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B68B4" w14:textId="77777777" w:rsidR="00A90C06" w:rsidRPr="008203CF" w:rsidRDefault="00EF0A8B">
      <w:pPr>
        <w:shd w:val="clear" w:color="auto" w:fill="FABF8F" w:themeFill="accent6" w:themeFillTint="99"/>
        <w:ind w:left="0" w:hanging="2"/>
        <w:jc w:val="center"/>
        <w:rPr>
          <w:b/>
          <w:sz w:val="22"/>
          <w:szCs w:val="22"/>
          <w:u w:val="single"/>
        </w:rPr>
      </w:pPr>
      <w:r w:rsidRPr="008203CF">
        <w:rPr>
          <w:b/>
          <w:sz w:val="22"/>
          <w:szCs w:val="22"/>
          <w:u w:val="single"/>
        </w:rPr>
        <w:t>ESTUDO TÉCNICO PRELIMINAR PARA AQUISIÇÃO</w:t>
      </w:r>
    </w:p>
    <w:p w14:paraId="2EAC8008" w14:textId="77777777" w:rsidR="00A90C06" w:rsidRPr="008203CF" w:rsidRDefault="00EF0A8B">
      <w:pPr>
        <w:spacing w:line="276" w:lineRule="auto"/>
        <w:ind w:left="0" w:hanging="2"/>
        <w:jc w:val="both"/>
        <w:rPr>
          <w:sz w:val="22"/>
          <w:szCs w:val="22"/>
        </w:rPr>
      </w:pPr>
      <w:r w:rsidRPr="008203CF">
        <w:rPr>
          <w:sz w:val="22"/>
          <w:szCs w:val="22"/>
        </w:rPr>
        <w:t>O presente documento visa analisar a viabilidade da futura aquisição, bem como, compilar as demandas e os elementos essenciais que servirão para compor o Termo de Referência de forma a melhor atender as necessidades da Secretaria Municipal de Administração deste Munícipio.</w:t>
      </w:r>
    </w:p>
    <w:p w14:paraId="2AB8870D" w14:textId="77777777" w:rsidR="00A90C06" w:rsidRPr="008203CF" w:rsidRDefault="00EF0A8B">
      <w:pPr>
        <w:shd w:val="clear" w:color="auto" w:fill="FABF8F" w:themeFill="accent6" w:themeFillTint="99"/>
        <w:ind w:left="0" w:hanging="2"/>
        <w:rPr>
          <w:b/>
          <w:sz w:val="22"/>
          <w:szCs w:val="22"/>
          <w:u w:val="single"/>
        </w:rPr>
      </w:pPr>
      <w:r w:rsidRPr="008203CF">
        <w:rPr>
          <w:b/>
          <w:sz w:val="22"/>
          <w:szCs w:val="22"/>
          <w:u w:val="single"/>
        </w:rPr>
        <w:t>I – Informações Gerais:</w:t>
      </w:r>
    </w:p>
    <w:tbl>
      <w:tblPr>
        <w:tblW w:w="9781" w:type="dxa"/>
        <w:tblInd w:w="-5" w:type="dxa"/>
        <w:tblLayout w:type="fixed"/>
        <w:tblCellMar>
          <w:top w:w="55" w:type="dxa"/>
          <w:left w:w="55" w:type="dxa"/>
          <w:bottom w:w="55" w:type="dxa"/>
          <w:right w:w="55" w:type="dxa"/>
        </w:tblCellMar>
        <w:tblLook w:val="04A0" w:firstRow="1" w:lastRow="0" w:firstColumn="1" w:lastColumn="0" w:noHBand="0" w:noVBand="1"/>
      </w:tblPr>
      <w:tblGrid>
        <w:gridCol w:w="3543"/>
        <w:gridCol w:w="6238"/>
      </w:tblGrid>
      <w:tr w:rsidR="00A90C06" w:rsidRPr="008203CF" w14:paraId="548263EB" w14:textId="77777777">
        <w:trPr>
          <w:trHeight w:val="327"/>
        </w:trPr>
        <w:tc>
          <w:tcPr>
            <w:tcW w:w="3543" w:type="dxa"/>
            <w:tcBorders>
              <w:top w:val="single" w:sz="4" w:space="0" w:color="E36C0A"/>
              <w:left w:val="single" w:sz="4" w:space="0" w:color="E36C0A"/>
              <w:bottom w:val="single" w:sz="4" w:space="0" w:color="E36C0A"/>
              <w:right w:val="single" w:sz="4" w:space="0" w:color="E36C0A"/>
            </w:tcBorders>
          </w:tcPr>
          <w:p w14:paraId="0421D6E4"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1. Número do Processo Administrativo:</w:t>
            </w:r>
          </w:p>
        </w:tc>
        <w:tc>
          <w:tcPr>
            <w:tcW w:w="6237" w:type="dxa"/>
            <w:tcBorders>
              <w:top w:val="single" w:sz="4" w:space="0" w:color="E36C0A"/>
              <w:left w:val="single" w:sz="4" w:space="0" w:color="E36C0A"/>
              <w:bottom w:val="single" w:sz="4" w:space="0" w:color="E36C0A"/>
              <w:right w:val="single" w:sz="4" w:space="0" w:color="E36C0A"/>
            </w:tcBorders>
          </w:tcPr>
          <w:p w14:paraId="213DA227" w14:textId="77777777" w:rsidR="00A90C06" w:rsidRPr="008203CF" w:rsidRDefault="00A90C06">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A90C06" w:rsidRPr="008203CF" w14:paraId="1B00C1E2" w14:textId="77777777">
        <w:trPr>
          <w:trHeight w:val="327"/>
        </w:trPr>
        <w:tc>
          <w:tcPr>
            <w:tcW w:w="3543" w:type="dxa"/>
            <w:tcBorders>
              <w:top w:val="single" w:sz="4" w:space="0" w:color="E36C0A"/>
              <w:left w:val="single" w:sz="4" w:space="0" w:color="E36C0A"/>
              <w:bottom w:val="single" w:sz="4" w:space="0" w:color="E36C0A"/>
              <w:right w:val="single" w:sz="4" w:space="0" w:color="E36C0A"/>
            </w:tcBorders>
          </w:tcPr>
          <w:p w14:paraId="29401F97"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2. Setor Requisitante:</w:t>
            </w:r>
          </w:p>
        </w:tc>
        <w:tc>
          <w:tcPr>
            <w:tcW w:w="6237" w:type="dxa"/>
            <w:tcBorders>
              <w:top w:val="single" w:sz="4" w:space="0" w:color="E36C0A"/>
              <w:left w:val="single" w:sz="4" w:space="0" w:color="E36C0A"/>
              <w:bottom w:val="single" w:sz="4" w:space="0" w:color="E36C0A"/>
              <w:right w:val="single" w:sz="4" w:space="0" w:color="E36C0A"/>
            </w:tcBorders>
          </w:tcPr>
          <w:p w14:paraId="1C08A8F1"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SECRETARIA ADMINISTRAÇÃO</w:t>
            </w:r>
          </w:p>
          <w:p w14:paraId="1345EB2A"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SECRETARIA EDUCAÇAO E CULTURA</w:t>
            </w:r>
          </w:p>
          <w:p w14:paraId="7C5B53EA"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SECRETARIA SAÚDE</w:t>
            </w:r>
          </w:p>
          <w:p w14:paraId="56AF37E9"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u w:val="single"/>
                <w:lang w:eastAsia="zh-CN" w:bidi="hi-IN"/>
              </w:rPr>
            </w:pPr>
            <w:r w:rsidRPr="008203CF">
              <w:rPr>
                <w:rFonts w:eastAsia="SimSun"/>
                <w:kern w:val="2"/>
                <w:sz w:val="22"/>
                <w:szCs w:val="22"/>
                <w:lang w:eastAsia="zh-CN" w:bidi="hi-IN"/>
              </w:rPr>
              <w:t xml:space="preserve">SECRETARIA DA ASSISTÊNCIA SOCIAL </w:t>
            </w:r>
          </w:p>
        </w:tc>
      </w:tr>
      <w:tr w:rsidR="00A90C06" w:rsidRPr="008203CF" w14:paraId="1A9672BE" w14:textId="77777777">
        <w:trPr>
          <w:trHeight w:val="327"/>
        </w:trPr>
        <w:tc>
          <w:tcPr>
            <w:tcW w:w="3543" w:type="dxa"/>
            <w:tcBorders>
              <w:top w:val="single" w:sz="4" w:space="0" w:color="E36C0A"/>
              <w:left w:val="single" w:sz="4" w:space="0" w:color="E36C0A"/>
              <w:bottom w:val="single" w:sz="4" w:space="0" w:color="E36C0A"/>
              <w:right w:val="single" w:sz="4" w:space="0" w:color="E36C0A"/>
            </w:tcBorders>
          </w:tcPr>
          <w:p w14:paraId="071AC596"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3. Equipe de Planejamento da Contratação:</w:t>
            </w:r>
          </w:p>
        </w:tc>
        <w:tc>
          <w:tcPr>
            <w:tcW w:w="6237" w:type="dxa"/>
            <w:tcBorders>
              <w:top w:val="single" w:sz="4" w:space="0" w:color="E36C0A"/>
              <w:left w:val="single" w:sz="4" w:space="0" w:color="E36C0A"/>
              <w:bottom w:val="single" w:sz="4" w:space="0" w:color="E36C0A"/>
              <w:right w:val="single" w:sz="4" w:space="0" w:color="E36C0A"/>
            </w:tcBorders>
          </w:tcPr>
          <w:p w14:paraId="291AADBC"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 xml:space="preserve">Claudia </w:t>
            </w:r>
            <w:proofErr w:type="spellStart"/>
            <w:r w:rsidRPr="008203CF">
              <w:rPr>
                <w:rFonts w:eastAsia="SimSun"/>
                <w:kern w:val="2"/>
                <w:sz w:val="22"/>
                <w:szCs w:val="22"/>
                <w:lang w:eastAsia="zh-CN" w:bidi="hi-IN"/>
              </w:rPr>
              <w:t>Janz</w:t>
            </w:r>
            <w:proofErr w:type="spellEnd"/>
            <w:r w:rsidRPr="008203CF">
              <w:rPr>
                <w:rFonts w:eastAsia="SimSun"/>
                <w:kern w:val="2"/>
                <w:sz w:val="22"/>
                <w:szCs w:val="22"/>
                <w:lang w:eastAsia="zh-CN" w:bidi="hi-IN"/>
              </w:rPr>
              <w:t xml:space="preserve"> da Silva – Secretária de Administração</w:t>
            </w:r>
          </w:p>
          <w:p w14:paraId="7F87DF82" w14:textId="77777777" w:rsidR="00A90C06" w:rsidRPr="008203CF" w:rsidRDefault="00EF0A8B">
            <w:pPr>
              <w:ind w:left="-2" w:firstLine="0"/>
              <w:jc w:val="both"/>
              <w:rPr>
                <w:b/>
                <w:bCs/>
                <w:color w:val="050505"/>
                <w:sz w:val="22"/>
                <w:szCs w:val="22"/>
              </w:rPr>
            </w:pPr>
            <w:proofErr w:type="spellStart"/>
            <w:r w:rsidRPr="008203CF">
              <w:rPr>
                <w:color w:val="050505"/>
                <w:sz w:val="22"/>
                <w:szCs w:val="22"/>
              </w:rPr>
              <w:t>Francianne</w:t>
            </w:r>
            <w:proofErr w:type="spellEnd"/>
            <w:r w:rsidRPr="008203CF">
              <w:rPr>
                <w:color w:val="050505"/>
                <w:sz w:val="22"/>
                <w:szCs w:val="22"/>
              </w:rPr>
              <w:t xml:space="preserve"> </w:t>
            </w:r>
            <w:proofErr w:type="spellStart"/>
            <w:r w:rsidRPr="008203CF">
              <w:rPr>
                <w:color w:val="050505"/>
                <w:sz w:val="22"/>
                <w:szCs w:val="22"/>
              </w:rPr>
              <w:t>Karlla</w:t>
            </w:r>
            <w:proofErr w:type="spellEnd"/>
            <w:r w:rsidRPr="008203CF">
              <w:rPr>
                <w:color w:val="050505"/>
                <w:sz w:val="22"/>
                <w:szCs w:val="22"/>
              </w:rPr>
              <w:t xml:space="preserve"> </w:t>
            </w:r>
            <w:proofErr w:type="spellStart"/>
            <w:r w:rsidRPr="008203CF">
              <w:rPr>
                <w:color w:val="050505"/>
                <w:sz w:val="22"/>
                <w:szCs w:val="22"/>
              </w:rPr>
              <w:t>Assolari</w:t>
            </w:r>
            <w:proofErr w:type="spellEnd"/>
            <w:r w:rsidRPr="008203CF">
              <w:rPr>
                <w:color w:val="050505"/>
                <w:sz w:val="22"/>
                <w:szCs w:val="22"/>
              </w:rPr>
              <w:t xml:space="preserve"> da Silva - </w:t>
            </w:r>
            <w:r w:rsidRPr="008203CF">
              <w:rPr>
                <w:rFonts w:eastAsia="SimSun"/>
                <w:bCs/>
                <w:kern w:val="2"/>
                <w:sz w:val="22"/>
                <w:szCs w:val="22"/>
                <w:lang w:eastAsia="zh-CN" w:bidi="hi-IN"/>
              </w:rPr>
              <w:t xml:space="preserve">Fiscal Técnico </w:t>
            </w:r>
          </w:p>
        </w:tc>
      </w:tr>
    </w:tbl>
    <w:p w14:paraId="18BCA7E3"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 – Diagnóstico da Situação Atual:</w:t>
      </w:r>
    </w:p>
    <w:p w14:paraId="1881602C" w14:textId="77777777" w:rsidR="00A90C06" w:rsidRPr="008203CF" w:rsidRDefault="00EF0A8B">
      <w:pPr>
        <w:pStyle w:val="PargrafodaLista"/>
        <w:numPr>
          <w:ilvl w:val="0"/>
          <w:numId w:val="1"/>
        </w:numPr>
        <w:tabs>
          <w:tab w:val="left" w:pos="567"/>
        </w:tabs>
        <w:jc w:val="both"/>
        <w:rPr>
          <w:b/>
          <w:sz w:val="22"/>
          <w:szCs w:val="22"/>
        </w:rPr>
      </w:pPr>
      <w:r w:rsidRPr="008203CF">
        <w:rPr>
          <w:b/>
          <w:sz w:val="22"/>
          <w:szCs w:val="22"/>
        </w:rPr>
        <w:t>Descrição do problema a ser resolvido ou da necessidade apresentada (artigo 15, caput, §1º do Decreto nº 3.537/2023):</w:t>
      </w:r>
    </w:p>
    <w:p w14:paraId="36532E02" w14:textId="77777777" w:rsidR="00A90C06" w:rsidRPr="008203CF" w:rsidRDefault="00EF0A8B">
      <w:pPr>
        <w:suppressAutoHyphens w:val="0"/>
        <w:spacing w:line="240" w:lineRule="auto"/>
        <w:ind w:left="0" w:firstLine="0"/>
        <w:jc w:val="both"/>
        <w:outlineLvl w:val="9"/>
        <w:rPr>
          <w:sz w:val="22"/>
          <w:szCs w:val="22"/>
        </w:rPr>
      </w:pPr>
      <w:r w:rsidRPr="008203CF">
        <w:rPr>
          <w:sz w:val="22"/>
          <w:szCs w:val="22"/>
        </w:rPr>
        <w:t>1.1. A aquisição dos gêneros alimentícios é imprescindível para supri às necessidades de fornecimento interno, bem como para dar atendimento, de forma satisfatória, às constantes demandas dos setores dessa unidade gestora, na obtenção de destes materiais nas rotinas diárias, haja vista que os materiais elencados se encontram nas condições de esgotados no estoque dessa casa. A solicitação foi elaborada a partir das necessidades da Prefeitura de Bandeirantes-PR com o objetivo de manter o pleno funcionamento das atividades. As quantidades relacionadas visam à manutenção dos serviços respectivos, evitando a manutenção de estoques elevados ou o não atendimento de requisições por falta de gêneros alimentícios nos estoques. Em atendimento a solicitação de diversas secretarias e setores da administração pública, onde os alimentos também serão utilizados para eventos a serem realizados como comemoração do dia do servidor público e dia do trabalho, dentre outros a serem programados pela administração e também para suprir as necessidades dos funcionários públicos, principalmente para aqueles que realizam serviços de obras, limpezas, transportes e manutenção das estradas rurais. Sendo assim, é de grande importância a aquisição dos alimentos, para que possamos dar continuidade aos serviços prestados.</w:t>
      </w:r>
    </w:p>
    <w:p w14:paraId="3018DB25" w14:textId="77777777" w:rsidR="00A90C06" w:rsidRPr="008203CF" w:rsidRDefault="00EF0A8B">
      <w:pPr>
        <w:suppressAutoHyphens w:val="0"/>
        <w:spacing w:line="240" w:lineRule="auto"/>
        <w:ind w:left="0" w:firstLine="0"/>
        <w:jc w:val="both"/>
        <w:outlineLvl w:val="9"/>
        <w:rPr>
          <w:sz w:val="22"/>
          <w:szCs w:val="22"/>
        </w:rPr>
      </w:pPr>
      <w:r w:rsidRPr="008203CF">
        <w:rPr>
          <w:sz w:val="22"/>
          <w:szCs w:val="22"/>
        </w:rPr>
        <w:t>Além disso. a aquisição de gêneros alimentícios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449BDACE" w14:textId="77777777" w:rsidR="00A90C06" w:rsidRPr="008203CF" w:rsidRDefault="00EF0A8B">
      <w:pPr>
        <w:pStyle w:val="Corpodetexto"/>
        <w:spacing w:before="60" w:after="60" w:line="276" w:lineRule="auto"/>
        <w:ind w:left="0" w:hanging="2"/>
        <w:jc w:val="both"/>
        <w:rPr>
          <w:sz w:val="22"/>
          <w:szCs w:val="22"/>
        </w:rPr>
      </w:pPr>
      <w:r w:rsidRPr="008203CF">
        <w:rPr>
          <w:rFonts w:eastAsia="Merriweather"/>
          <w:color w:val="000000" w:themeColor="text1"/>
          <w:sz w:val="22"/>
          <w:szCs w:val="22"/>
        </w:rPr>
        <w:t>1.2.</w:t>
      </w:r>
      <w:r w:rsidRPr="008203CF">
        <w:rPr>
          <w:sz w:val="22"/>
          <w:szCs w:val="22"/>
        </w:rPr>
        <w:t xml:space="preserve"> Justificamos nossa solicitação para realização de processo licitatório, visando </w:t>
      </w:r>
      <w:bookmarkStart w:id="0" w:name="_Hlk171338855"/>
      <w:r w:rsidRPr="008203CF">
        <w:rPr>
          <w:sz w:val="22"/>
          <w:szCs w:val="22"/>
        </w:rPr>
        <w:t>a AQUISIÇÃO DE ALIMENTOS PARA DIVERSOS SETORES DA SECRETARIA MUNICIPAL DE SAÚDE DE BANDEIRANTES</w:t>
      </w:r>
      <w:bookmarkEnd w:id="0"/>
      <w:r w:rsidRPr="008203CF">
        <w:rPr>
          <w:sz w:val="22"/>
          <w:szCs w:val="22"/>
        </w:rPr>
        <w:t>; com a exposição dos seguintes argumentos que tornam necessária a solicitação em questão:</w:t>
      </w:r>
    </w:p>
    <w:p w14:paraId="2A25EBCD" w14:textId="77777777" w:rsidR="00A90C06" w:rsidRPr="008203CF" w:rsidRDefault="00EF0A8B">
      <w:pPr>
        <w:suppressAutoHyphens w:val="0"/>
        <w:spacing w:before="60" w:after="60" w:line="276" w:lineRule="auto"/>
        <w:ind w:left="0" w:firstLine="0"/>
        <w:jc w:val="both"/>
        <w:textAlignment w:val="auto"/>
        <w:outlineLvl w:val="9"/>
        <w:rPr>
          <w:bCs/>
          <w:sz w:val="22"/>
          <w:szCs w:val="22"/>
        </w:rPr>
      </w:pPr>
      <w:r w:rsidRPr="008203CF">
        <w:rPr>
          <w:bCs/>
          <w:sz w:val="22"/>
          <w:szCs w:val="22"/>
        </w:rPr>
        <w:t>A Secretaria Municipal de Saúde possui 08 (oito) Unidades Básicas de Saúde, além setores Centro de Saúde da Mulher, Centro de Atenção Psicossocial – CAPS, Divisão de Vigilância Sanitária, Centro Municipal de Fisioterapia, Pronto Atendimento Municipal – PAM, Atendimento Materno Infantil – AMI, Atendimento Médico Especializado – AME, Farmácia Municipal e complexo administrativo da Secretaria, onde estão lotados profissionais administrativos que realizam atividades afins, sendo que contamos com aproximadamente 220 servidores distribuídos nesses setores, sendo ofertados aos mesmos café e chá diariamente;</w:t>
      </w:r>
    </w:p>
    <w:p w14:paraId="0BD3DE95" w14:textId="77777777" w:rsidR="00A90C06" w:rsidRPr="008203CF" w:rsidRDefault="00EF0A8B">
      <w:pPr>
        <w:suppressAutoHyphens w:val="0"/>
        <w:spacing w:before="60" w:after="60" w:line="276" w:lineRule="auto"/>
        <w:ind w:left="0" w:firstLine="0"/>
        <w:jc w:val="both"/>
        <w:textAlignment w:val="auto"/>
        <w:outlineLvl w:val="9"/>
        <w:rPr>
          <w:bCs/>
          <w:sz w:val="22"/>
          <w:szCs w:val="22"/>
        </w:rPr>
      </w:pPr>
      <w:r w:rsidRPr="008203CF">
        <w:rPr>
          <w:bCs/>
          <w:sz w:val="22"/>
          <w:szCs w:val="22"/>
        </w:rPr>
        <w:t xml:space="preserve">Possuímos instalado em nosso município o CAPS I (Centro de Atenção Psicossocial), onde além dos atendimentos com médicos psiquiatras e psicólogos, são realizadas oficinas terapêuticas com pacientes intensivos, </w:t>
      </w:r>
      <w:r w:rsidRPr="008203CF">
        <w:rPr>
          <w:bCs/>
          <w:sz w:val="22"/>
          <w:szCs w:val="22"/>
        </w:rPr>
        <w:lastRenderedPageBreak/>
        <w:t>sendo fornecidas refeições como almoço e café da manhã, havendo, portanto, a necessidade em se adquirir alimentos para atendimento de aproximadamente 24 (vinte e quatro) pacientes diariamente;</w:t>
      </w:r>
    </w:p>
    <w:p w14:paraId="5A0EBC11" w14:textId="77777777" w:rsidR="00A90C06" w:rsidRPr="008203CF" w:rsidRDefault="00EF0A8B">
      <w:pPr>
        <w:suppressAutoHyphens w:val="0"/>
        <w:spacing w:before="60" w:after="60" w:line="276" w:lineRule="auto"/>
        <w:ind w:left="0" w:firstLine="0"/>
        <w:jc w:val="both"/>
        <w:textAlignment w:val="auto"/>
        <w:outlineLvl w:val="9"/>
        <w:rPr>
          <w:bCs/>
          <w:sz w:val="22"/>
          <w:szCs w:val="22"/>
        </w:rPr>
      </w:pPr>
      <w:r w:rsidRPr="008203CF">
        <w:rPr>
          <w:bCs/>
          <w:sz w:val="22"/>
          <w:szCs w:val="22"/>
        </w:rPr>
        <w:t>Em consonância com o calendário de Imunização do Ministério da Saúde, a Secretaria de Saúde realiza campanhas de vacinação, onde serão fornecidos para as crianças que participarem da vacinação balas e pirulitos, como forma de atrativos para a participação, além de alimentação aos servidores que estejam desempenhando atividades afins nestes dias;</w:t>
      </w:r>
    </w:p>
    <w:p w14:paraId="0251AC06" w14:textId="77777777" w:rsidR="00A90C06" w:rsidRPr="008203CF" w:rsidRDefault="00EF0A8B">
      <w:pPr>
        <w:suppressAutoHyphens w:val="0"/>
        <w:spacing w:before="60" w:after="60" w:line="276" w:lineRule="auto"/>
        <w:ind w:left="0" w:firstLine="0"/>
        <w:jc w:val="both"/>
        <w:textAlignment w:val="auto"/>
        <w:outlineLvl w:val="9"/>
        <w:rPr>
          <w:bCs/>
          <w:sz w:val="22"/>
          <w:szCs w:val="22"/>
        </w:rPr>
      </w:pPr>
      <w:r w:rsidRPr="008203CF">
        <w:rPr>
          <w:bCs/>
          <w:sz w:val="22"/>
          <w:szCs w:val="22"/>
        </w:rPr>
        <w:t>Considerando também outras campanhas realizadas pela Secretaria de Saúde, como outubro rosa e novembro azul, onde são elaboradas lembrancinhas para os participantes que muitas vezes envolvem balas e chocolates;</w:t>
      </w:r>
    </w:p>
    <w:p w14:paraId="12411F79" w14:textId="77777777" w:rsidR="00A90C06" w:rsidRPr="008203CF" w:rsidRDefault="00EF0A8B">
      <w:pPr>
        <w:suppressAutoHyphens w:val="0"/>
        <w:spacing w:before="60" w:after="60" w:line="276" w:lineRule="auto"/>
        <w:ind w:left="0" w:firstLine="0"/>
        <w:jc w:val="both"/>
        <w:textAlignment w:val="auto"/>
        <w:outlineLvl w:val="9"/>
        <w:rPr>
          <w:bCs/>
          <w:sz w:val="22"/>
          <w:szCs w:val="22"/>
        </w:rPr>
      </w:pPr>
      <w:r w:rsidRPr="008203CF">
        <w:rPr>
          <w:bCs/>
          <w:sz w:val="22"/>
          <w:szCs w:val="22"/>
        </w:rPr>
        <w:t xml:space="preserve"> Pelo exposto entendemos estar justificada nossa solicitação, visto que estaremos dando continuidade ao fornecimento de alimentos básicos como café e chá aos servidores e iremos atender os eventos promovidos por esta Secretaria e principalmente vamos dar andamento a demanda do CAPS I (Centro de Atenção Psicossocial) para atendimento ao projeto desenvolvido com os pacientes intensivos.</w:t>
      </w:r>
    </w:p>
    <w:p w14:paraId="67612EC3" w14:textId="77777777" w:rsidR="00A90C06" w:rsidRPr="008203CF" w:rsidRDefault="00EF0A8B">
      <w:pPr>
        <w:suppressAutoHyphens w:val="0"/>
        <w:spacing w:line="240" w:lineRule="auto"/>
        <w:ind w:firstLine="0"/>
        <w:jc w:val="both"/>
        <w:outlineLvl w:val="9"/>
        <w:rPr>
          <w:bCs/>
          <w:sz w:val="22"/>
          <w:szCs w:val="22"/>
        </w:rPr>
      </w:pPr>
      <w:r w:rsidRPr="008203CF">
        <w:rPr>
          <w:bCs/>
          <w:sz w:val="22"/>
          <w:szCs w:val="22"/>
        </w:rPr>
        <w:t>A presente aquisição se faz necessária para atender as demandas dos órgãos solicitantes, sendo eles: CRAS, Secretaria de Assistência Social, Cozinha Comunitária, e Serviço de Convivência e Fortalecimento de Vínculos. Estes produtos serão utilizados no preparo de lanches a serem ofertados aos integrantes de todos os Grupos de Convivência e Fortalecimento de Vínculos, no CRAS para sua clientela, pelo Conselho Tutelar, nos atendimentos em geral e para os demais serviços ofertados por esta secretaria. A utilização será conforme a necessidade. Em relação aos quantitativos pretendidos na aquisição, informamos que os mesmos não serão adquiridos de uma só vez, ou seja, serão para reposição no estoque dentro do período de 12 meses sendo adquiridos somente o necessário.</w:t>
      </w:r>
    </w:p>
    <w:p w14:paraId="164BDC76" w14:textId="77777777" w:rsidR="00A90C06" w:rsidRPr="008203CF" w:rsidRDefault="00EF0A8B">
      <w:pPr>
        <w:suppressAutoHyphens w:val="0"/>
        <w:spacing w:line="240" w:lineRule="auto"/>
        <w:ind w:firstLine="0"/>
        <w:jc w:val="both"/>
        <w:outlineLvl w:val="9"/>
        <w:rPr>
          <w:bCs/>
          <w:sz w:val="22"/>
          <w:szCs w:val="22"/>
        </w:rPr>
      </w:pPr>
      <w:r w:rsidRPr="008203CF">
        <w:rPr>
          <w:bCs/>
          <w:sz w:val="22"/>
          <w:szCs w:val="22"/>
        </w:rPr>
        <w:t>A Cozinha Comunitária de Bandeirantes também desenvolve ações de proteção básica,</w:t>
      </w:r>
    </w:p>
    <w:p w14:paraId="77556ABD" w14:textId="77777777" w:rsidR="00A90C06" w:rsidRPr="008203CF" w:rsidRDefault="00EF0A8B">
      <w:pPr>
        <w:suppressAutoHyphens w:val="0"/>
        <w:spacing w:line="240" w:lineRule="auto"/>
        <w:ind w:firstLine="0"/>
        <w:jc w:val="both"/>
        <w:outlineLvl w:val="9"/>
        <w:rPr>
          <w:bCs/>
          <w:sz w:val="22"/>
          <w:szCs w:val="22"/>
        </w:rPr>
      </w:pPr>
      <w:r w:rsidRPr="008203CF">
        <w:rPr>
          <w:bCs/>
          <w:sz w:val="22"/>
          <w:szCs w:val="22"/>
        </w:rPr>
        <w:t>atendendo as pessoas em situação de risco e/ou vulnerabilidade social, fornecendo uma alimentação rica em nutrientes, de acordo com análise técnica das equipes profissionais, por meio de marmitas de almoço e janta, diariamente.</w:t>
      </w:r>
    </w:p>
    <w:p w14:paraId="22ECC6A1" w14:textId="77777777" w:rsidR="00A90C06" w:rsidRPr="008203CF" w:rsidRDefault="00EF0A8B">
      <w:pPr>
        <w:suppressAutoHyphens w:val="0"/>
        <w:spacing w:line="240" w:lineRule="auto"/>
        <w:ind w:firstLine="0"/>
        <w:jc w:val="both"/>
        <w:outlineLvl w:val="9"/>
        <w:rPr>
          <w:bCs/>
          <w:sz w:val="22"/>
          <w:szCs w:val="22"/>
        </w:rPr>
      </w:pPr>
      <w:r w:rsidRPr="008203CF">
        <w:rPr>
          <w:bCs/>
          <w:sz w:val="22"/>
          <w:szCs w:val="22"/>
        </w:rPr>
        <w:t>Sendo assim, e pelas atividades desenvolvidas nestes equipamentos, é necessário a aquisição de alimentos para dar continuidade à proteção social desenvolvida, atendendo com os mínimos sociais das populações vulneráveis atendidas por esta Secretaria.</w:t>
      </w:r>
    </w:p>
    <w:p w14:paraId="708CCC9A" w14:textId="77777777" w:rsidR="00A90C06" w:rsidRPr="008203CF" w:rsidRDefault="00EF0A8B">
      <w:pPr>
        <w:suppressAutoHyphens w:val="0"/>
        <w:spacing w:line="240" w:lineRule="auto"/>
        <w:ind w:left="0" w:firstLine="0"/>
        <w:jc w:val="both"/>
        <w:outlineLvl w:val="9"/>
        <w:rPr>
          <w:bCs/>
          <w:sz w:val="22"/>
          <w:szCs w:val="22"/>
        </w:rPr>
      </w:pPr>
      <w:r w:rsidRPr="008203CF">
        <w:rPr>
          <w:bCs/>
          <w:sz w:val="22"/>
          <w:szCs w:val="22"/>
        </w:rPr>
        <w:t>Considerando toda a relevância, necessidade e importância da contratação desses itens para o sucesso dos eventos, entendemos estar justificada a necessidade do processo licitatório.</w:t>
      </w:r>
    </w:p>
    <w:p w14:paraId="64922009" w14:textId="77777777" w:rsidR="00A90C06" w:rsidRPr="008203CF" w:rsidRDefault="00EF0A8B">
      <w:pPr>
        <w:pStyle w:val="PargrafodaLista"/>
        <w:tabs>
          <w:tab w:val="left" w:pos="284"/>
        </w:tabs>
        <w:ind w:left="0" w:right="-426" w:firstLine="0"/>
        <w:jc w:val="both"/>
        <w:rPr>
          <w:rFonts w:eastAsia="Merriweather"/>
          <w:color w:val="000000" w:themeColor="text1"/>
          <w:sz w:val="22"/>
          <w:szCs w:val="22"/>
        </w:rPr>
      </w:pPr>
      <w:r w:rsidRPr="008203CF">
        <w:rPr>
          <w:rFonts w:eastAsia="Merriweather"/>
          <w:color w:val="000000" w:themeColor="text1"/>
          <w:sz w:val="22"/>
          <w:szCs w:val="22"/>
        </w:rPr>
        <w:t>Essa licitação se faz necessária para dar continuidade ao processo de aquisição de gêneros alimentícios para atender a Secretaria Municipal de Educação e Cultura e demais dependências pertencentes a Secretaria Municipal de Educação do Município de Bandeirantes - PR.</w:t>
      </w:r>
    </w:p>
    <w:p w14:paraId="54E3EF48" w14:textId="77777777" w:rsidR="00A90C06" w:rsidRPr="008203CF" w:rsidRDefault="00EF0A8B">
      <w:pPr>
        <w:pStyle w:val="PargrafodaLista"/>
        <w:tabs>
          <w:tab w:val="left" w:pos="284"/>
        </w:tabs>
        <w:ind w:left="0" w:right="-426" w:firstLine="0"/>
        <w:jc w:val="both"/>
        <w:rPr>
          <w:rFonts w:eastAsia="Merriweather"/>
          <w:color w:val="000000" w:themeColor="text1"/>
          <w:sz w:val="22"/>
          <w:szCs w:val="22"/>
        </w:rPr>
      </w:pPr>
      <w:r w:rsidRPr="008203CF">
        <w:rPr>
          <w:rFonts w:eastAsia="Merriweather"/>
          <w:color w:val="000000" w:themeColor="text1"/>
          <w:sz w:val="22"/>
          <w:szCs w:val="22"/>
        </w:rPr>
        <w:t>É importante salientar que a demanda da contratação se dá uma vez que a Secretaria necessita dos produtos para atender reuniões, capacitações, datas comemorativas e fornecimento de alimentos aos funcionários pertencentes a esta secretaria.</w:t>
      </w:r>
    </w:p>
    <w:p w14:paraId="475F7A38" w14:textId="77777777" w:rsidR="00A90C06" w:rsidRPr="008203CF" w:rsidRDefault="00EF0A8B">
      <w:pPr>
        <w:pStyle w:val="PargrafodaLista"/>
        <w:tabs>
          <w:tab w:val="left" w:pos="284"/>
        </w:tabs>
        <w:ind w:left="0" w:right="-426" w:firstLine="0"/>
        <w:jc w:val="both"/>
        <w:rPr>
          <w:rFonts w:eastAsia="Merriweather"/>
          <w:color w:val="000000" w:themeColor="text1"/>
          <w:sz w:val="22"/>
          <w:szCs w:val="22"/>
        </w:rPr>
      </w:pPr>
      <w:r w:rsidRPr="008203CF">
        <w:rPr>
          <w:rFonts w:eastAsia="Merriweather"/>
          <w:color w:val="000000" w:themeColor="text1"/>
          <w:sz w:val="22"/>
          <w:szCs w:val="22"/>
        </w:rPr>
        <w:t>Há algumas datas comemorativas que são de responsabilidade da secretaria municipal de educação, cultura e esporte, se faz necessário a aquisição e fornecimento de alguns alimentos. Dentre estas destas datas inclui-se pascoa, festa junina, dia das crianças, natal, ruas de lazer, campeonatos e outros, nas quais são preparados pratos típicos, distribuídos doces, pipocas, algodão doce, ofertado lanches nos campeonatos, reuniões e capacitações.</w:t>
      </w:r>
    </w:p>
    <w:p w14:paraId="34E080C0" w14:textId="77777777" w:rsidR="00A90C06" w:rsidRPr="008203CF" w:rsidRDefault="00EF0A8B">
      <w:pPr>
        <w:pStyle w:val="PargrafodaLista"/>
        <w:tabs>
          <w:tab w:val="left" w:pos="284"/>
        </w:tabs>
        <w:ind w:left="0" w:right="-426" w:firstLine="0"/>
        <w:jc w:val="both"/>
        <w:rPr>
          <w:rFonts w:eastAsia="Merriweather"/>
          <w:color w:val="000000" w:themeColor="text1"/>
          <w:sz w:val="22"/>
          <w:szCs w:val="22"/>
        </w:rPr>
      </w:pPr>
      <w:r w:rsidRPr="008203CF">
        <w:rPr>
          <w:rFonts w:eastAsia="Merriweather"/>
          <w:color w:val="000000" w:themeColor="text1"/>
          <w:sz w:val="22"/>
          <w:szCs w:val="22"/>
        </w:rPr>
        <w:t>A luz destas informações, considera-se uma aquisição econômica e eficiente, proporcionando a possibilidade de sanar as necessidades descritas acima, seguindo os ditames legais previamente impostos durante toda vigência do processo que está prevista para ser de 12 meses e por esse período os pedidos fracionados, conforme as necessidades.</w:t>
      </w:r>
    </w:p>
    <w:p w14:paraId="23B80764" w14:textId="77777777" w:rsidR="00A90C06" w:rsidRPr="008203CF" w:rsidRDefault="00A90C06">
      <w:pPr>
        <w:suppressAutoHyphens w:val="0"/>
        <w:spacing w:line="240" w:lineRule="auto"/>
        <w:ind w:left="0" w:firstLine="0"/>
        <w:jc w:val="both"/>
        <w:outlineLvl w:val="9"/>
        <w:rPr>
          <w:sz w:val="22"/>
          <w:szCs w:val="22"/>
        </w:rPr>
      </w:pPr>
    </w:p>
    <w:p w14:paraId="66003F4C" w14:textId="77777777" w:rsidR="00A90C06" w:rsidRPr="008203CF" w:rsidRDefault="00EF0A8B">
      <w:pPr>
        <w:suppressAutoHyphens w:val="0"/>
        <w:spacing w:line="240" w:lineRule="auto"/>
        <w:ind w:left="0" w:firstLine="0"/>
        <w:jc w:val="both"/>
        <w:textAlignment w:val="auto"/>
        <w:outlineLvl w:val="9"/>
        <w:rPr>
          <w:b/>
          <w:sz w:val="22"/>
          <w:szCs w:val="22"/>
        </w:rPr>
      </w:pPr>
      <w:r w:rsidRPr="008203CF">
        <w:rPr>
          <w:b/>
          <w:sz w:val="22"/>
          <w:szCs w:val="22"/>
        </w:rPr>
        <w:t>Alinhamento entre a contratação e o planejamento da Administração (artigo 15, §1º, II, do Decreto nº 3.537/2023):</w:t>
      </w:r>
    </w:p>
    <w:tbl>
      <w:tblPr>
        <w:tblStyle w:val="Tabelacomgrade"/>
        <w:tblW w:w="10175" w:type="dxa"/>
        <w:tblInd w:w="-2" w:type="dxa"/>
        <w:tblLayout w:type="fixed"/>
        <w:tblLook w:val="04A0" w:firstRow="1" w:lastRow="0" w:firstColumn="1" w:lastColumn="0" w:noHBand="0" w:noVBand="1"/>
      </w:tblPr>
      <w:tblGrid>
        <w:gridCol w:w="4961"/>
        <w:gridCol w:w="5214"/>
      </w:tblGrid>
      <w:tr w:rsidR="00A90C06" w:rsidRPr="008203CF" w14:paraId="67CC1DCA" w14:textId="77777777" w:rsidTr="006B075A">
        <w:tc>
          <w:tcPr>
            <w:tcW w:w="4961" w:type="dxa"/>
          </w:tcPr>
          <w:p w14:paraId="32893AC0" w14:textId="77777777" w:rsidR="00A90C06" w:rsidRPr="008203CF" w:rsidRDefault="00EF0A8B">
            <w:pPr>
              <w:ind w:left="0" w:hanging="2"/>
              <w:rPr>
                <w:sz w:val="22"/>
                <w:szCs w:val="22"/>
              </w:rPr>
            </w:pPr>
            <w:proofErr w:type="gramStart"/>
            <w:r w:rsidRPr="008203CF">
              <w:rPr>
                <w:b/>
                <w:sz w:val="22"/>
                <w:szCs w:val="22"/>
              </w:rPr>
              <w:t>( x</w:t>
            </w:r>
            <w:proofErr w:type="gramEnd"/>
            <w:r w:rsidRPr="008203CF">
              <w:rPr>
                <w:b/>
                <w:sz w:val="22"/>
                <w:szCs w:val="22"/>
              </w:rPr>
              <w:t xml:space="preserve"> ) Sim</w:t>
            </w:r>
            <w:r w:rsidRPr="008203CF">
              <w:rPr>
                <w:sz w:val="22"/>
                <w:szCs w:val="22"/>
              </w:rPr>
              <w:t xml:space="preserve"> – Especificar Ano: 2024</w:t>
            </w:r>
          </w:p>
        </w:tc>
        <w:tc>
          <w:tcPr>
            <w:tcW w:w="5214" w:type="dxa"/>
          </w:tcPr>
          <w:p w14:paraId="559FA00E" w14:textId="77777777" w:rsidR="00A90C06" w:rsidRPr="008203CF" w:rsidRDefault="00EF0A8B">
            <w:pPr>
              <w:ind w:left="0" w:hanging="2"/>
              <w:rPr>
                <w:b/>
                <w:sz w:val="22"/>
                <w:szCs w:val="22"/>
              </w:rPr>
            </w:pPr>
            <w:proofErr w:type="gramStart"/>
            <w:r w:rsidRPr="008203CF">
              <w:rPr>
                <w:b/>
                <w:sz w:val="22"/>
                <w:szCs w:val="22"/>
              </w:rPr>
              <w:t xml:space="preserve">(  </w:t>
            </w:r>
            <w:proofErr w:type="gramEnd"/>
            <w:r w:rsidRPr="008203CF">
              <w:rPr>
                <w:b/>
                <w:sz w:val="22"/>
                <w:szCs w:val="22"/>
              </w:rPr>
              <w:t xml:space="preserve"> ) Não</w:t>
            </w:r>
          </w:p>
        </w:tc>
      </w:tr>
      <w:tr w:rsidR="00A90C06" w:rsidRPr="008203CF" w14:paraId="5F832FA1" w14:textId="77777777" w:rsidTr="006B075A">
        <w:tc>
          <w:tcPr>
            <w:tcW w:w="4961" w:type="dxa"/>
          </w:tcPr>
          <w:p w14:paraId="1C9FAD05" w14:textId="77777777" w:rsidR="00A90C06" w:rsidRPr="008203CF" w:rsidRDefault="00EF0A8B">
            <w:pPr>
              <w:ind w:left="0" w:hanging="2"/>
              <w:jc w:val="center"/>
              <w:rPr>
                <w:b/>
                <w:sz w:val="22"/>
                <w:szCs w:val="22"/>
              </w:rPr>
            </w:pPr>
            <w:r w:rsidRPr="008203CF">
              <w:rPr>
                <w:b/>
                <w:sz w:val="22"/>
                <w:szCs w:val="22"/>
              </w:rPr>
              <w:t>SECRETARIA</w:t>
            </w:r>
          </w:p>
        </w:tc>
        <w:tc>
          <w:tcPr>
            <w:tcW w:w="5214" w:type="dxa"/>
          </w:tcPr>
          <w:p w14:paraId="34BD5C1A" w14:textId="77777777" w:rsidR="00A90C06" w:rsidRPr="008203CF" w:rsidRDefault="00EF0A8B">
            <w:pPr>
              <w:ind w:left="0" w:hanging="2"/>
              <w:jc w:val="center"/>
              <w:rPr>
                <w:b/>
                <w:sz w:val="22"/>
                <w:szCs w:val="22"/>
              </w:rPr>
            </w:pPr>
            <w:r w:rsidRPr="008203CF">
              <w:rPr>
                <w:b/>
                <w:sz w:val="22"/>
                <w:szCs w:val="22"/>
              </w:rPr>
              <w:t xml:space="preserve">ITEM: </w:t>
            </w:r>
          </w:p>
        </w:tc>
      </w:tr>
      <w:tr w:rsidR="00A90C06" w:rsidRPr="008203CF" w14:paraId="54D38CC9" w14:textId="77777777" w:rsidTr="006B075A">
        <w:tc>
          <w:tcPr>
            <w:tcW w:w="4961" w:type="dxa"/>
          </w:tcPr>
          <w:p w14:paraId="46C719B1" w14:textId="77777777" w:rsidR="00A90C06" w:rsidRPr="008203CF" w:rsidRDefault="00EF0A8B">
            <w:pPr>
              <w:ind w:left="0" w:hanging="2"/>
              <w:jc w:val="center"/>
              <w:rPr>
                <w:sz w:val="22"/>
                <w:szCs w:val="22"/>
              </w:rPr>
            </w:pPr>
            <w:r w:rsidRPr="008203CF">
              <w:rPr>
                <w:sz w:val="22"/>
                <w:szCs w:val="22"/>
              </w:rPr>
              <w:t>ADMINISTRAÇÃO</w:t>
            </w:r>
          </w:p>
          <w:p w14:paraId="5F316BD9" w14:textId="77777777" w:rsidR="00A90C06" w:rsidRPr="008203CF" w:rsidRDefault="00EF0A8B">
            <w:pPr>
              <w:ind w:left="0" w:hanging="2"/>
              <w:jc w:val="center"/>
              <w:rPr>
                <w:sz w:val="22"/>
                <w:szCs w:val="22"/>
              </w:rPr>
            </w:pPr>
            <w:r w:rsidRPr="008203CF">
              <w:rPr>
                <w:sz w:val="22"/>
                <w:szCs w:val="22"/>
              </w:rPr>
              <w:lastRenderedPageBreak/>
              <w:t>EDUCAÇÃO</w:t>
            </w:r>
          </w:p>
          <w:p w14:paraId="060347CA" w14:textId="77777777" w:rsidR="00A90C06" w:rsidRPr="008203CF" w:rsidRDefault="00EF0A8B">
            <w:pPr>
              <w:ind w:left="0" w:hanging="2"/>
              <w:jc w:val="center"/>
              <w:rPr>
                <w:sz w:val="22"/>
                <w:szCs w:val="22"/>
              </w:rPr>
            </w:pPr>
            <w:r w:rsidRPr="008203CF">
              <w:rPr>
                <w:sz w:val="22"/>
                <w:szCs w:val="22"/>
              </w:rPr>
              <w:t xml:space="preserve">SAÚDE </w:t>
            </w:r>
          </w:p>
          <w:p w14:paraId="46E5CFB2" w14:textId="77777777" w:rsidR="00A90C06" w:rsidRPr="008203CF" w:rsidRDefault="00EF0A8B">
            <w:pPr>
              <w:ind w:left="0" w:hanging="2"/>
              <w:jc w:val="center"/>
              <w:rPr>
                <w:color w:val="FF0000"/>
                <w:sz w:val="22"/>
                <w:szCs w:val="22"/>
              </w:rPr>
            </w:pPr>
            <w:r w:rsidRPr="008203CF">
              <w:rPr>
                <w:sz w:val="22"/>
                <w:szCs w:val="22"/>
              </w:rPr>
              <w:t xml:space="preserve">ASSISTÊNCIA SOCIAL </w:t>
            </w:r>
          </w:p>
        </w:tc>
        <w:tc>
          <w:tcPr>
            <w:tcW w:w="5214" w:type="dxa"/>
          </w:tcPr>
          <w:p w14:paraId="795DCC28" w14:textId="77777777" w:rsidR="00A90C06" w:rsidRPr="008203CF" w:rsidRDefault="00EF0A8B">
            <w:pPr>
              <w:ind w:left="0" w:firstLine="0"/>
              <w:jc w:val="both"/>
              <w:rPr>
                <w:rFonts w:eastAsia="Merriweather"/>
                <w:color w:val="000000" w:themeColor="text1"/>
                <w:sz w:val="22"/>
                <w:szCs w:val="22"/>
              </w:rPr>
            </w:pPr>
            <w:r w:rsidRPr="008203CF">
              <w:rPr>
                <w:sz w:val="22"/>
                <w:szCs w:val="22"/>
              </w:rPr>
              <w:lastRenderedPageBreak/>
              <w:t xml:space="preserve">                             SEQ.03AD</w:t>
            </w:r>
          </w:p>
          <w:p w14:paraId="1E6E1B56" w14:textId="77777777" w:rsidR="00A90C06" w:rsidRPr="008203CF" w:rsidRDefault="00EF0A8B">
            <w:pPr>
              <w:ind w:left="0" w:hanging="2"/>
              <w:jc w:val="center"/>
              <w:rPr>
                <w:sz w:val="22"/>
                <w:szCs w:val="22"/>
              </w:rPr>
            </w:pPr>
            <w:r w:rsidRPr="008203CF">
              <w:rPr>
                <w:sz w:val="22"/>
                <w:szCs w:val="22"/>
              </w:rPr>
              <w:lastRenderedPageBreak/>
              <w:t>SEQ.03ED</w:t>
            </w:r>
          </w:p>
          <w:p w14:paraId="011B6F03" w14:textId="77777777" w:rsidR="00A90C06" w:rsidRPr="008203CF" w:rsidRDefault="00EF0A8B">
            <w:pPr>
              <w:ind w:left="0" w:hanging="2"/>
              <w:jc w:val="center"/>
              <w:rPr>
                <w:sz w:val="22"/>
                <w:szCs w:val="22"/>
              </w:rPr>
            </w:pPr>
            <w:r w:rsidRPr="008203CF">
              <w:rPr>
                <w:sz w:val="22"/>
                <w:szCs w:val="22"/>
              </w:rPr>
              <w:t>SEQ.07SA</w:t>
            </w:r>
          </w:p>
          <w:p w14:paraId="147E857B" w14:textId="77777777" w:rsidR="00A90C06" w:rsidRPr="008203CF" w:rsidRDefault="00EF0A8B">
            <w:pPr>
              <w:ind w:left="0" w:hanging="2"/>
              <w:jc w:val="center"/>
              <w:rPr>
                <w:color w:val="FF0000"/>
                <w:sz w:val="22"/>
                <w:szCs w:val="22"/>
              </w:rPr>
            </w:pPr>
            <w:r w:rsidRPr="008203CF">
              <w:rPr>
                <w:sz w:val="22"/>
                <w:szCs w:val="22"/>
              </w:rPr>
              <w:t>SEQ.12AS</w:t>
            </w:r>
          </w:p>
        </w:tc>
      </w:tr>
      <w:tr w:rsidR="00A90C06" w:rsidRPr="008203CF" w14:paraId="0E3BB708" w14:textId="77777777" w:rsidTr="006B075A">
        <w:tc>
          <w:tcPr>
            <w:tcW w:w="10175" w:type="dxa"/>
            <w:gridSpan w:val="2"/>
          </w:tcPr>
          <w:p w14:paraId="0050E1E1" w14:textId="77777777" w:rsidR="00EF0A8B" w:rsidRPr="008203CF" w:rsidRDefault="00EF0A8B">
            <w:pPr>
              <w:ind w:left="0" w:hanging="2"/>
              <w:rPr>
                <w:sz w:val="22"/>
                <w:szCs w:val="22"/>
              </w:rPr>
            </w:pPr>
            <w:r w:rsidRPr="008203CF">
              <w:rPr>
                <w:sz w:val="22"/>
                <w:szCs w:val="22"/>
              </w:rPr>
              <w:lastRenderedPageBreak/>
              <w:t xml:space="preserve">Créditos orçamentários: </w:t>
            </w:r>
          </w:p>
          <w:tbl>
            <w:tblPr>
              <w:tblW w:w="9923" w:type="dxa"/>
              <w:tblLayout w:type="fixed"/>
              <w:tblLook w:val="04A0" w:firstRow="1" w:lastRow="0" w:firstColumn="1" w:lastColumn="0" w:noHBand="0" w:noVBand="1"/>
            </w:tblPr>
            <w:tblGrid>
              <w:gridCol w:w="3736"/>
              <w:gridCol w:w="3360"/>
              <w:gridCol w:w="2827"/>
            </w:tblGrid>
            <w:tr w:rsidR="00EF0A8B" w:rsidRPr="008203CF" w14:paraId="35280775" w14:textId="77777777" w:rsidTr="007E4EA7">
              <w:trPr>
                <w:trHeight w:val="544"/>
              </w:trPr>
              <w:tc>
                <w:tcPr>
                  <w:tcW w:w="3736" w:type="dxa"/>
                  <w:tcBorders>
                    <w:top w:val="single" w:sz="4" w:space="0" w:color="000000"/>
                    <w:left w:val="single" w:sz="4" w:space="0" w:color="000000"/>
                    <w:bottom w:val="single" w:sz="4" w:space="0" w:color="000000"/>
                    <w:right w:val="single" w:sz="4" w:space="0" w:color="000000"/>
                  </w:tcBorders>
                  <w:vAlign w:val="center"/>
                </w:tcPr>
                <w:p w14:paraId="39F61DBA" w14:textId="77777777" w:rsidR="00EF0A8B" w:rsidRPr="008203CF" w:rsidRDefault="00EF0A8B" w:rsidP="00EF0A8B">
                  <w:pPr>
                    <w:spacing w:line="360" w:lineRule="auto"/>
                    <w:jc w:val="center"/>
                    <w:rPr>
                      <w:sz w:val="22"/>
                      <w:szCs w:val="22"/>
                    </w:rPr>
                  </w:pPr>
                  <w:r w:rsidRPr="008203CF">
                    <w:rPr>
                      <w:rFonts w:eastAsia="Merriweather"/>
                      <w:b/>
                      <w:sz w:val="22"/>
                      <w:szCs w:val="22"/>
                    </w:rPr>
                    <w:t>DOTAÇÃO</w:t>
                  </w:r>
                </w:p>
              </w:tc>
              <w:tc>
                <w:tcPr>
                  <w:tcW w:w="3360" w:type="dxa"/>
                  <w:tcBorders>
                    <w:top w:val="single" w:sz="4" w:space="0" w:color="000000"/>
                    <w:left w:val="single" w:sz="4" w:space="0" w:color="000000"/>
                    <w:bottom w:val="single" w:sz="4" w:space="0" w:color="000000"/>
                    <w:right w:val="single" w:sz="4" w:space="0" w:color="000000"/>
                  </w:tcBorders>
                  <w:vAlign w:val="center"/>
                </w:tcPr>
                <w:p w14:paraId="31DF29C3" w14:textId="77777777" w:rsidR="00EF0A8B" w:rsidRPr="008203CF" w:rsidRDefault="00EF0A8B" w:rsidP="00EF0A8B">
                  <w:pPr>
                    <w:spacing w:line="360" w:lineRule="auto"/>
                    <w:jc w:val="center"/>
                    <w:rPr>
                      <w:sz w:val="22"/>
                      <w:szCs w:val="22"/>
                    </w:rPr>
                  </w:pPr>
                  <w:r w:rsidRPr="008203CF">
                    <w:rPr>
                      <w:rFonts w:eastAsia="Merriweather"/>
                      <w:b/>
                      <w:sz w:val="22"/>
                      <w:szCs w:val="22"/>
                    </w:rPr>
                    <w:t>DESCRIÇÃO</w:t>
                  </w:r>
                </w:p>
              </w:tc>
              <w:tc>
                <w:tcPr>
                  <w:tcW w:w="2827" w:type="dxa"/>
                  <w:tcBorders>
                    <w:top w:val="single" w:sz="4" w:space="0" w:color="000000"/>
                    <w:left w:val="single" w:sz="4" w:space="0" w:color="000000"/>
                    <w:bottom w:val="single" w:sz="4" w:space="0" w:color="000000"/>
                    <w:right w:val="single" w:sz="4" w:space="0" w:color="000000"/>
                  </w:tcBorders>
                  <w:vAlign w:val="center"/>
                </w:tcPr>
                <w:p w14:paraId="5951E0C0" w14:textId="77777777" w:rsidR="00EF0A8B" w:rsidRPr="008203CF" w:rsidRDefault="00EF0A8B" w:rsidP="00EF0A8B">
                  <w:pPr>
                    <w:spacing w:line="360" w:lineRule="auto"/>
                    <w:jc w:val="center"/>
                    <w:rPr>
                      <w:sz w:val="22"/>
                      <w:szCs w:val="22"/>
                    </w:rPr>
                  </w:pPr>
                  <w:r w:rsidRPr="008203CF">
                    <w:rPr>
                      <w:rFonts w:eastAsia="Merriweather"/>
                      <w:b/>
                      <w:sz w:val="22"/>
                      <w:szCs w:val="22"/>
                    </w:rPr>
                    <w:t>RECURSO</w:t>
                  </w:r>
                </w:p>
              </w:tc>
            </w:tr>
            <w:tr w:rsidR="00EF0A8B" w:rsidRPr="008203CF" w14:paraId="3C2A0FCC" w14:textId="77777777" w:rsidTr="007E4EA7">
              <w:trPr>
                <w:trHeight w:val="501"/>
              </w:trPr>
              <w:tc>
                <w:tcPr>
                  <w:tcW w:w="3736" w:type="dxa"/>
                  <w:tcBorders>
                    <w:top w:val="single" w:sz="4" w:space="0" w:color="000000"/>
                    <w:left w:val="single" w:sz="4" w:space="0" w:color="000000"/>
                    <w:bottom w:val="single" w:sz="4" w:space="0" w:color="000000"/>
                    <w:right w:val="single" w:sz="4" w:space="0" w:color="000000"/>
                  </w:tcBorders>
                  <w:vAlign w:val="center"/>
                </w:tcPr>
                <w:p w14:paraId="5BB2E7F2" w14:textId="77777777" w:rsidR="00EF0A8B" w:rsidRPr="008203CF" w:rsidRDefault="00EF0A8B" w:rsidP="00EF0A8B">
                  <w:pPr>
                    <w:spacing w:line="360" w:lineRule="auto"/>
                    <w:jc w:val="both"/>
                    <w:rPr>
                      <w:sz w:val="22"/>
                      <w:szCs w:val="22"/>
                    </w:rPr>
                  </w:pPr>
                  <w:r w:rsidRPr="008203CF">
                    <w:rPr>
                      <w:sz w:val="22"/>
                      <w:szCs w:val="22"/>
                    </w:rPr>
                    <w:t>284-09.001.08.244.0811.2057.3.3.90.30.00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797923F3" w14:textId="77777777" w:rsidR="00EF0A8B" w:rsidRPr="008203CF" w:rsidRDefault="00EF0A8B" w:rsidP="00EF0A8B">
                  <w:pPr>
                    <w:suppressAutoHyphens w:val="0"/>
                    <w:textAlignment w:val="auto"/>
                    <w:rPr>
                      <w:sz w:val="22"/>
                      <w:szCs w:val="22"/>
                    </w:rPr>
                  </w:pPr>
                  <w:r w:rsidRPr="008203CF">
                    <w:rPr>
                      <w:sz w:val="22"/>
                      <w:szCs w:val="22"/>
                    </w:rPr>
                    <w:t xml:space="preserve">BLOCO PROTEÇÃO SOCIAL ESPECIAL DE MÉDIA COMPLEXIBILIDADE </w:t>
                  </w:r>
                </w:p>
              </w:tc>
              <w:tc>
                <w:tcPr>
                  <w:tcW w:w="2827" w:type="dxa"/>
                  <w:tcBorders>
                    <w:top w:val="single" w:sz="4" w:space="0" w:color="000000"/>
                    <w:left w:val="single" w:sz="4" w:space="0" w:color="000000"/>
                    <w:bottom w:val="single" w:sz="4" w:space="0" w:color="000000"/>
                    <w:right w:val="single" w:sz="4" w:space="0" w:color="000000"/>
                  </w:tcBorders>
                  <w:vAlign w:val="center"/>
                </w:tcPr>
                <w:p w14:paraId="376516D7" w14:textId="77777777" w:rsidR="00EF0A8B" w:rsidRPr="008203CF" w:rsidRDefault="00EF0A8B" w:rsidP="00EF0A8B">
                  <w:pPr>
                    <w:suppressAutoHyphens w:val="0"/>
                    <w:textAlignment w:val="auto"/>
                    <w:rPr>
                      <w:sz w:val="22"/>
                      <w:szCs w:val="22"/>
                    </w:rPr>
                  </w:pPr>
                  <w:r w:rsidRPr="008203CF">
                    <w:rPr>
                      <w:sz w:val="22"/>
                      <w:szCs w:val="22"/>
                    </w:rPr>
                    <w:t xml:space="preserve">04005/00941.09.06.06.26.1.660.0000 </w:t>
                  </w:r>
                </w:p>
              </w:tc>
            </w:tr>
            <w:tr w:rsidR="00EF0A8B" w:rsidRPr="008203CF" w14:paraId="45140288" w14:textId="77777777" w:rsidTr="007E4EA7">
              <w:trPr>
                <w:trHeight w:val="551"/>
              </w:trPr>
              <w:tc>
                <w:tcPr>
                  <w:tcW w:w="3736" w:type="dxa"/>
                  <w:tcBorders>
                    <w:top w:val="single" w:sz="4" w:space="0" w:color="000000"/>
                    <w:left w:val="single" w:sz="4" w:space="0" w:color="000000"/>
                    <w:bottom w:val="single" w:sz="4" w:space="0" w:color="000000"/>
                    <w:right w:val="single" w:sz="4" w:space="0" w:color="000000"/>
                  </w:tcBorders>
                  <w:vAlign w:val="center"/>
                </w:tcPr>
                <w:p w14:paraId="34ACC8D8" w14:textId="77777777" w:rsidR="00EF0A8B" w:rsidRPr="008203CF" w:rsidRDefault="00EF0A8B" w:rsidP="00EF0A8B">
                  <w:pPr>
                    <w:spacing w:line="360" w:lineRule="auto"/>
                    <w:rPr>
                      <w:sz w:val="22"/>
                      <w:szCs w:val="22"/>
                    </w:rPr>
                  </w:pPr>
                  <w:r w:rsidRPr="008203CF">
                    <w:rPr>
                      <w:sz w:val="22"/>
                      <w:szCs w:val="22"/>
                    </w:rPr>
                    <w:t xml:space="preserve">287 - 09.001.08.244.0813.2058.3.3.90.30.00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63A1E819" w14:textId="77777777" w:rsidR="00EF0A8B" w:rsidRPr="008203CF" w:rsidRDefault="00EF0A8B" w:rsidP="00EF0A8B">
                  <w:pPr>
                    <w:suppressAutoHyphens w:val="0"/>
                    <w:textAlignment w:val="auto"/>
                    <w:rPr>
                      <w:sz w:val="22"/>
                      <w:szCs w:val="22"/>
                    </w:rPr>
                  </w:pPr>
                  <w:r w:rsidRPr="008203CF">
                    <w:rPr>
                      <w:sz w:val="22"/>
                      <w:szCs w:val="22"/>
                    </w:rPr>
                    <w:t xml:space="preserve">BLOCO PROTEÇÃO BÁSICA </w:t>
                  </w:r>
                </w:p>
              </w:tc>
              <w:tc>
                <w:tcPr>
                  <w:tcW w:w="2827" w:type="dxa"/>
                  <w:tcBorders>
                    <w:top w:val="single" w:sz="4" w:space="0" w:color="000000"/>
                    <w:left w:val="single" w:sz="4" w:space="0" w:color="000000"/>
                    <w:bottom w:val="single" w:sz="4" w:space="0" w:color="000000"/>
                    <w:right w:val="single" w:sz="4" w:space="0" w:color="000000"/>
                  </w:tcBorders>
                  <w:vAlign w:val="center"/>
                </w:tcPr>
                <w:p w14:paraId="5551FAEC" w14:textId="77777777" w:rsidR="00EF0A8B" w:rsidRPr="008203CF" w:rsidRDefault="00EF0A8B" w:rsidP="00EF0A8B">
                  <w:pPr>
                    <w:suppressAutoHyphens w:val="0"/>
                    <w:textAlignment w:val="auto"/>
                    <w:rPr>
                      <w:sz w:val="22"/>
                      <w:szCs w:val="22"/>
                    </w:rPr>
                  </w:pPr>
                  <w:r w:rsidRPr="008203CF">
                    <w:rPr>
                      <w:sz w:val="22"/>
                      <w:szCs w:val="22"/>
                    </w:rPr>
                    <w:t xml:space="preserve">04002/00934.09.06.06.06.1.660.0000 </w:t>
                  </w:r>
                </w:p>
              </w:tc>
            </w:tr>
            <w:tr w:rsidR="00EF0A8B" w:rsidRPr="008203CF" w14:paraId="6A5B3006" w14:textId="77777777" w:rsidTr="007E4EA7">
              <w:trPr>
                <w:trHeight w:val="573"/>
              </w:trPr>
              <w:tc>
                <w:tcPr>
                  <w:tcW w:w="3736" w:type="dxa"/>
                  <w:tcBorders>
                    <w:top w:val="single" w:sz="4" w:space="0" w:color="000000"/>
                    <w:left w:val="single" w:sz="4" w:space="0" w:color="000000"/>
                    <w:bottom w:val="single" w:sz="4" w:space="0" w:color="000000"/>
                    <w:right w:val="single" w:sz="4" w:space="0" w:color="000000"/>
                  </w:tcBorders>
                  <w:vAlign w:val="center"/>
                </w:tcPr>
                <w:p w14:paraId="2BB1EA3B" w14:textId="77777777" w:rsidR="00EF0A8B" w:rsidRPr="008203CF" w:rsidRDefault="00EF0A8B" w:rsidP="00EF0A8B">
                  <w:pPr>
                    <w:spacing w:line="360" w:lineRule="auto"/>
                    <w:rPr>
                      <w:sz w:val="22"/>
                      <w:szCs w:val="22"/>
                    </w:rPr>
                  </w:pPr>
                  <w:r w:rsidRPr="008203CF">
                    <w:rPr>
                      <w:sz w:val="22"/>
                      <w:szCs w:val="22"/>
                    </w:rPr>
                    <w:t xml:space="preserve">290 - 09.001.08.244.0814.2061.3.3.90.30.00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6373B691" w14:textId="77777777" w:rsidR="00EF0A8B" w:rsidRPr="008203CF" w:rsidRDefault="00EF0A8B" w:rsidP="00EF0A8B">
                  <w:pPr>
                    <w:suppressAutoHyphens w:val="0"/>
                    <w:textAlignment w:val="auto"/>
                    <w:rPr>
                      <w:sz w:val="22"/>
                      <w:szCs w:val="22"/>
                    </w:rPr>
                  </w:pPr>
                  <w:r w:rsidRPr="008203CF">
                    <w:rPr>
                      <w:sz w:val="22"/>
                      <w:szCs w:val="22"/>
                    </w:rPr>
                    <w:t xml:space="preserve">BLOGO GESTÃO DO SUAS </w:t>
                  </w:r>
                </w:p>
              </w:tc>
              <w:tc>
                <w:tcPr>
                  <w:tcW w:w="2827" w:type="dxa"/>
                  <w:tcBorders>
                    <w:top w:val="single" w:sz="4" w:space="0" w:color="000000"/>
                    <w:left w:val="single" w:sz="4" w:space="0" w:color="000000"/>
                    <w:bottom w:val="single" w:sz="4" w:space="0" w:color="000000"/>
                    <w:right w:val="single" w:sz="4" w:space="0" w:color="000000"/>
                  </w:tcBorders>
                  <w:vAlign w:val="center"/>
                </w:tcPr>
                <w:p w14:paraId="692FD069" w14:textId="77777777" w:rsidR="00EF0A8B" w:rsidRPr="008203CF" w:rsidRDefault="00EF0A8B" w:rsidP="00EF0A8B">
                  <w:pPr>
                    <w:suppressAutoHyphens w:val="0"/>
                    <w:textAlignment w:val="auto"/>
                    <w:rPr>
                      <w:sz w:val="22"/>
                      <w:szCs w:val="22"/>
                    </w:rPr>
                  </w:pPr>
                  <w:r w:rsidRPr="008203CF">
                    <w:rPr>
                      <w:sz w:val="22"/>
                      <w:szCs w:val="22"/>
                    </w:rPr>
                    <w:t xml:space="preserve">04001/00933.09.06.06.19.1.660.0000 </w:t>
                  </w:r>
                </w:p>
              </w:tc>
            </w:tr>
            <w:tr w:rsidR="00EF0A8B" w:rsidRPr="008203CF" w14:paraId="76B770E0" w14:textId="77777777" w:rsidTr="007E4EA7">
              <w:trPr>
                <w:trHeight w:val="553"/>
              </w:trPr>
              <w:tc>
                <w:tcPr>
                  <w:tcW w:w="3736" w:type="dxa"/>
                  <w:tcBorders>
                    <w:top w:val="single" w:sz="4" w:space="0" w:color="000000"/>
                    <w:left w:val="single" w:sz="4" w:space="0" w:color="000000"/>
                    <w:bottom w:val="single" w:sz="4" w:space="0" w:color="000000"/>
                    <w:right w:val="single" w:sz="4" w:space="0" w:color="000000"/>
                  </w:tcBorders>
                  <w:vAlign w:val="center"/>
                </w:tcPr>
                <w:p w14:paraId="474E34E4" w14:textId="77777777" w:rsidR="00EF0A8B" w:rsidRPr="008203CF" w:rsidRDefault="00EF0A8B" w:rsidP="00EF0A8B">
                  <w:pPr>
                    <w:spacing w:line="360" w:lineRule="auto"/>
                    <w:rPr>
                      <w:sz w:val="22"/>
                      <w:szCs w:val="22"/>
                    </w:rPr>
                  </w:pPr>
                  <w:r w:rsidRPr="008203CF">
                    <w:rPr>
                      <w:sz w:val="22"/>
                      <w:szCs w:val="22"/>
                    </w:rPr>
                    <w:t xml:space="preserve">294 - 09.001.08.244.0815.2060.3.3.90.30.00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1E4FD916" w14:textId="77777777" w:rsidR="00EF0A8B" w:rsidRPr="008203CF" w:rsidRDefault="00EF0A8B" w:rsidP="00EF0A8B">
                  <w:pPr>
                    <w:suppressAutoHyphens w:val="0"/>
                    <w:textAlignment w:val="auto"/>
                    <w:rPr>
                      <w:sz w:val="22"/>
                      <w:szCs w:val="22"/>
                    </w:rPr>
                  </w:pPr>
                  <w:r w:rsidRPr="008203CF">
                    <w:rPr>
                      <w:sz w:val="22"/>
                      <w:szCs w:val="22"/>
                    </w:rPr>
                    <w:t xml:space="preserve">BLOCO IGD- BOLSA FAMILIA </w:t>
                  </w:r>
                </w:p>
              </w:tc>
              <w:tc>
                <w:tcPr>
                  <w:tcW w:w="2827" w:type="dxa"/>
                  <w:tcBorders>
                    <w:top w:val="single" w:sz="4" w:space="0" w:color="000000"/>
                    <w:left w:val="single" w:sz="4" w:space="0" w:color="000000"/>
                    <w:bottom w:val="single" w:sz="4" w:space="0" w:color="000000"/>
                    <w:right w:val="single" w:sz="4" w:space="0" w:color="000000"/>
                  </w:tcBorders>
                  <w:vAlign w:val="center"/>
                </w:tcPr>
                <w:p w14:paraId="7847D4B1" w14:textId="77777777" w:rsidR="00EF0A8B" w:rsidRPr="008203CF" w:rsidRDefault="00EF0A8B" w:rsidP="00EF0A8B">
                  <w:pPr>
                    <w:suppressAutoHyphens w:val="0"/>
                    <w:textAlignment w:val="auto"/>
                    <w:rPr>
                      <w:sz w:val="22"/>
                      <w:szCs w:val="22"/>
                    </w:rPr>
                  </w:pPr>
                  <w:r w:rsidRPr="008203CF">
                    <w:rPr>
                      <w:sz w:val="22"/>
                      <w:szCs w:val="22"/>
                    </w:rPr>
                    <w:t xml:space="preserve">04000/00940.09.06.06.25.1.660.0000 </w:t>
                  </w:r>
                </w:p>
              </w:tc>
            </w:tr>
            <w:tr w:rsidR="00EF0A8B" w:rsidRPr="008203CF" w14:paraId="243C2AC9" w14:textId="77777777" w:rsidTr="007E4EA7">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767234D6" w14:textId="77777777" w:rsidR="00EF0A8B" w:rsidRPr="008203CF" w:rsidRDefault="00EF0A8B" w:rsidP="00EF0A8B">
                  <w:pPr>
                    <w:spacing w:line="360" w:lineRule="auto"/>
                    <w:rPr>
                      <w:sz w:val="22"/>
                      <w:szCs w:val="22"/>
                    </w:rPr>
                  </w:pPr>
                  <w:r w:rsidRPr="008203CF">
                    <w:rPr>
                      <w:sz w:val="22"/>
                      <w:szCs w:val="22"/>
                    </w:rPr>
                    <w:t xml:space="preserve">245 - 09.001.08.244.0801.2056.3.3.90.30.00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1661F280" w14:textId="77777777" w:rsidR="00EF0A8B" w:rsidRPr="008203CF" w:rsidRDefault="00EF0A8B" w:rsidP="00EF0A8B">
                  <w:pPr>
                    <w:suppressAutoHyphens w:val="0"/>
                    <w:textAlignment w:val="auto"/>
                    <w:rPr>
                      <w:sz w:val="22"/>
                      <w:szCs w:val="22"/>
                    </w:rPr>
                  </w:pPr>
                  <w:r w:rsidRPr="008203CF">
                    <w:rPr>
                      <w:sz w:val="22"/>
                      <w:szCs w:val="22"/>
                    </w:rPr>
                    <w:t xml:space="preserve">MANUTENÇÃO DA SECRETARIA DE AÇÃO SOCIAL E ASSUNTOS DE FAMILIA </w:t>
                  </w:r>
                </w:p>
              </w:tc>
              <w:tc>
                <w:tcPr>
                  <w:tcW w:w="2827" w:type="dxa"/>
                  <w:tcBorders>
                    <w:top w:val="single" w:sz="4" w:space="0" w:color="000000"/>
                    <w:left w:val="single" w:sz="4" w:space="0" w:color="000000"/>
                    <w:bottom w:val="single" w:sz="4" w:space="0" w:color="000000"/>
                    <w:right w:val="single" w:sz="4" w:space="0" w:color="000000"/>
                  </w:tcBorders>
                  <w:vAlign w:val="center"/>
                </w:tcPr>
                <w:p w14:paraId="46A0DC9C" w14:textId="77777777" w:rsidR="00EF0A8B" w:rsidRPr="008203CF" w:rsidRDefault="00EF0A8B" w:rsidP="00EF0A8B">
                  <w:pPr>
                    <w:suppressAutoHyphens w:val="0"/>
                    <w:textAlignment w:val="auto"/>
                    <w:rPr>
                      <w:sz w:val="22"/>
                      <w:szCs w:val="22"/>
                    </w:rPr>
                  </w:pPr>
                  <w:r w:rsidRPr="008203CF">
                    <w:rPr>
                      <w:sz w:val="22"/>
                      <w:szCs w:val="22"/>
                    </w:rPr>
                    <w:t xml:space="preserve">00000/00000.01.07.00.00.1.500.0000 </w:t>
                  </w:r>
                </w:p>
              </w:tc>
            </w:tr>
          </w:tbl>
          <w:p w14:paraId="334219E4" w14:textId="77777777" w:rsidR="00EF0A8B" w:rsidRPr="008203CF" w:rsidRDefault="00EF0A8B" w:rsidP="00EF0A8B">
            <w:pPr>
              <w:spacing w:line="360" w:lineRule="auto"/>
              <w:ind w:hanging="2"/>
              <w:jc w:val="both"/>
              <w:rPr>
                <w:rFonts w:eastAsia="Merriweather"/>
                <w:sz w:val="22"/>
                <w:szCs w:val="22"/>
              </w:rPr>
            </w:pPr>
          </w:p>
          <w:tbl>
            <w:tblPr>
              <w:tblStyle w:val="Tabelacomgrade"/>
              <w:tblW w:w="0" w:type="auto"/>
              <w:tblLayout w:type="fixed"/>
              <w:tblLook w:val="04A0" w:firstRow="1" w:lastRow="0" w:firstColumn="1" w:lastColumn="0" w:noHBand="0" w:noVBand="1"/>
            </w:tblPr>
            <w:tblGrid>
              <w:gridCol w:w="3020"/>
              <w:gridCol w:w="3021"/>
              <w:gridCol w:w="3849"/>
            </w:tblGrid>
            <w:tr w:rsidR="00EF0A8B" w:rsidRPr="008203CF" w14:paraId="2422B5F3" w14:textId="77777777" w:rsidTr="007E4EA7">
              <w:tc>
                <w:tcPr>
                  <w:tcW w:w="3020" w:type="dxa"/>
                  <w:tcBorders>
                    <w:top w:val="single" w:sz="4" w:space="0" w:color="auto"/>
                    <w:left w:val="single" w:sz="4" w:space="0" w:color="auto"/>
                    <w:bottom w:val="single" w:sz="4" w:space="0" w:color="auto"/>
                    <w:right w:val="single" w:sz="4" w:space="0" w:color="auto"/>
                  </w:tcBorders>
                  <w:hideMark/>
                </w:tcPr>
                <w:p w14:paraId="09E81480" w14:textId="77777777" w:rsidR="00EF0A8B" w:rsidRPr="008203CF" w:rsidRDefault="00EF0A8B" w:rsidP="00EF0A8B">
                  <w:pPr>
                    <w:tabs>
                      <w:tab w:val="left" w:pos="284"/>
                      <w:tab w:val="left" w:pos="426"/>
                    </w:tabs>
                    <w:ind w:left="0" w:firstLine="0"/>
                    <w:jc w:val="center"/>
                    <w:rPr>
                      <w:rFonts w:eastAsia="Merriweather"/>
                      <w:color w:val="000000" w:themeColor="text1"/>
                      <w:sz w:val="22"/>
                      <w:szCs w:val="22"/>
                    </w:rPr>
                  </w:pPr>
                  <w:r w:rsidRPr="008203CF">
                    <w:rPr>
                      <w:rFonts w:eastAsia="Merriweather"/>
                      <w:color w:val="000000" w:themeColor="text1"/>
                      <w:sz w:val="22"/>
                      <w:szCs w:val="22"/>
                    </w:rPr>
                    <w:t>DOTAÇÃO</w:t>
                  </w:r>
                </w:p>
              </w:tc>
              <w:tc>
                <w:tcPr>
                  <w:tcW w:w="3021" w:type="dxa"/>
                  <w:tcBorders>
                    <w:top w:val="single" w:sz="4" w:space="0" w:color="auto"/>
                    <w:left w:val="single" w:sz="4" w:space="0" w:color="auto"/>
                    <w:bottom w:val="single" w:sz="4" w:space="0" w:color="auto"/>
                    <w:right w:val="single" w:sz="4" w:space="0" w:color="auto"/>
                  </w:tcBorders>
                  <w:hideMark/>
                </w:tcPr>
                <w:p w14:paraId="27672FB8" w14:textId="77777777" w:rsidR="00EF0A8B" w:rsidRPr="008203CF" w:rsidRDefault="00EF0A8B" w:rsidP="00EF0A8B">
                  <w:pPr>
                    <w:tabs>
                      <w:tab w:val="left" w:pos="284"/>
                      <w:tab w:val="left" w:pos="426"/>
                    </w:tabs>
                    <w:ind w:left="0" w:firstLine="0"/>
                    <w:jc w:val="center"/>
                    <w:rPr>
                      <w:rFonts w:eastAsia="Merriweather"/>
                      <w:color w:val="000000" w:themeColor="text1"/>
                      <w:sz w:val="22"/>
                      <w:szCs w:val="22"/>
                    </w:rPr>
                  </w:pPr>
                  <w:r w:rsidRPr="008203CF">
                    <w:rPr>
                      <w:rFonts w:eastAsia="Merriweather"/>
                      <w:color w:val="000000" w:themeColor="text1"/>
                      <w:sz w:val="22"/>
                      <w:szCs w:val="22"/>
                    </w:rPr>
                    <w:t>DESCRIÇÃO</w:t>
                  </w:r>
                </w:p>
              </w:tc>
              <w:tc>
                <w:tcPr>
                  <w:tcW w:w="3849" w:type="dxa"/>
                  <w:tcBorders>
                    <w:top w:val="single" w:sz="4" w:space="0" w:color="auto"/>
                    <w:left w:val="single" w:sz="4" w:space="0" w:color="auto"/>
                    <w:bottom w:val="single" w:sz="4" w:space="0" w:color="auto"/>
                    <w:right w:val="single" w:sz="4" w:space="0" w:color="auto"/>
                  </w:tcBorders>
                  <w:hideMark/>
                </w:tcPr>
                <w:p w14:paraId="3C9E68AE" w14:textId="77777777" w:rsidR="00EF0A8B" w:rsidRPr="008203CF" w:rsidRDefault="00EF0A8B" w:rsidP="00EF0A8B">
                  <w:pPr>
                    <w:tabs>
                      <w:tab w:val="left" w:pos="284"/>
                      <w:tab w:val="left" w:pos="426"/>
                    </w:tabs>
                    <w:ind w:left="0" w:firstLine="0"/>
                    <w:jc w:val="center"/>
                    <w:rPr>
                      <w:rFonts w:eastAsia="Merriweather"/>
                      <w:color w:val="000000" w:themeColor="text1"/>
                      <w:sz w:val="22"/>
                      <w:szCs w:val="22"/>
                    </w:rPr>
                  </w:pPr>
                  <w:r w:rsidRPr="008203CF">
                    <w:rPr>
                      <w:rFonts w:eastAsia="Merriweather"/>
                      <w:color w:val="000000" w:themeColor="text1"/>
                      <w:sz w:val="22"/>
                      <w:szCs w:val="22"/>
                    </w:rPr>
                    <w:t>RECURSO</w:t>
                  </w:r>
                </w:p>
              </w:tc>
            </w:tr>
            <w:tr w:rsidR="00EF0A8B" w:rsidRPr="008203CF" w14:paraId="0F1440EC" w14:textId="77777777" w:rsidTr="007E4EA7">
              <w:tc>
                <w:tcPr>
                  <w:tcW w:w="3020" w:type="dxa"/>
                  <w:tcBorders>
                    <w:top w:val="single" w:sz="4" w:space="0" w:color="auto"/>
                    <w:left w:val="single" w:sz="4" w:space="0" w:color="auto"/>
                    <w:bottom w:val="single" w:sz="4" w:space="0" w:color="auto"/>
                    <w:right w:val="single" w:sz="4" w:space="0" w:color="auto"/>
                  </w:tcBorders>
                  <w:hideMark/>
                </w:tcPr>
                <w:p w14:paraId="62AB03D7"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sz w:val="22"/>
                      <w:szCs w:val="22"/>
                    </w:rPr>
                    <w:t>323 - 11.001.10.122.1003.6069.3.3.90.30.00</w:t>
                  </w:r>
                </w:p>
              </w:tc>
              <w:tc>
                <w:tcPr>
                  <w:tcW w:w="3021" w:type="dxa"/>
                  <w:tcBorders>
                    <w:top w:val="single" w:sz="4" w:space="0" w:color="auto"/>
                    <w:left w:val="single" w:sz="4" w:space="0" w:color="auto"/>
                    <w:bottom w:val="single" w:sz="4" w:space="0" w:color="auto"/>
                    <w:right w:val="single" w:sz="4" w:space="0" w:color="auto"/>
                  </w:tcBorders>
                  <w:hideMark/>
                </w:tcPr>
                <w:p w14:paraId="55BF43C5"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sz w:val="22"/>
                      <w:szCs w:val="22"/>
                    </w:rPr>
                    <w:t>MANUTENÇÃO DA SECRETARIA DE SAÚDE</w:t>
                  </w:r>
                </w:p>
              </w:tc>
              <w:tc>
                <w:tcPr>
                  <w:tcW w:w="3849" w:type="dxa"/>
                  <w:tcBorders>
                    <w:top w:val="single" w:sz="4" w:space="0" w:color="auto"/>
                    <w:left w:val="single" w:sz="4" w:space="0" w:color="auto"/>
                    <w:bottom w:val="single" w:sz="4" w:space="0" w:color="auto"/>
                    <w:right w:val="single" w:sz="4" w:space="0" w:color="auto"/>
                  </w:tcBorders>
                </w:tcPr>
                <w:p w14:paraId="2597AF4A"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p>
                <w:p w14:paraId="472C71BD" w14:textId="77777777" w:rsidR="00EF0A8B" w:rsidRPr="008203CF" w:rsidRDefault="00EF0A8B" w:rsidP="00EF0A8B">
                  <w:pPr>
                    <w:ind w:left="2" w:hanging="2"/>
                    <w:jc w:val="center"/>
                    <w:rPr>
                      <w:rFonts w:eastAsia="Merriweather"/>
                      <w:sz w:val="22"/>
                      <w:szCs w:val="22"/>
                    </w:rPr>
                  </w:pPr>
                  <w:r w:rsidRPr="008203CF">
                    <w:rPr>
                      <w:sz w:val="22"/>
                      <w:szCs w:val="22"/>
                    </w:rPr>
                    <w:t>00303/00303.01.02. 00.00.1.500.1002</w:t>
                  </w:r>
                </w:p>
              </w:tc>
            </w:tr>
            <w:tr w:rsidR="00EF0A8B" w:rsidRPr="008203CF" w14:paraId="132D09BB" w14:textId="77777777" w:rsidTr="007E4EA7">
              <w:tc>
                <w:tcPr>
                  <w:tcW w:w="3020" w:type="dxa"/>
                  <w:tcBorders>
                    <w:top w:val="single" w:sz="4" w:space="0" w:color="auto"/>
                    <w:left w:val="single" w:sz="4" w:space="0" w:color="auto"/>
                    <w:bottom w:val="single" w:sz="4" w:space="0" w:color="auto"/>
                    <w:right w:val="single" w:sz="4" w:space="0" w:color="auto"/>
                  </w:tcBorders>
                  <w:hideMark/>
                </w:tcPr>
                <w:p w14:paraId="170B485F"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sz w:val="22"/>
                      <w:szCs w:val="22"/>
                    </w:rPr>
                    <w:t>340 - 11.002.10.301.1018.6071.3.3.90.30.00</w:t>
                  </w:r>
                </w:p>
              </w:tc>
              <w:tc>
                <w:tcPr>
                  <w:tcW w:w="3021" w:type="dxa"/>
                  <w:tcBorders>
                    <w:top w:val="single" w:sz="4" w:space="0" w:color="auto"/>
                    <w:left w:val="single" w:sz="4" w:space="0" w:color="auto"/>
                    <w:bottom w:val="single" w:sz="4" w:space="0" w:color="auto"/>
                    <w:right w:val="single" w:sz="4" w:space="0" w:color="auto"/>
                  </w:tcBorders>
                  <w:hideMark/>
                </w:tcPr>
                <w:p w14:paraId="26E4258D"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sz w:val="22"/>
                      <w:szCs w:val="22"/>
                    </w:rPr>
                    <w:t>BLOCO CUSTEIO DOS SERVIÇOS PUBLICOS DE SAÚDE AT. BÁSICA - FEDERAL</w:t>
                  </w:r>
                </w:p>
              </w:tc>
              <w:tc>
                <w:tcPr>
                  <w:tcW w:w="3849" w:type="dxa"/>
                  <w:tcBorders>
                    <w:top w:val="single" w:sz="4" w:space="0" w:color="auto"/>
                    <w:left w:val="single" w:sz="4" w:space="0" w:color="auto"/>
                    <w:bottom w:val="single" w:sz="4" w:space="0" w:color="auto"/>
                    <w:right w:val="single" w:sz="4" w:space="0" w:color="auto"/>
                  </w:tcBorders>
                  <w:hideMark/>
                </w:tcPr>
                <w:p w14:paraId="19815F2D"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sz w:val="22"/>
                      <w:szCs w:val="22"/>
                    </w:rPr>
                    <w:t>00494/00494.09.02. 06.20.1.600.0000</w:t>
                  </w:r>
                </w:p>
              </w:tc>
            </w:tr>
            <w:tr w:rsidR="00EF0A8B" w:rsidRPr="008203CF" w14:paraId="03A27B3F" w14:textId="77777777" w:rsidTr="007E4EA7">
              <w:tc>
                <w:tcPr>
                  <w:tcW w:w="3020" w:type="dxa"/>
                  <w:tcBorders>
                    <w:top w:val="single" w:sz="4" w:space="0" w:color="auto"/>
                    <w:left w:val="single" w:sz="4" w:space="0" w:color="auto"/>
                    <w:bottom w:val="single" w:sz="4" w:space="0" w:color="auto"/>
                    <w:right w:val="single" w:sz="4" w:space="0" w:color="auto"/>
                  </w:tcBorders>
                  <w:hideMark/>
                </w:tcPr>
                <w:p w14:paraId="41DB103E"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sz w:val="22"/>
                      <w:szCs w:val="22"/>
                    </w:rPr>
                    <w:t>352 - 11.002.10.301.1097.6057.3.3.90.30.00</w:t>
                  </w:r>
                </w:p>
              </w:tc>
              <w:tc>
                <w:tcPr>
                  <w:tcW w:w="3021" w:type="dxa"/>
                  <w:tcBorders>
                    <w:top w:val="single" w:sz="4" w:space="0" w:color="auto"/>
                    <w:left w:val="single" w:sz="4" w:space="0" w:color="auto"/>
                    <w:bottom w:val="single" w:sz="4" w:space="0" w:color="auto"/>
                    <w:right w:val="single" w:sz="4" w:space="0" w:color="auto"/>
                  </w:tcBorders>
                  <w:hideMark/>
                </w:tcPr>
                <w:p w14:paraId="0C0AF50A"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INCENTIVO FINANCEIRO CUSTEIO - ESTADO</w:t>
                  </w:r>
                </w:p>
              </w:tc>
              <w:tc>
                <w:tcPr>
                  <w:tcW w:w="3849" w:type="dxa"/>
                  <w:tcBorders>
                    <w:top w:val="single" w:sz="4" w:space="0" w:color="auto"/>
                    <w:left w:val="single" w:sz="4" w:space="0" w:color="auto"/>
                    <w:bottom w:val="single" w:sz="4" w:space="0" w:color="auto"/>
                    <w:right w:val="single" w:sz="4" w:space="0" w:color="auto"/>
                  </w:tcBorders>
                  <w:hideMark/>
                </w:tcPr>
                <w:p w14:paraId="1B67444C" w14:textId="77777777" w:rsidR="00EF0A8B" w:rsidRPr="008203CF" w:rsidRDefault="00EF0A8B" w:rsidP="00EF0A8B">
                  <w:pPr>
                    <w:tabs>
                      <w:tab w:val="left" w:pos="284"/>
                      <w:tab w:val="left" w:pos="426"/>
                    </w:tabs>
                    <w:ind w:firstLine="0"/>
                    <w:jc w:val="both"/>
                    <w:rPr>
                      <w:rFonts w:eastAsia="Merriweather"/>
                      <w:color w:val="000000" w:themeColor="text1"/>
                      <w:sz w:val="22"/>
                      <w:szCs w:val="22"/>
                    </w:rPr>
                  </w:pPr>
                  <w:r w:rsidRPr="008203CF">
                    <w:rPr>
                      <w:rFonts w:eastAsia="Merriweather"/>
                      <w:color w:val="000000" w:themeColor="text1"/>
                      <w:sz w:val="22"/>
                      <w:szCs w:val="22"/>
                    </w:rPr>
                    <w:t>00351/00494.09.02.</w:t>
                  </w:r>
                </w:p>
                <w:p w14:paraId="63B3CBE8"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05.20.1.621.0000</w:t>
                  </w:r>
                </w:p>
              </w:tc>
            </w:tr>
            <w:tr w:rsidR="00EF0A8B" w:rsidRPr="008203CF" w14:paraId="4E080E5D" w14:textId="77777777" w:rsidTr="007E4EA7">
              <w:tc>
                <w:tcPr>
                  <w:tcW w:w="3020" w:type="dxa"/>
                  <w:tcBorders>
                    <w:top w:val="single" w:sz="4" w:space="0" w:color="auto"/>
                    <w:left w:val="single" w:sz="4" w:space="0" w:color="auto"/>
                    <w:bottom w:val="single" w:sz="4" w:space="0" w:color="auto"/>
                    <w:right w:val="single" w:sz="4" w:space="0" w:color="auto"/>
                  </w:tcBorders>
                  <w:hideMark/>
                </w:tcPr>
                <w:p w14:paraId="0B5ECBF3"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363 - 11.003.10.302.1022.6073.3.3.90.30.00</w:t>
                  </w:r>
                </w:p>
              </w:tc>
              <w:tc>
                <w:tcPr>
                  <w:tcW w:w="3021" w:type="dxa"/>
                  <w:tcBorders>
                    <w:top w:val="single" w:sz="4" w:space="0" w:color="auto"/>
                    <w:left w:val="single" w:sz="4" w:space="0" w:color="auto"/>
                    <w:bottom w:val="single" w:sz="4" w:space="0" w:color="auto"/>
                    <w:right w:val="single" w:sz="4" w:space="0" w:color="auto"/>
                  </w:tcBorders>
                  <w:hideMark/>
                </w:tcPr>
                <w:p w14:paraId="4EC2D542" w14:textId="77777777" w:rsidR="00EF0A8B" w:rsidRPr="008203CF" w:rsidRDefault="00EF0A8B" w:rsidP="00EF0A8B">
                  <w:pPr>
                    <w:tabs>
                      <w:tab w:val="left" w:pos="284"/>
                      <w:tab w:val="left" w:pos="426"/>
                    </w:tabs>
                    <w:ind w:firstLine="0"/>
                    <w:jc w:val="both"/>
                    <w:rPr>
                      <w:rFonts w:eastAsia="Merriweather"/>
                      <w:color w:val="000000" w:themeColor="text1"/>
                      <w:sz w:val="22"/>
                      <w:szCs w:val="22"/>
                    </w:rPr>
                  </w:pPr>
                  <w:r w:rsidRPr="008203CF">
                    <w:rPr>
                      <w:rFonts w:eastAsia="Merriweather"/>
                      <w:color w:val="000000" w:themeColor="text1"/>
                      <w:sz w:val="22"/>
                      <w:szCs w:val="22"/>
                    </w:rPr>
                    <w:t>BLOCO CUSTEIO DOS SERVIÇOS PUBLICOS DE SAÚDE</w:t>
                  </w:r>
                </w:p>
                <w:p w14:paraId="237C36B8"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ASSIST. AMB. - FEDERAL</w:t>
                  </w:r>
                </w:p>
              </w:tc>
              <w:tc>
                <w:tcPr>
                  <w:tcW w:w="3849" w:type="dxa"/>
                  <w:tcBorders>
                    <w:top w:val="single" w:sz="4" w:space="0" w:color="auto"/>
                    <w:left w:val="single" w:sz="4" w:space="0" w:color="auto"/>
                    <w:bottom w:val="single" w:sz="4" w:space="0" w:color="auto"/>
                    <w:right w:val="single" w:sz="4" w:space="0" w:color="auto"/>
                  </w:tcBorders>
                  <w:hideMark/>
                </w:tcPr>
                <w:p w14:paraId="6F4C0057" w14:textId="77777777" w:rsidR="00EF0A8B" w:rsidRPr="008203CF" w:rsidRDefault="00EF0A8B" w:rsidP="00EF0A8B">
                  <w:pPr>
                    <w:tabs>
                      <w:tab w:val="left" w:pos="284"/>
                      <w:tab w:val="left" w:pos="426"/>
                    </w:tabs>
                    <w:ind w:firstLine="0"/>
                    <w:jc w:val="both"/>
                    <w:rPr>
                      <w:rFonts w:eastAsia="Merriweather"/>
                      <w:color w:val="000000" w:themeColor="text1"/>
                      <w:sz w:val="22"/>
                      <w:szCs w:val="22"/>
                    </w:rPr>
                  </w:pPr>
                  <w:r w:rsidRPr="008203CF">
                    <w:rPr>
                      <w:rFonts w:eastAsia="Merriweather"/>
                      <w:color w:val="000000" w:themeColor="text1"/>
                      <w:sz w:val="22"/>
                      <w:szCs w:val="22"/>
                    </w:rPr>
                    <w:t>00494/00494.09.02.</w:t>
                  </w:r>
                </w:p>
                <w:p w14:paraId="51B5FF18"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06.20.1.600.0000</w:t>
                  </w:r>
                </w:p>
              </w:tc>
            </w:tr>
            <w:tr w:rsidR="00EF0A8B" w:rsidRPr="008203CF" w14:paraId="5A85D75F" w14:textId="77777777" w:rsidTr="007E4EA7">
              <w:tc>
                <w:tcPr>
                  <w:tcW w:w="3020" w:type="dxa"/>
                  <w:tcBorders>
                    <w:top w:val="single" w:sz="4" w:space="0" w:color="auto"/>
                    <w:left w:val="single" w:sz="4" w:space="0" w:color="auto"/>
                    <w:bottom w:val="single" w:sz="4" w:space="0" w:color="auto"/>
                    <w:right w:val="single" w:sz="4" w:space="0" w:color="auto"/>
                  </w:tcBorders>
                  <w:hideMark/>
                </w:tcPr>
                <w:p w14:paraId="261BED0A"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368 - 11.004.10.305.1006.2079.3.3.90.30.00</w:t>
                  </w:r>
                </w:p>
              </w:tc>
              <w:tc>
                <w:tcPr>
                  <w:tcW w:w="3021" w:type="dxa"/>
                  <w:tcBorders>
                    <w:top w:val="single" w:sz="4" w:space="0" w:color="auto"/>
                    <w:left w:val="single" w:sz="4" w:space="0" w:color="auto"/>
                    <w:bottom w:val="single" w:sz="4" w:space="0" w:color="auto"/>
                    <w:right w:val="single" w:sz="4" w:space="0" w:color="auto"/>
                  </w:tcBorders>
                  <w:hideMark/>
                </w:tcPr>
                <w:p w14:paraId="186157A6"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ECD- EPIDEMIOLOGIA E CONTROLE DE DOENÇAS</w:t>
                  </w:r>
                </w:p>
              </w:tc>
              <w:tc>
                <w:tcPr>
                  <w:tcW w:w="3849" w:type="dxa"/>
                  <w:tcBorders>
                    <w:top w:val="single" w:sz="4" w:space="0" w:color="auto"/>
                    <w:left w:val="single" w:sz="4" w:space="0" w:color="auto"/>
                    <w:bottom w:val="single" w:sz="4" w:space="0" w:color="auto"/>
                    <w:right w:val="single" w:sz="4" w:space="0" w:color="auto"/>
                  </w:tcBorders>
                  <w:hideMark/>
                </w:tcPr>
                <w:p w14:paraId="696C4BED" w14:textId="77777777" w:rsidR="00EF0A8B" w:rsidRPr="008203CF" w:rsidRDefault="00EF0A8B" w:rsidP="00EF0A8B">
                  <w:pPr>
                    <w:tabs>
                      <w:tab w:val="left" w:pos="284"/>
                      <w:tab w:val="left" w:pos="426"/>
                    </w:tabs>
                    <w:ind w:firstLine="0"/>
                    <w:jc w:val="both"/>
                    <w:rPr>
                      <w:rFonts w:eastAsia="Merriweather"/>
                      <w:color w:val="000000" w:themeColor="text1"/>
                      <w:sz w:val="22"/>
                      <w:szCs w:val="22"/>
                    </w:rPr>
                  </w:pPr>
                  <w:r w:rsidRPr="008203CF">
                    <w:rPr>
                      <w:rFonts w:eastAsia="Merriweather"/>
                      <w:color w:val="000000" w:themeColor="text1"/>
                      <w:sz w:val="22"/>
                      <w:szCs w:val="22"/>
                    </w:rPr>
                    <w:t>00510/00510.01.07.</w:t>
                  </w:r>
                </w:p>
                <w:p w14:paraId="7AA9AE04"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00.00.1.753.0000</w:t>
                  </w:r>
                </w:p>
              </w:tc>
            </w:tr>
            <w:tr w:rsidR="00EF0A8B" w:rsidRPr="008203CF" w14:paraId="6A532DA3" w14:textId="77777777" w:rsidTr="007E4EA7">
              <w:tc>
                <w:tcPr>
                  <w:tcW w:w="3020" w:type="dxa"/>
                  <w:tcBorders>
                    <w:top w:val="single" w:sz="4" w:space="0" w:color="auto"/>
                    <w:left w:val="single" w:sz="4" w:space="0" w:color="auto"/>
                    <w:bottom w:val="single" w:sz="4" w:space="0" w:color="auto"/>
                    <w:right w:val="single" w:sz="4" w:space="0" w:color="auto"/>
                  </w:tcBorders>
                  <w:hideMark/>
                </w:tcPr>
                <w:p w14:paraId="5BA44488"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388 - 11.006.10.301.1001.6083.3.3.90.30.00</w:t>
                  </w:r>
                </w:p>
              </w:tc>
              <w:tc>
                <w:tcPr>
                  <w:tcW w:w="3021" w:type="dxa"/>
                  <w:tcBorders>
                    <w:top w:val="single" w:sz="4" w:space="0" w:color="auto"/>
                    <w:left w:val="single" w:sz="4" w:space="0" w:color="auto"/>
                    <w:bottom w:val="single" w:sz="4" w:space="0" w:color="auto"/>
                    <w:right w:val="single" w:sz="4" w:space="0" w:color="auto"/>
                  </w:tcBorders>
                  <w:hideMark/>
                </w:tcPr>
                <w:p w14:paraId="47E5FA42"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MANUTENÇÃO DA ATENÇÃO BÁSICA</w:t>
                  </w:r>
                </w:p>
              </w:tc>
              <w:tc>
                <w:tcPr>
                  <w:tcW w:w="3849" w:type="dxa"/>
                  <w:tcBorders>
                    <w:top w:val="single" w:sz="4" w:space="0" w:color="auto"/>
                    <w:left w:val="single" w:sz="4" w:space="0" w:color="auto"/>
                    <w:bottom w:val="single" w:sz="4" w:space="0" w:color="auto"/>
                    <w:right w:val="single" w:sz="4" w:space="0" w:color="auto"/>
                  </w:tcBorders>
                  <w:hideMark/>
                </w:tcPr>
                <w:p w14:paraId="5CBEA28C" w14:textId="77777777" w:rsidR="00EF0A8B" w:rsidRPr="008203CF" w:rsidRDefault="00EF0A8B" w:rsidP="00EF0A8B">
                  <w:pPr>
                    <w:tabs>
                      <w:tab w:val="left" w:pos="284"/>
                      <w:tab w:val="left" w:pos="426"/>
                    </w:tabs>
                    <w:ind w:firstLine="0"/>
                    <w:jc w:val="both"/>
                    <w:rPr>
                      <w:rFonts w:eastAsia="Merriweather"/>
                      <w:color w:val="000000" w:themeColor="text1"/>
                      <w:sz w:val="22"/>
                      <w:szCs w:val="22"/>
                    </w:rPr>
                  </w:pPr>
                  <w:r w:rsidRPr="008203CF">
                    <w:rPr>
                      <w:rFonts w:eastAsia="Merriweather"/>
                      <w:color w:val="000000" w:themeColor="text1"/>
                      <w:sz w:val="22"/>
                      <w:szCs w:val="22"/>
                    </w:rPr>
                    <w:t>00303/00303.01.02.</w:t>
                  </w:r>
                </w:p>
                <w:p w14:paraId="186EB645" w14:textId="77777777" w:rsidR="00EF0A8B" w:rsidRPr="008203CF" w:rsidRDefault="00EF0A8B" w:rsidP="00EF0A8B">
                  <w:pPr>
                    <w:tabs>
                      <w:tab w:val="left" w:pos="284"/>
                      <w:tab w:val="left" w:pos="426"/>
                    </w:tabs>
                    <w:ind w:left="0" w:firstLine="0"/>
                    <w:jc w:val="both"/>
                    <w:rPr>
                      <w:rFonts w:eastAsia="Merriweather"/>
                      <w:color w:val="000000" w:themeColor="text1"/>
                      <w:sz w:val="22"/>
                      <w:szCs w:val="22"/>
                    </w:rPr>
                  </w:pPr>
                  <w:r w:rsidRPr="008203CF">
                    <w:rPr>
                      <w:rFonts w:eastAsia="Merriweather"/>
                      <w:color w:val="000000" w:themeColor="text1"/>
                      <w:sz w:val="22"/>
                      <w:szCs w:val="22"/>
                    </w:rPr>
                    <w:t>00.00.1.500.1002</w:t>
                  </w:r>
                </w:p>
              </w:tc>
            </w:tr>
          </w:tbl>
          <w:p w14:paraId="140AA560" w14:textId="77777777" w:rsidR="00EF0A8B" w:rsidRPr="008203CF" w:rsidRDefault="00EF0A8B" w:rsidP="00EF0A8B">
            <w:pPr>
              <w:spacing w:after="57"/>
              <w:ind w:left="0" w:firstLine="0"/>
              <w:rPr>
                <w:sz w:val="22"/>
                <w:szCs w:val="22"/>
              </w:rPr>
            </w:pPr>
          </w:p>
          <w:tbl>
            <w:tblPr>
              <w:tblStyle w:val="Tabelacomgrade"/>
              <w:tblW w:w="0" w:type="auto"/>
              <w:tblLayout w:type="fixed"/>
              <w:tblLook w:val="04A0" w:firstRow="1" w:lastRow="0" w:firstColumn="1" w:lastColumn="0" w:noHBand="0" w:noVBand="1"/>
            </w:tblPr>
            <w:tblGrid>
              <w:gridCol w:w="3306"/>
              <w:gridCol w:w="3307"/>
              <w:gridCol w:w="3307"/>
            </w:tblGrid>
            <w:tr w:rsidR="006B075A" w14:paraId="1CCC79A9" w14:textId="77777777" w:rsidTr="00BC2FD4">
              <w:tc>
                <w:tcPr>
                  <w:tcW w:w="3306" w:type="dxa"/>
                </w:tcPr>
                <w:p w14:paraId="68B27BD5" w14:textId="77777777" w:rsidR="006B075A" w:rsidRDefault="006B075A" w:rsidP="006B075A">
                  <w:pPr>
                    <w:spacing w:after="57"/>
                    <w:ind w:left="0" w:firstLine="0"/>
                    <w:jc w:val="center"/>
                    <w:rPr>
                      <w:rFonts w:ascii="Arial" w:hAnsi="Arial" w:cs="Arial"/>
                      <w:sz w:val="22"/>
                      <w:szCs w:val="22"/>
                    </w:rPr>
                  </w:pPr>
                  <w:r>
                    <w:rPr>
                      <w:rFonts w:ascii="Arial" w:hAnsi="Arial" w:cs="Arial"/>
                      <w:sz w:val="22"/>
                      <w:szCs w:val="22"/>
                    </w:rPr>
                    <w:t xml:space="preserve">Dotação </w:t>
                  </w:r>
                </w:p>
              </w:tc>
              <w:tc>
                <w:tcPr>
                  <w:tcW w:w="3307" w:type="dxa"/>
                </w:tcPr>
                <w:p w14:paraId="22459B68" w14:textId="77777777" w:rsidR="006B075A" w:rsidRDefault="006B075A" w:rsidP="006B075A">
                  <w:pPr>
                    <w:spacing w:after="57"/>
                    <w:ind w:left="0" w:firstLine="0"/>
                    <w:jc w:val="center"/>
                    <w:rPr>
                      <w:rFonts w:ascii="Arial" w:hAnsi="Arial" w:cs="Arial"/>
                      <w:sz w:val="22"/>
                      <w:szCs w:val="22"/>
                    </w:rPr>
                  </w:pPr>
                  <w:r>
                    <w:rPr>
                      <w:rFonts w:ascii="Arial" w:hAnsi="Arial" w:cs="Arial"/>
                      <w:sz w:val="22"/>
                      <w:szCs w:val="22"/>
                    </w:rPr>
                    <w:t xml:space="preserve">Descrição </w:t>
                  </w:r>
                </w:p>
              </w:tc>
              <w:tc>
                <w:tcPr>
                  <w:tcW w:w="3307" w:type="dxa"/>
                </w:tcPr>
                <w:p w14:paraId="6367B660" w14:textId="77777777" w:rsidR="006B075A" w:rsidRDefault="006B075A" w:rsidP="006B075A">
                  <w:pPr>
                    <w:spacing w:after="57"/>
                    <w:ind w:left="0" w:firstLine="0"/>
                    <w:jc w:val="center"/>
                    <w:rPr>
                      <w:rFonts w:ascii="Arial" w:hAnsi="Arial" w:cs="Arial"/>
                      <w:sz w:val="22"/>
                      <w:szCs w:val="22"/>
                    </w:rPr>
                  </w:pPr>
                  <w:r>
                    <w:rPr>
                      <w:rFonts w:ascii="Arial" w:hAnsi="Arial" w:cs="Arial"/>
                      <w:sz w:val="22"/>
                      <w:szCs w:val="22"/>
                    </w:rPr>
                    <w:t xml:space="preserve">Recurso </w:t>
                  </w:r>
                </w:p>
              </w:tc>
            </w:tr>
            <w:tr w:rsidR="006B075A" w14:paraId="678B324F" w14:textId="77777777" w:rsidTr="00BC2FD4">
              <w:tc>
                <w:tcPr>
                  <w:tcW w:w="3306" w:type="dxa"/>
                </w:tcPr>
                <w:p w14:paraId="6B641ABD" w14:textId="77777777" w:rsidR="006B075A" w:rsidRPr="009B52A0" w:rsidRDefault="006B075A" w:rsidP="006B075A">
                  <w:pPr>
                    <w:spacing w:after="57"/>
                    <w:ind w:left="0" w:firstLine="0"/>
                    <w:jc w:val="center"/>
                    <w:rPr>
                      <w:sz w:val="16"/>
                      <w:szCs w:val="16"/>
                    </w:rPr>
                  </w:pPr>
                  <w:r w:rsidRPr="009B52A0">
                    <w:rPr>
                      <w:sz w:val="16"/>
                      <w:szCs w:val="16"/>
                    </w:rPr>
                    <w:t>81/103/00103.01.01.00.00.1.500.1001</w:t>
                  </w:r>
                </w:p>
              </w:tc>
              <w:tc>
                <w:tcPr>
                  <w:tcW w:w="3307" w:type="dxa"/>
                </w:tcPr>
                <w:p w14:paraId="7A62B666" w14:textId="77777777" w:rsidR="006B075A" w:rsidRPr="009B52A0" w:rsidRDefault="006B075A" w:rsidP="006B075A">
                  <w:pPr>
                    <w:spacing w:after="57"/>
                    <w:ind w:left="0" w:firstLine="0"/>
                    <w:jc w:val="center"/>
                    <w:rPr>
                      <w:sz w:val="16"/>
                      <w:szCs w:val="16"/>
                    </w:rPr>
                  </w:pPr>
                  <w:r w:rsidRPr="009B52A0">
                    <w:rPr>
                      <w:sz w:val="16"/>
                      <w:szCs w:val="16"/>
                    </w:rPr>
                    <w:t>MANUTENÇÃO DA EDUCAÇÃO TRANSF. CONSTITUCIONAL</w:t>
                  </w:r>
                </w:p>
              </w:tc>
              <w:tc>
                <w:tcPr>
                  <w:tcW w:w="3307" w:type="dxa"/>
                </w:tcPr>
                <w:p w14:paraId="37FC5D11" w14:textId="77777777" w:rsidR="006B075A" w:rsidRPr="009B52A0" w:rsidRDefault="006B075A" w:rsidP="006B075A">
                  <w:pPr>
                    <w:spacing w:after="57"/>
                    <w:ind w:left="0" w:firstLine="0"/>
                    <w:jc w:val="center"/>
                    <w:rPr>
                      <w:sz w:val="16"/>
                      <w:szCs w:val="16"/>
                    </w:rPr>
                  </w:pPr>
                  <w:r w:rsidRPr="009B52A0">
                    <w:rPr>
                      <w:sz w:val="16"/>
                      <w:szCs w:val="16"/>
                    </w:rPr>
                    <w:t>00103/00103.01.01.00.00.1.500.1001</w:t>
                  </w:r>
                </w:p>
              </w:tc>
            </w:tr>
            <w:tr w:rsidR="006B075A" w14:paraId="0F055134" w14:textId="77777777" w:rsidTr="00BC2FD4">
              <w:tc>
                <w:tcPr>
                  <w:tcW w:w="3306" w:type="dxa"/>
                </w:tcPr>
                <w:p w14:paraId="6215F86F" w14:textId="77777777" w:rsidR="006B075A" w:rsidRPr="00A419FA" w:rsidRDefault="006B075A" w:rsidP="006B075A">
                  <w:pPr>
                    <w:spacing w:after="57"/>
                    <w:ind w:left="0" w:firstLine="0"/>
                    <w:jc w:val="center"/>
                    <w:rPr>
                      <w:sz w:val="16"/>
                      <w:szCs w:val="16"/>
                    </w:rPr>
                  </w:pPr>
                  <w:r w:rsidRPr="00A419FA">
                    <w:rPr>
                      <w:sz w:val="16"/>
                      <w:szCs w:val="16"/>
                    </w:rPr>
                    <w:t>142/103/00103.01.01.00.00.1.500.1001</w:t>
                  </w:r>
                </w:p>
              </w:tc>
              <w:tc>
                <w:tcPr>
                  <w:tcW w:w="3307" w:type="dxa"/>
                </w:tcPr>
                <w:p w14:paraId="7FE89E33" w14:textId="77777777" w:rsidR="006B075A" w:rsidRPr="00A419FA" w:rsidRDefault="006B075A" w:rsidP="006B075A">
                  <w:pPr>
                    <w:spacing w:after="57"/>
                    <w:ind w:left="0" w:firstLine="0"/>
                    <w:jc w:val="center"/>
                    <w:rPr>
                      <w:sz w:val="16"/>
                      <w:szCs w:val="16"/>
                    </w:rPr>
                  </w:pPr>
                  <w:r w:rsidRPr="00A419FA">
                    <w:rPr>
                      <w:sz w:val="16"/>
                      <w:szCs w:val="16"/>
                    </w:rPr>
                    <w:t>MANUTENÇÃO DAS ESCOLAS MUNICIPAIS</w:t>
                  </w:r>
                </w:p>
              </w:tc>
              <w:tc>
                <w:tcPr>
                  <w:tcW w:w="3307" w:type="dxa"/>
                </w:tcPr>
                <w:p w14:paraId="1A0A0F9A" w14:textId="77777777" w:rsidR="006B075A" w:rsidRPr="00A419FA" w:rsidRDefault="006B075A" w:rsidP="006B075A">
                  <w:pPr>
                    <w:spacing w:after="57"/>
                    <w:ind w:left="0" w:firstLine="0"/>
                    <w:jc w:val="center"/>
                    <w:rPr>
                      <w:sz w:val="16"/>
                      <w:szCs w:val="16"/>
                    </w:rPr>
                  </w:pPr>
                  <w:r w:rsidRPr="00A419FA">
                    <w:rPr>
                      <w:sz w:val="16"/>
                      <w:szCs w:val="16"/>
                    </w:rPr>
                    <w:t>00103/00103.01.01.00.00.1.500.1001</w:t>
                  </w:r>
                </w:p>
              </w:tc>
            </w:tr>
            <w:tr w:rsidR="006B075A" w14:paraId="009A350C" w14:textId="77777777" w:rsidTr="00BC2FD4">
              <w:tc>
                <w:tcPr>
                  <w:tcW w:w="3306" w:type="dxa"/>
                </w:tcPr>
                <w:p w14:paraId="5A08EB97" w14:textId="77777777" w:rsidR="006B075A" w:rsidRPr="00A419FA" w:rsidRDefault="006B075A" w:rsidP="006B075A">
                  <w:pPr>
                    <w:spacing w:after="57"/>
                    <w:ind w:left="0" w:firstLine="0"/>
                    <w:jc w:val="center"/>
                    <w:rPr>
                      <w:sz w:val="16"/>
                      <w:szCs w:val="16"/>
                    </w:rPr>
                  </w:pPr>
                  <w:r w:rsidRPr="00A419FA">
                    <w:rPr>
                      <w:sz w:val="16"/>
                      <w:szCs w:val="16"/>
                    </w:rPr>
                    <w:t>108/104/00104.01.01.00.00.1.500.1001</w:t>
                  </w:r>
                </w:p>
              </w:tc>
              <w:tc>
                <w:tcPr>
                  <w:tcW w:w="3307" w:type="dxa"/>
                </w:tcPr>
                <w:p w14:paraId="2342E66F" w14:textId="77777777" w:rsidR="006B075A" w:rsidRPr="00A419FA" w:rsidRDefault="006B075A" w:rsidP="006B075A">
                  <w:pPr>
                    <w:spacing w:after="57"/>
                    <w:ind w:left="0" w:firstLine="0"/>
                    <w:jc w:val="center"/>
                    <w:rPr>
                      <w:sz w:val="16"/>
                      <w:szCs w:val="16"/>
                    </w:rPr>
                  </w:pPr>
                  <w:r w:rsidRPr="00A419FA">
                    <w:rPr>
                      <w:sz w:val="16"/>
                      <w:szCs w:val="16"/>
                    </w:rPr>
                    <w:t xml:space="preserve">MANUTENÇÃO DA EDUCAÇÃO </w:t>
                  </w:r>
                  <w:r w:rsidRPr="00A419FA">
                    <w:rPr>
                      <w:sz w:val="16"/>
                      <w:szCs w:val="16"/>
                    </w:rPr>
                    <w:lastRenderedPageBreak/>
                    <w:t>IMPOSTOS VINC. EDUCAÇÃO</w:t>
                  </w:r>
                </w:p>
              </w:tc>
              <w:tc>
                <w:tcPr>
                  <w:tcW w:w="3307" w:type="dxa"/>
                </w:tcPr>
                <w:p w14:paraId="588EFD59" w14:textId="77777777" w:rsidR="006B075A" w:rsidRPr="00A419FA" w:rsidRDefault="006B075A" w:rsidP="006B075A">
                  <w:pPr>
                    <w:spacing w:after="57"/>
                    <w:ind w:left="0" w:firstLine="0"/>
                    <w:jc w:val="center"/>
                    <w:rPr>
                      <w:sz w:val="16"/>
                      <w:szCs w:val="16"/>
                    </w:rPr>
                  </w:pPr>
                  <w:r w:rsidRPr="00A419FA">
                    <w:rPr>
                      <w:sz w:val="16"/>
                      <w:szCs w:val="16"/>
                    </w:rPr>
                    <w:lastRenderedPageBreak/>
                    <w:t>00104/00104.01.01.00.00.1.500.1001</w:t>
                  </w:r>
                </w:p>
              </w:tc>
            </w:tr>
            <w:tr w:rsidR="006B075A" w14:paraId="7B1AF513" w14:textId="77777777" w:rsidTr="00BC2FD4">
              <w:tc>
                <w:tcPr>
                  <w:tcW w:w="3306" w:type="dxa"/>
                </w:tcPr>
                <w:p w14:paraId="36F1CE8C" w14:textId="77777777" w:rsidR="006B075A" w:rsidRPr="00A419FA" w:rsidRDefault="006B075A" w:rsidP="006B075A">
                  <w:pPr>
                    <w:spacing w:after="57"/>
                    <w:ind w:left="0" w:firstLine="0"/>
                    <w:rPr>
                      <w:sz w:val="16"/>
                      <w:szCs w:val="16"/>
                    </w:rPr>
                  </w:pPr>
                  <w:r w:rsidRPr="00A419FA">
                    <w:rPr>
                      <w:rFonts w:eastAsia="Merriweather"/>
                      <w:color w:val="000000" w:themeColor="text1"/>
                      <w:sz w:val="16"/>
                      <w:szCs w:val="16"/>
                    </w:rPr>
                    <w:t>135/10403.003.12.365.1204.6027.3.3.90.30.00</w:t>
                  </w:r>
                </w:p>
              </w:tc>
              <w:tc>
                <w:tcPr>
                  <w:tcW w:w="3307" w:type="dxa"/>
                </w:tcPr>
                <w:p w14:paraId="758DABBF" w14:textId="77777777" w:rsidR="006B075A" w:rsidRPr="00A419FA" w:rsidRDefault="006B075A" w:rsidP="006B075A">
                  <w:pPr>
                    <w:spacing w:after="57"/>
                    <w:ind w:left="0" w:firstLine="0"/>
                    <w:jc w:val="center"/>
                    <w:rPr>
                      <w:sz w:val="16"/>
                      <w:szCs w:val="16"/>
                    </w:rPr>
                  </w:pPr>
                  <w:r w:rsidRPr="00A419FA">
                    <w:rPr>
                      <w:rFonts w:eastAsia="Merriweather"/>
                      <w:color w:val="000000" w:themeColor="text1"/>
                      <w:sz w:val="16"/>
                      <w:szCs w:val="16"/>
                    </w:rPr>
                    <w:t>MANUTENÇÃO DOS CENTROS MUNICIPAIS DE EUCAÇÃO (CMEI)</w:t>
                  </w:r>
                </w:p>
              </w:tc>
              <w:tc>
                <w:tcPr>
                  <w:tcW w:w="3307" w:type="dxa"/>
                </w:tcPr>
                <w:p w14:paraId="5702B05A" w14:textId="77777777" w:rsidR="006B075A" w:rsidRPr="00A419FA" w:rsidRDefault="006B075A" w:rsidP="006B075A">
                  <w:pPr>
                    <w:ind w:right="-426"/>
                    <w:jc w:val="both"/>
                    <w:rPr>
                      <w:rFonts w:eastAsia="Merriweather"/>
                      <w:color w:val="000000" w:themeColor="text1"/>
                      <w:sz w:val="16"/>
                      <w:szCs w:val="16"/>
                    </w:rPr>
                  </w:pPr>
                  <w:r w:rsidRPr="00A419FA">
                    <w:rPr>
                      <w:rFonts w:eastAsia="Merriweather"/>
                      <w:color w:val="000000" w:themeColor="text1"/>
                      <w:sz w:val="16"/>
                      <w:szCs w:val="16"/>
                    </w:rPr>
                    <w:t>00104/00104.01.01.00.00.1.500.1001</w:t>
                  </w:r>
                </w:p>
                <w:p w14:paraId="1D34512D" w14:textId="77777777" w:rsidR="006B075A" w:rsidRPr="00A419FA" w:rsidRDefault="006B075A" w:rsidP="006B075A">
                  <w:pPr>
                    <w:spacing w:after="57"/>
                    <w:ind w:left="0" w:firstLine="0"/>
                    <w:jc w:val="center"/>
                    <w:rPr>
                      <w:sz w:val="16"/>
                      <w:szCs w:val="16"/>
                    </w:rPr>
                  </w:pPr>
                </w:p>
              </w:tc>
            </w:tr>
            <w:tr w:rsidR="006B075A" w14:paraId="3FD10018" w14:textId="77777777" w:rsidTr="00BC2FD4">
              <w:tc>
                <w:tcPr>
                  <w:tcW w:w="3306" w:type="dxa"/>
                </w:tcPr>
                <w:p w14:paraId="5438CFEA" w14:textId="77777777" w:rsidR="006B075A" w:rsidRPr="00A419FA" w:rsidRDefault="006B075A" w:rsidP="006B075A">
                  <w:pPr>
                    <w:spacing w:after="57"/>
                    <w:ind w:left="0" w:firstLine="0"/>
                    <w:rPr>
                      <w:rFonts w:eastAsia="Merriweather"/>
                      <w:color w:val="000000" w:themeColor="text1"/>
                      <w:sz w:val="16"/>
                      <w:szCs w:val="16"/>
                    </w:rPr>
                  </w:pPr>
                  <w:r w:rsidRPr="00A419FA">
                    <w:rPr>
                      <w:rFonts w:eastAsia="Merriweather"/>
                      <w:color w:val="000000" w:themeColor="text1"/>
                      <w:sz w:val="16"/>
                      <w:szCs w:val="16"/>
                    </w:rPr>
                    <w:t>128/10703.003.12.361.1202.6026.3.3.90.30.00</w:t>
                  </w:r>
                </w:p>
              </w:tc>
              <w:tc>
                <w:tcPr>
                  <w:tcW w:w="3307" w:type="dxa"/>
                </w:tcPr>
                <w:p w14:paraId="228D2125" w14:textId="77777777" w:rsidR="006B075A" w:rsidRPr="00A419FA" w:rsidRDefault="006B075A" w:rsidP="006B075A">
                  <w:pPr>
                    <w:spacing w:after="57"/>
                    <w:ind w:left="0" w:firstLine="0"/>
                    <w:jc w:val="center"/>
                    <w:rPr>
                      <w:rFonts w:eastAsia="Merriweather"/>
                      <w:color w:val="000000" w:themeColor="text1"/>
                      <w:sz w:val="16"/>
                      <w:szCs w:val="16"/>
                    </w:rPr>
                  </w:pPr>
                  <w:r w:rsidRPr="00A419FA">
                    <w:rPr>
                      <w:rFonts w:eastAsia="Merriweather"/>
                      <w:color w:val="000000" w:themeColor="text1"/>
                      <w:sz w:val="16"/>
                      <w:szCs w:val="16"/>
                    </w:rPr>
                    <w:t>SALÁRIO EDUCAÇÃO</w:t>
                  </w:r>
                </w:p>
              </w:tc>
              <w:tc>
                <w:tcPr>
                  <w:tcW w:w="3307" w:type="dxa"/>
                </w:tcPr>
                <w:p w14:paraId="1B3D59D1" w14:textId="77777777" w:rsidR="006B075A" w:rsidRPr="00A419FA" w:rsidRDefault="006B075A" w:rsidP="006B075A">
                  <w:pPr>
                    <w:ind w:right="-426"/>
                    <w:jc w:val="both"/>
                    <w:rPr>
                      <w:rFonts w:eastAsia="Merriweather"/>
                      <w:color w:val="000000" w:themeColor="text1"/>
                      <w:sz w:val="16"/>
                      <w:szCs w:val="16"/>
                    </w:rPr>
                  </w:pPr>
                  <w:r w:rsidRPr="00A419FA">
                    <w:rPr>
                      <w:rFonts w:eastAsia="Merriweather"/>
                      <w:color w:val="000000" w:themeColor="text1"/>
                      <w:sz w:val="16"/>
                      <w:szCs w:val="16"/>
                    </w:rPr>
                    <w:t>00107/00107.99.01.00.00.1.550.0000</w:t>
                  </w:r>
                </w:p>
                <w:p w14:paraId="1BAB6472" w14:textId="77777777" w:rsidR="006B075A" w:rsidRPr="00A419FA" w:rsidRDefault="006B075A" w:rsidP="006B075A">
                  <w:pPr>
                    <w:pStyle w:val="PargrafodaLista"/>
                    <w:ind w:left="756" w:right="-426" w:firstLine="0"/>
                    <w:jc w:val="both"/>
                    <w:rPr>
                      <w:rFonts w:eastAsia="Merriweather"/>
                      <w:color w:val="000000" w:themeColor="text1"/>
                      <w:sz w:val="16"/>
                      <w:szCs w:val="16"/>
                    </w:rPr>
                  </w:pPr>
                </w:p>
                <w:p w14:paraId="193921C3" w14:textId="77777777" w:rsidR="006B075A" w:rsidRPr="00A419FA" w:rsidRDefault="006B075A" w:rsidP="006B075A">
                  <w:pPr>
                    <w:ind w:right="-426"/>
                    <w:jc w:val="both"/>
                    <w:rPr>
                      <w:rFonts w:eastAsia="Merriweather"/>
                      <w:color w:val="000000" w:themeColor="text1"/>
                      <w:sz w:val="16"/>
                      <w:szCs w:val="16"/>
                    </w:rPr>
                  </w:pPr>
                </w:p>
              </w:tc>
            </w:tr>
          </w:tbl>
          <w:p w14:paraId="77772193" w14:textId="77777777" w:rsidR="00EF0A8B" w:rsidRPr="008203CF" w:rsidRDefault="00EF0A8B" w:rsidP="00EF0A8B">
            <w:pPr>
              <w:spacing w:after="57"/>
              <w:ind w:left="0" w:firstLine="0"/>
              <w:jc w:val="center"/>
              <w:rPr>
                <w:sz w:val="22"/>
                <w:szCs w:val="22"/>
              </w:rPr>
            </w:pPr>
          </w:p>
          <w:p w14:paraId="304FEC1B" w14:textId="77777777" w:rsidR="00EF0A8B" w:rsidRPr="008203CF" w:rsidRDefault="00EF0A8B" w:rsidP="00EF0A8B">
            <w:pPr>
              <w:spacing w:after="57"/>
              <w:ind w:left="0" w:firstLine="0"/>
              <w:rPr>
                <w:sz w:val="22"/>
                <w:szCs w:val="22"/>
              </w:rPr>
            </w:pPr>
          </w:p>
          <w:tbl>
            <w:tblPr>
              <w:tblStyle w:val="Tabelacomgrade"/>
              <w:tblW w:w="0" w:type="auto"/>
              <w:tblLayout w:type="fixed"/>
              <w:tblLook w:val="04A0" w:firstRow="1" w:lastRow="0" w:firstColumn="1" w:lastColumn="0" w:noHBand="0" w:noVBand="1"/>
            </w:tblPr>
            <w:tblGrid>
              <w:gridCol w:w="3306"/>
              <w:gridCol w:w="3307"/>
              <w:gridCol w:w="3307"/>
            </w:tblGrid>
            <w:tr w:rsidR="00EF0A8B" w:rsidRPr="008203CF" w14:paraId="34EF54A8" w14:textId="77777777" w:rsidTr="007E4EA7">
              <w:tc>
                <w:tcPr>
                  <w:tcW w:w="3306" w:type="dxa"/>
                </w:tcPr>
                <w:p w14:paraId="05218A46" w14:textId="77777777" w:rsidR="00EF0A8B" w:rsidRPr="008203CF" w:rsidRDefault="00EF0A8B" w:rsidP="00EF0A8B">
                  <w:pPr>
                    <w:spacing w:after="57"/>
                    <w:ind w:left="0" w:firstLine="0"/>
                    <w:jc w:val="center"/>
                    <w:rPr>
                      <w:sz w:val="22"/>
                      <w:szCs w:val="22"/>
                    </w:rPr>
                  </w:pPr>
                  <w:r w:rsidRPr="008203CF">
                    <w:rPr>
                      <w:sz w:val="22"/>
                      <w:szCs w:val="22"/>
                    </w:rPr>
                    <w:t xml:space="preserve">Dotação </w:t>
                  </w:r>
                </w:p>
              </w:tc>
              <w:tc>
                <w:tcPr>
                  <w:tcW w:w="3307" w:type="dxa"/>
                </w:tcPr>
                <w:p w14:paraId="72C25753" w14:textId="77777777" w:rsidR="00EF0A8B" w:rsidRPr="008203CF" w:rsidRDefault="00EF0A8B" w:rsidP="00EF0A8B">
                  <w:pPr>
                    <w:spacing w:after="57"/>
                    <w:ind w:left="0" w:firstLine="0"/>
                    <w:jc w:val="center"/>
                    <w:rPr>
                      <w:sz w:val="22"/>
                      <w:szCs w:val="22"/>
                    </w:rPr>
                  </w:pPr>
                  <w:r w:rsidRPr="008203CF">
                    <w:rPr>
                      <w:sz w:val="22"/>
                      <w:szCs w:val="22"/>
                    </w:rPr>
                    <w:t xml:space="preserve">Descrição </w:t>
                  </w:r>
                </w:p>
              </w:tc>
              <w:tc>
                <w:tcPr>
                  <w:tcW w:w="3307" w:type="dxa"/>
                </w:tcPr>
                <w:p w14:paraId="249CF853" w14:textId="77777777" w:rsidR="00EF0A8B" w:rsidRPr="008203CF" w:rsidRDefault="00EF0A8B" w:rsidP="00EF0A8B">
                  <w:pPr>
                    <w:spacing w:after="57"/>
                    <w:ind w:left="0" w:firstLine="0"/>
                    <w:jc w:val="center"/>
                    <w:rPr>
                      <w:sz w:val="22"/>
                      <w:szCs w:val="22"/>
                    </w:rPr>
                  </w:pPr>
                  <w:r w:rsidRPr="008203CF">
                    <w:rPr>
                      <w:sz w:val="22"/>
                      <w:szCs w:val="22"/>
                    </w:rPr>
                    <w:t xml:space="preserve">Recurso </w:t>
                  </w:r>
                </w:p>
              </w:tc>
            </w:tr>
            <w:tr w:rsidR="00EF0A8B" w:rsidRPr="008203CF" w14:paraId="1B1AC163" w14:textId="77777777" w:rsidTr="007E4EA7">
              <w:tc>
                <w:tcPr>
                  <w:tcW w:w="3306" w:type="dxa"/>
                </w:tcPr>
                <w:p w14:paraId="5C8F75F7" w14:textId="77777777" w:rsidR="00EF0A8B" w:rsidRPr="008203CF" w:rsidRDefault="00EF0A8B" w:rsidP="00EF0A8B">
                  <w:pPr>
                    <w:spacing w:after="57"/>
                    <w:ind w:left="0" w:firstLine="0"/>
                    <w:rPr>
                      <w:sz w:val="22"/>
                      <w:szCs w:val="22"/>
                    </w:rPr>
                  </w:pPr>
                  <w:r w:rsidRPr="008203CF">
                    <w:rPr>
                      <w:sz w:val="22"/>
                      <w:szCs w:val="22"/>
                    </w:rPr>
                    <w:t>26/511 2.003.04.122.0405.2012.3.3.90.30.00 00511/00511.01.07.00.00.1.753.0000</w:t>
                  </w:r>
                </w:p>
              </w:tc>
              <w:tc>
                <w:tcPr>
                  <w:tcW w:w="3307" w:type="dxa"/>
                </w:tcPr>
                <w:p w14:paraId="06AD62C5" w14:textId="77777777" w:rsidR="00EF0A8B" w:rsidRPr="008203CF" w:rsidRDefault="00EF0A8B" w:rsidP="00EF0A8B">
                  <w:pPr>
                    <w:spacing w:after="57"/>
                    <w:ind w:left="0" w:firstLine="0"/>
                    <w:jc w:val="center"/>
                    <w:rPr>
                      <w:sz w:val="22"/>
                      <w:szCs w:val="22"/>
                    </w:rPr>
                  </w:pPr>
                  <w:r w:rsidRPr="008203CF">
                    <w:rPr>
                      <w:sz w:val="22"/>
                      <w:szCs w:val="22"/>
                    </w:rPr>
                    <w:t>MANUTENÇÃO DA SECRETARIA DE ADMINISTRAÇÃO</w:t>
                  </w:r>
                </w:p>
              </w:tc>
              <w:tc>
                <w:tcPr>
                  <w:tcW w:w="3307" w:type="dxa"/>
                </w:tcPr>
                <w:p w14:paraId="44B2D178" w14:textId="77777777" w:rsidR="00EF0A8B" w:rsidRPr="008203CF" w:rsidRDefault="00EF0A8B" w:rsidP="00EF0A8B">
                  <w:pPr>
                    <w:spacing w:after="57"/>
                    <w:ind w:left="0" w:firstLine="0"/>
                    <w:jc w:val="center"/>
                    <w:rPr>
                      <w:sz w:val="22"/>
                      <w:szCs w:val="22"/>
                    </w:rPr>
                  </w:pPr>
                  <w:r w:rsidRPr="008203CF">
                    <w:rPr>
                      <w:sz w:val="22"/>
                      <w:szCs w:val="22"/>
                    </w:rPr>
                    <w:t>02.003.04.122.0405.2012.3.3.90.30.00 / 00511/00511.01.07.00.00.1.753.0000</w:t>
                  </w:r>
                </w:p>
              </w:tc>
            </w:tr>
          </w:tbl>
          <w:p w14:paraId="6C79AFCE" w14:textId="77777777" w:rsidR="00EF0A8B" w:rsidRPr="008203CF" w:rsidRDefault="00EF0A8B" w:rsidP="00EF0A8B">
            <w:pPr>
              <w:spacing w:after="57"/>
              <w:ind w:left="0" w:firstLine="0"/>
              <w:jc w:val="center"/>
              <w:rPr>
                <w:sz w:val="22"/>
                <w:szCs w:val="22"/>
              </w:rPr>
            </w:pPr>
          </w:p>
          <w:p w14:paraId="1840EFC9" w14:textId="77777777" w:rsidR="00A90C06" w:rsidRPr="008203CF" w:rsidRDefault="00A90C06">
            <w:pPr>
              <w:ind w:left="0" w:hanging="2"/>
              <w:rPr>
                <w:sz w:val="22"/>
                <w:szCs w:val="22"/>
              </w:rPr>
            </w:pPr>
          </w:p>
        </w:tc>
      </w:tr>
      <w:tr w:rsidR="00A90C06" w:rsidRPr="008203CF" w14:paraId="6563E2C2" w14:textId="77777777" w:rsidTr="006B075A">
        <w:tc>
          <w:tcPr>
            <w:tcW w:w="10175" w:type="dxa"/>
            <w:gridSpan w:val="2"/>
          </w:tcPr>
          <w:p w14:paraId="23E96C8C" w14:textId="77777777" w:rsidR="00A90C06" w:rsidRPr="008203CF" w:rsidRDefault="00EF0A8B">
            <w:pPr>
              <w:ind w:left="0" w:hanging="2"/>
              <w:rPr>
                <w:sz w:val="22"/>
                <w:szCs w:val="22"/>
              </w:rPr>
            </w:pPr>
            <w:r w:rsidRPr="008203CF">
              <w:rPr>
                <w:sz w:val="22"/>
                <w:szCs w:val="22"/>
              </w:rPr>
              <w:lastRenderedPageBreak/>
              <w:t xml:space="preserve">Em conformidade com as normas constantes dos </w:t>
            </w:r>
            <w:proofErr w:type="spellStart"/>
            <w:r w:rsidRPr="008203CF">
              <w:rPr>
                <w:sz w:val="22"/>
                <w:szCs w:val="22"/>
              </w:rPr>
              <w:t>arts</w:t>
            </w:r>
            <w:proofErr w:type="spellEnd"/>
            <w:r w:rsidRPr="008203CF">
              <w:rPr>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A90C06" w:rsidRPr="008203CF" w14:paraId="40E897B0" w14:textId="77777777">
              <w:trPr>
                <w:trHeight w:val="278"/>
              </w:trPr>
              <w:tc>
                <w:tcPr>
                  <w:tcW w:w="3819" w:type="dxa"/>
                  <w:tcBorders>
                    <w:top w:val="nil"/>
                    <w:left w:val="nil"/>
                    <w:bottom w:val="nil"/>
                    <w:right w:val="nil"/>
                  </w:tcBorders>
                </w:tcPr>
                <w:p w14:paraId="4CF60B01" w14:textId="77777777" w:rsidR="00A90C06" w:rsidRPr="008203CF" w:rsidRDefault="00EF0A8B">
                  <w:pPr>
                    <w:spacing w:line="240" w:lineRule="auto"/>
                    <w:ind w:left="0" w:hanging="2"/>
                    <w:rPr>
                      <w:sz w:val="22"/>
                      <w:szCs w:val="22"/>
                    </w:rPr>
                  </w:pPr>
                  <w:r w:rsidRPr="008203CF">
                    <w:rPr>
                      <w:sz w:val="22"/>
                      <w:szCs w:val="22"/>
                    </w:rPr>
                    <w:t>Criação ação de governo</w:t>
                  </w:r>
                </w:p>
              </w:tc>
              <w:tc>
                <w:tcPr>
                  <w:tcW w:w="2014" w:type="dxa"/>
                  <w:tcBorders>
                    <w:top w:val="nil"/>
                    <w:left w:val="nil"/>
                    <w:bottom w:val="nil"/>
                    <w:right w:val="nil"/>
                  </w:tcBorders>
                </w:tcPr>
                <w:p w14:paraId="1610FE88"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326" w:type="dxa"/>
                  <w:tcBorders>
                    <w:top w:val="nil"/>
                    <w:left w:val="nil"/>
                    <w:bottom w:val="nil"/>
                    <w:right w:val="nil"/>
                  </w:tcBorders>
                </w:tcPr>
                <w:p w14:paraId="250160BA" w14:textId="77777777" w:rsidR="00A90C06" w:rsidRPr="008203CF" w:rsidRDefault="00EF0A8B">
                  <w:pPr>
                    <w:spacing w:line="240" w:lineRule="auto"/>
                    <w:ind w:left="0" w:hanging="2"/>
                    <w:rPr>
                      <w:color w:val="000000" w:themeColor="text1"/>
                      <w:sz w:val="22"/>
                      <w:szCs w:val="22"/>
                    </w:rPr>
                  </w:pPr>
                  <w:proofErr w:type="gramStart"/>
                  <w:r w:rsidRPr="008203CF">
                    <w:rPr>
                      <w:color w:val="000000" w:themeColor="text1"/>
                      <w:sz w:val="22"/>
                      <w:szCs w:val="22"/>
                    </w:rPr>
                    <w:t>( x</w:t>
                  </w:r>
                  <w:proofErr w:type="gramEnd"/>
                  <w:r w:rsidRPr="008203CF">
                    <w:rPr>
                      <w:color w:val="000000" w:themeColor="text1"/>
                      <w:sz w:val="22"/>
                      <w:szCs w:val="22"/>
                    </w:rPr>
                    <w:t>) Não</w:t>
                  </w:r>
                </w:p>
              </w:tc>
            </w:tr>
            <w:tr w:rsidR="00A90C06" w:rsidRPr="008203CF" w14:paraId="551F72EF" w14:textId="77777777">
              <w:trPr>
                <w:trHeight w:val="281"/>
              </w:trPr>
              <w:tc>
                <w:tcPr>
                  <w:tcW w:w="3819" w:type="dxa"/>
                  <w:tcBorders>
                    <w:top w:val="nil"/>
                    <w:left w:val="nil"/>
                    <w:bottom w:val="nil"/>
                    <w:right w:val="nil"/>
                  </w:tcBorders>
                </w:tcPr>
                <w:p w14:paraId="361005CB" w14:textId="77777777" w:rsidR="00A90C06" w:rsidRPr="008203CF" w:rsidRDefault="00EF0A8B">
                  <w:pPr>
                    <w:spacing w:line="240" w:lineRule="auto"/>
                    <w:ind w:left="0" w:hanging="2"/>
                    <w:rPr>
                      <w:sz w:val="22"/>
                      <w:szCs w:val="22"/>
                    </w:rPr>
                  </w:pPr>
                  <w:r w:rsidRPr="008203CF">
                    <w:rPr>
                      <w:sz w:val="22"/>
                      <w:szCs w:val="22"/>
                    </w:rPr>
                    <w:t>Expansão ação de governo</w:t>
                  </w:r>
                </w:p>
              </w:tc>
              <w:tc>
                <w:tcPr>
                  <w:tcW w:w="2014" w:type="dxa"/>
                  <w:tcBorders>
                    <w:top w:val="nil"/>
                    <w:left w:val="nil"/>
                    <w:bottom w:val="nil"/>
                    <w:right w:val="nil"/>
                  </w:tcBorders>
                </w:tcPr>
                <w:p w14:paraId="1FBB01D5"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326" w:type="dxa"/>
                  <w:tcBorders>
                    <w:top w:val="nil"/>
                    <w:left w:val="nil"/>
                    <w:bottom w:val="nil"/>
                    <w:right w:val="nil"/>
                  </w:tcBorders>
                </w:tcPr>
                <w:p w14:paraId="64420DFC" w14:textId="77777777" w:rsidR="00A90C06" w:rsidRPr="008203CF" w:rsidRDefault="00EF0A8B">
                  <w:pPr>
                    <w:spacing w:line="240" w:lineRule="auto"/>
                    <w:ind w:left="0" w:hanging="2"/>
                    <w:rPr>
                      <w:color w:val="000000" w:themeColor="text1"/>
                      <w:sz w:val="22"/>
                      <w:szCs w:val="22"/>
                    </w:rPr>
                  </w:pPr>
                  <w:proofErr w:type="gramStart"/>
                  <w:r w:rsidRPr="008203CF">
                    <w:rPr>
                      <w:color w:val="000000" w:themeColor="text1"/>
                      <w:sz w:val="22"/>
                      <w:szCs w:val="22"/>
                    </w:rPr>
                    <w:t>( x</w:t>
                  </w:r>
                  <w:proofErr w:type="gramEnd"/>
                  <w:r w:rsidRPr="008203CF">
                    <w:rPr>
                      <w:color w:val="000000" w:themeColor="text1"/>
                      <w:sz w:val="22"/>
                      <w:szCs w:val="22"/>
                    </w:rPr>
                    <w:t>) Não</w:t>
                  </w:r>
                </w:p>
              </w:tc>
            </w:tr>
            <w:tr w:rsidR="00A90C06" w:rsidRPr="008203CF" w14:paraId="5DEC321C" w14:textId="77777777">
              <w:trPr>
                <w:trHeight w:val="286"/>
              </w:trPr>
              <w:tc>
                <w:tcPr>
                  <w:tcW w:w="3819" w:type="dxa"/>
                  <w:tcBorders>
                    <w:top w:val="nil"/>
                    <w:left w:val="nil"/>
                    <w:bottom w:val="nil"/>
                    <w:right w:val="nil"/>
                  </w:tcBorders>
                </w:tcPr>
                <w:p w14:paraId="3289145D" w14:textId="77777777" w:rsidR="00A90C06" w:rsidRPr="008203CF" w:rsidRDefault="00EF0A8B">
                  <w:pPr>
                    <w:spacing w:line="240" w:lineRule="auto"/>
                    <w:ind w:left="0" w:hanging="2"/>
                    <w:rPr>
                      <w:sz w:val="22"/>
                      <w:szCs w:val="22"/>
                    </w:rPr>
                  </w:pPr>
                  <w:r w:rsidRPr="008203CF">
                    <w:rPr>
                      <w:sz w:val="22"/>
                      <w:szCs w:val="22"/>
                    </w:rPr>
                    <w:t>Aperfeiçoamento ação de governo</w:t>
                  </w:r>
                </w:p>
              </w:tc>
              <w:tc>
                <w:tcPr>
                  <w:tcW w:w="2014" w:type="dxa"/>
                  <w:tcBorders>
                    <w:top w:val="nil"/>
                    <w:left w:val="nil"/>
                    <w:bottom w:val="nil"/>
                    <w:right w:val="nil"/>
                  </w:tcBorders>
                </w:tcPr>
                <w:p w14:paraId="4FDF0FF2"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326" w:type="dxa"/>
                  <w:tcBorders>
                    <w:top w:val="nil"/>
                    <w:left w:val="nil"/>
                    <w:bottom w:val="nil"/>
                    <w:right w:val="nil"/>
                  </w:tcBorders>
                </w:tcPr>
                <w:p w14:paraId="3B73A0CA" w14:textId="77777777" w:rsidR="00A90C06" w:rsidRPr="008203CF" w:rsidRDefault="00EF0A8B">
                  <w:pPr>
                    <w:spacing w:line="240" w:lineRule="auto"/>
                    <w:ind w:left="0" w:hanging="2"/>
                    <w:rPr>
                      <w:color w:val="000000" w:themeColor="text1"/>
                      <w:sz w:val="22"/>
                      <w:szCs w:val="22"/>
                    </w:rPr>
                  </w:pPr>
                  <w:proofErr w:type="gramStart"/>
                  <w:r w:rsidRPr="008203CF">
                    <w:rPr>
                      <w:color w:val="000000" w:themeColor="text1"/>
                      <w:sz w:val="22"/>
                      <w:szCs w:val="22"/>
                    </w:rPr>
                    <w:t>( x</w:t>
                  </w:r>
                  <w:proofErr w:type="gramEnd"/>
                  <w:r w:rsidRPr="008203CF">
                    <w:rPr>
                      <w:color w:val="000000" w:themeColor="text1"/>
                      <w:sz w:val="22"/>
                      <w:szCs w:val="22"/>
                    </w:rPr>
                    <w:t>) Não</w:t>
                  </w:r>
                </w:p>
              </w:tc>
            </w:tr>
          </w:tbl>
          <w:p w14:paraId="494B3603" w14:textId="77777777" w:rsidR="00A90C06" w:rsidRPr="008203CF" w:rsidRDefault="00A90C06">
            <w:pPr>
              <w:ind w:left="0" w:hanging="2"/>
              <w:rPr>
                <w:sz w:val="22"/>
                <w:szCs w:val="22"/>
              </w:rPr>
            </w:pPr>
          </w:p>
        </w:tc>
      </w:tr>
    </w:tbl>
    <w:p w14:paraId="43FF2C3B" w14:textId="77777777" w:rsidR="00A90C06" w:rsidRPr="008203CF" w:rsidRDefault="00A90C06">
      <w:pPr>
        <w:tabs>
          <w:tab w:val="left" w:pos="567"/>
        </w:tabs>
        <w:ind w:left="-2" w:firstLine="0"/>
        <w:jc w:val="both"/>
        <w:rPr>
          <w:sz w:val="22"/>
          <w:szCs w:val="22"/>
        </w:rPr>
      </w:pPr>
    </w:p>
    <w:p w14:paraId="2F50A1A9" w14:textId="77777777" w:rsidR="00A90C06" w:rsidRPr="008203CF" w:rsidRDefault="00A90C06">
      <w:pPr>
        <w:ind w:left="-2" w:firstLine="0"/>
        <w:rPr>
          <w:b/>
          <w:sz w:val="22"/>
          <w:szCs w:val="22"/>
        </w:rPr>
      </w:pPr>
    </w:p>
    <w:p w14:paraId="43569C26" w14:textId="77777777" w:rsidR="00A90C06" w:rsidRPr="008203CF" w:rsidRDefault="00EF0A8B">
      <w:pPr>
        <w:pStyle w:val="PargrafodaLista"/>
        <w:numPr>
          <w:ilvl w:val="0"/>
          <w:numId w:val="1"/>
        </w:numPr>
        <w:ind w:left="426" w:hanging="426"/>
        <w:jc w:val="both"/>
        <w:rPr>
          <w:b/>
          <w:sz w:val="22"/>
          <w:szCs w:val="22"/>
        </w:rPr>
      </w:pPr>
      <w:r w:rsidRPr="008203CF">
        <w:rPr>
          <w:b/>
          <w:sz w:val="22"/>
          <w:szCs w:val="22"/>
        </w:rPr>
        <w:t>Descrição dos requisitos do potencial contratação (artigo 15, §1º, III, do Decreto nº 3.537/2023):</w:t>
      </w:r>
    </w:p>
    <w:p w14:paraId="6CB129C8" w14:textId="77777777" w:rsidR="00A90C06" w:rsidRPr="008203CF" w:rsidRDefault="00EF0A8B">
      <w:pPr>
        <w:suppressAutoHyphens w:val="0"/>
        <w:spacing w:line="240" w:lineRule="auto"/>
        <w:ind w:left="0" w:firstLine="0"/>
        <w:outlineLvl w:val="9"/>
        <w:rPr>
          <w:rFonts w:eastAsia="Merriweather"/>
          <w:bCs/>
          <w:color w:val="000000" w:themeColor="text1"/>
          <w:sz w:val="22"/>
          <w:szCs w:val="22"/>
        </w:rPr>
      </w:pPr>
      <w:r w:rsidRPr="008203CF">
        <w:rPr>
          <w:b/>
          <w:sz w:val="22"/>
          <w:szCs w:val="22"/>
        </w:rPr>
        <w:t xml:space="preserve">DO OBJETO: </w:t>
      </w:r>
      <w:r w:rsidRPr="008203CF">
        <w:rPr>
          <w:rFonts w:eastAsia="Merriweather"/>
          <w:bCs/>
          <w:color w:val="000000" w:themeColor="text1"/>
          <w:sz w:val="22"/>
          <w:szCs w:val="22"/>
        </w:rPr>
        <w:t>AQUISIÇÃO DE GÊNEROS ALIMENTÍCIOS PARA ATENDER DIVERSAS SECRETARIA DO MUNICÍPIO DE BANDEIRANTES-PR.</w:t>
      </w:r>
    </w:p>
    <w:p w14:paraId="639CBE89" w14:textId="77777777" w:rsidR="00A90C06" w:rsidRPr="008203CF" w:rsidRDefault="00A90C06">
      <w:pPr>
        <w:suppressAutoHyphens w:val="0"/>
        <w:spacing w:line="240" w:lineRule="auto"/>
        <w:ind w:left="0" w:firstLine="0"/>
        <w:textAlignment w:val="auto"/>
        <w:outlineLvl w:val="9"/>
        <w:rPr>
          <w:sz w:val="22"/>
          <w:szCs w:val="22"/>
        </w:rPr>
      </w:pPr>
    </w:p>
    <w:p w14:paraId="0F4688BB" w14:textId="77777777" w:rsidR="00A90C06" w:rsidRPr="008203CF" w:rsidRDefault="00EF0A8B">
      <w:pPr>
        <w:ind w:firstLine="0"/>
        <w:jc w:val="both"/>
        <w:rPr>
          <w:sz w:val="22"/>
          <w:szCs w:val="22"/>
        </w:rPr>
      </w:pPr>
      <w:r w:rsidRPr="008203CF">
        <w:rPr>
          <w:b/>
          <w:sz w:val="22"/>
          <w:szCs w:val="22"/>
        </w:rPr>
        <w:t xml:space="preserve">3.2. NATUREZA DO SERVIÇO:  </w:t>
      </w:r>
      <w:r w:rsidRPr="008203CF">
        <w:rPr>
          <w:sz w:val="22"/>
          <w:szCs w:val="22"/>
        </w:rPr>
        <w:t>Material para Consumo</w:t>
      </w:r>
    </w:p>
    <w:p w14:paraId="1FF8242F" w14:textId="77777777" w:rsidR="00A90C06" w:rsidRPr="008203CF" w:rsidRDefault="00EF0A8B">
      <w:pPr>
        <w:ind w:firstLine="0"/>
        <w:jc w:val="both"/>
        <w:rPr>
          <w:sz w:val="22"/>
          <w:szCs w:val="22"/>
        </w:rPr>
      </w:pPr>
      <w:r w:rsidRPr="008203CF">
        <w:rPr>
          <w:b/>
          <w:sz w:val="22"/>
          <w:szCs w:val="22"/>
        </w:rPr>
        <w:t xml:space="preserve">3.3. LEGISLAÇÃO APLICAVEL CONTRATAÇÃO: </w:t>
      </w:r>
      <w:r w:rsidRPr="008203CF">
        <w:rPr>
          <w:sz w:val="22"/>
          <w:szCs w:val="22"/>
        </w:rPr>
        <w:t>A contratação para a aquisição deverá obedecer, no que couber:</w:t>
      </w:r>
    </w:p>
    <w:p w14:paraId="0D90E609" w14:textId="77777777" w:rsidR="00A90C06" w:rsidRPr="008203CF" w:rsidRDefault="00EF0A8B">
      <w:pPr>
        <w:spacing w:line="240" w:lineRule="auto"/>
        <w:ind w:firstLine="0"/>
        <w:jc w:val="both"/>
        <w:rPr>
          <w:sz w:val="22"/>
          <w:szCs w:val="22"/>
        </w:rPr>
      </w:pPr>
      <w:r w:rsidRPr="008203CF">
        <w:rPr>
          <w:sz w:val="22"/>
          <w:szCs w:val="22"/>
        </w:rPr>
        <w:t>3.2.1. Lei 14.133/21, de 01 de abril de 2021 e suas alterações.</w:t>
      </w:r>
    </w:p>
    <w:p w14:paraId="0AD59B46" w14:textId="77777777" w:rsidR="00A90C06" w:rsidRPr="008203CF" w:rsidRDefault="00EF0A8B">
      <w:pPr>
        <w:spacing w:line="240" w:lineRule="auto"/>
        <w:ind w:firstLine="0"/>
        <w:jc w:val="both"/>
        <w:rPr>
          <w:sz w:val="22"/>
          <w:szCs w:val="22"/>
        </w:rPr>
      </w:pPr>
      <w:r w:rsidRPr="008203CF">
        <w:rPr>
          <w:sz w:val="22"/>
          <w:szCs w:val="22"/>
        </w:rPr>
        <w:t>3.2.2. Decreto Municipal nº 3.537/2023.</w:t>
      </w:r>
    </w:p>
    <w:p w14:paraId="3FB28227" w14:textId="77777777" w:rsidR="00A90C06" w:rsidRPr="008203CF" w:rsidRDefault="00EF0A8B">
      <w:pPr>
        <w:spacing w:line="240" w:lineRule="auto"/>
        <w:ind w:firstLine="0"/>
        <w:jc w:val="both"/>
        <w:rPr>
          <w:sz w:val="22"/>
          <w:szCs w:val="22"/>
        </w:rPr>
      </w:pPr>
      <w:r w:rsidRPr="008203CF">
        <w:rPr>
          <w:sz w:val="22"/>
          <w:szCs w:val="22"/>
        </w:rPr>
        <w:t>3.2.3. Lei nº 8.078, de 1990 - Código de Defesa do Consumidor.</w:t>
      </w:r>
    </w:p>
    <w:p w14:paraId="3E37F513" w14:textId="77777777" w:rsidR="00A90C06" w:rsidRPr="008203CF" w:rsidRDefault="00EF0A8B">
      <w:pPr>
        <w:ind w:firstLine="0"/>
        <w:jc w:val="both"/>
        <w:rPr>
          <w:sz w:val="22"/>
          <w:szCs w:val="22"/>
        </w:rPr>
      </w:pPr>
      <w:r w:rsidRPr="008203CF">
        <w:rPr>
          <w:sz w:val="22"/>
          <w:szCs w:val="22"/>
        </w:rPr>
        <w:t>3.2.4. Lei Complementar nº 123/2006, com alterações da Lei Complementar nº 147/2014.</w:t>
      </w:r>
    </w:p>
    <w:p w14:paraId="03C1AAC1" w14:textId="77777777" w:rsidR="00A90C06" w:rsidRPr="008203CF" w:rsidRDefault="00EF0A8B">
      <w:pPr>
        <w:ind w:firstLine="0"/>
        <w:jc w:val="both"/>
        <w:rPr>
          <w:b/>
          <w:sz w:val="22"/>
          <w:szCs w:val="22"/>
        </w:rPr>
      </w:pPr>
      <w:r w:rsidRPr="008203CF">
        <w:rPr>
          <w:b/>
          <w:sz w:val="22"/>
          <w:szCs w:val="22"/>
        </w:rPr>
        <w:t xml:space="preserve">3.4. PADROES MINIMOS DE QUALIDADE E DESEMPENHO:  </w:t>
      </w:r>
    </w:p>
    <w:p w14:paraId="37C06137" w14:textId="74B0A874" w:rsidR="00A90C06" w:rsidRPr="008203CF" w:rsidRDefault="00EF0A8B">
      <w:pPr>
        <w:ind w:firstLine="0"/>
        <w:jc w:val="both"/>
        <w:rPr>
          <w:sz w:val="22"/>
          <w:szCs w:val="22"/>
        </w:rPr>
      </w:pPr>
      <w:r w:rsidRPr="008203CF">
        <w:rPr>
          <w:sz w:val="22"/>
          <w:szCs w:val="22"/>
        </w:rPr>
        <w:t>3.4.1 No momento da entrega dos itens, os produtos fornecidos devem estar em perfeitas condições de higiene e conservação, livres de odores estranhos e de contaminantes químicos, físicos e biológicos. Os produtos perecíveis deverão ser embalados e mantidos, quando sua natureza assim exigir, sob resfriamento ou congelamento, desde sua origem até sua entrega definitiva, em temperaturas adequadas para sua perfeita conservação. As embalagens dos produtos devem estar em perfeitas condições, intactas e sem perfurações, e expressar claramente a data de validade do produto, que deverá ser de acordo com o termo de referência, contados a partir da data de recebimento. Os produtos entregues serão submetidos a uma avaliação visual e sensorial de qualidade, e também quantitativamente conforme Autorização de Fornecimento e condições do Termo de Referência e seus apêndices, que será realizada da seguinte forma: caso sejam aprovados, de acordo com as condições expressas acima, os produtos serão denominados em conformidade. Estando fora dos padrões acima descritos, os produtos serão considerados em desconformidade. Todos os gêneros alimentícios bem como os procedimentos relacionados ao seu fornecimento deverão estar de acordo com a legislação vigente e demais dispositivos legais e regulamentares porventura aplicáveis, em especial as Normas Técnicas Especiais de Alimentos constantes na Resolução RDC nº 259, de 20/09/02 - ANVISA /MS, Resolução RDC n.º 360, de 23 /12/2003, ANVISA/MS, Instrução Normativa nº 12 de 28/03 /08, MAPA, Resolução RDC Nº de 7, de 18/02/11 - ANVISA, Resolução – RDC nº 14, de 28/03/14 – ANVISA.</w:t>
      </w:r>
    </w:p>
    <w:p w14:paraId="6A5E502C" w14:textId="77777777" w:rsidR="00A90C06" w:rsidRPr="008203CF" w:rsidRDefault="00EF0A8B">
      <w:pPr>
        <w:ind w:left="0" w:firstLine="0"/>
        <w:jc w:val="both"/>
        <w:rPr>
          <w:sz w:val="22"/>
          <w:szCs w:val="22"/>
        </w:rPr>
      </w:pPr>
      <w:r w:rsidRPr="008203CF">
        <w:rPr>
          <w:b/>
          <w:sz w:val="22"/>
          <w:szCs w:val="22"/>
        </w:rPr>
        <w:lastRenderedPageBreak/>
        <w:t xml:space="preserve">4.5. DA SUBCONTRATAÇÃO: </w:t>
      </w:r>
      <w:r w:rsidRPr="008203CF">
        <w:rPr>
          <w:sz w:val="22"/>
          <w:szCs w:val="22"/>
        </w:rPr>
        <w:t>Não será permitida a subcontratação integral e nem parcial do objeto.</w:t>
      </w:r>
    </w:p>
    <w:p w14:paraId="3F3695FB" w14:textId="77777777" w:rsidR="00A90C06" w:rsidRPr="008203CF" w:rsidRDefault="00EF0A8B">
      <w:pPr>
        <w:ind w:left="-2" w:firstLine="0"/>
        <w:jc w:val="both"/>
        <w:rPr>
          <w:sz w:val="22"/>
          <w:szCs w:val="22"/>
        </w:rPr>
      </w:pPr>
      <w:r w:rsidRPr="008203CF">
        <w:rPr>
          <w:b/>
          <w:sz w:val="22"/>
          <w:szCs w:val="22"/>
        </w:rPr>
        <w:t xml:space="preserve">4.6. DA PARTICIPAÇÃO DE MEI'S, ME'S OU EPP'S: </w:t>
      </w:r>
      <w:r w:rsidRPr="008203CF">
        <w:rPr>
          <w:sz w:val="22"/>
          <w:szCs w:val="22"/>
        </w:rPr>
        <w:t xml:space="preserve">Nos limites previstos da Lei Complementar nº 123/2006, com alterações da Lei Complementar nº 147/2014, poderão participar MEI'S, </w:t>
      </w:r>
      <w:proofErr w:type="spellStart"/>
      <w:r w:rsidRPr="008203CF">
        <w:rPr>
          <w:sz w:val="22"/>
          <w:szCs w:val="22"/>
        </w:rPr>
        <w:t>ME's</w:t>
      </w:r>
      <w:proofErr w:type="spellEnd"/>
      <w:r w:rsidRPr="008203CF">
        <w:rPr>
          <w:sz w:val="22"/>
          <w:szCs w:val="22"/>
        </w:rPr>
        <w:t xml:space="preserve"> ou </w:t>
      </w:r>
      <w:proofErr w:type="spellStart"/>
      <w:r w:rsidRPr="008203CF">
        <w:rPr>
          <w:sz w:val="22"/>
          <w:szCs w:val="22"/>
        </w:rPr>
        <w:t>EPP's</w:t>
      </w:r>
      <w:proofErr w:type="spellEnd"/>
      <w:r w:rsidRPr="008203CF">
        <w:rPr>
          <w:sz w:val="22"/>
          <w:szCs w:val="22"/>
        </w:rPr>
        <w:t xml:space="preserve">, concorrendo </w:t>
      </w:r>
      <w:r w:rsidRPr="008203CF">
        <w:rPr>
          <w:b/>
          <w:sz w:val="22"/>
          <w:szCs w:val="22"/>
          <w:u w:val="single"/>
        </w:rPr>
        <w:t xml:space="preserve">com os benefícios legais desde </w:t>
      </w:r>
      <w:r w:rsidRPr="008203CF">
        <w:rPr>
          <w:sz w:val="22"/>
          <w:szCs w:val="22"/>
        </w:rPr>
        <w:t>que o ramo de atividade seja compatível com o objeto, aplicando-se ainda os dispositivos legais previstos na sessão I do capítulo V (acesso aos mercados) da Lei Complementar 123/2006 e alterações da Lei Complementar 147/2014.</w:t>
      </w:r>
    </w:p>
    <w:p w14:paraId="2C248A89" w14:textId="77777777" w:rsidR="00A90C06" w:rsidRPr="008203CF" w:rsidRDefault="00EF0A8B">
      <w:pPr>
        <w:ind w:firstLine="0"/>
        <w:jc w:val="both"/>
        <w:rPr>
          <w:sz w:val="22"/>
          <w:szCs w:val="22"/>
        </w:rPr>
      </w:pPr>
      <w:r w:rsidRPr="008203CF">
        <w:rPr>
          <w:b/>
          <w:sz w:val="22"/>
          <w:szCs w:val="22"/>
        </w:rPr>
        <w:t xml:space="preserve">4.7. DA PARTICIPAÇÃO COOPERATIVAS: </w:t>
      </w:r>
      <w:r w:rsidRPr="008203CF">
        <w:rPr>
          <w:sz w:val="22"/>
          <w:szCs w:val="22"/>
        </w:rPr>
        <w:t>Não se aplicará a presente a possibilidade de</w:t>
      </w:r>
      <w:r w:rsidRPr="008203CF">
        <w:rPr>
          <w:b/>
          <w:sz w:val="22"/>
          <w:szCs w:val="22"/>
        </w:rPr>
        <w:t xml:space="preserve"> </w:t>
      </w:r>
      <w:r w:rsidRPr="008203CF">
        <w:rPr>
          <w:sz w:val="22"/>
          <w:szCs w:val="22"/>
        </w:rPr>
        <w:t>participação de cooperativas considerando que a natureza do objeto a ser adquirido não se enquadrar no conceito do Art. 2º da Lei nº 12.690, de 19 de julho de 2012.</w:t>
      </w:r>
    </w:p>
    <w:p w14:paraId="10E38722" w14:textId="77777777" w:rsidR="00A90C06" w:rsidRPr="008203CF" w:rsidRDefault="00EF0A8B">
      <w:pPr>
        <w:ind w:firstLine="0"/>
        <w:jc w:val="both"/>
        <w:rPr>
          <w:sz w:val="22"/>
          <w:szCs w:val="22"/>
        </w:rPr>
      </w:pPr>
      <w:r w:rsidRPr="008203CF">
        <w:rPr>
          <w:b/>
          <w:sz w:val="22"/>
          <w:szCs w:val="22"/>
        </w:rPr>
        <w:t xml:space="preserve">4.8. DA PARTICIPAÇÃO DE CONSÓRCIOS: </w:t>
      </w:r>
      <w:r w:rsidRPr="008203CF">
        <w:rPr>
          <w:sz w:val="22"/>
          <w:szCs w:val="22"/>
        </w:rPr>
        <w:t>Não será permitido o consorcio de empresas; justificando-se uma vez que o objeto em si mesmo é comercializado por várias empresas do ramo, sendo desnecessária a formação de consórcio para o cumprimento das obrigações de fornecimento;</w:t>
      </w:r>
    </w:p>
    <w:p w14:paraId="03C3E345" w14:textId="77777777" w:rsidR="00A90C06" w:rsidRPr="008203CF" w:rsidRDefault="00EF0A8B">
      <w:pPr>
        <w:ind w:left="-2" w:firstLine="0"/>
        <w:jc w:val="both"/>
        <w:rPr>
          <w:sz w:val="22"/>
          <w:szCs w:val="22"/>
        </w:rPr>
      </w:pPr>
      <w:r w:rsidRPr="008203CF">
        <w:rPr>
          <w:b/>
          <w:sz w:val="22"/>
          <w:szCs w:val="22"/>
        </w:rPr>
        <w:t xml:space="preserve">4.9. DOS CRITERIOS DE SUSTENTABILIDADE: </w:t>
      </w:r>
      <w:r w:rsidRPr="008203CF">
        <w:rPr>
          <w:sz w:val="22"/>
          <w:szCs w:val="22"/>
        </w:rPr>
        <w:t>Incluir previsão no Termo de Referência de cláusulas que obriguem a contratada a utilizar de práticas sustentáveis, tais como:</w:t>
      </w:r>
    </w:p>
    <w:p w14:paraId="0CF27F39" w14:textId="77777777" w:rsidR="00A90C06" w:rsidRPr="008203CF" w:rsidRDefault="00EF0A8B">
      <w:pPr>
        <w:pStyle w:val="PargrafodaLista"/>
        <w:numPr>
          <w:ilvl w:val="0"/>
          <w:numId w:val="4"/>
        </w:numPr>
        <w:jc w:val="both"/>
        <w:rPr>
          <w:sz w:val="22"/>
          <w:szCs w:val="22"/>
        </w:rPr>
      </w:pPr>
      <w:r w:rsidRPr="008203CF">
        <w:rPr>
          <w:sz w:val="22"/>
          <w:szCs w:val="22"/>
        </w:rPr>
        <w:t>Dar preferência a envio de documentos na forma digital, a fim de reduzir a impressão de documentos.</w:t>
      </w:r>
    </w:p>
    <w:p w14:paraId="4E07672D" w14:textId="77777777" w:rsidR="00A90C06" w:rsidRPr="008203CF" w:rsidRDefault="00EF0A8B">
      <w:pPr>
        <w:pStyle w:val="PargrafodaLista"/>
        <w:numPr>
          <w:ilvl w:val="0"/>
          <w:numId w:val="4"/>
        </w:numPr>
        <w:jc w:val="both"/>
        <w:rPr>
          <w:sz w:val="22"/>
          <w:szCs w:val="22"/>
        </w:rPr>
      </w:pPr>
      <w:r w:rsidRPr="008203CF">
        <w:rPr>
          <w:sz w:val="22"/>
          <w:szCs w:val="22"/>
        </w:rPr>
        <w:t>Em caso de necessidade de envio de documentos à CONTRATANTE, usar preferencialmente a função “duplex” (frente e verso), bem como de papel confeccionado com madeira de origem legal.</w:t>
      </w:r>
    </w:p>
    <w:p w14:paraId="0D0E0F67" w14:textId="77777777" w:rsidR="00A90C06" w:rsidRPr="008203CF" w:rsidRDefault="00EF0A8B">
      <w:pPr>
        <w:pStyle w:val="PargrafodaLista"/>
        <w:numPr>
          <w:ilvl w:val="0"/>
          <w:numId w:val="4"/>
        </w:numPr>
        <w:jc w:val="both"/>
        <w:rPr>
          <w:sz w:val="22"/>
          <w:szCs w:val="22"/>
        </w:rPr>
      </w:pPr>
      <w:r w:rsidRPr="008203CF">
        <w:rPr>
          <w:sz w:val="22"/>
          <w:szCs w:val="22"/>
        </w:rPr>
        <w:t>Dar destinação sustentável a todos os resíduos produzidos, privilegiando o reuso e a reciclagem dos materiais utilizados.</w:t>
      </w:r>
    </w:p>
    <w:p w14:paraId="6F71A507" w14:textId="77777777" w:rsidR="00A90C06" w:rsidRPr="008203CF" w:rsidRDefault="00EF0A8B">
      <w:pPr>
        <w:pStyle w:val="PargrafodaLista"/>
        <w:numPr>
          <w:ilvl w:val="0"/>
          <w:numId w:val="4"/>
        </w:numPr>
        <w:jc w:val="both"/>
        <w:rPr>
          <w:sz w:val="22"/>
          <w:szCs w:val="22"/>
        </w:rPr>
      </w:pPr>
      <w:r w:rsidRPr="008203CF">
        <w:rPr>
          <w:sz w:val="22"/>
          <w:szCs w:val="22"/>
        </w:rPr>
        <w:t>Fornecer aos empregados os equipamentos de segurança necessários para a execução dos serviços, bem como quando de demonstração do modo de utilização para a CONTRATANTE;</w:t>
      </w:r>
    </w:p>
    <w:p w14:paraId="75D4E9BD" w14:textId="77777777" w:rsidR="00A90C06" w:rsidRPr="008203CF" w:rsidRDefault="00EF0A8B">
      <w:pPr>
        <w:pStyle w:val="PargrafodaLista"/>
        <w:numPr>
          <w:ilvl w:val="0"/>
          <w:numId w:val="4"/>
        </w:numPr>
        <w:jc w:val="both"/>
        <w:rPr>
          <w:sz w:val="22"/>
          <w:szCs w:val="22"/>
        </w:rPr>
      </w:pPr>
      <w:r w:rsidRPr="008203CF">
        <w:rPr>
          <w:sz w:val="22"/>
          <w:szCs w:val="22"/>
        </w:rPr>
        <w:t>Implementar um sistema eficiente de coleta, separação e descarte adequado de resíduos.</w:t>
      </w:r>
    </w:p>
    <w:p w14:paraId="0417DC98" w14:textId="77777777" w:rsidR="00A90C06" w:rsidRPr="008203CF" w:rsidRDefault="00EF0A8B">
      <w:pPr>
        <w:pStyle w:val="PargrafodaLista"/>
        <w:numPr>
          <w:ilvl w:val="0"/>
          <w:numId w:val="4"/>
        </w:numPr>
        <w:jc w:val="both"/>
        <w:rPr>
          <w:sz w:val="22"/>
          <w:szCs w:val="22"/>
        </w:rPr>
      </w:pPr>
      <w:r w:rsidRPr="008203CF">
        <w:rPr>
          <w:sz w:val="22"/>
          <w:szCs w:val="22"/>
        </w:rPr>
        <w:t>Capacitar os funcionários e conscientizá-los sobre a importância da gestão sustentável de resíduos.</w:t>
      </w:r>
    </w:p>
    <w:p w14:paraId="22765A1C" w14:textId="77777777" w:rsidR="00A90C06" w:rsidRPr="008203CF" w:rsidRDefault="00EF0A8B">
      <w:pPr>
        <w:pStyle w:val="PargrafodaLista"/>
        <w:numPr>
          <w:ilvl w:val="0"/>
          <w:numId w:val="4"/>
        </w:numPr>
        <w:jc w:val="both"/>
        <w:rPr>
          <w:sz w:val="22"/>
          <w:szCs w:val="22"/>
        </w:rPr>
      </w:pPr>
      <w:r w:rsidRPr="008203CF">
        <w:rPr>
          <w:sz w:val="22"/>
          <w:szCs w:val="22"/>
        </w:rPr>
        <w:t>Estabelecer parcerias com empresas de reciclagem e cooperativas locais para coleta seletiva e recuperação de materiais;</w:t>
      </w:r>
    </w:p>
    <w:p w14:paraId="316BA210" w14:textId="77777777" w:rsidR="00A90C06" w:rsidRPr="008203CF" w:rsidRDefault="00EF0A8B">
      <w:pPr>
        <w:pStyle w:val="PargrafodaLista"/>
        <w:numPr>
          <w:ilvl w:val="0"/>
          <w:numId w:val="4"/>
        </w:numPr>
        <w:jc w:val="both"/>
        <w:rPr>
          <w:sz w:val="22"/>
          <w:szCs w:val="22"/>
        </w:rPr>
      </w:pPr>
      <w:r w:rsidRPr="008203CF">
        <w:rPr>
          <w:sz w:val="22"/>
          <w:szCs w:val="22"/>
        </w:rPr>
        <w:t>Atender as normativas fixadas em Decreto Municipal nº 3.537/2023 de 09 de maio de 2023 referente aos critérios de sustentabilidade, em especial o disposto nos Art. 361, Art. 363 e 364.</w:t>
      </w:r>
    </w:p>
    <w:p w14:paraId="09351B01" w14:textId="77777777" w:rsidR="00A90C06" w:rsidRPr="008203CF" w:rsidRDefault="00EF0A8B">
      <w:pPr>
        <w:ind w:firstLine="0"/>
        <w:jc w:val="both"/>
        <w:rPr>
          <w:b/>
          <w:sz w:val="22"/>
          <w:szCs w:val="22"/>
        </w:rPr>
      </w:pPr>
      <w:r w:rsidRPr="008203CF">
        <w:rPr>
          <w:b/>
          <w:sz w:val="22"/>
          <w:szCs w:val="22"/>
        </w:rPr>
        <w:t>4.10. ACOMPANHAMENTO E FISCALIZAÇÃO</w:t>
      </w:r>
    </w:p>
    <w:p w14:paraId="5559AB03" w14:textId="77777777" w:rsidR="00A90C06" w:rsidRPr="008203CF" w:rsidRDefault="00EF0A8B">
      <w:pPr>
        <w:ind w:left="-2" w:firstLine="0"/>
        <w:jc w:val="both"/>
        <w:rPr>
          <w:color w:val="000000" w:themeColor="text1"/>
          <w:sz w:val="22"/>
          <w:szCs w:val="22"/>
        </w:rPr>
      </w:pPr>
      <w:r w:rsidRPr="008203CF">
        <w:rPr>
          <w:color w:val="000000" w:themeColor="text1"/>
          <w:sz w:val="22"/>
          <w:szCs w:val="22"/>
        </w:rPr>
        <w:t xml:space="preserve">4.10.1. A execução do contrato deverá ser acompanhada e fiscalizada pelo fiscal técnico e administrativo do contrato, sendo eles: </w:t>
      </w:r>
      <w:proofErr w:type="spellStart"/>
      <w:r w:rsidRPr="008203CF">
        <w:rPr>
          <w:color w:val="050505"/>
          <w:sz w:val="22"/>
          <w:szCs w:val="22"/>
        </w:rPr>
        <w:t>Francianne</w:t>
      </w:r>
      <w:proofErr w:type="spellEnd"/>
      <w:r w:rsidRPr="008203CF">
        <w:rPr>
          <w:color w:val="050505"/>
          <w:sz w:val="22"/>
          <w:szCs w:val="22"/>
        </w:rPr>
        <w:t xml:space="preserve"> </w:t>
      </w:r>
      <w:proofErr w:type="spellStart"/>
      <w:r w:rsidRPr="008203CF">
        <w:rPr>
          <w:color w:val="050505"/>
          <w:sz w:val="22"/>
          <w:szCs w:val="22"/>
        </w:rPr>
        <w:t>Karlla</w:t>
      </w:r>
      <w:proofErr w:type="spellEnd"/>
      <w:r w:rsidRPr="008203CF">
        <w:rPr>
          <w:color w:val="050505"/>
          <w:sz w:val="22"/>
          <w:szCs w:val="22"/>
        </w:rPr>
        <w:t xml:space="preserve"> </w:t>
      </w:r>
      <w:proofErr w:type="spellStart"/>
      <w:r w:rsidRPr="008203CF">
        <w:rPr>
          <w:color w:val="050505"/>
          <w:sz w:val="22"/>
          <w:szCs w:val="22"/>
        </w:rPr>
        <w:t>Assolari</w:t>
      </w:r>
      <w:proofErr w:type="spellEnd"/>
      <w:r w:rsidRPr="008203CF">
        <w:rPr>
          <w:color w:val="050505"/>
          <w:sz w:val="22"/>
          <w:szCs w:val="22"/>
        </w:rPr>
        <w:t xml:space="preserve"> da Silva – matricula nº 2923</w:t>
      </w:r>
      <w:r w:rsidRPr="008203CF">
        <w:rPr>
          <w:color w:val="222222"/>
          <w:sz w:val="22"/>
          <w:szCs w:val="22"/>
          <w:shd w:val="clear" w:color="auto" w:fill="FFFFFF"/>
        </w:rPr>
        <w:t>.</w:t>
      </w:r>
    </w:p>
    <w:p w14:paraId="6C026E06" w14:textId="77777777" w:rsidR="00A90C06" w:rsidRPr="008203CF" w:rsidRDefault="00EF0A8B">
      <w:pPr>
        <w:ind w:left="-2" w:firstLine="0"/>
        <w:jc w:val="both"/>
        <w:rPr>
          <w:color w:val="000000" w:themeColor="text1"/>
          <w:sz w:val="22"/>
          <w:szCs w:val="22"/>
        </w:rPr>
      </w:pPr>
      <w:r w:rsidRPr="008203CF">
        <w:rPr>
          <w:color w:val="000000" w:themeColor="text1"/>
          <w:sz w:val="22"/>
          <w:szCs w:val="22"/>
        </w:rPr>
        <w:t xml:space="preserve">4.10.2. A gestão do contrato deverá ser realizada pela Sra. CLAUDIA JANZ DA SILVA – Matricula nº </w:t>
      </w:r>
      <w:r w:rsidRPr="008203CF">
        <w:rPr>
          <w:color w:val="222222"/>
          <w:sz w:val="22"/>
          <w:szCs w:val="22"/>
          <w:shd w:val="clear" w:color="auto" w:fill="FFFFFF"/>
        </w:rPr>
        <w:t>4648</w:t>
      </w:r>
      <w:r w:rsidRPr="008203CF">
        <w:rPr>
          <w:color w:val="000000" w:themeColor="text1"/>
          <w:sz w:val="22"/>
          <w:szCs w:val="22"/>
        </w:rPr>
        <w:t>.</w:t>
      </w:r>
    </w:p>
    <w:p w14:paraId="3443D783" w14:textId="77777777" w:rsidR="00A90C06" w:rsidRPr="008203CF" w:rsidRDefault="00EF0A8B">
      <w:pPr>
        <w:ind w:left="-2" w:firstLine="0"/>
        <w:jc w:val="both"/>
        <w:rPr>
          <w:sz w:val="22"/>
          <w:szCs w:val="22"/>
        </w:rPr>
      </w:pPr>
      <w:r w:rsidRPr="008203CF">
        <w:rPr>
          <w:sz w:val="22"/>
          <w:szCs w:val="22"/>
        </w:rPr>
        <w:t>4.10.3.  O contrato deverá ser executado fielmente pelas partes, de acordo com as cláusulas avençadas e as normas da Lei nº 14.133, de 2021 e cada parte responderá pelas consequências de sua inexecução total ou parcial.</w:t>
      </w:r>
    </w:p>
    <w:p w14:paraId="29AF95D5" w14:textId="77777777" w:rsidR="00A90C06" w:rsidRPr="008203CF" w:rsidRDefault="00EF0A8B">
      <w:pPr>
        <w:ind w:left="-2" w:firstLine="0"/>
        <w:jc w:val="both"/>
        <w:rPr>
          <w:sz w:val="22"/>
          <w:szCs w:val="22"/>
        </w:rPr>
      </w:pPr>
      <w:r w:rsidRPr="008203CF">
        <w:rPr>
          <w:sz w:val="22"/>
          <w:szCs w:val="22"/>
        </w:rPr>
        <w:t>4.10.4. Deve ser atentado para o disposto do Decreto Municipal nº 3.537/2023, quanto as atribuições do gestor e fiscal do contrato.</w:t>
      </w:r>
    </w:p>
    <w:p w14:paraId="5013CCAB" w14:textId="77777777" w:rsidR="00A90C06" w:rsidRPr="008203CF" w:rsidRDefault="00EF0A8B">
      <w:pPr>
        <w:ind w:left="-2" w:firstLine="0"/>
        <w:jc w:val="both"/>
        <w:rPr>
          <w:sz w:val="22"/>
          <w:szCs w:val="22"/>
        </w:rPr>
      </w:pPr>
      <w:r w:rsidRPr="008203CF">
        <w:rPr>
          <w:sz w:val="22"/>
          <w:szCs w:val="22"/>
        </w:rPr>
        <w:t>4.10.5. As comunicações entre o órgão ou entidade e o contratado devem ser realizadas por escrito sempre que o ato exigir tal formalidade, admitindo-se o uso de mensagem eletrônica para esse fim.</w:t>
      </w:r>
    </w:p>
    <w:p w14:paraId="229F901E" w14:textId="77777777" w:rsidR="00A90C06" w:rsidRPr="008203CF" w:rsidRDefault="00EF0A8B">
      <w:pPr>
        <w:ind w:left="-2" w:firstLine="0"/>
        <w:jc w:val="both"/>
        <w:rPr>
          <w:sz w:val="22"/>
          <w:szCs w:val="22"/>
        </w:rPr>
      </w:pPr>
      <w:r w:rsidRPr="008203CF">
        <w:rPr>
          <w:sz w:val="22"/>
          <w:szCs w:val="22"/>
        </w:rPr>
        <w:t>4.10.6. O fiscal do contrato acompanhará a execução do contrato, para que sejam cumpridas todas as condições estabelecidas no contrato, de modo a assegurar os melhores resultados para a Administração.</w:t>
      </w:r>
    </w:p>
    <w:p w14:paraId="5E689A20" w14:textId="77777777" w:rsidR="00A90C06" w:rsidRPr="008203CF" w:rsidRDefault="00EF0A8B">
      <w:pPr>
        <w:ind w:left="-2" w:firstLine="0"/>
        <w:jc w:val="both"/>
        <w:rPr>
          <w:sz w:val="22"/>
          <w:szCs w:val="22"/>
        </w:rPr>
      </w:pPr>
      <w:r w:rsidRPr="008203CF">
        <w:rPr>
          <w:sz w:val="22"/>
          <w:szCs w:val="22"/>
        </w:rPr>
        <w:t>4.10.7. O fiscal do contrato anotará no histórico de gerenciamento do contrato todas as ocorrências relacionadas à execução do contrato, com a descrição do que for necessário para a regularização das faltas ou dos defeitos observados.</w:t>
      </w:r>
    </w:p>
    <w:p w14:paraId="6DEDA58C" w14:textId="77777777" w:rsidR="00A90C06" w:rsidRPr="008203CF" w:rsidRDefault="00EF0A8B">
      <w:pPr>
        <w:ind w:left="-2" w:firstLine="0"/>
        <w:jc w:val="both"/>
        <w:rPr>
          <w:sz w:val="22"/>
          <w:szCs w:val="22"/>
        </w:rPr>
      </w:pPr>
      <w:r w:rsidRPr="008203CF">
        <w:rPr>
          <w:sz w:val="22"/>
          <w:szCs w:val="22"/>
        </w:rPr>
        <w:t>4.10.8. Identificada qualquer inexatidão ou irregularidade, o fiscal do contrato emitirá notificações para a correção da execução do contrato, determinando prazo para a correção.</w:t>
      </w:r>
    </w:p>
    <w:p w14:paraId="50F4E997" w14:textId="77777777" w:rsidR="00A90C06" w:rsidRPr="008203CF" w:rsidRDefault="00EF0A8B">
      <w:pPr>
        <w:ind w:left="-2" w:firstLine="0"/>
        <w:jc w:val="both"/>
        <w:rPr>
          <w:sz w:val="22"/>
          <w:szCs w:val="22"/>
        </w:rPr>
      </w:pPr>
      <w:r w:rsidRPr="008203CF">
        <w:rPr>
          <w:sz w:val="22"/>
          <w:szCs w:val="22"/>
        </w:rPr>
        <w:t>4.10.9. O fiscal do contrato informará ao gestor do contato, em tempo hábil, a situação que demandar decisão ou adoção de medidas que ultrapassem sua competência, para que adote as medidas necessárias e saneadoras, se for o caso.</w:t>
      </w:r>
    </w:p>
    <w:p w14:paraId="5EB217E7" w14:textId="77777777" w:rsidR="00A90C06" w:rsidRPr="008203CF" w:rsidRDefault="00EF0A8B">
      <w:pPr>
        <w:ind w:left="-2" w:firstLine="0"/>
        <w:jc w:val="both"/>
        <w:rPr>
          <w:sz w:val="22"/>
          <w:szCs w:val="22"/>
        </w:rPr>
      </w:pPr>
      <w:r w:rsidRPr="008203CF">
        <w:rPr>
          <w:sz w:val="22"/>
          <w:szCs w:val="22"/>
        </w:rPr>
        <w:t>4.10.10. No caso de ocorrências que possam inviabilizar a execução do contrato nas datas aprazadas, o fiscal do contrato comunicará o fato imediatamente ao gestor do contrato.</w:t>
      </w:r>
    </w:p>
    <w:p w14:paraId="714BCEC8" w14:textId="77777777" w:rsidR="00A90C06" w:rsidRPr="008203CF" w:rsidRDefault="00EF0A8B">
      <w:pPr>
        <w:ind w:left="-2" w:firstLine="0"/>
        <w:jc w:val="both"/>
        <w:rPr>
          <w:sz w:val="22"/>
          <w:szCs w:val="22"/>
        </w:rPr>
      </w:pPr>
      <w:r w:rsidRPr="008203CF">
        <w:rPr>
          <w:sz w:val="22"/>
          <w:szCs w:val="22"/>
        </w:rPr>
        <w:t>4.10.11. O fiscal do contrato comunicará ao gestor do contrato, em tempo hábil, o término do contrato sob sua responsabilidade, com vistas à tempestiva renovação ou à prorrogação contratual.</w:t>
      </w:r>
    </w:p>
    <w:p w14:paraId="0448D502" w14:textId="77777777" w:rsidR="00A90C06" w:rsidRPr="008203CF" w:rsidRDefault="00EF0A8B">
      <w:pPr>
        <w:ind w:left="-2" w:firstLine="0"/>
        <w:jc w:val="both"/>
        <w:rPr>
          <w:sz w:val="22"/>
          <w:szCs w:val="22"/>
        </w:rPr>
      </w:pPr>
      <w:r w:rsidRPr="008203CF">
        <w:rPr>
          <w:sz w:val="22"/>
          <w:szCs w:val="22"/>
        </w:rPr>
        <w:lastRenderedPageBreak/>
        <w:t>4.10.12.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9205510" w14:textId="77777777" w:rsidR="00A90C06" w:rsidRPr="008203CF" w:rsidRDefault="00EF0A8B">
      <w:pPr>
        <w:ind w:left="-2" w:firstLine="0"/>
        <w:jc w:val="both"/>
        <w:rPr>
          <w:sz w:val="22"/>
          <w:szCs w:val="22"/>
        </w:rPr>
      </w:pPr>
      <w:r w:rsidRPr="008203CF">
        <w:rPr>
          <w:sz w:val="22"/>
          <w:szCs w:val="22"/>
        </w:rPr>
        <w:t>4.10.13. Caso ocorram descumprimento das obrigações contratuais, o fiscal do contrato atuará tempestivamente na solução do problema, reportando ao gestor do contrato para que tome as providências cabíveis, quando ultrapassar a sua competência;</w:t>
      </w:r>
    </w:p>
    <w:p w14:paraId="686C2E83" w14:textId="77777777" w:rsidR="00A90C06" w:rsidRPr="008203CF" w:rsidRDefault="00EF0A8B">
      <w:pPr>
        <w:ind w:left="-2" w:firstLine="0"/>
        <w:jc w:val="both"/>
        <w:rPr>
          <w:sz w:val="22"/>
          <w:szCs w:val="22"/>
        </w:rPr>
      </w:pPr>
      <w:r w:rsidRPr="008203CF">
        <w:rPr>
          <w:sz w:val="22"/>
          <w:szCs w:val="22"/>
        </w:rPr>
        <w:t>4.10.14.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941406B" w14:textId="77777777" w:rsidR="00A90C06" w:rsidRPr="008203CF" w:rsidRDefault="00EF0A8B">
      <w:pPr>
        <w:ind w:left="-2" w:firstLine="0"/>
        <w:jc w:val="both"/>
        <w:rPr>
          <w:sz w:val="22"/>
          <w:szCs w:val="22"/>
        </w:rPr>
      </w:pPr>
      <w:r w:rsidRPr="008203CF">
        <w:rPr>
          <w:sz w:val="22"/>
          <w:szCs w:val="22"/>
        </w:rPr>
        <w:t>4.10.15.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75100C4" w14:textId="77777777" w:rsidR="00A90C06" w:rsidRPr="008203CF" w:rsidRDefault="00EF0A8B">
      <w:pPr>
        <w:ind w:left="-2" w:firstLine="0"/>
        <w:jc w:val="both"/>
        <w:rPr>
          <w:sz w:val="22"/>
          <w:szCs w:val="22"/>
        </w:rPr>
      </w:pPr>
      <w:r w:rsidRPr="008203CF">
        <w:rPr>
          <w:sz w:val="22"/>
          <w:szCs w:val="22"/>
        </w:rPr>
        <w:t>4.10.16.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9974C5F" w14:textId="77777777" w:rsidR="00A90C06" w:rsidRPr="008203CF" w:rsidRDefault="00EF0A8B">
      <w:pPr>
        <w:ind w:left="-2" w:firstLine="0"/>
        <w:jc w:val="both"/>
        <w:rPr>
          <w:sz w:val="22"/>
          <w:szCs w:val="22"/>
        </w:rPr>
      </w:pPr>
      <w:r w:rsidRPr="008203CF">
        <w:rPr>
          <w:sz w:val="22"/>
          <w:szCs w:val="22"/>
        </w:rPr>
        <w:t>4.10.17. O fiscal do contrato comunicará ao gestor do contrato, em tempo hábil, o término do contrato sob sua responsabilidade, com vistas à tempestiva renovação ou prorrogação contratual.</w:t>
      </w:r>
    </w:p>
    <w:p w14:paraId="3C59CB61" w14:textId="77777777" w:rsidR="00A90C06" w:rsidRPr="008203CF" w:rsidRDefault="00EF0A8B">
      <w:pPr>
        <w:ind w:left="-2" w:firstLine="0"/>
        <w:jc w:val="both"/>
        <w:rPr>
          <w:sz w:val="22"/>
          <w:szCs w:val="22"/>
        </w:rPr>
      </w:pPr>
      <w:r w:rsidRPr="008203CF">
        <w:rPr>
          <w:sz w:val="22"/>
          <w:szCs w:val="22"/>
        </w:rPr>
        <w:t>4.10.18. O gestor do contrato deverá elaborar relatório final com informações sobre a consecução dos objetivos que tenham justificado a contratação e eventuais condutas a serem adotadas para o aprimoramento das atividades da Administração.</w:t>
      </w:r>
    </w:p>
    <w:p w14:paraId="5BDC0D3F" w14:textId="77777777" w:rsidR="00A90C06" w:rsidRPr="008203CF" w:rsidRDefault="00EF0A8B">
      <w:pPr>
        <w:ind w:left="-2" w:firstLine="0"/>
        <w:jc w:val="both"/>
        <w:rPr>
          <w:sz w:val="22"/>
          <w:szCs w:val="22"/>
        </w:rPr>
      </w:pPr>
      <w:r w:rsidRPr="008203CF">
        <w:rPr>
          <w:sz w:val="22"/>
          <w:szCs w:val="22"/>
        </w:rPr>
        <w:t>4.10.19. O gestor do contrato deverá enviar a documentação pertinente ao setor de contratos para a formalização dos procedimentos de liquidação e pagamento, no valor dimensionado pela fiscalização e gestão nos termos do contrato.</w:t>
      </w:r>
    </w:p>
    <w:p w14:paraId="23F50EE4" w14:textId="77777777" w:rsidR="00A90C06" w:rsidRPr="008203CF" w:rsidRDefault="00EF0A8B">
      <w:pPr>
        <w:ind w:left="-2" w:firstLine="0"/>
        <w:rPr>
          <w:b/>
          <w:sz w:val="22"/>
          <w:szCs w:val="22"/>
        </w:rPr>
      </w:pPr>
      <w:r w:rsidRPr="008203CF">
        <w:rPr>
          <w:b/>
          <w:sz w:val="22"/>
          <w:szCs w:val="22"/>
        </w:rPr>
        <w:t>4.11. DA DURAÇÃO DO CONTRATO:</w:t>
      </w:r>
    </w:p>
    <w:p w14:paraId="0B4914FA" w14:textId="77777777" w:rsidR="00A90C06" w:rsidRPr="008203CF" w:rsidRDefault="00EF0A8B">
      <w:pPr>
        <w:ind w:left="-2" w:firstLine="0"/>
        <w:jc w:val="both"/>
        <w:rPr>
          <w:sz w:val="22"/>
          <w:szCs w:val="22"/>
        </w:rPr>
      </w:pPr>
      <w:r w:rsidRPr="008203CF">
        <w:rPr>
          <w:sz w:val="22"/>
          <w:szCs w:val="22"/>
        </w:rPr>
        <w:t>4.11.1. Previsão de data em que deve ser assinado o instrumento contratual: 10/2024;</w:t>
      </w:r>
    </w:p>
    <w:p w14:paraId="0DB66DA0" w14:textId="77777777" w:rsidR="00A90C06" w:rsidRPr="008203CF" w:rsidRDefault="00EF0A8B">
      <w:pPr>
        <w:ind w:left="-2" w:firstLine="0"/>
        <w:rPr>
          <w:sz w:val="22"/>
          <w:szCs w:val="22"/>
        </w:rPr>
      </w:pPr>
      <w:r w:rsidRPr="008203CF">
        <w:rPr>
          <w:sz w:val="22"/>
          <w:szCs w:val="22"/>
        </w:rPr>
        <w:t>4.11.2. Estimada de disponibilização do bem/serviço: 10/2024</w:t>
      </w:r>
    </w:p>
    <w:p w14:paraId="2A984C72" w14:textId="77777777" w:rsidR="00A90C06" w:rsidRPr="008203CF" w:rsidRDefault="00EF0A8B">
      <w:pPr>
        <w:ind w:left="-2" w:firstLine="0"/>
        <w:rPr>
          <w:sz w:val="22"/>
          <w:szCs w:val="22"/>
        </w:rPr>
      </w:pPr>
      <w:r w:rsidRPr="008203CF">
        <w:rPr>
          <w:sz w:val="22"/>
          <w:szCs w:val="22"/>
        </w:rPr>
        <w:t>4.11.3. Data início da execução:10 /2024</w:t>
      </w:r>
    </w:p>
    <w:p w14:paraId="2FB98988" w14:textId="77777777" w:rsidR="00A90C06" w:rsidRPr="008203CF" w:rsidRDefault="00EF0A8B">
      <w:pPr>
        <w:ind w:left="-2" w:firstLine="0"/>
        <w:jc w:val="both"/>
        <w:rPr>
          <w:sz w:val="22"/>
          <w:szCs w:val="22"/>
        </w:rPr>
      </w:pPr>
      <w:r w:rsidRPr="008203CF">
        <w:rPr>
          <w:sz w:val="22"/>
          <w:szCs w:val="22"/>
        </w:rPr>
        <w:t>4.11.4. Durante a vigência do contrato, a CONTRATADA fica obrigada a manter seu cadastro, endereço eletrônico, telefone e responsável pelas operações, atualizados, situação que deve ser inserida em termo de referência como obrigação da CONTRATADA.</w:t>
      </w:r>
    </w:p>
    <w:p w14:paraId="7BDDF142" w14:textId="77777777" w:rsidR="00A90C06" w:rsidRPr="008203CF" w:rsidRDefault="00EF0A8B">
      <w:pPr>
        <w:ind w:left="-2" w:firstLine="0"/>
        <w:jc w:val="both"/>
        <w:rPr>
          <w:sz w:val="22"/>
          <w:szCs w:val="22"/>
        </w:rPr>
      </w:pPr>
      <w:r w:rsidRPr="008203CF">
        <w:rPr>
          <w:sz w:val="22"/>
          <w:szCs w:val="22"/>
        </w:rPr>
        <w:t>4.11.5. GARANTIA DE EXECUÇÃO: Não haverá exigência de garantia contratual da execução.</w:t>
      </w:r>
    </w:p>
    <w:p w14:paraId="0C7D5C6D" w14:textId="77777777" w:rsidR="00A90C06" w:rsidRPr="008203CF" w:rsidRDefault="00EF0A8B">
      <w:pPr>
        <w:ind w:left="-2" w:firstLine="0"/>
        <w:jc w:val="both"/>
        <w:rPr>
          <w:sz w:val="22"/>
          <w:szCs w:val="22"/>
        </w:rPr>
      </w:pPr>
      <w:r w:rsidRPr="008203CF">
        <w:rPr>
          <w:sz w:val="22"/>
          <w:szCs w:val="22"/>
        </w:rPr>
        <w:t>4.11.6.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404F875B"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III - Prospecção de Soluções (artigo 15, §1º, V e VI):</w:t>
      </w:r>
    </w:p>
    <w:p w14:paraId="46088C05" w14:textId="77777777" w:rsidR="00A90C06" w:rsidRPr="008203CF" w:rsidRDefault="00EF0A8B">
      <w:pPr>
        <w:pStyle w:val="PargrafodaLista"/>
        <w:numPr>
          <w:ilvl w:val="0"/>
          <w:numId w:val="2"/>
        </w:numPr>
        <w:rPr>
          <w:b/>
          <w:bCs/>
          <w:sz w:val="22"/>
          <w:szCs w:val="22"/>
        </w:rPr>
      </w:pPr>
      <w:r w:rsidRPr="008203CF">
        <w:rPr>
          <w:b/>
          <w:bCs/>
          <w:sz w:val="22"/>
          <w:szCs w:val="22"/>
        </w:rPr>
        <w:t>Levantamento de Mercado (artigo 15, §1º V, do Decreto nº 3.537/2023):</w:t>
      </w:r>
    </w:p>
    <w:p w14:paraId="50F06D1D" w14:textId="77777777" w:rsidR="00A90C06" w:rsidRPr="008203CF" w:rsidRDefault="00EF0A8B">
      <w:pPr>
        <w:ind w:left="-2" w:firstLine="0"/>
        <w:jc w:val="both"/>
        <w:rPr>
          <w:bCs/>
          <w:sz w:val="22"/>
          <w:szCs w:val="22"/>
        </w:rPr>
      </w:pPr>
      <w:r w:rsidRPr="008203CF">
        <w:rPr>
          <w:bCs/>
          <w:sz w:val="22"/>
          <w:szCs w:val="22"/>
        </w:rPr>
        <w:t>1.1. A análise comparativa de soluções de mercado visou elencar as alternativas de atendimento à demanda considerando, além do aspecto econômico, os aspectos qualitativos em termos de benefícios para o alcance dos objetivos da contratação.</w:t>
      </w:r>
    </w:p>
    <w:p w14:paraId="3296CE73" w14:textId="77777777" w:rsidR="00A90C06" w:rsidRPr="008203CF" w:rsidRDefault="00EF0A8B">
      <w:pPr>
        <w:ind w:left="-2" w:firstLine="0"/>
        <w:jc w:val="both"/>
        <w:rPr>
          <w:bCs/>
          <w:sz w:val="22"/>
          <w:szCs w:val="22"/>
        </w:rPr>
      </w:pPr>
      <w:r w:rsidRPr="008203CF">
        <w:rPr>
          <w:bCs/>
          <w:sz w:val="22"/>
          <w:szCs w:val="22"/>
        </w:rPr>
        <w:t xml:space="preserve">1.2. 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 </w:t>
      </w:r>
    </w:p>
    <w:p w14:paraId="5E7ACE3E" w14:textId="77777777" w:rsidR="00A90C06" w:rsidRPr="008203CF" w:rsidRDefault="00EF0A8B">
      <w:pPr>
        <w:ind w:left="-2" w:firstLine="0"/>
        <w:jc w:val="both"/>
        <w:rPr>
          <w:bCs/>
          <w:sz w:val="22"/>
          <w:szCs w:val="22"/>
        </w:rPr>
      </w:pPr>
      <w:r w:rsidRPr="008203CF">
        <w:rPr>
          <w:bCs/>
          <w:sz w:val="22"/>
          <w:szCs w:val="22"/>
        </w:rPr>
        <w:t>1.3. Destaca-se que a quantidade de fornecedores não é restrita pois existem diversos fornecedores que comercializam.</w:t>
      </w:r>
    </w:p>
    <w:p w14:paraId="284710C5" w14:textId="77777777" w:rsidR="00A90C06" w:rsidRPr="008203CF" w:rsidRDefault="00EF0A8B">
      <w:pPr>
        <w:ind w:left="-2" w:firstLine="0"/>
        <w:jc w:val="both"/>
        <w:rPr>
          <w:bCs/>
          <w:sz w:val="22"/>
          <w:szCs w:val="22"/>
        </w:rPr>
      </w:pPr>
      <w:r w:rsidRPr="008203CF">
        <w:rPr>
          <w:bCs/>
          <w:sz w:val="22"/>
          <w:szCs w:val="22"/>
        </w:rPr>
        <w:t>‘</w:t>
      </w:r>
    </w:p>
    <w:p w14:paraId="495B0CCA" w14:textId="77777777" w:rsidR="00A90C06" w:rsidRPr="008203CF" w:rsidRDefault="00EF0A8B">
      <w:pPr>
        <w:ind w:left="-2" w:firstLine="0"/>
        <w:jc w:val="both"/>
        <w:rPr>
          <w:bCs/>
          <w:sz w:val="22"/>
          <w:szCs w:val="22"/>
        </w:rPr>
      </w:pPr>
      <w:r w:rsidRPr="008203CF">
        <w:rPr>
          <w:bCs/>
          <w:sz w:val="22"/>
          <w:szCs w:val="22"/>
        </w:rPr>
        <w:t xml:space="preserve">1.4. Analisando as alternativas disponíveis e que atendam à necessidade da administração pública, considerando a viabilidade técnica e econômica, a solução indicada neste estudo, como pretensão aquisitiva, a ser efetivada mediante procedimento formal de compras, consistirá no Registro de Preços, conforme as </w:t>
      </w:r>
      <w:r w:rsidRPr="008203CF">
        <w:rPr>
          <w:bCs/>
          <w:sz w:val="22"/>
          <w:szCs w:val="22"/>
        </w:rPr>
        <w:lastRenderedPageBreak/>
        <w:t>especificações, as métricas, padrões mínimos de desempenho e de qualidade, limitado ao quantitativo estimado, estabelecidos pelo setor requisitante.</w:t>
      </w:r>
    </w:p>
    <w:p w14:paraId="45067634" w14:textId="77777777" w:rsidR="00A90C06" w:rsidRPr="008203CF" w:rsidRDefault="00A90C06">
      <w:pPr>
        <w:ind w:left="-2" w:firstLine="0"/>
        <w:jc w:val="both"/>
        <w:rPr>
          <w:bCs/>
          <w:sz w:val="22"/>
          <w:szCs w:val="22"/>
        </w:rPr>
      </w:pPr>
    </w:p>
    <w:p w14:paraId="23F1740C" w14:textId="77777777" w:rsidR="00A90C06" w:rsidRPr="008203CF" w:rsidRDefault="00EF0A8B">
      <w:pPr>
        <w:pStyle w:val="PargrafodaLista"/>
        <w:numPr>
          <w:ilvl w:val="0"/>
          <w:numId w:val="2"/>
        </w:numPr>
        <w:rPr>
          <w:b/>
          <w:bCs/>
          <w:sz w:val="22"/>
          <w:szCs w:val="22"/>
        </w:rPr>
      </w:pPr>
      <w:r w:rsidRPr="008203CF">
        <w:rPr>
          <w:b/>
          <w:bCs/>
          <w:sz w:val="22"/>
          <w:szCs w:val="22"/>
        </w:rPr>
        <w:t>Estimativa do valor da contratação (art. 15, §1º VI do Decreto nº 3.537/2023):</w:t>
      </w:r>
    </w:p>
    <w:p w14:paraId="00FDAAF5" w14:textId="77777777" w:rsidR="00A90C06" w:rsidRPr="008203CF" w:rsidRDefault="00EF0A8B">
      <w:pPr>
        <w:pStyle w:val="PargrafodaLista"/>
        <w:ind w:left="0" w:hanging="2"/>
        <w:jc w:val="both"/>
        <w:rPr>
          <w:b/>
          <w:bCs/>
          <w:color w:val="FF0000"/>
          <w:sz w:val="22"/>
          <w:szCs w:val="22"/>
        </w:rPr>
      </w:pPr>
      <w:r w:rsidRPr="008203CF">
        <w:rPr>
          <w:b/>
          <w:bCs/>
          <w:color w:val="FF0000"/>
          <w:sz w:val="22"/>
          <w:szCs w:val="22"/>
        </w:rPr>
        <w:t xml:space="preserve">  </w:t>
      </w:r>
      <w:r w:rsidRPr="008203CF">
        <w:rPr>
          <w:b/>
          <w:bCs/>
          <w:color w:val="FF0000"/>
          <w:sz w:val="22"/>
          <w:szCs w:val="22"/>
        </w:rPr>
        <w:tab/>
      </w:r>
    </w:p>
    <w:p w14:paraId="1E942E21" w14:textId="77777777" w:rsidR="00A90C06" w:rsidRPr="008203CF" w:rsidRDefault="00EF0A8B">
      <w:pPr>
        <w:pStyle w:val="PargrafodaLista"/>
        <w:ind w:left="0" w:hanging="2"/>
        <w:jc w:val="both"/>
        <w:rPr>
          <w:bCs/>
          <w:color w:val="000000" w:themeColor="text1"/>
          <w:sz w:val="22"/>
          <w:szCs w:val="22"/>
        </w:rPr>
      </w:pPr>
      <w:r w:rsidRPr="008203CF">
        <w:rPr>
          <w:bCs/>
          <w:color w:val="000000" w:themeColor="text1"/>
          <w:sz w:val="22"/>
          <w:szCs w:val="22"/>
        </w:rPr>
        <w:t>2.1. 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35BA7983" w14:textId="77777777" w:rsidR="00A90C06" w:rsidRPr="008203CF" w:rsidRDefault="00EF0A8B">
      <w:pPr>
        <w:spacing w:line="240" w:lineRule="auto"/>
        <w:ind w:firstLine="0"/>
        <w:jc w:val="both"/>
        <w:rPr>
          <w:rFonts w:eastAsia="Merriweather"/>
          <w:sz w:val="22"/>
          <w:szCs w:val="22"/>
        </w:rPr>
      </w:pPr>
      <w:r w:rsidRPr="008203CF">
        <w:rPr>
          <w:rFonts w:eastAsia="Merriweather"/>
          <w:sz w:val="22"/>
          <w:szCs w:val="22"/>
        </w:rPr>
        <w:t>2.2. A pesquisa de preço deste estudo utilizou a metodologia disposta em Art. 368 do Municipal nº 3.537/2023, sendo os preços obtidos de forma combinada:</w:t>
      </w:r>
    </w:p>
    <w:p w14:paraId="4DD46D8B" w14:textId="77777777" w:rsidR="00A90C06" w:rsidRPr="008203CF" w:rsidRDefault="00EF0A8B">
      <w:pPr>
        <w:spacing w:line="240" w:lineRule="auto"/>
        <w:ind w:firstLine="721"/>
        <w:jc w:val="both"/>
        <w:rPr>
          <w:rStyle w:val="InternetLink"/>
          <w:rFonts w:eastAsia="Merriweather"/>
          <w:sz w:val="22"/>
          <w:szCs w:val="22"/>
        </w:rPr>
      </w:pPr>
      <w:r w:rsidRPr="008203CF">
        <w:rPr>
          <w:rFonts w:eastAsia="Merriweather"/>
          <w:sz w:val="22"/>
          <w:szCs w:val="22"/>
        </w:rPr>
        <w:t xml:space="preserve">2.2.1. Composição de custos unitários menores ou iguais à mediana do item correspondente no painel para consulta de preços no site: </w:t>
      </w:r>
      <w:hyperlink r:id="rId9">
        <w:r w:rsidRPr="008203CF">
          <w:rPr>
            <w:rStyle w:val="Hyperlink"/>
            <w:rFonts w:eastAsia="Merriweather"/>
            <w:sz w:val="22"/>
            <w:szCs w:val="22"/>
          </w:rPr>
          <w:t>https://paineldeprecos.planejamento.gov.br/</w:t>
        </w:r>
      </w:hyperlink>
    </w:p>
    <w:p w14:paraId="697B52A6" w14:textId="77777777" w:rsidR="00A90C06" w:rsidRPr="008203CF" w:rsidRDefault="00EF0A8B">
      <w:pPr>
        <w:pStyle w:val="PargrafodaLista"/>
        <w:spacing w:line="240" w:lineRule="auto"/>
        <w:ind w:left="0" w:firstLine="720"/>
        <w:jc w:val="both"/>
        <w:rPr>
          <w:rFonts w:eastAsia="Merriweather"/>
          <w:sz w:val="22"/>
          <w:szCs w:val="22"/>
        </w:rPr>
      </w:pPr>
      <w:r w:rsidRPr="008203CF">
        <w:rPr>
          <w:rFonts w:eastAsia="Merriweather"/>
          <w:sz w:val="22"/>
          <w:szCs w:val="22"/>
        </w:rPr>
        <w:t>2.2.2.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1E8C63" w14:textId="77777777" w:rsidR="00A90C06" w:rsidRPr="008203CF" w:rsidRDefault="00EF0A8B">
      <w:pPr>
        <w:spacing w:line="240" w:lineRule="auto"/>
        <w:ind w:left="0" w:firstLine="720"/>
        <w:jc w:val="both"/>
        <w:rPr>
          <w:rFonts w:eastAsia="Merriweather"/>
          <w:sz w:val="22"/>
          <w:szCs w:val="22"/>
        </w:rPr>
      </w:pPr>
      <w:r w:rsidRPr="008203CF">
        <w:rPr>
          <w:rFonts w:eastAsia="Merriweather"/>
          <w:sz w:val="22"/>
          <w:szCs w:val="22"/>
        </w:rPr>
        <w:t>2.2.3. Utilização de dados de sítios eletrônicos especializados ou de domínio amplo, contendo a data e hora de acesso;</w:t>
      </w:r>
    </w:p>
    <w:p w14:paraId="1DFC82E4" w14:textId="77777777" w:rsidR="00A90C06" w:rsidRPr="008203CF" w:rsidRDefault="00EF0A8B">
      <w:pPr>
        <w:spacing w:line="240" w:lineRule="auto"/>
        <w:ind w:left="0" w:firstLine="720"/>
        <w:jc w:val="both"/>
        <w:rPr>
          <w:rFonts w:eastAsia="Merriweather"/>
          <w:sz w:val="22"/>
          <w:szCs w:val="22"/>
        </w:rPr>
      </w:pPr>
      <w:r w:rsidRPr="008203CF">
        <w:rPr>
          <w:rFonts w:eastAsia="Merriweather"/>
          <w:sz w:val="22"/>
          <w:szCs w:val="22"/>
        </w:rPr>
        <w:t>2.2.4. Pesquisa direta com no mínimo 03 (três) fornecedores ou prestadores de serviços, conforme o caso, desde que seja apresentada justificativa da escolha desses fornecedores;</w:t>
      </w:r>
    </w:p>
    <w:p w14:paraId="7B361EE5" w14:textId="77777777" w:rsidR="00A90C06" w:rsidRPr="008203CF" w:rsidRDefault="00A90C06">
      <w:pPr>
        <w:spacing w:line="240" w:lineRule="auto"/>
        <w:ind w:left="0" w:firstLine="720"/>
        <w:jc w:val="both"/>
        <w:rPr>
          <w:rFonts w:eastAsia="Merriweather"/>
          <w:sz w:val="22"/>
          <w:szCs w:val="22"/>
        </w:rPr>
      </w:pPr>
    </w:p>
    <w:p w14:paraId="664C2EA0" w14:textId="77777777" w:rsidR="00A90C06" w:rsidRPr="008203CF" w:rsidRDefault="00EF0A8B">
      <w:pPr>
        <w:pStyle w:val="PargrafodaLista"/>
        <w:ind w:left="0" w:hanging="2"/>
        <w:jc w:val="both"/>
        <w:rPr>
          <w:sz w:val="22"/>
          <w:szCs w:val="22"/>
        </w:rPr>
      </w:pPr>
      <w:r w:rsidRPr="008203CF">
        <w:rPr>
          <w:sz w:val="22"/>
          <w:szCs w:val="22"/>
        </w:rPr>
        <w:tab/>
        <w:t>2.3. Para identificar o valor para o item a ser adquirido foi utilizado o MÉTODO ESTATÍSTICO da MÉDIA de preços, pois os valores coletados não possuem grandes variações de preços e os dados estão dispostos de forma homogênea, que aponta como estimativa de preço inicial unitário para aquisição dos itens relacionados abaixo:</w:t>
      </w:r>
    </w:p>
    <w:tbl>
      <w:tblPr>
        <w:tblW w:w="10268" w:type="dxa"/>
        <w:tblInd w:w="-72" w:type="dxa"/>
        <w:tblLayout w:type="fixed"/>
        <w:tblCellMar>
          <w:left w:w="70" w:type="dxa"/>
          <w:right w:w="70" w:type="dxa"/>
        </w:tblCellMar>
        <w:tblLook w:val="04A0" w:firstRow="1" w:lastRow="0" w:firstColumn="1" w:lastColumn="0" w:noHBand="0" w:noVBand="1"/>
      </w:tblPr>
      <w:tblGrid>
        <w:gridCol w:w="568"/>
        <w:gridCol w:w="708"/>
        <w:gridCol w:w="5165"/>
        <w:gridCol w:w="1417"/>
        <w:gridCol w:w="2410"/>
      </w:tblGrid>
      <w:tr w:rsidR="00A90C06" w:rsidRPr="008203CF" w14:paraId="2A1034DA" w14:textId="77777777" w:rsidTr="008203CF">
        <w:trPr>
          <w:trHeight w:val="1052"/>
        </w:trPr>
        <w:tc>
          <w:tcPr>
            <w:tcW w:w="568" w:type="dxa"/>
            <w:tcBorders>
              <w:top w:val="single" w:sz="8" w:space="0" w:color="000000"/>
              <w:left w:val="single" w:sz="8" w:space="0" w:color="000000"/>
              <w:bottom w:val="single" w:sz="8" w:space="0" w:color="000000"/>
              <w:right w:val="single" w:sz="4" w:space="0" w:color="000000"/>
            </w:tcBorders>
            <w:shd w:val="clear" w:color="auto" w:fill="auto"/>
            <w:textDirection w:val="btLr"/>
            <w:vAlign w:val="center"/>
          </w:tcPr>
          <w:p w14:paraId="13A59EA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ITEM</w:t>
            </w:r>
          </w:p>
        </w:tc>
        <w:tc>
          <w:tcPr>
            <w:tcW w:w="708" w:type="dxa"/>
            <w:tcBorders>
              <w:top w:val="single" w:sz="8" w:space="0" w:color="000000"/>
              <w:left w:val="single" w:sz="8" w:space="0" w:color="000000"/>
              <w:bottom w:val="single" w:sz="8" w:space="0" w:color="000000"/>
              <w:right w:val="single" w:sz="4" w:space="0" w:color="000000"/>
            </w:tcBorders>
            <w:textDirection w:val="btLr"/>
          </w:tcPr>
          <w:p w14:paraId="53C3F6B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QTS</w:t>
            </w:r>
          </w:p>
        </w:tc>
        <w:tc>
          <w:tcPr>
            <w:tcW w:w="5165" w:type="dxa"/>
            <w:tcBorders>
              <w:top w:val="single" w:sz="8" w:space="0" w:color="000000"/>
              <w:left w:val="single" w:sz="8" w:space="0" w:color="000000"/>
              <w:bottom w:val="single" w:sz="8" w:space="0" w:color="000000"/>
              <w:right w:val="single" w:sz="4" w:space="0" w:color="000000"/>
            </w:tcBorders>
          </w:tcPr>
          <w:p w14:paraId="1FDC64A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DESCRIÇÃO DO PRODUTO</w:t>
            </w:r>
          </w:p>
        </w:tc>
        <w:tc>
          <w:tcPr>
            <w:tcW w:w="1417" w:type="dxa"/>
            <w:tcBorders>
              <w:top w:val="single" w:sz="8" w:space="0" w:color="000000"/>
              <w:left w:val="single" w:sz="8" w:space="0" w:color="000000"/>
              <w:bottom w:val="single" w:sz="8" w:space="0" w:color="000000"/>
              <w:right w:val="single" w:sz="4" w:space="0" w:color="000000"/>
            </w:tcBorders>
          </w:tcPr>
          <w:p w14:paraId="650D5D6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 xml:space="preserve">Valor unitário </w:t>
            </w:r>
          </w:p>
        </w:tc>
        <w:tc>
          <w:tcPr>
            <w:tcW w:w="2410" w:type="dxa"/>
            <w:tcBorders>
              <w:top w:val="single" w:sz="8" w:space="0" w:color="000000"/>
              <w:left w:val="single" w:sz="8" w:space="0" w:color="000000"/>
              <w:bottom w:val="single" w:sz="8" w:space="0" w:color="000000"/>
              <w:right w:val="single" w:sz="4" w:space="0" w:color="000000"/>
            </w:tcBorders>
          </w:tcPr>
          <w:p w14:paraId="4CC4843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 xml:space="preserve">Valor total </w:t>
            </w:r>
          </w:p>
        </w:tc>
      </w:tr>
      <w:tr w:rsidR="00A90C06" w:rsidRPr="008203CF" w14:paraId="3DA4549E" w14:textId="77777777" w:rsidTr="008203CF">
        <w:trPr>
          <w:trHeight w:val="720"/>
        </w:trPr>
        <w:tc>
          <w:tcPr>
            <w:tcW w:w="568" w:type="dxa"/>
            <w:tcBorders>
              <w:left w:val="single" w:sz="4" w:space="0" w:color="000000"/>
              <w:bottom w:val="single" w:sz="4" w:space="0" w:color="000000"/>
              <w:right w:val="single" w:sz="4" w:space="0" w:color="000000"/>
            </w:tcBorders>
            <w:shd w:val="clear" w:color="auto" w:fill="auto"/>
            <w:vAlign w:val="center"/>
          </w:tcPr>
          <w:p w14:paraId="4AC85BF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w:t>
            </w:r>
          </w:p>
        </w:tc>
        <w:tc>
          <w:tcPr>
            <w:tcW w:w="708" w:type="dxa"/>
            <w:tcBorders>
              <w:left w:val="single" w:sz="4" w:space="0" w:color="000000"/>
              <w:bottom w:val="single" w:sz="4" w:space="0" w:color="000000"/>
              <w:right w:val="single" w:sz="4" w:space="0" w:color="000000"/>
            </w:tcBorders>
            <w:vAlign w:val="center"/>
          </w:tcPr>
          <w:p w14:paraId="037E267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450</w:t>
            </w:r>
          </w:p>
        </w:tc>
        <w:tc>
          <w:tcPr>
            <w:tcW w:w="5165" w:type="dxa"/>
            <w:tcBorders>
              <w:left w:val="single" w:sz="4" w:space="0" w:color="000000"/>
              <w:bottom w:val="single" w:sz="4" w:space="0" w:color="000000"/>
              <w:right w:val="single" w:sz="4" w:space="0" w:color="000000"/>
            </w:tcBorders>
            <w:vAlign w:val="center"/>
          </w:tcPr>
          <w:p w14:paraId="1995B0F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Achocolatado, apresentação: pó, sabor: tradicional, prazo validade mínimo: 18 meses, característica adicional: enriquecido com vitaminas. Embalagem contendo no mínimo 370g. </w:t>
            </w:r>
          </w:p>
        </w:tc>
        <w:tc>
          <w:tcPr>
            <w:tcW w:w="1417" w:type="dxa"/>
            <w:tcBorders>
              <w:left w:val="single" w:sz="4" w:space="0" w:color="000000"/>
              <w:bottom w:val="single" w:sz="4" w:space="0" w:color="000000"/>
              <w:right w:val="single" w:sz="4" w:space="0" w:color="000000"/>
            </w:tcBorders>
            <w:vAlign w:val="center"/>
          </w:tcPr>
          <w:p w14:paraId="1EB2CD7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R$ 9,30</w:t>
            </w:r>
          </w:p>
        </w:tc>
        <w:tc>
          <w:tcPr>
            <w:tcW w:w="2410" w:type="dxa"/>
            <w:tcBorders>
              <w:left w:val="single" w:sz="4" w:space="0" w:color="000000"/>
              <w:bottom w:val="single" w:sz="4" w:space="0" w:color="000000"/>
              <w:right w:val="single" w:sz="4" w:space="0" w:color="000000"/>
            </w:tcBorders>
            <w:vAlign w:val="center"/>
          </w:tcPr>
          <w:p w14:paraId="4C824BD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R$ 4.185,00</w:t>
            </w:r>
          </w:p>
        </w:tc>
      </w:tr>
      <w:tr w:rsidR="00A90C06" w:rsidRPr="008203CF" w14:paraId="27565773" w14:textId="77777777" w:rsidTr="008203CF">
        <w:trPr>
          <w:trHeight w:val="615"/>
        </w:trPr>
        <w:tc>
          <w:tcPr>
            <w:tcW w:w="568" w:type="dxa"/>
            <w:tcBorders>
              <w:left w:val="single" w:sz="4" w:space="0" w:color="000000"/>
              <w:bottom w:val="single" w:sz="4" w:space="0" w:color="000000"/>
              <w:right w:val="single" w:sz="4" w:space="0" w:color="000000"/>
            </w:tcBorders>
            <w:shd w:val="clear" w:color="auto" w:fill="auto"/>
            <w:vAlign w:val="center"/>
          </w:tcPr>
          <w:p w14:paraId="644EFF3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w:t>
            </w:r>
          </w:p>
        </w:tc>
        <w:tc>
          <w:tcPr>
            <w:tcW w:w="708" w:type="dxa"/>
            <w:tcBorders>
              <w:left w:val="single" w:sz="4" w:space="0" w:color="000000"/>
              <w:bottom w:val="single" w:sz="4" w:space="0" w:color="000000"/>
              <w:right w:val="single" w:sz="4" w:space="0" w:color="000000"/>
            </w:tcBorders>
            <w:vAlign w:val="center"/>
          </w:tcPr>
          <w:p w14:paraId="45A30986" w14:textId="11DAE491"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2.7</w:t>
            </w:r>
            <w:r w:rsidR="006B075A">
              <w:rPr>
                <w:sz w:val="22"/>
                <w:szCs w:val="22"/>
              </w:rPr>
              <w:t>0</w:t>
            </w:r>
            <w:r w:rsidRPr="008203CF">
              <w:rPr>
                <w:sz w:val="22"/>
                <w:szCs w:val="22"/>
              </w:rPr>
              <w:t>0</w:t>
            </w:r>
          </w:p>
        </w:tc>
        <w:tc>
          <w:tcPr>
            <w:tcW w:w="5165" w:type="dxa"/>
            <w:tcBorders>
              <w:left w:val="single" w:sz="4" w:space="0" w:color="000000"/>
              <w:bottom w:val="single" w:sz="4" w:space="0" w:color="000000"/>
              <w:right w:val="single" w:sz="4" w:space="0" w:color="000000"/>
            </w:tcBorders>
            <w:vAlign w:val="center"/>
          </w:tcPr>
          <w:p w14:paraId="1AB13A4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Açúcar, tipo: cristal, prazo validade mínimo: 12 meses. Açúcar Cristal Especial Peneirado.  Embalagem contendo no mínimo 5kg. </w:t>
            </w:r>
          </w:p>
        </w:tc>
        <w:tc>
          <w:tcPr>
            <w:tcW w:w="1417" w:type="dxa"/>
            <w:tcBorders>
              <w:left w:val="single" w:sz="4" w:space="0" w:color="000000"/>
              <w:bottom w:val="single" w:sz="4" w:space="0" w:color="000000"/>
              <w:right w:val="single" w:sz="4" w:space="0" w:color="000000"/>
            </w:tcBorders>
            <w:vAlign w:val="center"/>
          </w:tcPr>
          <w:p w14:paraId="1C14FB5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R$ 16,09</w:t>
            </w:r>
          </w:p>
        </w:tc>
        <w:tc>
          <w:tcPr>
            <w:tcW w:w="2410" w:type="dxa"/>
            <w:tcBorders>
              <w:left w:val="single" w:sz="4" w:space="0" w:color="000000"/>
              <w:bottom w:val="single" w:sz="4" w:space="0" w:color="000000"/>
              <w:right w:val="single" w:sz="4" w:space="0" w:color="000000"/>
            </w:tcBorders>
            <w:vAlign w:val="center"/>
          </w:tcPr>
          <w:p w14:paraId="6BFB6B75" w14:textId="09E71925"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R$ 43.</w:t>
            </w:r>
            <w:r w:rsidR="006B075A">
              <w:rPr>
                <w:color w:val="000000"/>
                <w:sz w:val="22"/>
                <w:szCs w:val="22"/>
              </w:rPr>
              <w:t>443</w:t>
            </w:r>
            <w:r w:rsidRPr="008203CF">
              <w:rPr>
                <w:color w:val="000000"/>
                <w:sz w:val="22"/>
                <w:szCs w:val="22"/>
              </w:rPr>
              <w:t>,</w:t>
            </w:r>
            <w:r w:rsidR="006B075A">
              <w:rPr>
                <w:color w:val="000000"/>
                <w:sz w:val="22"/>
                <w:szCs w:val="22"/>
              </w:rPr>
              <w:t>0</w:t>
            </w:r>
            <w:r w:rsidRPr="008203CF">
              <w:rPr>
                <w:color w:val="000000"/>
                <w:sz w:val="22"/>
                <w:szCs w:val="22"/>
              </w:rPr>
              <w:t>0</w:t>
            </w:r>
          </w:p>
        </w:tc>
      </w:tr>
      <w:tr w:rsidR="00A90C06" w:rsidRPr="008203CF" w14:paraId="7F0B471B" w14:textId="77777777" w:rsidTr="008203CF">
        <w:trPr>
          <w:trHeight w:val="1620"/>
        </w:trPr>
        <w:tc>
          <w:tcPr>
            <w:tcW w:w="568" w:type="dxa"/>
            <w:tcBorders>
              <w:left w:val="single" w:sz="4" w:space="0" w:color="000000"/>
              <w:bottom w:val="single" w:sz="4" w:space="0" w:color="000000"/>
              <w:right w:val="single" w:sz="4" w:space="0" w:color="000000"/>
            </w:tcBorders>
            <w:shd w:val="clear" w:color="auto" w:fill="auto"/>
            <w:vAlign w:val="center"/>
          </w:tcPr>
          <w:p w14:paraId="366598A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w:t>
            </w:r>
          </w:p>
        </w:tc>
        <w:tc>
          <w:tcPr>
            <w:tcW w:w="708" w:type="dxa"/>
            <w:tcBorders>
              <w:left w:val="single" w:sz="4" w:space="0" w:color="000000"/>
              <w:bottom w:val="single" w:sz="4" w:space="0" w:color="000000"/>
              <w:right w:val="single" w:sz="4" w:space="0" w:color="000000"/>
            </w:tcBorders>
            <w:vAlign w:val="center"/>
          </w:tcPr>
          <w:p w14:paraId="729D9874"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150</w:t>
            </w:r>
          </w:p>
        </w:tc>
        <w:tc>
          <w:tcPr>
            <w:tcW w:w="5165" w:type="dxa"/>
            <w:tcBorders>
              <w:left w:val="single" w:sz="4" w:space="0" w:color="000000"/>
              <w:bottom w:val="single" w:sz="4" w:space="0" w:color="000000"/>
              <w:right w:val="single" w:sz="4" w:space="0" w:color="000000"/>
            </w:tcBorders>
            <w:vAlign w:val="center"/>
          </w:tcPr>
          <w:p w14:paraId="22EE81E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AÇÚCAR REFINADO; Obtido a Partir do Caldo Da Cana de Açúcar; Com Aspecto, Cor e Odor Característicos e Sabor Doce; Não Podendo Apresentar Sujidades, Parasitas e Larvas; Embalagem Primaria Plástica Atóxica Devidamente Lacrada; Pesando aproximadamente 1Kg. Suas Condições Deverão Estar de Acordo Com a Resolução </w:t>
            </w:r>
            <w:proofErr w:type="spellStart"/>
            <w:r w:rsidRPr="008203CF">
              <w:rPr>
                <w:color w:val="000000"/>
                <w:sz w:val="22"/>
                <w:szCs w:val="22"/>
              </w:rPr>
              <w:t>Rdc</w:t>
            </w:r>
            <w:proofErr w:type="spellEnd"/>
            <w:r w:rsidRPr="008203CF">
              <w:rPr>
                <w:color w:val="000000"/>
                <w:sz w:val="22"/>
                <w:szCs w:val="22"/>
              </w:rPr>
              <w:t xml:space="preserve"> 271/05, </w:t>
            </w:r>
            <w:proofErr w:type="spellStart"/>
            <w:r w:rsidRPr="008203CF">
              <w:rPr>
                <w:color w:val="000000"/>
                <w:sz w:val="22"/>
                <w:szCs w:val="22"/>
              </w:rPr>
              <w:t>Rdc</w:t>
            </w:r>
            <w:proofErr w:type="spellEnd"/>
            <w:r w:rsidRPr="008203CF">
              <w:rPr>
                <w:color w:val="000000"/>
                <w:sz w:val="22"/>
                <w:szCs w:val="22"/>
              </w:rPr>
              <w:t xml:space="preserve"> 12/01, </w:t>
            </w:r>
            <w:proofErr w:type="spellStart"/>
            <w:r w:rsidRPr="008203CF">
              <w:rPr>
                <w:color w:val="000000"/>
                <w:sz w:val="22"/>
                <w:szCs w:val="22"/>
              </w:rPr>
              <w:t>Rdc</w:t>
            </w:r>
            <w:proofErr w:type="spellEnd"/>
            <w:r w:rsidRPr="008203CF">
              <w:rPr>
                <w:color w:val="000000"/>
                <w:sz w:val="22"/>
                <w:szCs w:val="22"/>
              </w:rPr>
              <w:t xml:space="preserve"> 259/02, </w:t>
            </w:r>
            <w:proofErr w:type="spellStart"/>
            <w:r w:rsidRPr="008203CF">
              <w:rPr>
                <w:color w:val="000000"/>
                <w:sz w:val="22"/>
                <w:szCs w:val="22"/>
              </w:rPr>
              <w:t>Rdc</w:t>
            </w:r>
            <w:proofErr w:type="spellEnd"/>
            <w:r w:rsidRPr="008203CF">
              <w:rPr>
                <w:color w:val="000000"/>
                <w:sz w:val="22"/>
                <w:szCs w:val="22"/>
              </w:rPr>
              <w:t xml:space="preserve"> 360/03 e Alterações Posteriores; de acordo com NTA 52. </w:t>
            </w:r>
          </w:p>
        </w:tc>
        <w:tc>
          <w:tcPr>
            <w:tcW w:w="1417" w:type="dxa"/>
            <w:tcBorders>
              <w:left w:val="single" w:sz="4" w:space="0" w:color="000000"/>
              <w:bottom w:val="single" w:sz="4" w:space="0" w:color="000000"/>
              <w:right w:val="single" w:sz="4" w:space="0" w:color="000000"/>
            </w:tcBorders>
            <w:vAlign w:val="center"/>
          </w:tcPr>
          <w:p w14:paraId="32FADDE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R$ 4,94</w:t>
            </w:r>
          </w:p>
        </w:tc>
        <w:tc>
          <w:tcPr>
            <w:tcW w:w="2410" w:type="dxa"/>
            <w:tcBorders>
              <w:left w:val="single" w:sz="4" w:space="0" w:color="000000"/>
              <w:bottom w:val="single" w:sz="4" w:space="0" w:color="000000"/>
              <w:right w:val="single" w:sz="4" w:space="0" w:color="000000"/>
            </w:tcBorders>
            <w:vAlign w:val="center"/>
          </w:tcPr>
          <w:p w14:paraId="5D1EBB7B"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R$ 741,00</w:t>
            </w:r>
          </w:p>
        </w:tc>
      </w:tr>
      <w:tr w:rsidR="00A90C06" w:rsidRPr="008203CF" w14:paraId="6682EBB2" w14:textId="77777777" w:rsidTr="008203CF">
        <w:trPr>
          <w:trHeight w:val="1545"/>
        </w:trPr>
        <w:tc>
          <w:tcPr>
            <w:tcW w:w="568" w:type="dxa"/>
            <w:tcBorders>
              <w:left w:val="single" w:sz="4" w:space="0" w:color="000000"/>
              <w:bottom w:val="single" w:sz="4" w:space="0" w:color="000000"/>
              <w:right w:val="single" w:sz="4" w:space="0" w:color="000000"/>
            </w:tcBorders>
            <w:shd w:val="clear" w:color="auto" w:fill="auto"/>
            <w:vAlign w:val="center"/>
          </w:tcPr>
          <w:p w14:paraId="6EB3C67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4</w:t>
            </w:r>
          </w:p>
        </w:tc>
        <w:tc>
          <w:tcPr>
            <w:tcW w:w="708" w:type="dxa"/>
            <w:tcBorders>
              <w:left w:val="single" w:sz="4" w:space="0" w:color="000000"/>
              <w:bottom w:val="single" w:sz="4" w:space="0" w:color="000000"/>
              <w:right w:val="single" w:sz="4" w:space="0" w:color="000000"/>
            </w:tcBorders>
            <w:vAlign w:val="center"/>
          </w:tcPr>
          <w:p w14:paraId="01D11C7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14</w:t>
            </w:r>
          </w:p>
        </w:tc>
        <w:tc>
          <w:tcPr>
            <w:tcW w:w="5165" w:type="dxa"/>
            <w:tcBorders>
              <w:left w:val="single" w:sz="4" w:space="0" w:color="000000"/>
              <w:bottom w:val="single" w:sz="4" w:space="0" w:color="000000"/>
              <w:right w:val="single" w:sz="4" w:space="0" w:color="000000"/>
            </w:tcBorders>
            <w:vAlign w:val="center"/>
          </w:tcPr>
          <w:p w14:paraId="4E3EEB3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ADOÇANTE DIETÉTICO LÍQUIDO. Adoçante Dietético; Liquido; Composto de Aspartame, </w:t>
            </w:r>
            <w:proofErr w:type="gramStart"/>
            <w:r w:rsidRPr="008203CF">
              <w:rPr>
                <w:color w:val="000000"/>
                <w:sz w:val="22"/>
                <w:szCs w:val="22"/>
              </w:rPr>
              <w:t>Agua</w:t>
            </w:r>
            <w:proofErr w:type="gramEnd"/>
            <w:r w:rsidRPr="008203CF">
              <w:rPr>
                <w:color w:val="000000"/>
                <w:sz w:val="22"/>
                <w:szCs w:val="22"/>
              </w:rPr>
              <w:t xml:space="preserve">, </w:t>
            </w:r>
            <w:proofErr w:type="spellStart"/>
            <w:r w:rsidRPr="008203CF">
              <w:rPr>
                <w:color w:val="000000"/>
                <w:sz w:val="22"/>
                <w:szCs w:val="22"/>
              </w:rPr>
              <w:t>Sorbitol</w:t>
            </w:r>
            <w:proofErr w:type="spellEnd"/>
            <w:r w:rsidRPr="008203CF">
              <w:rPr>
                <w:color w:val="000000"/>
                <w:sz w:val="22"/>
                <w:szCs w:val="22"/>
              </w:rPr>
              <w:t xml:space="preserve">, Conservador e Outros Caixa 42 Ingredientes Permitidos; Embalagem Primaria Frasco Plástico, Atóxico e Lacrado; Embalagem Secundaria Caixa de Papelão Reforçada; Caixa com 12 unidades de 100 ml cada. Suas Condições Deverão Estar de Acordo Com a </w:t>
            </w:r>
            <w:proofErr w:type="spellStart"/>
            <w:r w:rsidRPr="008203CF">
              <w:rPr>
                <w:color w:val="000000"/>
                <w:sz w:val="22"/>
                <w:szCs w:val="22"/>
              </w:rPr>
              <w:t>Rdc</w:t>
            </w:r>
            <w:proofErr w:type="spellEnd"/>
            <w:r w:rsidRPr="008203CF">
              <w:rPr>
                <w:color w:val="000000"/>
                <w:sz w:val="22"/>
                <w:szCs w:val="22"/>
              </w:rPr>
              <w:t xml:space="preserve"> 12/01, </w:t>
            </w:r>
            <w:proofErr w:type="spellStart"/>
            <w:r w:rsidRPr="008203CF">
              <w:rPr>
                <w:color w:val="000000"/>
                <w:sz w:val="22"/>
                <w:szCs w:val="22"/>
              </w:rPr>
              <w:t>Rdc</w:t>
            </w:r>
            <w:proofErr w:type="spellEnd"/>
            <w:r w:rsidRPr="008203CF">
              <w:rPr>
                <w:color w:val="000000"/>
                <w:sz w:val="22"/>
                <w:szCs w:val="22"/>
              </w:rPr>
              <w:t xml:space="preserve"> 259/02, </w:t>
            </w:r>
            <w:proofErr w:type="spellStart"/>
            <w:r w:rsidRPr="008203CF">
              <w:rPr>
                <w:color w:val="000000"/>
                <w:sz w:val="22"/>
                <w:szCs w:val="22"/>
              </w:rPr>
              <w:t>Rdc</w:t>
            </w:r>
            <w:proofErr w:type="spellEnd"/>
            <w:r w:rsidRPr="008203CF">
              <w:rPr>
                <w:color w:val="000000"/>
                <w:sz w:val="22"/>
                <w:szCs w:val="22"/>
              </w:rPr>
              <w:t xml:space="preserve"> 360/03, </w:t>
            </w:r>
            <w:proofErr w:type="spellStart"/>
            <w:r w:rsidRPr="008203CF">
              <w:rPr>
                <w:color w:val="000000"/>
                <w:sz w:val="22"/>
                <w:szCs w:val="22"/>
              </w:rPr>
              <w:t>Rdc</w:t>
            </w:r>
            <w:proofErr w:type="spellEnd"/>
            <w:r w:rsidRPr="008203CF">
              <w:rPr>
                <w:color w:val="000000"/>
                <w:sz w:val="22"/>
                <w:szCs w:val="22"/>
              </w:rPr>
              <w:t xml:space="preserve"> 271/05 e Alterações Posteriores.</w:t>
            </w:r>
          </w:p>
        </w:tc>
        <w:tc>
          <w:tcPr>
            <w:tcW w:w="1417" w:type="dxa"/>
            <w:tcBorders>
              <w:left w:val="single" w:sz="4" w:space="0" w:color="000000"/>
              <w:bottom w:val="single" w:sz="4" w:space="0" w:color="000000"/>
              <w:right w:val="single" w:sz="4" w:space="0" w:color="000000"/>
            </w:tcBorders>
            <w:vAlign w:val="center"/>
          </w:tcPr>
          <w:p w14:paraId="5ED23D8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R$ 8,20</w:t>
            </w:r>
          </w:p>
        </w:tc>
        <w:tc>
          <w:tcPr>
            <w:tcW w:w="2410" w:type="dxa"/>
            <w:tcBorders>
              <w:left w:val="single" w:sz="4" w:space="0" w:color="000000"/>
              <w:bottom w:val="single" w:sz="4" w:space="0" w:color="000000"/>
              <w:right w:val="single" w:sz="4" w:space="0" w:color="000000"/>
            </w:tcBorders>
            <w:vAlign w:val="center"/>
          </w:tcPr>
          <w:p w14:paraId="428E41E6"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R$ 114,80</w:t>
            </w:r>
          </w:p>
        </w:tc>
      </w:tr>
      <w:tr w:rsidR="00A90C06" w:rsidRPr="008203CF" w14:paraId="17DC5A8D" w14:textId="77777777" w:rsidTr="008203CF">
        <w:trPr>
          <w:trHeight w:val="750"/>
        </w:trPr>
        <w:tc>
          <w:tcPr>
            <w:tcW w:w="568" w:type="dxa"/>
            <w:tcBorders>
              <w:left w:val="single" w:sz="4" w:space="0" w:color="000000"/>
              <w:bottom w:val="single" w:sz="4" w:space="0" w:color="000000"/>
              <w:right w:val="single" w:sz="4" w:space="0" w:color="000000"/>
            </w:tcBorders>
            <w:shd w:val="clear" w:color="auto" w:fill="auto"/>
            <w:vAlign w:val="center"/>
          </w:tcPr>
          <w:p w14:paraId="4798EF0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w:t>
            </w:r>
          </w:p>
        </w:tc>
        <w:tc>
          <w:tcPr>
            <w:tcW w:w="708" w:type="dxa"/>
            <w:tcBorders>
              <w:left w:val="single" w:sz="4" w:space="0" w:color="000000"/>
              <w:bottom w:val="single" w:sz="4" w:space="0" w:color="000000"/>
              <w:right w:val="single" w:sz="4" w:space="0" w:color="000000"/>
            </w:tcBorders>
            <w:vAlign w:val="center"/>
          </w:tcPr>
          <w:p w14:paraId="5116671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298</w:t>
            </w:r>
          </w:p>
        </w:tc>
        <w:tc>
          <w:tcPr>
            <w:tcW w:w="5165" w:type="dxa"/>
            <w:tcBorders>
              <w:left w:val="single" w:sz="4" w:space="0" w:color="000000"/>
              <w:bottom w:val="single" w:sz="4" w:space="0" w:color="000000"/>
              <w:right w:val="single" w:sz="4" w:space="0" w:color="000000"/>
            </w:tcBorders>
            <w:vAlign w:val="center"/>
          </w:tcPr>
          <w:p w14:paraId="637E844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Amido, base: de milho. Amido de Milho - embalagem contendo no mínimo 1kg. </w:t>
            </w:r>
          </w:p>
        </w:tc>
        <w:tc>
          <w:tcPr>
            <w:tcW w:w="1417" w:type="dxa"/>
            <w:tcBorders>
              <w:left w:val="single" w:sz="4" w:space="0" w:color="000000"/>
              <w:bottom w:val="single" w:sz="4" w:space="0" w:color="000000"/>
              <w:right w:val="single" w:sz="4" w:space="0" w:color="000000"/>
            </w:tcBorders>
            <w:vAlign w:val="center"/>
          </w:tcPr>
          <w:p w14:paraId="07A548E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R$ 7,56</w:t>
            </w:r>
          </w:p>
        </w:tc>
        <w:tc>
          <w:tcPr>
            <w:tcW w:w="2410" w:type="dxa"/>
            <w:tcBorders>
              <w:left w:val="single" w:sz="4" w:space="0" w:color="000000"/>
              <w:bottom w:val="single" w:sz="4" w:space="0" w:color="000000"/>
              <w:right w:val="single" w:sz="4" w:space="0" w:color="000000"/>
            </w:tcBorders>
            <w:vAlign w:val="center"/>
          </w:tcPr>
          <w:p w14:paraId="6AE96BE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R$ 2.252,88</w:t>
            </w:r>
          </w:p>
        </w:tc>
      </w:tr>
      <w:tr w:rsidR="00A90C06" w:rsidRPr="008203CF" w14:paraId="7747DC44" w14:textId="77777777" w:rsidTr="008203CF">
        <w:trPr>
          <w:trHeight w:val="780"/>
        </w:trPr>
        <w:tc>
          <w:tcPr>
            <w:tcW w:w="568" w:type="dxa"/>
            <w:tcBorders>
              <w:left w:val="single" w:sz="4" w:space="0" w:color="000000"/>
              <w:bottom w:val="single" w:sz="4" w:space="0" w:color="000000"/>
              <w:right w:val="single" w:sz="4" w:space="0" w:color="000000"/>
            </w:tcBorders>
            <w:shd w:val="clear" w:color="auto" w:fill="auto"/>
            <w:vAlign w:val="center"/>
          </w:tcPr>
          <w:p w14:paraId="7B8A958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w:t>
            </w:r>
          </w:p>
        </w:tc>
        <w:tc>
          <w:tcPr>
            <w:tcW w:w="708" w:type="dxa"/>
            <w:tcBorders>
              <w:left w:val="single" w:sz="4" w:space="0" w:color="000000"/>
              <w:bottom w:val="single" w:sz="4" w:space="0" w:color="000000"/>
              <w:right w:val="single" w:sz="4" w:space="0" w:color="000000"/>
            </w:tcBorders>
            <w:vAlign w:val="center"/>
          </w:tcPr>
          <w:p w14:paraId="0E977919"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1.760</w:t>
            </w:r>
          </w:p>
        </w:tc>
        <w:tc>
          <w:tcPr>
            <w:tcW w:w="5165" w:type="dxa"/>
            <w:tcBorders>
              <w:left w:val="single" w:sz="4" w:space="0" w:color="000000"/>
              <w:bottom w:val="single" w:sz="4" w:space="0" w:color="000000"/>
              <w:right w:val="single" w:sz="4" w:space="0" w:color="000000"/>
            </w:tcBorders>
            <w:vAlign w:val="center"/>
          </w:tcPr>
          <w:p w14:paraId="640D5CC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Arroz Beneficiado, Classe: Longo Fino, Subgrupo: Polido Qualidade: Tipo 1, Tipo: Agulhinha/Branco. Embalagem contendo no mínimo 5kg. </w:t>
            </w:r>
          </w:p>
        </w:tc>
        <w:tc>
          <w:tcPr>
            <w:tcW w:w="1417" w:type="dxa"/>
            <w:tcBorders>
              <w:left w:val="single" w:sz="4" w:space="0" w:color="000000"/>
              <w:bottom w:val="single" w:sz="4" w:space="0" w:color="000000"/>
              <w:right w:val="single" w:sz="4" w:space="0" w:color="000000"/>
            </w:tcBorders>
            <w:vAlign w:val="center"/>
          </w:tcPr>
          <w:p w14:paraId="6FACBD3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R$ 27,86</w:t>
            </w:r>
          </w:p>
        </w:tc>
        <w:tc>
          <w:tcPr>
            <w:tcW w:w="2410" w:type="dxa"/>
            <w:tcBorders>
              <w:left w:val="single" w:sz="4" w:space="0" w:color="000000"/>
              <w:bottom w:val="single" w:sz="4" w:space="0" w:color="000000"/>
              <w:right w:val="single" w:sz="4" w:space="0" w:color="000000"/>
            </w:tcBorders>
            <w:vAlign w:val="center"/>
          </w:tcPr>
          <w:p w14:paraId="50E4DEE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R$ 49.033,60</w:t>
            </w:r>
          </w:p>
        </w:tc>
      </w:tr>
      <w:tr w:rsidR="00A90C06" w:rsidRPr="008203CF" w14:paraId="42FD8932" w14:textId="77777777" w:rsidTr="008203CF">
        <w:trPr>
          <w:trHeight w:val="900"/>
        </w:trPr>
        <w:tc>
          <w:tcPr>
            <w:tcW w:w="568" w:type="dxa"/>
            <w:tcBorders>
              <w:left w:val="single" w:sz="4" w:space="0" w:color="000000"/>
              <w:bottom w:val="single" w:sz="4" w:space="0" w:color="000000"/>
              <w:right w:val="single" w:sz="4" w:space="0" w:color="000000"/>
            </w:tcBorders>
            <w:shd w:val="clear" w:color="auto" w:fill="auto"/>
            <w:vAlign w:val="center"/>
          </w:tcPr>
          <w:p w14:paraId="1ADA1E2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w:t>
            </w:r>
          </w:p>
        </w:tc>
        <w:tc>
          <w:tcPr>
            <w:tcW w:w="708" w:type="dxa"/>
            <w:tcBorders>
              <w:left w:val="single" w:sz="4" w:space="0" w:color="000000"/>
              <w:bottom w:val="single" w:sz="4" w:space="0" w:color="000000"/>
              <w:right w:val="single" w:sz="4" w:space="0" w:color="000000"/>
            </w:tcBorders>
            <w:vAlign w:val="center"/>
          </w:tcPr>
          <w:p w14:paraId="3CC49FC1" w14:textId="77777777" w:rsidR="00A90C06" w:rsidRPr="008203CF" w:rsidRDefault="00EF0A8B">
            <w:pPr>
              <w:suppressAutoHyphens w:val="0"/>
              <w:spacing w:line="240" w:lineRule="auto"/>
              <w:ind w:left="0" w:firstLine="0"/>
              <w:textAlignment w:val="auto"/>
              <w:outlineLvl w:val="9"/>
              <w:rPr>
                <w:b/>
                <w:bCs/>
                <w:color w:val="000000"/>
                <w:sz w:val="22"/>
                <w:szCs w:val="22"/>
              </w:rPr>
            </w:pPr>
            <w:r w:rsidRPr="008203CF">
              <w:rPr>
                <w:sz w:val="22"/>
                <w:szCs w:val="22"/>
              </w:rPr>
              <w:t>390</w:t>
            </w:r>
          </w:p>
        </w:tc>
        <w:tc>
          <w:tcPr>
            <w:tcW w:w="5165" w:type="dxa"/>
            <w:tcBorders>
              <w:left w:val="single" w:sz="4" w:space="0" w:color="000000"/>
              <w:bottom w:val="single" w:sz="4" w:space="0" w:color="000000"/>
              <w:right w:val="single" w:sz="4" w:space="0" w:color="000000"/>
            </w:tcBorders>
            <w:vAlign w:val="center"/>
          </w:tcPr>
          <w:p w14:paraId="5E318F2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Azeite, Espécie Vegetal: De Oliva, Teor Da Acidez: Extravirgem - Menor Que 0,8%, Tipo: Puro. 100% óleo de oliva - embalagem contendo no mínimo 500ml.  </w:t>
            </w:r>
          </w:p>
        </w:tc>
        <w:tc>
          <w:tcPr>
            <w:tcW w:w="1417" w:type="dxa"/>
            <w:tcBorders>
              <w:left w:val="single" w:sz="4" w:space="0" w:color="000000"/>
              <w:bottom w:val="single" w:sz="4" w:space="0" w:color="000000"/>
              <w:right w:val="single" w:sz="4" w:space="0" w:color="000000"/>
            </w:tcBorders>
            <w:vAlign w:val="center"/>
          </w:tcPr>
          <w:p w14:paraId="2E4E5F9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R$ 40,32</w:t>
            </w:r>
          </w:p>
        </w:tc>
        <w:tc>
          <w:tcPr>
            <w:tcW w:w="2410" w:type="dxa"/>
            <w:tcBorders>
              <w:left w:val="single" w:sz="4" w:space="0" w:color="000000"/>
              <w:bottom w:val="single" w:sz="4" w:space="0" w:color="000000"/>
              <w:right w:val="single" w:sz="4" w:space="0" w:color="000000"/>
            </w:tcBorders>
            <w:vAlign w:val="center"/>
          </w:tcPr>
          <w:p w14:paraId="0FB58D6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R$ 15.724,80</w:t>
            </w:r>
          </w:p>
        </w:tc>
      </w:tr>
      <w:tr w:rsidR="00A90C06" w:rsidRPr="008203CF" w14:paraId="235E5F47" w14:textId="77777777" w:rsidTr="008203CF">
        <w:trPr>
          <w:trHeight w:val="735"/>
        </w:trPr>
        <w:tc>
          <w:tcPr>
            <w:tcW w:w="568" w:type="dxa"/>
            <w:tcBorders>
              <w:left w:val="single" w:sz="4" w:space="0" w:color="000000"/>
              <w:bottom w:val="single" w:sz="4" w:space="0" w:color="000000"/>
              <w:right w:val="single" w:sz="4" w:space="0" w:color="000000"/>
            </w:tcBorders>
            <w:shd w:val="clear" w:color="auto" w:fill="auto"/>
            <w:vAlign w:val="center"/>
          </w:tcPr>
          <w:p w14:paraId="13851D8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w:t>
            </w:r>
          </w:p>
        </w:tc>
        <w:tc>
          <w:tcPr>
            <w:tcW w:w="708" w:type="dxa"/>
            <w:tcBorders>
              <w:left w:val="single" w:sz="4" w:space="0" w:color="000000"/>
              <w:bottom w:val="single" w:sz="4" w:space="0" w:color="000000"/>
              <w:right w:val="single" w:sz="4" w:space="0" w:color="000000"/>
            </w:tcBorders>
            <w:vAlign w:val="center"/>
          </w:tcPr>
          <w:p w14:paraId="74CAA02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520</w:t>
            </w:r>
          </w:p>
        </w:tc>
        <w:tc>
          <w:tcPr>
            <w:tcW w:w="5165" w:type="dxa"/>
            <w:tcBorders>
              <w:left w:val="single" w:sz="4" w:space="0" w:color="000000"/>
              <w:bottom w:val="single" w:sz="4" w:space="0" w:color="000000"/>
              <w:right w:val="single" w:sz="4" w:space="0" w:color="000000"/>
            </w:tcBorders>
            <w:vAlign w:val="center"/>
          </w:tcPr>
          <w:p w14:paraId="1C6DF4E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Batata processada, espécie: inglesa, tipo formato: palha, tipo: frita, apresentação: pronto para consumo. Batata Palha - embalagem contendo no mínimo 500g. </w:t>
            </w:r>
          </w:p>
        </w:tc>
        <w:tc>
          <w:tcPr>
            <w:tcW w:w="1417" w:type="dxa"/>
            <w:tcBorders>
              <w:left w:val="single" w:sz="4" w:space="0" w:color="000000"/>
              <w:bottom w:val="single" w:sz="4" w:space="0" w:color="000000"/>
              <w:right w:val="single" w:sz="4" w:space="0" w:color="000000"/>
            </w:tcBorders>
            <w:vAlign w:val="center"/>
          </w:tcPr>
          <w:p w14:paraId="4158C60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R$ 16,27</w:t>
            </w:r>
          </w:p>
        </w:tc>
        <w:tc>
          <w:tcPr>
            <w:tcW w:w="2410" w:type="dxa"/>
            <w:tcBorders>
              <w:left w:val="single" w:sz="4" w:space="0" w:color="000000"/>
              <w:bottom w:val="single" w:sz="4" w:space="0" w:color="000000"/>
              <w:right w:val="single" w:sz="4" w:space="0" w:color="000000"/>
            </w:tcBorders>
            <w:vAlign w:val="center"/>
          </w:tcPr>
          <w:p w14:paraId="05B2471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R$ 8.460,40</w:t>
            </w:r>
          </w:p>
        </w:tc>
      </w:tr>
      <w:tr w:rsidR="00A90C06" w:rsidRPr="008203CF" w14:paraId="7F1C50FE" w14:textId="77777777" w:rsidTr="008203CF">
        <w:trPr>
          <w:trHeight w:val="780"/>
        </w:trPr>
        <w:tc>
          <w:tcPr>
            <w:tcW w:w="568" w:type="dxa"/>
            <w:tcBorders>
              <w:left w:val="single" w:sz="4" w:space="0" w:color="000000"/>
              <w:bottom w:val="single" w:sz="4" w:space="0" w:color="000000"/>
              <w:right w:val="single" w:sz="4" w:space="0" w:color="000000"/>
            </w:tcBorders>
            <w:shd w:val="clear" w:color="auto" w:fill="auto"/>
            <w:vAlign w:val="center"/>
          </w:tcPr>
          <w:p w14:paraId="7679EE6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w:t>
            </w:r>
          </w:p>
        </w:tc>
        <w:tc>
          <w:tcPr>
            <w:tcW w:w="708" w:type="dxa"/>
            <w:tcBorders>
              <w:left w:val="single" w:sz="4" w:space="0" w:color="000000"/>
              <w:bottom w:val="single" w:sz="4" w:space="0" w:color="000000"/>
              <w:right w:val="single" w:sz="4" w:space="0" w:color="000000"/>
            </w:tcBorders>
            <w:vAlign w:val="center"/>
          </w:tcPr>
          <w:p w14:paraId="3EBC97F3"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710</w:t>
            </w:r>
          </w:p>
        </w:tc>
        <w:tc>
          <w:tcPr>
            <w:tcW w:w="5165" w:type="dxa"/>
            <w:tcBorders>
              <w:left w:val="single" w:sz="4" w:space="0" w:color="000000"/>
              <w:bottom w:val="single" w:sz="4" w:space="0" w:color="000000"/>
              <w:right w:val="single" w:sz="4" w:space="0" w:color="000000"/>
            </w:tcBorders>
            <w:vAlign w:val="center"/>
          </w:tcPr>
          <w:p w14:paraId="641E22B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Bala, Tipo: Mastigável, Sabor: Variado. Embalagem contendo no mínimo 600 gramas. </w:t>
            </w:r>
          </w:p>
        </w:tc>
        <w:tc>
          <w:tcPr>
            <w:tcW w:w="1417" w:type="dxa"/>
            <w:tcBorders>
              <w:left w:val="single" w:sz="4" w:space="0" w:color="000000"/>
              <w:bottom w:val="single" w:sz="4" w:space="0" w:color="000000"/>
              <w:right w:val="single" w:sz="4" w:space="0" w:color="000000"/>
            </w:tcBorders>
            <w:vAlign w:val="center"/>
          </w:tcPr>
          <w:p w14:paraId="73268D5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R$ 14,01</w:t>
            </w:r>
          </w:p>
        </w:tc>
        <w:tc>
          <w:tcPr>
            <w:tcW w:w="2410" w:type="dxa"/>
            <w:tcBorders>
              <w:left w:val="single" w:sz="4" w:space="0" w:color="000000"/>
              <w:bottom w:val="single" w:sz="4" w:space="0" w:color="000000"/>
              <w:right w:val="single" w:sz="4" w:space="0" w:color="000000"/>
            </w:tcBorders>
            <w:vAlign w:val="center"/>
          </w:tcPr>
          <w:p w14:paraId="2909FC2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R$ 9.947,10</w:t>
            </w:r>
          </w:p>
        </w:tc>
      </w:tr>
      <w:tr w:rsidR="00A90C06" w:rsidRPr="008203CF" w14:paraId="73F52764" w14:textId="77777777" w:rsidTr="008203CF">
        <w:trPr>
          <w:trHeight w:val="78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C09C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w:t>
            </w:r>
          </w:p>
        </w:tc>
        <w:tc>
          <w:tcPr>
            <w:tcW w:w="708" w:type="dxa"/>
            <w:tcBorders>
              <w:top w:val="single" w:sz="4" w:space="0" w:color="000000"/>
              <w:left w:val="single" w:sz="4" w:space="0" w:color="000000"/>
              <w:bottom w:val="single" w:sz="4" w:space="0" w:color="000000"/>
              <w:right w:val="single" w:sz="4" w:space="0" w:color="000000"/>
            </w:tcBorders>
            <w:vAlign w:val="center"/>
          </w:tcPr>
          <w:p w14:paraId="71EFC12D"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730</w:t>
            </w:r>
          </w:p>
        </w:tc>
        <w:tc>
          <w:tcPr>
            <w:tcW w:w="5165" w:type="dxa"/>
            <w:tcBorders>
              <w:top w:val="single" w:sz="4" w:space="0" w:color="000000"/>
              <w:left w:val="single" w:sz="4" w:space="0" w:color="000000"/>
              <w:bottom w:val="single" w:sz="4" w:space="0" w:color="000000"/>
              <w:right w:val="single" w:sz="4" w:space="0" w:color="000000"/>
            </w:tcBorders>
            <w:vAlign w:val="center"/>
          </w:tcPr>
          <w:p w14:paraId="15D2C9D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Bala, Tipo: Pirulito, Sabor: Variado. Pirulito psicodélico colorido, pacote contendo no mínimo 600 grs.  Descrição: Sabor tutti-</w:t>
            </w:r>
            <w:proofErr w:type="spellStart"/>
            <w:r w:rsidRPr="008203CF">
              <w:rPr>
                <w:sz w:val="22"/>
                <w:szCs w:val="22"/>
              </w:rPr>
              <w:t>frutti</w:t>
            </w:r>
            <w:proofErr w:type="spellEnd"/>
            <w:r w:rsidRPr="008203CF">
              <w:rPr>
                <w:sz w:val="22"/>
                <w:szCs w:val="22"/>
              </w:rPr>
              <w:t>. Medida aproximadas do pirulito: 3cm de diâmetro x 9cm de altura total (considerando o cabo). Aromatizante artificial de tutti-</w:t>
            </w:r>
            <w:proofErr w:type="spellStart"/>
            <w:r w:rsidRPr="008203CF">
              <w:rPr>
                <w:sz w:val="22"/>
                <w:szCs w:val="22"/>
              </w:rPr>
              <w:t>frutti</w:t>
            </w:r>
            <w:proofErr w:type="spellEnd"/>
            <w:r w:rsidRPr="008203CF">
              <w:rPr>
                <w:sz w:val="22"/>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5297207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R$ 14,57</w:t>
            </w:r>
          </w:p>
        </w:tc>
        <w:tc>
          <w:tcPr>
            <w:tcW w:w="2410" w:type="dxa"/>
            <w:tcBorders>
              <w:top w:val="single" w:sz="4" w:space="0" w:color="000000"/>
              <w:left w:val="single" w:sz="4" w:space="0" w:color="000000"/>
              <w:bottom w:val="single" w:sz="4" w:space="0" w:color="000000"/>
              <w:right w:val="single" w:sz="4" w:space="0" w:color="000000"/>
            </w:tcBorders>
            <w:vAlign w:val="center"/>
          </w:tcPr>
          <w:p w14:paraId="0AC6494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R$ 10.636,10</w:t>
            </w:r>
          </w:p>
        </w:tc>
      </w:tr>
      <w:tr w:rsidR="00A90C06" w:rsidRPr="008203CF" w14:paraId="0FFAA621" w14:textId="77777777" w:rsidTr="008203CF">
        <w:trPr>
          <w:trHeight w:val="825"/>
        </w:trPr>
        <w:tc>
          <w:tcPr>
            <w:tcW w:w="568" w:type="dxa"/>
            <w:tcBorders>
              <w:left w:val="single" w:sz="4" w:space="0" w:color="000000"/>
              <w:bottom w:val="single" w:sz="4" w:space="0" w:color="000000"/>
              <w:right w:val="single" w:sz="4" w:space="0" w:color="000000"/>
            </w:tcBorders>
            <w:shd w:val="clear" w:color="auto" w:fill="auto"/>
            <w:vAlign w:val="center"/>
          </w:tcPr>
          <w:p w14:paraId="1EF50CE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w:t>
            </w:r>
          </w:p>
        </w:tc>
        <w:tc>
          <w:tcPr>
            <w:tcW w:w="708" w:type="dxa"/>
            <w:tcBorders>
              <w:left w:val="single" w:sz="4" w:space="0" w:color="000000"/>
              <w:bottom w:val="single" w:sz="4" w:space="0" w:color="000000"/>
              <w:right w:val="single" w:sz="4" w:space="0" w:color="000000"/>
            </w:tcBorders>
            <w:vAlign w:val="center"/>
          </w:tcPr>
          <w:p w14:paraId="39FDEBFD"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730</w:t>
            </w:r>
          </w:p>
        </w:tc>
        <w:tc>
          <w:tcPr>
            <w:tcW w:w="5165" w:type="dxa"/>
            <w:tcBorders>
              <w:left w:val="single" w:sz="4" w:space="0" w:color="000000"/>
              <w:bottom w:val="single" w:sz="4" w:space="0" w:color="000000"/>
              <w:right w:val="single" w:sz="4" w:space="0" w:color="000000"/>
            </w:tcBorders>
            <w:vAlign w:val="center"/>
          </w:tcPr>
          <w:p w14:paraId="5D53277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Bala; Tipo: Pirulito; Características Adicionais: Mastigável; Sabor: Iogurte. Pirulito </w:t>
            </w:r>
            <w:proofErr w:type="gramStart"/>
            <w:r w:rsidRPr="008203CF">
              <w:rPr>
                <w:sz w:val="22"/>
                <w:szCs w:val="22"/>
              </w:rPr>
              <w:t>Mastigável,  Sabor</w:t>
            </w:r>
            <w:proofErr w:type="gramEnd"/>
            <w:r w:rsidRPr="008203CF">
              <w:rPr>
                <w:sz w:val="22"/>
                <w:szCs w:val="22"/>
              </w:rPr>
              <w:t xml:space="preserve"> Iogurte/Morango. Embalagem contendo 50 unidades. Com peso aproximado de 600 gramas. </w:t>
            </w:r>
          </w:p>
        </w:tc>
        <w:tc>
          <w:tcPr>
            <w:tcW w:w="1417" w:type="dxa"/>
            <w:tcBorders>
              <w:left w:val="single" w:sz="4" w:space="0" w:color="000000"/>
              <w:bottom w:val="single" w:sz="4" w:space="0" w:color="000000"/>
              <w:right w:val="single" w:sz="4" w:space="0" w:color="000000"/>
            </w:tcBorders>
            <w:vAlign w:val="center"/>
          </w:tcPr>
          <w:p w14:paraId="5A1E094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R$ 12,68</w:t>
            </w:r>
          </w:p>
        </w:tc>
        <w:tc>
          <w:tcPr>
            <w:tcW w:w="2410" w:type="dxa"/>
            <w:tcBorders>
              <w:left w:val="single" w:sz="4" w:space="0" w:color="000000"/>
              <w:bottom w:val="single" w:sz="4" w:space="0" w:color="000000"/>
              <w:right w:val="single" w:sz="4" w:space="0" w:color="000000"/>
            </w:tcBorders>
            <w:vAlign w:val="center"/>
          </w:tcPr>
          <w:p w14:paraId="4D56A4B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R$ 9.256,40</w:t>
            </w:r>
          </w:p>
        </w:tc>
      </w:tr>
      <w:tr w:rsidR="00A90C06" w:rsidRPr="008203CF" w14:paraId="3F68DA7D" w14:textId="77777777" w:rsidTr="008203CF">
        <w:trPr>
          <w:trHeight w:val="855"/>
        </w:trPr>
        <w:tc>
          <w:tcPr>
            <w:tcW w:w="568" w:type="dxa"/>
            <w:tcBorders>
              <w:left w:val="single" w:sz="4" w:space="0" w:color="000000"/>
              <w:bottom w:val="single" w:sz="4" w:space="0" w:color="000000"/>
              <w:right w:val="single" w:sz="4" w:space="0" w:color="000000"/>
            </w:tcBorders>
            <w:shd w:val="clear" w:color="auto" w:fill="auto"/>
            <w:vAlign w:val="center"/>
          </w:tcPr>
          <w:p w14:paraId="1DC3EDB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w:t>
            </w:r>
          </w:p>
        </w:tc>
        <w:tc>
          <w:tcPr>
            <w:tcW w:w="708" w:type="dxa"/>
            <w:tcBorders>
              <w:left w:val="single" w:sz="4" w:space="0" w:color="000000"/>
              <w:bottom w:val="single" w:sz="4" w:space="0" w:color="000000"/>
              <w:right w:val="single" w:sz="4" w:space="0" w:color="000000"/>
            </w:tcBorders>
            <w:vAlign w:val="center"/>
          </w:tcPr>
          <w:p w14:paraId="008297DD"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475</w:t>
            </w:r>
          </w:p>
        </w:tc>
        <w:tc>
          <w:tcPr>
            <w:tcW w:w="5165" w:type="dxa"/>
            <w:tcBorders>
              <w:left w:val="single" w:sz="4" w:space="0" w:color="000000"/>
              <w:bottom w:val="single" w:sz="4" w:space="0" w:color="000000"/>
              <w:right w:val="single" w:sz="4" w:space="0" w:color="000000"/>
            </w:tcBorders>
            <w:vAlign w:val="center"/>
          </w:tcPr>
          <w:p w14:paraId="2D08B6B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Barra Nutricional. Composição Básica: De Flocos De Cereais Ingredientes Adicionais: Frutas Secas E Mel. Unidade de fornecimento: embalagem com 24 unidades </w:t>
            </w:r>
          </w:p>
        </w:tc>
        <w:tc>
          <w:tcPr>
            <w:tcW w:w="1417" w:type="dxa"/>
            <w:tcBorders>
              <w:left w:val="single" w:sz="4" w:space="0" w:color="000000"/>
              <w:bottom w:val="single" w:sz="4" w:space="0" w:color="000000"/>
              <w:right w:val="single" w:sz="4" w:space="0" w:color="000000"/>
            </w:tcBorders>
            <w:vAlign w:val="center"/>
          </w:tcPr>
          <w:p w14:paraId="4256D55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R$ 18,19</w:t>
            </w:r>
          </w:p>
        </w:tc>
        <w:tc>
          <w:tcPr>
            <w:tcW w:w="2410" w:type="dxa"/>
            <w:tcBorders>
              <w:left w:val="single" w:sz="4" w:space="0" w:color="000000"/>
              <w:bottom w:val="single" w:sz="4" w:space="0" w:color="000000"/>
              <w:right w:val="single" w:sz="4" w:space="0" w:color="000000"/>
            </w:tcBorders>
            <w:vAlign w:val="center"/>
          </w:tcPr>
          <w:p w14:paraId="184237F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R$ 8.640,25</w:t>
            </w:r>
          </w:p>
        </w:tc>
      </w:tr>
      <w:tr w:rsidR="00A90C06" w:rsidRPr="008203CF" w14:paraId="4F65CC80" w14:textId="77777777" w:rsidTr="008203CF">
        <w:trPr>
          <w:trHeight w:val="840"/>
        </w:trPr>
        <w:tc>
          <w:tcPr>
            <w:tcW w:w="568" w:type="dxa"/>
            <w:tcBorders>
              <w:left w:val="single" w:sz="4" w:space="0" w:color="000000"/>
              <w:bottom w:val="single" w:sz="4" w:space="0" w:color="000000"/>
              <w:right w:val="single" w:sz="4" w:space="0" w:color="000000"/>
            </w:tcBorders>
            <w:shd w:val="clear" w:color="auto" w:fill="auto"/>
            <w:vAlign w:val="center"/>
          </w:tcPr>
          <w:p w14:paraId="3492C14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13</w:t>
            </w:r>
          </w:p>
        </w:tc>
        <w:tc>
          <w:tcPr>
            <w:tcW w:w="708" w:type="dxa"/>
            <w:tcBorders>
              <w:left w:val="single" w:sz="4" w:space="0" w:color="000000"/>
              <w:bottom w:val="single" w:sz="4" w:space="0" w:color="000000"/>
              <w:right w:val="single" w:sz="4" w:space="0" w:color="000000"/>
            </w:tcBorders>
            <w:vAlign w:val="center"/>
          </w:tcPr>
          <w:p w14:paraId="7D0CBE44" w14:textId="77777777" w:rsidR="00A90C06" w:rsidRPr="008203CF" w:rsidRDefault="00EF0A8B">
            <w:pPr>
              <w:suppressAutoHyphens w:val="0"/>
              <w:spacing w:line="240" w:lineRule="auto"/>
              <w:ind w:left="0" w:firstLine="0"/>
              <w:textAlignment w:val="auto"/>
              <w:outlineLvl w:val="9"/>
              <w:rPr>
                <w:b/>
                <w:bCs/>
                <w:color w:val="000000"/>
                <w:sz w:val="22"/>
                <w:szCs w:val="22"/>
              </w:rPr>
            </w:pPr>
            <w:r w:rsidRPr="008203CF">
              <w:rPr>
                <w:sz w:val="22"/>
                <w:szCs w:val="22"/>
              </w:rPr>
              <w:t>475</w:t>
            </w:r>
          </w:p>
        </w:tc>
        <w:tc>
          <w:tcPr>
            <w:tcW w:w="5165" w:type="dxa"/>
            <w:tcBorders>
              <w:left w:val="single" w:sz="4" w:space="0" w:color="000000"/>
              <w:bottom w:val="single" w:sz="4" w:space="0" w:color="000000"/>
              <w:right w:val="single" w:sz="4" w:space="0" w:color="000000"/>
            </w:tcBorders>
            <w:vAlign w:val="center"/>
          </w:tcPr>
          <w:p w14:paraId="6CEC26D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Barra Nutricional. Composição Básica: De Flocos De Cereais Ingredientes Adicionais: Chocolate. Unidade de fornecimento: embalagem com 24 unidades </w:t>
            </w:r>
          </w:p>
        </w:tc>
        <w:tc>
          <w:tcPr>
            <w:tcW w:w="1417" w:type="dxa"/>
            <w:tcBorders>
              <w:left w:val="single" w:sz="4" w:space="0" w:color="000000"/>
              <w:bottom w:val="single" w:sz="4" w:space="0" w:color="000000"/>
              <w:right w:val="single" w:sz="4" w:space="0" w:color="000000"/>
            </w:tcBorders>
            <w:vAlign w:val="center"/>
          </w:tcPr>
          <w:p w14:paraId="3A9C0FB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R$ 18,29</w:t>
            </w:r>
          </w:p>
        </w:tc>
        <w:tc>
          <w:tcPr>
            <w:tcW w:w="2410" w:type="dxa"/>
            <w:tcBorders>
              <w:left w:val="single" w:sz="4" w:space="0" w:color="000000"/>
              <w:bottom w:val="single" w:sz="4" w:space="0" w:color="000000"/>
              <w:right w:val="single" w:sz="4" w:space="0" w:color="000000"/>
            </w:tcBorders>
            <w:vAlign w:val="center"/>
          </w:tcPr>
          <w:p w14:paraId="10134C6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R$ 8.687,75</w:t>
            </w:r>
          </w:p>
        </w:tc>
      </w:tr>
      <w:tr w:rsidR="00A90C06" w:rsidRPr="008203CF" w14:paraId="39B688F1" w14:textId="77777777" w:rsidTr="008203CF">
        <w:trPr>
          <w:trHeight w:val="750"/>
        </w:trPr>
        <w:tc>
          <w:tcPr>
            <w:tcW w:w="568" w:type="dxa"/>
            <w:tcBorders>
              <w:left w:val="single" w:sz="4" w:space="0" w:color="000000"/>
              <w:bottom w:val="single" w:sz="4" w:space="0" w:color="000000"/>
              <w:right w:val="single" w:sz="4" w:space="0" w:color="000000"/>
            </w:tcBorders>
            <w:shd w:val="clear" w:color="auto" w:fill="auto"/>
            <w:vAlign w:val="center"/>
          </w:tcPr>
          <w:p w14:paraId="0F632B3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14</w:t>
            </w:r>
          </w:p>
        </w:tc>
        <w:tc>
          <w:tcPr>
            <w:tcW w:w="708" w:type="dxa"/>
            <w:tcBorders>
              <w:left w:val="single" w:sz="4" w:space="0" w:color="000000"/>
              <w:bottom w:val="single" w:sz="4" w:space="0" w:color="000000"/>
              <w:right w:val="single" w:sz="4" w:space="0" w:color="000000"/>
            </w:tcBorders>
            <w:vAlign w:val="center"/>
          </w:tcPr>
          <w:p w14:paraId="6A7E6361"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350</w:t>
            </w:r>
          </w:p>
        </w:tc>
        <w:tc>
          <w:tcPr>
            <w:tcW w:w="5165" w:type="dxa"/>
            <w:tcBorders>
              <w:left w:val="single" w:sz="4" w:space="0" w:color="000000"/>
              <w:bottom w:val="single" w:sz="4" w:space="0" w:color="000000"/>
              <w:right w:val="single" w:sz="4" w:space="0" w:color="000000"/>
            </w:tcBorders>
            <w:vAlign w:val="center"/>
          </w:tcPr>
          <w:p w14:paraId="0DB75E2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Biscoito Ingredientes: Sem Gordura Trans, Tipo: Bolacha; Características Adicionais: Sem Lactose, Sabor: Maisena. Pacote contendo no mínimo 400g. </w:t>
            </w:r>
          </w:p>
        </w:tc>
        <w:tc>
          <w:tcPr>
            <w:tcW w:w="1417" w:type="dxa"/>
            <w:tcBorders>
              <w:left w:val="single" w:sz="4" w:space="0" w:color="000000"/>
              <w:bottom w:val="single" w:sz="4" w:space="0" w:color="000000"/>
              <w:right w:val="single" w:sz="4" w:space="0" w:color="000000"/>
            </w:tcBorders>
            <w:vAlign w:val="center"/>
          </w:tcPr>
          <w:p w14:paraId="4EA2BBF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R$ 5,01</w:t>
            </w:r>
          </w:p>
        </w:tc>
        <w:tc>
          <w:tcPr>
            <w:tcW w:w="2410" w:type="dxa"/>
            <w:tcBorders>
              <w:left w:val="single" w:sz="4" w:space="0" w:color="000000"/>
              <w:bottom w:val="single" w:sz="4" w:space="0" w:color="000000"/>
              <w:right w:val="single" w:sz="4" w:space="0" w:color="000000"/>
            </w:tcBorders>
            <w:vAlign w:val="center"/>
          </w:tcPr>
          <w:p w14:paraId="541160A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R$ 1.753,50</w:t>
            </w:r>
          </w:p>
        </w:tc>
      </w:tr>
      <w:tr w:rsidR="00A90C06" w:rsidRPr="008203CF" w14:paraId="305A521D" w14:textId="77777777" w:rsidTr="008203CF">
        <w:trPr>
          <w:trHeight w:val="795"/>
        </w:trPr>
        <w:tc>
          <w:tcPr>
            <w:tcW w:w="568" w:type="dxa"/>
            <w:tcBorders>
              <w:left w:val="single" w:sz="4" w:space="0" w:color="000000"/>
              <w:bottom w:val="single" w:sz="4" w:space="0" w:color="000000"/>
              <w:right w:val="single" w:sz="4" w:space="0" w:color="000000"/>
            </w:tcBorders>
            <w:shd w:val="clear" w:color="auto" w:fill="auto"/>
            <w:vAlign w:val="center"/>
          </w:tcPr>
          <w:p w14:paraId="2AB052F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15</w:t>
            </w:r>
          </w:p>
        </w:tc>
        <w:tc>
          <w:tcPr>
            <w:tcW w:w="708" w:type="dxa"/>
            <w:tcBorders>
              <w:left w:val="single" w:sz="4" w:space="0" w:color="000000"/>
              <w:bottom w:val="single" w:sz="4" w:space="0" w:color="000000"/>
              <w:right w:val="single" w:sz="4" w:space="0" w:color="000000"/>
            </w:tcBorders>
            <w:vAlign w:val="center"/>
          </w:tcPr>
          <w:p w14:paraId="496B267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1420</w:t>
            </w:r>
          </w:p>
        </w:tc>
        <w:tc>
          <w:tcPr>
            <w:tcW w:w="5165" w:type="dxa"/>
            <w:tcBorders>
              <w:left w:val="single" w:sz="4" w:space="0" w:color="000000"/>
              <w:bottom w:val="single" w:sz="4" w:space="0" w:color="000000"/>
              <w:right w:val="single" w:sz="4" w:space="0" w:color="000000"/>
            </w:tcBorders>
            <w:vAlign w:val="center"/>
          </w:tcPr>
          <w:p w14:paraId="2EAF9C8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Biscoito Classificação: Salgado, Ingredientes: Polvilho, Tipo: Peta. Biscoito de Polvilho - pacote contendo no mínimo 110g. </w:t>
            </w:r>
          </w:p>
        </w:tc>
        <w:tc>
          <w:tcPr>
            <w:tcW w:w="1417" w:type="dxa"/>
            <w:tcBorders>
              <w:left w:val="single" w:sz="4" w:space="0" w:color="000000"/>
              <w:bottom w:val="single" w:sz="4" w:space="0" w:color="000000"/>
              <w:right w:val="single" w:sz="4" w:space="0" w:color="000000"/>
            </w:tcBorders>
            <w:vAlign w:val="center"/>
          </w:tcPr>
          <w:p w14:paraId="221536E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R$ 5,05</w:t>
            </w:r>
          </w:p>
        </w:tc>
        <w:tc>
          <w:tcPr>
            <w:tcW w:w="2410" w:type="dxa"/>
            <w:tcBorders>
              <w:left w:val="single" w:sz="4" w:space="0" w:color="000000"/>
              <w:bottom w:val="single" w:sz="4" w:space="0" w:color="000000"/>
              <w:right w:val="single" w:sz="4" w:space="0" w:color="000000"/>
            </w:tcBorders>
            <w:vAlign w:val="center"/>
          </w:tcPr>
          <w:p w14:paraId="22E7C41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R$ 7.171,00</w:t>
            </w:r>
          </w:p>
        </w:tc>
      </w:tr>
      <w:tr w:rsidR="00A90C06" w:rsidRPr="008203CF" w14:paraId="2FF28E23" w14:textId="77777777" w:rsidTr="008203CF">
        <w:trPr>
          <w:trHeight w:val="1365"/>
        </w:trPr>
        <w:tc>
          <w:tcPr>
            <w:tcW w:w="568" w:type="dxa"/>
            <w:tcBorders>
              <w:left w:val="single" w:sz="4" w:space="0" w:color="000000"/>
              <w:bottom w:val="single" w:sz="4" w:space="0" w:color="000000"/>
              <w:right w:val="single" w:sz="4" w:space="0" w:color="000000"/>
            </w:tcBorders>
            <w:shd w:val="clear" w:color="auto" w:fill="auto"/>
            <w:vAlign w:val="center"/>
          </w:tcPr>
          <w:p w14:paraId="140CFF6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16</w:t>
            </w:r>
          </w:p>
        </w:tc>
        <w:tc>
          <w:tcPr>
            <w:tcW w:w="708" w:type="dxa"/>
            <w:tcBorders>
              <w:left w:val="single" w:sz="4" w:space="0" w:color="000000"/>
              <w:bottom w:val="single" w:sz="4" w:space="0" w:color="000000"/>
              <w:right w:val="single" w:sz="4" w:space="0" w:color="000000"/>
            </w:tcBorders>
            <w:vAlign w:val="center"/>
          </w:tcPr>
          <w:p w14:paraId="51ADBB6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1500</w:t>
            </w:r>
          </w:p>
        </w:tc>
        <w:tc>
          <w:tcPr>
            <w:tcW w:w="5165" w:type="dxa"/>
            <w:tcBorders>
              <w:left w:val="single" w:sz="4" w:space="0" w:color="000000"/>
              <w:bottom w:val="single" w:sz="4" w:space="0" w:color="000000"/>
              <w:right w:val="single" w:sz="4" w:space="0" w:color="000000"/>
            </w:tcBorders>
            <w:vAlign w:val="center"/>
          </w:tcPr>
          <w:p w14:paraId="10FA1FE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Biscoito Classificação: Salgado, Prazo Validade: Mínimo 180 Dias, Ingredientes: Farinha De Trigo, Amido De Milho, Sal E Gordura Vegetal, Aplicação: Alimentação Humana; Características Adicionais: Isento De Soja E Corantes Artificiais, Sabor: Água E Sal. Pacote contendo no mínimo 400g. </w:t>
            </w:r>
          </w:p>
        </w:tc>
        <w:tc>
          <w:tcPr>
            <w:tcW w:w="1417" w:type="dxa"/>
            <w:tcBorders>
              <w:left w:val="single" w:sz="4" w:space="0" w:color="000000"/>
              <w:bottom w:val="single" w:sz="4" w:space="0" w:color="000000"/>
              <w:right w:val="single" w:sz="4" w:space="0" w:color="000000"/>
            </w:tcBorders>
            <w:vAlign w:val="center"/>
          </w:tcPr>
          <w:p w14:paraId="66A5B19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R$ 5,98</w:t>
            </w:r>
          </w:p>
        </w:tc>
        <w:tc>
          <w:tcPr>
            <w:tcW w:w="2410" w:type="dxa"/>
            <w:tcBorders>
              <w:left w:val="single" w:sz="4" w:space="0" w:color="000000"/>
              <w:bottom w:val="single" w:sz="4" w:space="0" w:color="000000"/>
              <w:right w:val="single" w:sz="4" w:space="0" w:color="000000"/>
            </w:tcBorders>
            <w:vAlign w:val="center"/>
          </w:tcPr>
          <w:p w14:paraId="7D9A9FD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R$ 8.970,00</w:t>
            </w:r>
          </w:p>
        </w:tc>
      </w:tr>
      <w:tr w:rsidR="00A90C06" w:rsidRPr="008203CF" w14:paraId="5A7BA7BA" w14:textId="77777777" w:rsidTr="008203CF">
        <w:trPr>
          <w:trHeight w:val="1290"/>
        </w:trPr>
        <w:tc>
          <w:tcPr>
            <w:tcW w:w="568" w:type="dxa"/>
            <w:tcBorders>
              <w:left w:val="single" w:sz="4" w:space="0" w:color="000000"/>
              <w:bottom w:val="single" w:sz="4" w:space="0" w:color="000000"/>
              <w:right w:val="single" w:sz="4" w:space="0" w:color="000000"/>
            </w:tcBorders>
            <w:shd w:val="clear" w:color="auto" w:fill="auto"/>
            <w:vAlign w:val="center"/>
          </w:tcPr>
          <w:p w14:paraId="0743B3F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17</w:t>
            </w:r>
          </w:p>
        </w:tc>
        <w:tc>
          <w:tcPr>
            <w:tcW w:w="708" w:type="dxa"/>
            <w:tcBorders>
              <w:left w:val="single" w:sz="4" w:space="0" w:color="000000"/>
              <w:bottom w:val="single" w:sz="4" w:space="0" w:color="000000"/>
              <w:right w:val="single" w:sz="4" w:space="0" w:color="000000"/>
            </w:tcBorders>
            <w:vAlign w:val="center"/>
          </w:tcPr>
          <w:p w14:paraId="4B5B45F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1450</w:t>
            </w:r>
          </w:p>
        </w:tc>
        <w:tc>
          <w:tcPr>
            <w:tcW w:w="5165" w:type="dxa"/>
            <w:tcBorders>
              <w:left w:val="single" w:sz="4" w:space="0" w:color="000000"/>
              <w:bottom w:val="single" w:sz="4" w:space="0" w:color="000000"/>
              <w:right w:val="single" w:sz="4" w:space="0" w:color="000000"/>
            </w:tcBorders>
            <w:vAlign w:val="center"/>
          </w:tcPr>
          <w:p w14:paraId="0797387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Biscoito Classificação: Doce; Aplicação: Alimentação Humana, Tipo: Rosquinha, Características Adicionais: Sem Recheio, Apresentação: Redondo, Sabor: Leite. Biscoito Tipo Rosquinha Sabores Diversos - pacote contendo no mínimo 400g. </w:t>
            </w:r>
          </w:p>
        </w:tc>
        <w:tc>
          <w:tcPr>
            <w:tcW w:w="1417" w:type="dxa"/>
            <w:tcBorders>
              <w:left w:val="single" w:sz="4" w:space="0" w:color="000000"/>
              <w:bottom w:val="single" w:sz="4" w:space="0" w:color="000000"/>
              <w:right w:val="single" w:sz="4" w:space="0" w:color="000000"/>
            </w:tcBorders>
            <w:vAlign w:val="center"/>
          </w:tcPr>
          <w:p w14:paraId="4F5F22F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R$ 5,79</w:t>
            </w:r>
          </w:p>
        </w:tc>
        <w:tc>
          <w:tcPr>
            <w:tcW w:w="2410" w:type="dxa"/>
            <w:tcBorders>
              <w:left w:val="single" w:sz="4" w:space="0" w:color="000000"/>
              <w:bottom w:val="single" w:sz="4" w:space="0" w:color="000000"/>
              <w:right w:val="single" w:sz="4" w:space="0" w:color="000000"/>
            </w:tcBorders>
            <w:vAlign w:val="center"/>
          </w:tcPr>
          <w:p w14:paraId="0FCD853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R$ 8.395,50</w:t>
            </w:r>
          </w:p>
        </w:tc>
      </w:tr>
      <w:tr w:rsidR="00A90C06" w:rsidRPr="008203CF" w14:paraId="56A2009B" w14:textId="77777777" w:rsidTr="008203CF">
        <w:trPr>
          <w:trHeight w:val="2220"/>
        </w:trPr>
        <w:tc>
          <w:tcPr>
            <w:tcW w:w="568" w:type="dxa"/>
            <w:tcBorders>
              <w:left w:val="single" w:sz="4" w:space="0" w:color="000000"/>
              <w:bottom w:val="single" w:sz="4" w:space="0" w:color="000000"/>
              <w:right w:val="single" w:sz="4" w:space="0" w:color="000000"/>
            </w:tcBorders>
            <w:shd w:val="clear" w:color="auto" w:fill="auto"/>
            <w:vAlign w:val="center"/>
          </w:tcPr>
          <w:p w14:paraId="54DE7F3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18</w:t>
            </w:r>
          </w:p>
        </w:tc>
        <w:tc>
          <w:tcPr>
            <w:tcW w:w="708" w:type="dxa"/>
            <w:tcBorders>
              <w:left w:val="single" w:sz="4" w:space="0" w:color="000000"/>
              <w:bottom w:val="single" w:sz="4" w:space="0" w:color="000000"/>
              <w:right w:val="single" w:sz="4" w:space="0" w:color="000000"/>
            </w:tcBorders>
            <w:vAlign w:val="center"/>
          </w:tcPr>
          <w:p w14:paraId="76C3F384" w14:textId="7B16FDE4" w:rsidR="00A90C06" w:rsidRPr="008203CF" w:rsidRDefault="00B57387">
            <w:pPr>
              <w:suppressAutoHyphens w:val="0"/>
              <w:spacing w:line="240" w:lineRule="auto"/>
              <w:ind w:left="0" w:firstLine="0"/>
              <w:jc w:val="center"/>
              <w:textAlignment w:val="auto"/>
              <w:outlineLvl w:val="9"/>
              <w:rPr>
                <w:b/>
                <w:bCs/>
                <w:color w:val="000000"/>
                <w:sz w:val="22"/>
                <w:szCs w:val="22"/>
              </w:rPr>
            </w:pPr>
            <w:r w:rsidRPr="008203CF">
              <w:rPr>
                <w:sz w:val="22"/>
                <w:szCs w:val="22"/>
              </w:rPr>
              <w:t>950</w:t>
            </w:r>
          </w:p>
        </w:tc>
        <w:tc>
          <w:tcPr>
            <w:tcW w:w="5165" w:type="dxa"/>
            <w:tcBorders>
              <w:left w:val="single" w:sz="4" w:space="0" w:color="000000"/>
              <w:bottom w:val="single" w:sz="4" w:space="0" w:color="000000"/>
              <w:right w:val="single" w:sz="4" w:space="0" w:color="000000"/>
            </w:tcBorders>
            <w:vAlign w:val="center"/>
          </w:tcPr>
          <w:p w14:paraId="5661FD2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Bombom, Cobertura: Chocolate Preto, Recheio: Com Recheio, Sabor: Diversos. Bombom Recheado Coberto Com Uma Dupla Camada de Chocolate Ingredientes: Açúcar, gordura vegetal hidrogenada, massa de cacau, farinha de trigo enriquecida com ferro e ácido fólico, amendoim, soro de leite em pó, gordura vegetal, farinha de soja, manteiga de cacau, castanha de caju, leite em pó integral, gordura de manteiga desidratada, sal, óleo vegetal, cacau, leite em pó desnatado, extrato de malte, emulsificantes: lecitina de soja e </w:t>
            </w:r>
            <w:proofErr w:type="spellStart"/>
            <w:r w:rsidRPr="008203CF">
              <w:rPr>
                <w:sz w:val="22"/>
                <w:szCs w:val="22"/>
              </w:rPr>
              <w:t>poliglicerol</w:t>
            </w:r>
            <w:proofErr w:type="spellEnd"/>
            <w:r w:rsidRPr="008203CF">
              <w:rPr>
                <w:sz w:val="22"/>
                <w:szCs w:val="22"/>
              </w:rPr>
              <w:t xml:space="preserve"> </w:t>
            </w:r>
            <w:proofErr w:type="spellStart"/>
            <w:r w:rsidRPr="008203CF">
              <w:rPr>
                <w:sz w:val="22"/>
                <w:szCs w:val="22"/>
              </w:rPr>
              <w:t>polirricinoleato</w:t>
            </w:r>
            <w:proofErr w:type="spellEnd"/>
            <w:r w:rsidRPr="008203CF">
              <w:rPr>
                <w:sz w:val="22"/>
                <w:szCs w:val="22"/>
              </w:rPr>
              <w:t xml:space="preserve">, fermento químico bicarbonato de sódio e aromatizante.  Embalagem contendo no mínimo 1 kg. </w:t>
            </w:r>
          </w:p>
        </w:tc>
        <w:tc>
          <w:tcPr>
            <w:tcW w:w="1417" w:type="dxa"/>
            <w:tcBorders>
              <w:left w:val="single" w:sz="4" w:space="0" w:color="000000"/>
              <w:bottom w:val="single" w:sz="4" w:space="0" w:color="000000"/>
              <w:right w:val="single" w:sz="4" w:space="0" w:color="000000"/>
            </w:tcBorders>
            <w:vAlign w:val="center"/>
          </w:tcPr>
          <w:p w14:paraId="083A625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R$ 44,08</w:t>
            </w:r>
          </w:p>
        </w:tc>
        <w:tc>
          <w:tcPr>
            <w:tcW w:w="2410" w:type="dxa"/>
            <w:tcBorders>
              <w:left w:val="single" w:sz="4" w:space="0" w:color="000000"/>
              <w:bottom w:val="single" w:sz="4" w:space="0" w:color="000000"/>
              <w:right w:val="single" w:sz="4" w:space="0" w:color="000000"/>
            </w:tcBorders>
            <w:vAlign w:val="center"/>
          </w:tcPr>
          <w:p w14:paraId="42DA9564" w14:textId="723EB6AF"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R$ </w:t>
            </w:r>
            <w:r w:rsidR="00B57387" w:rsidRPr="008203CF">
              <w:rPr>
                <w:color w:val="000000"/>
                <w:sz w:val="22"/>
                <w:szCs w:val="22"/>
              </w:rPr>
              <w:t>41.876,00</w:t>
            </w:r>
          </w:p>
        </w:tc>
      </w:tr>
      <w:tr w:rsidR="00A90C06" w:rsidRPr="008203CF" w14:paraId="5894628F" w14:textId="77777777" w:rsidTr="008203CF">
        <w:trPr>
          <w:trHeight w:val="720"/>
        </w:trPr>
        <w:tc>
          <w:tcPr>
            <w:tcW w:w="568" w:type="dxa"/>
            <w:tcBorders>
              <w:left w:val="single" w:sz="4" w:space="0" w:color="000000"/>
              <w:bottom w:val="single" w:sz="4" w:space="0" w:color="000000"/>
              <w:right w:val="single" w:sz="4" w:space="0" w:color="000000"/>
            </w:tcBorders>
            <w:shd w:val="clear" w:color="auto" w:fill="auto"/>
            <w:vAlign w:val="center"/>
          </w:tcPr>
          <w:p w14:paraId="1FFE2E0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19</w:t>
            </w:r>
          </w:p>
        </w:tc>
        <w:tc>
          <w:tcPr>
            <w:tcW w:w="708" w:type="dxa"/>
            <w:tcBorders>
              <w:left w:val="single" w:sz="4" w:space="0" w:color="000000"/>
              <w:bottom w:val="single" w:sz="4" w:space="0" w:color="000000"/>
              <w:right w:val="single" w:sz="4" w:space="0" w:color="000000"/>
            </w:tcBorders>
            <w:vAlign w:val="center"/>
          </w:tcPr>
          <w:p w14:paraId="75377AD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720</w:t>
            </w:r>
          </w:p>
        </w:tc>
        <w:tc>
          <w:tcPr>
            <w:tcW w:w="5165" w:type="dxa"/>
            <w:tcBorders>
              <w:left w:val="single" w:sz="4" w:space="0" w:color="000000"/>
              <w:bottom w:val="single" w:sz="4" w:space="0" w:color="000000"/>
              <w:right w:val="single" w:sz="4" w:space="0" w:color="000000"/>
            </w:tcBorders>
            <w:vAlign w:val="center"/>
          </w:tcPr>
          <w:p w14:paraId="6C7120F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Bombom, Cobertura: Chocolate Preto, Recheio: Com Recheio, Sabor: Frutas. Chocolate sabor morango com cobertura de chocolate - caixa/pote contendo 24 unidades, contendo no mínimo 300 gramas a embalagem total.                                                                </w:t>
            </w:r>
          </w:p>
        </w:tc>
        <w:tc>
          <w:tcPr>
            <w:tcW w:w="1417" w:type="dxa"/>
            <w:tcBorders>
              <w:left w:val="single" w:sz="4" w:space="0" w:color="000000"/>
              <w:bottom w:val="single" w:sz="4" w:space="0" w:color="000000"/>
              <w:right w:val="single" w:sz="4" w:space="0" w:color="000000"/>
            </w:tcBorders>
            <w:vAlign w:val="center"/>
          </w:tcPr>
          <w:p w14:paraId="4B0B667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R$ 18,42</w:t>
            </w:r>
          </w:p>
        </w:tc>
        <w:tc>
          <w:tcPr>
            <w:tcW w:w="2410" w:type="dxa"/>
            <w:tcBorders>
              <w:left w:val="single" w:sz="4" w:space="0" w:color="000000"/>
              <w:bottom w:val="single" w:sz="4" w:space="0" w:color="000000"/>
              <w:right w:val="single" w:sz="4" w:space="0" w:color="000000"/>
            </w:tcBorders>
            <w:vAlign w:val="center"/>
          </w:tcPr>
          <w:p w14:paraId="0F6609D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R$ 13.262,40</w:t>
            </w:r>
          </w:p>
        </w:tc>
      </w:tr>
      <w:tr w:rsidR="00A90C06" w:rsidRPr="008203CF" w14:paraId="62443D8F" w14:textId="77777777" w:rsidTr="008203CF">
        <w:trPr>
          <w:trHeight w:val="342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DF8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20</w:t>
            </w:r>
          </w:p>
        </w:tc>
        <w:tc>
          <w:tcPr>
            <w:tcW w:w="708" w:type="dxa"/>
            <w:tcBorders>
              <w:top w:val="single" w:sz="4" w:space="0" w:color="000000"/>
              <w:left w:val="single" w:sz="4" w:space="0" w:color="000000"/>
              <w:bottom w:val="single" w:sz="4" w:space="0" w:color="000000"/>
              <w:right w:val="single" w:sz="4" w:space="0" w:color="000000"/>
            </w:tcBorders>
            <w:vAlign w:val="center"/>
          </w:tcPr>
          <w:p w14:paraId="43AD97EF"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6.000</w:t>
            </w:r>
          </w:p>
        </w:tc>
        <w:tc>
          <w:tcPr>
            <w:tcW w:w="5165" w:type="dxa"/>
            <w:tcBorders>
              <w:top w:val="single" w:sz="4" w:space="0" w:color="000000"/>
              <w:left w:val="single" w:sz="4" w:space="0" w:color="000000"/>
              <w:bottom w:val="single" w:sz="4" w:space="0" w:color="000000"/>
              <w:right w:val="single" w:sz="4" w:space="0" w:color="000000"/>
            </w:tcBorders>
            <w:vAlign w:val="center"/>
          </w:tcPr>
          <w:p w14:paraId="75AA8DC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Café Intensidade: Média, Prazo Validade Mínimo: 03 Meses, Empacotamento: Vácuo Tipo: </w:t>
            </w:r>
            <w:proofErr w:type="spellStart"/>
            <w:proofErr w:type="gramStart"/>
            <w:r w:rsidRPr="008203CF">
              <w:rPr>
                <w:sz w:val="22"/>
                <w:szCs w:val="22"/>
              </w:rPr>
              <w:t>Tradiciona;lApresentação</w:t>
            </w:r>
            <w:proofErr w:type="spellEnd"/>
            <w:proofErr w:type="gramEnd"/>
            <w:r w:rsidRPr="008203CF">
              <w:rPr>
                <w:sz w:val="22"/>
                <w:szCs w:val="22"/>
              </w:rPr>
              <w:t xml:space="preserve">: Torrado Moído. Tipo: Torrado e moído, em pó homogêneo, Classificação: obrigatoriamente Superior, Espécie: constituição de café com predominância arábica, </w:t>
            </w:r>
            <w:proofErr w:type="spellStart"/>
            <w:r w:rsidRPr="008203CF">
              <w:rPr>
                <w:sz w:val="22"/>
                <w:szCs w:val="22"/>
              </w:rPr>
              <w:t>blendado</w:t>
            </w:r>
            <w:proofErr w:type="spellEnd"/>
            <w:r w:rsidRPr="008203CF">
              <w:rPr>
                <w:sz w:val="22"/>
                <w:szCs w:val="22"/>
              </w:rPr>
              <w:t xml:space="preserve"> com cafés robusta/</w:t>
            </w:r>
            <w:proofErr w:type="spellStart"/>
            <w:r w:rsidRPr="008203CF">
              <w:rPr>
                <w:sz w:val="22"/>
                <w:szCs w:val="22"/>
              </w:rPr>
              <w:t>conillon</w:t>
            </w:r>
            <w:proofErr w:type="spellEnd"/>
            <w:r w:rsidRPr="008203CF">
              <w:rPr>
                <w:sz w:val="22"/>
                <w:szCs w:val="22"/>
              </w:rPr>
              <w:t xml:space="preserve">, Sabor: razoavelmente característico a característico, Características Organolépticas:, Fragrância: regular a bom; Aroma: regular a bom; Defeitos: de média a nenhuma interferência; Acidez: normal a baixa; Amargor: normal a fraco; Adstringência: moderada a baixa; Corpo: normal ou normal a intenso; Sabor residual: regular a bom; Nota de Qualidade Global: nota de qualidade de 6,0 a 7,2 pontos na escala de 0 a 10 para Qualidade Global; Características microscópicas: Tolerância para matérias estranhas: até 60 em 25g3, Embalagem: tipo alto vácuo ou vácuo puro (tijolinho), em pacotes de 500 gramas no mínimo, contendo data de fabricação, validade e lote estampados no rótulo da embalagem; O produto deverá estar em conformidade com o estabelecido pela Resolução RDC nº 277 – ANVISA, de 22/09/2005. </w:t>
            </w:r>
          </w:p>
        </w:tc>
        <w:tc>
          <w:tcPr>
            <w:tcW w:w="1417" w:type="dxa"/>
            <w:tcBorders>
              <w:top w:val="single" w:sz="4" w:space="0" w:color="000000"/>
              <w:left w:val="single" w:sz="4" w:space="0" w:color="000000"/>
              <w:bottom w:val="single" w:sz="4" w:space="0" w:color="000000"/>
              <w:right w:val="single" w:sz="4" w:space="0" w:color="000000"/>
            </w:tcBorders>
            <w:vAlign w:val="center"/>
          </w:tcPr>
          <w:p w14:paraId="2B0D0E7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R$ 14,85</w:t>
            </w:r>
          </w:p>
        </w:tc>
        <w:tc>
          <w:tcPr>
            <w:tcW w:w="2410" w:type="dxa"/>
            <w:tcBorders>
              <w:top w:val="single" w:sz="4" w:space="0" w:color="000000"/>
              <w:left w:val="single" w:sz="4" w:space="0" w:color="000000"/>
              <w:bottom w:val="single" w:sz="4" w:space="0" w:color="000000"/>
              <w:right w:val="single" w:sz="4" w:space="0" w:color="000000"/>
            </w:tcBorders>
            <w:vAlign w:val="center"/>
          </w:tcPr>
          <w:p w14:paraId="2EF0ADB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R$ 89.100,00</w:t>
            </w:r>
          </w:p>
        </w:tc>
      </w:tr>
      <w:tr w:rsidR="00A90C06" w:rsidRPr="008203CF" w14:paraId="706625DF" w14:textId="77777777" w:rsidTr="008203CF">
        <w:trPr>
          <w:trHeight w:val="1200"/>
        </w:trPr>
        <w:tc>
          <w:tcPr>
            <w:tcW w:w="568" w:type="dxa"/>
            <w:tcBorders>
              <w:left w:val="single" w:sz="4" w:space="0" w:color="000000"/>
              <w:bottom w:val="single" w:sz="4" w:space="0" w:color="000000"/>
              <w:right w:val="single" w:sz="4" w:space="0" w:color="000000"/>
            </w:tcBorders>
            <w:shd w:val="clear" w:color="auto" w:fill="auto"/>
            <w:vAlign w:val="center"/>
          </w:tcPr>
          <w:p w14:paraId="6EFA841E"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21</w:t>
            </w:r>
          </w:p>
        </w:tc>
        <w:tc>
          <w:tcPr>
            <w:tcW w:w="708" w:type="dxa"/>
            <w:tcBorders>
              <w:left w:val="single" w:sz="4" w:space="0" w:color="000000"/>
              <w:bottom w:val="single" w:sz="4" w:space="0" w:color="000000"/>
              <w:right w:val="single" w:sz="4" w:space="0" w:color="000000"/>
            </w:tcBorders>
            <w:vAlign w:val="center"/>
          </w:tcPr>
          <w:p w14:paraId="1BAB65B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140</w:t>
            </w:r>
          </w:p>
        </w:tc>
        <w:tc>
          <w:tcPr>
            <w:tcW w:w="5165" w:type="dxa"/>
            <w:tcBorders>
              <w:left w:val="single" w:sz="4" w:space="0" w:color="000000"/>
              <w:bottom w:val="single" w:sz="4" w:space="0" w:color="000000"/>
              <w:right w:val="single" w:sz="4" w:space="0" w:color="000000"/>
            </w:tcBorders>
            <w:vAlign w:val="center"/>
          </w:tcPr>
          <w:p w14:paraId="1968F54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CHÁ, CAMOMILA, TIPO: Preparo instantâneo INGREDIENTES: Flores e pedúnculos de camomila - matracaria </w:t>
            </w:r>
            <w:proofErr w:type="spellStart"/>
            <w:r w:rsidRPr="008203CF">
              <w:rPr>
                <w:color w:val="000000"/>
                <w:sz w:val="22"/>
                <w:szCs w:val="22"/>
              </w:rPr>
              <w:t>recutial</w:t>
            </w:r>
            <w:proofErr w:type="spellEnd"/>
            <w:r w:rsidRPr="008203CF">
              <w:rPr>
                <w:color w:val="000000"/>
                <w:sz w:val="22"/>
                <w:szCs w:val="22"/>
              </w:rPr>
              <w:t xml:space="preserve">, CARACTERÍSTICAS ADICIONAIS: Isento de sujidades e quaisquer materiais estranhos que comprometam a sua qualidade, Caixa com 10 gramas, contendo 10 saquinhos, UNID. DE MEDIDA: Unitário </w:t>
            </w:r>
          </w:p>
        </w:tc>
        <w:tc>
          <w:tcPr>
            <w:tcW w:w="1417" w:type="dxa"/>
            <w:tcBorders>
              <w:left w:val="single" w:sz="4" w:space="0" w:color="000000"/>
              <w:bottom w:val="single" w:sz="4" w:space="0" w:color="000000"/>
              <w:right w:val="single" w:sz="4" w:space="0" w:color="000000"/>
            </w:tcBorders>
            <w:vAlign w:val="center"/>
          </w:tcPr>
          <w:p w14:paraId="6A9613DB"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R$ 3,26</w:t>
            </w:r>
          </w:p>
        </w:tc>
        <w:tc>
          <w:tcPr>
            <w:tcW w:w="2410" w:type="dxa"/>
            <w:tcBorders>
              <w:left w:val="single" w:sz="4" w:space="0" w:color="000000"/>
              <w:bottom w:val="single" w:sz="4" w:space="0" w:color="000000"/>
              <w:right w:val="single" w:sz="4" w:space="0" w:color="000000"/>
            </w:tcBorders>
            <w:vAlign w:val="center"/>
          </w:tcPr>
          <w:p w14:paraId="1A84B6D1"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R$ 456,40</w:t>
            </w:r>
          </w:p>
        </w:tc>
      </w:tr>
      <w:tr w:rsidR="00A90C06" w:rsidRPr="008203CF" w14:paraId="7F60C9C4" w14:textId="77777777" w:rsidTr="008203CF">
        <w:trPr>
          <w:trHeight w:val="795"/>
        </w:trPr>
        <w:tc>
          <w:tcPr>
            <w:tcW w:w="568" w:type="dxa"/>
            <w:tcBorders>
              <w:left w:val="single" w:sz="4" w:space="0" w:color="000000"/>
              <w:bottom w:val="single" w:sz="4" w:space="0" w:color="000000"/>
              <w:right w:val="single" w:sz="4" w:space="0" w:color="000000"/>
            </w:tcBorders>
            <w:shd w:val="clear" w:color="auto" w:fill="auto"/>
            <w:vAlign w:val="center"/>
          </w:tcPr>
          <w:p w14:paraId="19C7D3D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22</w:t>
            </w:r>
          </w:p>
        </w:tc>
        <w:tc>
          <w:tcPr>
            <w:tcW w:w="708" w:type="dxa"/>
            <w:tcBorders>
              <w:left w:val="single" w:sz="4" w:space="0" w:color="000000"/>
              <w:bottom w:val="single" w:sz="4" w:space="0" w:color="000000"/>
              <w:right w:val="single" w:sz="4" w:space="0" w:color="000000"/>
            </w:tcBorders>
            <w:vAlign w:val="center"/>
          </w:tcPr>
          <w:p w14:paraId="22160A37"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100</w:t>
            </w:r>
          </w:p>
        </w:tc>
        <w:tc>
          <w:tcPr>
            <w:tcW w:w="5165" w:type="dxa"/>
            <w:tcBorders>
              <w:left w:val="single" w:sz="4" w:space="0" w:color="000000"/>
              <w:bottom w:val="single" w:sz="4" w:space="0" w:color="000000"/>
              <w:right w:val="single" w:sz="4" w:space="0" w:color="000000"/>
            </w:tcBorders>
            <w:vAlign w:val="center"/>
          </w:tcPr>
          <w:p w14:paraId="42929B2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CHÁ, VERDE, SABOR: Verde, TIPO: Preparo instantâneo, Caixa contendo 10 saquinhos, PESO LÍQUIDO: 10 gramas, UNID. DE MEDIDA: Unitário </w:t>
            </w:r>
          </w:p>
        </w:tc>
        <w:tc>
          <w:tcPr>
            <w:tcW w:w="1417" w:type="dxa"/>
            <w:tcBorders>
              <w:left w:val="single" w:sz="4" w:space="0" w:color="000000"/>
              <w:bottom w:val="single" w:sz="4" w:space="0" w:color="000000"/>
              <w:right w:val="single" w:sz="4" w:space="0" w:color="000000"/>
            </w:tcBorders>
            <w:vAlign w:val="center"/>
          </w:tcPr>
          <w:p w14:paraId="0D57D3DC"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R$ 3,78</w:t>
            </w:r>
          </w:p>
        </w:tc>
        <w:tc>
          <w:tcPr>
            <w:tcW w:w="2410" w:type="dxa"/>
            <w:tcBorders>
              <w:left w:val="single" w:sz="4" w:space="0" w:color="000000"/>
              <w:bottom w:val="single" w:sz="4" w:space="0" w:color="000000"/>
              <w:right w:val="single" w:sz="4" w:space="0" w:color="000000"/>
            </w:tcBorders>
            <w:vAlign w:val="center"/>
          </w:tcPr>
          <w:p w14:paraId="7D674F79"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R$ 378,00</w:t>
            </w:r>
          </w:p>
        </w:tc>
      </w:tr>
      <w:tr w:rsidR="00A90C06" w:rsidRPr="008203CF" w14:paraId="6E7B2C0B" w14:textId="77777777" w:rsidTr="008203CF">
        <w:trPr>
          <w:trHeight w:val="1230"/>
        </w:trPr>
        <w:tc>
          <w:tcPr>
            <w:tcW w:w="568" w:type="dxa"/>
            <w:tcBorders>
              <w:left w:val="single" w:sz="4" w:space="0" w:color="000000"/>
              <w:bottom w:val="single" w:sz="4" w:space="0" w:color="000000"/>
              <w:right w:val="single" w:sz="4" w:space="0" w:color="000000"/>
            </w:tcBorders>
            <w:shd w:val="clear" w:color="auto" w:fill="auto"/>
            <w:vAlign w:val="center"/>
          </w:tcPr>
          <w:p w14:paraId="3F296B4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23</w:t>
            </w:r>
          </w:p>
        </w:tc>
        <w:tc>
          <w:tcPr>
            <w:tcW w:w="708" w:type="dxa"/>
            <w:tcBorders>
              <w:left w:val="single" w:sz="4" w:space="0" w:color="000000"/>
              <w:bottom w:val="single" w:sz="4" w:space="0" w:color="000000"/>
              <w:right w:val="single" w:sz="4" w:space="0" w:color="000000"/>
            </w:tcBorders>
            <w:vAlign w:val="center"/>
          </w:tcPr>
          <w:p w14:paraId="33062FA2" w14:textId="1219DA76" w:rsidR="00A90C06" w:rsidRPr="008203CF" w:rsidRDefault="00B57387">
            <w:pPr>
              <w:suppressAutoHyphens w:val="0"/>
              <w:spacing w:line="240" w:lineRule="auto"/>
              <w:ind w:left="0" w:firstLine="0"/>
              <w:jc w:val="center"/>
              <w:textAlignment w:val="auto"/>
              <w:outlineLvl w:val="9"/>
              <w:rPr>
                <w:b/>
                <w:bCs/>
                <w:color w:val="000000"/>
                <w:sz w:val="22"/>
                <w:szCs w:val="22"/>
              </w:rPr>
            </w:pPr>
            <w:r w:rsidRPr="008203CF">
              <w:rPr>
                <w:sz w:val="22"/>
                <w:szCs w:val="22"/>
              </w:rPr>
              <w:t>6</w:t>
            </w:r>
            <w:r w:rsidR="00EF0A8B" w:rsidRPr="008203CF">
              <w:rPr>
                <w:sz w:val="22"/>
                <w:szCs w:val="22"/>
              </w:rPr>
              <w:t>0</w:t>
            </w:r>
          </w:p>
        </w:tc>
        <w:tc>
          <w:tcPr>
            <w:tcW w:w="5165" w:type="dxa"/>
            <w:tcBorders>
              <w:left w:val="single" w:sz="4" w:space="0" w:color="000000"/>
              <w:bottom w:val="single" w:sz="4" w:space="0" w:color="000000"/>
              <w:right w:val="single" w:sz="4" w:space="0" w:color="000000"/>
            </w:tcBorders>
            <w:vAlign w:val="center"/>
          </w:tcPr>
          <w:p w14:paraId="0F5E185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Chá, Boldo-do-Chile, TIPO: Preparo instantâneo, INGREDIENTES: Folhas de Boldo-do-Chile (</w:t>
            </w:r>
            <w:proofErr w:type="spellStart"/>
            <w:r w:rsidRPr="008203CF">
              <w:rPr>
                <w:color w:val="000000"/>
                <w:sz w:val="22"/>
                <w:szCs w:val="22"/>
              </w:rPr>
              <w:t>Peumus</w:t>
            </w:r>
            <w:proofErr w:type="spellEnd"/>
            <w:r w:rsidRPr="008203CF">
              <w:rPr>
                <w:color w:val="000000"/>
                <w:sz w:val="22"/>
                <w:szCs w:val="22"/>
              </w:rPr>
              <w:t xml:space="preserve"> </w:t>
            </w:r>
            <w:proofErr w:type="spellStart"/>
            <w:r w:rsidRPr="008203CF">
              <w:rPr>
                <w:color w:val="000000"/>
                <w:sz w:val="22"/>
                <w:szCs w:val="22"/>
              </w:rPr>
              <w:t>boldus</w:t>
            </w:r>
            <w:proofErr w:type="spellEnd"/>
            <w:r w:rsidRPr="008203CF">
              <w:rPr>
                <w:color w:val="000000"/>
                <w:sz w:val="22"/>
                <w:szCs w:val="22"/>
              </w:rPr>
              <w:t xml:space="preserve">), CARACTERÍSTICAS ADICIONAIS: Isento de sujidades e quaisquer materiais estranhos que comprometam a sua qualidade, Caixa com 10 gramas, contendo 10 saquinhos, UNID. DE MEDIDA: Unitário </w:t>
            </w:r>
          </w:p>
        </w:tc>
        <w:tc>
          <w:tcPr>
            <w:tcW w:w="1417" w:type="dxa"/>
            <w:tcBorders>
              <w:left w:val="single" w:sz="4" w:space="0" w:color="000000"/>
              <w:bottom w:val="single" w:sz="4" w:space="0" w:color="000000"/>
              <w:right w:val="single" w:sz="4" w:space="0" w:color="000000"/>
            </w:tcBorders>
            <w:vAlign w:val="center"/>
          </w:tcPr>
          <w:p w14:paraId="27D8AE2E"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R$ 4,13</w:t>
            </w:r>
          </w:p>
        </w:tc>
        <w:tc>
          <w:tcPr>
            <w:tcW w:w="2410" w:type="dxa"/>
            <w:tcBorders>
              <w:left w:val="single" w:sz="4" w:space="0" w:color="000000"/>
              <w:bottom w:val="single" w:sz="4" w:space="0" w:color="000000"/>
              <w:right w:val="single" w:sz="4" w:space="0" w:color="000000"/>
            </w:tcBorders>
            <w:vAlign w:val="center"/>
          </w:tcPr>
          <w:p w14:paraId="3E9ED5C1" w14:textId="049EA669"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R$ 2</w:t>
            </w:r>
            <w:r w:rsidR="00B57387" w:rsidRPr="008203CF">
              <w:rPr>
                <w:color w:val="000000"/>
                <w:sz w:val="22"/>
                <w:szCs w:val="22"/>
              </w:rPr>
              <w:t>47,80</w:t>
            </w:r>
          </w:p>
        </w:tc>
      </w:tr>
      <w:tr w:rsidR="00A90C06" w:rsidRPr="008203CF" w14:paraId="7108CF50" w14:textId="77777777" w:rsidTr="008203CF">
        <w:trPr>
          <w:trHeight w:val="1185"/>
        </w:trPr>
        <w:tc>
          <w:tcPr>
            <w:tcW w:w="568" w:type="dxa"/>
            <w:tcBorders>
              <w:left w:val="single" w:sz="4" w:space="0" w:color="000000"/>
              <w:bottom w:val="single" w:sz="4" w:space="0" w:color="000000"/>
              <w:right w:val="single" w:sz="4" w:space="0" w:color="000000"/>
            </w:tcBorders>
            <w:shd w:val="clear" w:color="auto" w:fill="auto"/>
            <w:vAlign w:val="center"/>
          </w:tcPr>
          <w:p w14:paraId="0655A78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24</w:t>
            </w:r>
          </w:p>
        </w:tc>
        <w:tc>
          <w:tcPr>
            <w:tcW w:w="708" w:type="dxa"/>
            <w:tcBorders>
              <w:left w:val="single" w:sz="4" w:space="0" w:color="000000"/>
              <w:bottom w:val="single" w:sz="4" w:space="0" w:color="000000"/>
              <w:right w:val="single" w:sz="4" w:space="0" w:color="000000"/>
            </w:tcBorders>
            <w:vAlign w:val="center"/>
          </w:tcPr>
          <w:p w14:paraId="1F08672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120</w:t>
            </w:r>
          </w:p>
        </w:tc>
        <w:tc>
          <w:tcPr>
            <w:tcW w:w="5165" w:type="dxa"/>
            <w:tcBorders>
              <w:left w:val="single" w:sz="4" w:space="0" w:color="000000"/>
              <w:bottom w:val="single" w:sz="4" w:space="0" w:color="000000"/>
              <w:right w:val="single" w:sz="4" w:space="0" w:color="000000"/>
            </w:tcBorders>
            <w:vAlign w:val="center"/>
          </w:tcPr>
          <w:p w14:paraId="206AABE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Chá, Erva doce, TIPO: Preparo instantâneo, INGREDIENTES: Frutos de funcho (</w:t>
            </w:r>
            <w:proofErr w:type="spellStart"/>
            <w:r w:rsidRPr="008203CF">
              <w:rPr>
                <w:color w:val="000000"/>
                <w:sz w:val="22"/>
                <w:szCs w:val="22"/>
              </w:rPr>
              <w:t>Foeniculum</w:t>
            </w:r>
            <w:proofErr w:type="spellEnd"/>
            <w:r w:rsidRPr="008203CF">
              <w:rPr>
                <w:color w:val="000000"/>
                <w:sz w:val="22"/>
                <w:szCs w:val="22"/>
              </w:rPr>
              <w:t xml:space="preserve"> </w:t>
            </w:r>
            <w:proofErr w:type="spellStart"/>
            <w:r w:rsidRPr="008203CF">
              <w:rPr>
                <w:color w:val="000000"/>
                <w:sz w:val="22"/>
                <w:szCs w:val="22"/>
              </w:rPr>
              <w:t>vulgare</w:t>
            </w:r>
            <w:proofErr w:type="spellEnd"/>
            <w:r w:rsidRPr="008203CF">
              <w:rPr>
                <w:color w:val="000000"/>
                <w:sz w:val="22"/>
                <w:szCs w:val="22"/>
              </w:rPr>
              <w:t xml:space="preserve">), CARACTERÍSTICAS ADICIONAIS: Isento de sujidades e substâncias estranhas a sua natureza, Caixa contendo 10 saquinhos, PESO LÍQUIDO: 10 gramas, UNID. DE MEDIDA: Unitário </w:t>
            </w:r>
          </w:p>
        </w:tc>
        <w:tc>
          <w:tcPr>
            <w:tcW w:w="1417" w:type="dxa"/>
            <w:tcBorders>
              <w:left w:val="single" w:sz="4" w:space="0" w:color="000000"/>
              <w:bottom w:val="single" w:sz="4" w:space="0" w:color="000000"/>
              <w:right w:val="single" w:sz="4" w:space="0" w:color="000000"/>
            </w:tcBorders>
            <w:vAlign w:val="center"/>
          </w:tcPr>
          <w:p w14:paraId="375150C6"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R$ 3,30</w:t>
            </w:r>
          </w:p>
        </w:tc>
        <w:tc>
          <w:tcPr>
            <w:tcW w:w="2410" w:type="dxa"/>
            <w:tcBorders>
              <w:left w:val="single" w:sz="4" w:space="0" w:color="000000"/>
              <w:bottom w:val="single" w:sz="4" w:space="0" w:color="000000"/>
              <w:right w:val="single" w:sz="4" w:space="0" w:color="000000"/>
            </w:tcBorders>
            <w:vAlign w:val="center"/>
          </w:tcPr>
          <w:p w14:paraId="45949AF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R$ 396,00</w:t>
            </w:r>
          </w:p>
        </w:tc>
      </w:tr>
      <w:tr w:rsidR="00A90C06" w:rsidRPr="008203CF" w14:paraId="249FDC34" w14:textId="77777777" w:rsidTr="008203CF">
        <w:trPr>
          <w:trHeight w:val="1260"/>
        </w:trPr>
        <w:tc>
          <w:tcPr>
            <w:tcW w:w="568" w:type="dxa"/>
            <w:tcBorders>
              <w:left w:val="single" w:sz="4" w:space="0" w:color="000000"/>
              <w:bottom w:val="single" w:sz="4" w:space="0" w:color="000000"/>
              <w:right w:val="single" w:sz="4" w:space="0" w:color="000000"/>
            </w:tcBorders>
            <w:shd w:val="clear" w:color="auto" w:fill="auto"/>
            <w:vAlign w:val="center"/>
          </w:tcPr>
          <w:p w14:paraId="7A06200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25</w:t>
            </w:r>
          </w:p>
        </w:tc>
        <w:tc>
          <w:tcPr>
            <w:tcW w:w="708" w:type="dxa"/>
            <w:tcBorders>
              <w:left w:val="single" w:sz="4" w:space="0" w:color="000000"/>
              <w:bottom w:val="single" w:sz="4" w:space="0" w:color="000000"/>
              <w:right w:val="single" w:sz="4" w:space="0" w:color="000000"/>
            </w:tcBorders>
            <w:vAlign w:val="center"/>
          </w:tcPr>
          <w:p w14:paraId="5806AE9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110</w:t>
            </w:r>
          </w:p>
        </w:tc>
        <w:tc>
          <w:tcPr>
            <w:tcW w:w="5165" w:type="dxa"/>
            <w:tcBorders>
              <w:left w:val="single" w:sz="4" w:space="0" w:color="000000"/>
              <w:bottom w:val="single" w:sz="4" w:space="0" w:color="000000"/>
              <w:right w:val="single" w:sz="4" w:space="0" w:color="000000"/>
            </w:tcBorders>
            <w:vAlign w:val="center"/>
          </w:tcPr>
          <w:p w14:paraId="1364A3C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Chá, Mate, SABOR: Limão, TIPO: Preparo instantâneo, INGREDIENTES: Erva mate tostada, folhas, talos e aroma natural de limão, CARACTERÍSTICAS ADICIONAIS: Isento de sujidades e substâncias estranhas a sua natureza, Caixa contendo 10 saquinhos, PESO LÍQUIDO: 10 gramas, UNID. DE MEDIDA: Unitário </w:t>
            </w:r>
          </w:p>
        </w:tc>
        <w:tc>
          <w:tcPr>
            <w:tcW w:w="1417" w:type="dxa"/>
            <w:tcBorders>
              <w:left w:val="single" w:sz="4" w:space="0" w:color="000000"/>
              <w:bottom w:val="single" w:sz="4" w:space="0" w:color="000000"/>
              <w:right w:val="single" w:sz="4" w:space="0" w:color="000000"/>
            </w:tcBorders>
            <w:vAlign w:val="center"/>
          </w:tcPr>
          <w:p w14:paraId="16ED0495"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R$ 3,32</w:t>
            </w:r>
          </w:p>
        </w:tc>
        <w:tc>
          <w:tcPr>
            <w:tcW w:w="2410" w:type="dxa"/>
            <w:tcBorders>
              <w:left w:val="single" w:sz="4" w:space="0" w:color="000000"/>
              <w:bottom w:val="single" w:sz="4" w:space="0" w:color="000000"/>
              <w:right w:val="single" w:sz="4" w:space="0" w:color="000000"/>
            </w:tcBorders>
            <w:vAlign w:val="center"/>
          </w:tcPr>
          <w:p w14:paraId="1DD58D71"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R$ 365,20</w:t>
            </w:r>
          </w:p>
        </w:tc>
      </w:tr>
      <w:tr w:rsidR="00A90C06" w:rsidRPr="008203CF" w14:paraId="16AAE9E6" w14:textId="77777777" w:rsidTr="008203CF">
        <w:trPr>
          <w:trHeight w:val="1230"/>
        </w:trPr>
        <w:tc>
          <w:tcPr>
            <w:tcW w:w="568" w:type="dxa"/>
            <w:tcBorders>
              <w:left w:val="single" w:sz="4" w:space="0" w:color="000000"/>
              <w:bottom w:val="single" w:sz="4" w:space="0" w:color="000000"/>
              <w:right w:val="single" w:sz="4" w:space="0" w:color="000000"/>
            </w:tcBorders>
            <w:shd w:val="clear" w:color="auto" w:fill="auto"/>
            <w:vAlign w:val="center"/>
          </w:tcPr>
          <w:p w14:paraId="23CF7A8E"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26</w:t>
            </w:r>
          </w:p>
        </w:tc>
        <w:tc>
          <w:tcPr>
            <w:tcW w:w="708" w:type="dxa"/>
            <w:tcBorders>
              <w:left w:val="single" w:sz="4" w:space="0" w:color="000000"/>
              <w:bottom w:val="single" w:sz="4" w:space="0" w:color="000000"/>
              <w:right w:val="single" w:sz="4" w:space="0" w:color="000000"/>
            </w:tcBorders>
            <w:vAlign w:val="center"/>
          </w:tcPr>
          <w:p w14:paraId="699D4DE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3.500</w:t>
            </w:r>
          </w:p>
        </w:tc>
        <w:tc>
          <w:tcPr>
            <w:tcW w:w="5165" w:type="dxa"/>
            <w:tcBorders>
              <w:left w:val="single" w:sz="4" w:space="0" w:color="000000"/>
              <w:bottom w:val="single" w:sz="4" w:space="0" w:color="000000"/>
              <w:right w:val="single" w:sz="4" w:space="0" w:color="000000"/>
            </w:tcBorders>
            <w:vAlign w:val="center"/>
          </w:tcPr>
          <w:p w14:paraId="52C1CF1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Carne Bovina In Natura, Tipo Corte: Coxão Mole; Estado De Conservação: Resfriado(A), Apresentação: Fatiada Em Bife. Cortada em bife de aproximadamente 150g. </w:t>
            </w:r>
          </w:p>
        </w:tc>
        <w:tc>
          <w:tcPr>
            <w:tcW w:w="1417" w:type="dxa"/>
            <w:tcBorders>
              <w:left w:val="single" w:sz="4" w:space="0" w:color="000000"/>
              <w:bottom w:val="single" w:sz="4" w:space="0" w:color="000000"/>
              <w:right w:val="single" w:sz="4" w:space="0" w:color="000000"/>
            </w:tcBorders>
            <w:vAlign w:val="center"/>
          </w:tcPr>
          <w:p w14:paraId="70316B3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R$ 29,92</w:t>
            </w:r>
          </w:p>
        </w:tc>
        <w:tc>
          <w:tcPr>
            <w:tcW w:w="2410" w:type="dxa"/>
            <w:tcBorders>
              <w:left w:val="single" w:sz="4" w:space="0" w:color="000000"/>
              <w:bottom w:val="single" w:sz="4" w:space="0" w:color="000000"/>
              <w:right w:val="single" w:sz="4" w:space="0" w:color="000000"/>
            </w:tcBorders>
            <w:vAlign w:val="center"/>
          </w:tcPr>
          <w:p w14:paraId="32EBAF2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R$ 104.720,00</w:t>
            </w:r>
          </w:p>
        </w:tc>
      </w:tr>
      <w:tr w:rsidR="00A90C06" w:rsidRPr="008203CF" w14:paraId="5A17A99F" w14:textId="77777777" w:rsidTr="008203CF">
        <w:trPr>
          <w:trHeight w:val="1050"/>
        </w:trPr>
        <w:tc>
          <w:tcPr>
            <w:tcW w:w="568" w:type="dxa"/>
            <w:tcBorders>
              <w:left w:val="single" w:sz="4" w:space="0" w:color="000000"/>
              <w:bottom w:val="single" w:sz="4" w:space="0" w:color="000000"/>
              <w:right w:val="single" w:sz="4" w:space="0" w:color="000000"/>
            </w:tcBorders>
            <w:shd w:val="clear" w:color="auto" w:fill="auto"/>
            <w:vAlign w:val="center"/>
          </w:tcPr>
          <w:p w14:paraId="35DBCCA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27</w:t>
            </w:r>
          </w:p>
        </w:tc>
        <w:tc>
          <w:tcPr>
            <w:tcW w:w="708" w:type="dxa"/>
            <w:tcBorders>
              <w:left w:val="single" w:sz="4" w:space="0" w:color="000000"/>
              <w:bottom w:val="single" w:sz="4" w:space="0" w:color="000000"/>
              <w:right w:val="single" w:sz="4" w:space="0" w:color="000000"/>
            </w:tcBorders>
            <w:vAlign w:val="center"/>
          </w:tcPr>
          <w:p w14:paraId="4C473A6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3.350</w:t>
            </w:r>
          </w:p>
        </w:tc>
        <w:tc>
          <w:tcPr>
            <w:tcW w:w="5165" w:type="dxa"/>
            <w:tcBorders>
              <w:left w:val="single" w:sz="4" w:space="0" w:color="000000"/>
              <w:bottom w:val="single" w:sz="4" w:space="0" w:color="000000"/>
              <w:right w:val="single" w:sz="4" w:space="0" w:color="000000"/>
            </w:tcBorders>
            <w:vAlign w:val="center"/>
          </w:tcPr>
          <w:p w14:paraId="63982E1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Carne Bovina In Natura, Tipo Corte: Acém, Estado De Conservação: Resfriado(A), Apresentação: Moída. Carne Bovina Moída de 1º qualidade, Embalagem de no máximo 2kg. </w:t>
            </w:r>
          </w:p>
        </w:tc>
        <w:tc>
          <w:tcPr>
            <w:tcW w:w="1417" w:type="dxa"/>
            <w:tcBorders>
              <w:left w:val="single" w:sz="4" w:space="0" w:color="000000"/>
              <w:bottom w:val="single" w:sz="4" w:space="0" w:color="000000"/>
              <w:right w:val="single" w:sz="4" w:space="0" w:color="000000"/>
            </w:tcBorders>
            <w:vAlign w:val="center"/>
          </w:tcPr>
          <w:p w14:paraId="602C72A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R$ 30,10</w:t>
            </w:r>
          </w:p>
        </w:tc>
        <w:tc>
          <w:tcPr>
            <w:tcW w:w="2410" w:type="dxa"/>
            <w:tcBorders>
              <w:left w:val="single" w:sz="4" w:space="0" w:color="000000"/>
              <w:bottom w:val="single" w:sz="4" w:space="0" w:color="000000"/>
              <w:right w:val="single" w:sz="4" w:space="0" w:color="000000"/>
            </w:tcBorders>
            <w:vAlign w:val="center"/>
          </w:tcPr>
          <w:p w14:paraId="243681A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R$ 100.835,00</w:t>
            </w:r>
          </w:p>
        </w:tc>
      </w:tr>
      <w:tr w:rsidR="00A90C06" w:rsidRPr="008203CF" w14:paraId="5E4D713A" w14:textId="77777777" w:rsidTr="008203CF">
        <w:trPr>
          <w:trHeight w:val="1230"/>
        </w:trPr>
        <w:tc>
          <w:tcPr>
            <w:tcW w:w="568" w:type="dxa"/>
            <w:tcBorders>
              <w:left w:val="single" w:sz="4" w:space="0" w:color="000000"/>
              <w:bottom w:val="single" w:sz="4" w:space="0" w:color="000000"/>
              <w:right w:val="single" w:sz="4" w:space="0" w:color="000000"/>
            </w:tcBorders>
            <w:shd w:val="clear" w:color="auto" w:fill="auto"/>
            <w:vAlign w:val="center"/>
          </w:tcPr>
          <w:p w14:paraId="58D3121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28</w:t>
            </w:r>
          </w:p>
        </w:tc>
        <w:tc>
          <w:tcPr>
            <w:tcW w:w="708" w:type="dxa"/>
            <w:tcBorders>
              <w:left w:val="single" w:sz="4" w:space="0" w:color="000000"/>
              <w:bottom w:val="single" w:sz="4" w:space="0" w:color="000000"/>
              <w:right w:val="single" w:sz="4" w:space="0" w:color="000000"/>
            </w:tcBorders>
            <w:vAlign w:val="center"/>
          </w:tcPr>
          <w:p w14:paraId="34695086"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2.850</w:t>
            </w:r>
          </w:p>
        </w:tc>
        <w:tc>
          <w:tcPr>
            <w:tcW w:w="5165" w:type="dxa"/>
            <w:tcBorders>
              <w:left w:val="single" w:sz="4" w:space="0" w:color="000000"/>
              <w:bottom w:val="single" w:sz="4" w:space="0" w:color="000000"/>
              <w:right w:val="single" w:sz="4" w:space="0" w:color="000000"/>
            </w:tcBorders>
            <w:vAlign w:val="center"/>
          </w:tcPr>
          <w:p w14:paraId="4742F48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Carne De Ave In Natura, Tipo Corte: Coxa E Sobrecoxa, Processamento: Com Pele, Com Osso, Estado De Conservação: Resfriado(A), Tipo Animal: Frango; Apresentação: Inteiro. Na Hora da Entrega colocar em embalagens de no máximo 2kg.  </w:t>
            </w:r>
          </w:p>
        </w:tc>
        <w:tc>
          <w:tcPr>
            <w:tcW w:w="1417" w:type="dxa"/>
            <w:tcBorders>
              <w:left w:val="single" w:sz="4" w:space="0" w:color="000000"/>
              <w:bottom w:val="single" w:sz="4" w:space="0" w:color="000000"/>
              <w:right w:val="single" w:sz="4" w:space="0" w:color="000000"/>
            </w:tcBorders>
            <w:vAlign w:val="center"/>
          </w:tcPr>
          <w:p w14:paraId="6EACB73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R$ 10,37</w:t>
            </w:r>
          </w:p>
        </w:tc>
        <w:tc>
          <w:tcPr>
            <w:tcW w:w="2410" w:type="dxa"/>
            <w:tcBorders>
              <w:left w:val="single" w:sz="4" w:space="0" w:color="000000"/>
              <w:bottom w:val="single" w:sz="4" w:space="0" w:color="000000"/>
              <w:right w:val="single" w:sz="4" w:space="0" w:color="000000"/>
            </w:tcBorders>
            <w:vAlign w:val="center"/>
          </w:tcPr>
          <w:p w14:paraId="72FC90D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R$ 29.554,50</w:t>
            </w:r>
          </w:p>
        </w:tc>
      </w:tr>
      <w:tr w:rsidR="00A90C06" w:rsidRPr="008203CF" w14:paraId="589F9B5E" w14:textId="77777777" w:rsidTr="008203CF">
        <w:trPr>
          <w:trHeight w:val="114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DB847"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29</w:t>
            </w:r>
          </w:p>
        </w:tc>
        <w:tc>
          <w:tcPr>
            <w:tcW w:w="708" w:type="dxa"/>
            <w:tcBorders>
              <w:top w:val="single" w:sz="4" w:space="0" w:color="000000"/>
              <w:left w:val="single" w:sz="4" w:space="0" w:color="000000"/>
              <w:bottom w:val="single" w:sz="4" w:space="0" w:color="000000"/>
              <w:right w:val="single" w:sz="4" w:space="0" w:color="000000"/>
            </w:tcBorders>
            <w:vAlign w:val="center"/>
          </w:tcPr>
          <w:p w14:paraId="2F935F73"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3.150</w:t>
            </w:r>
          </w:p>
        </w:tc>
        <w:tc>
          <w:tcPr>
            <w:tcW w:w="5165" w:type="dxa"/>
            <w:tcBorders>
              <w:top w:val="single" w:sz="4" w:space="0" w:color="000000"/>
              <w:left w:val="single" w:sz="4" w:space="0" w:color="000000"/>
              <w:bottom w:val="single" w:sz="4" w:space="0" w:color="000000"/>
              <w:right w:val="single" w:sz="4" w:space="0" w:color="000000"/>
            </w:tcBorders>
            <w:vAlign w:val="center"/>
          </w:tcPr>
          <w:p w14:paraId="43C1889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Carne De Ave In Natura, Tipo Corte: Peito; Processamento: Sem Pele, Sem Osso, Estado De Conservação: Resfriado(A), Tipo Animal: Frango; Apresentação: Inteiro. De 1ª qualidade, Embalagem de 1kg.  </w:t>
            </w:r>
          </w:p>
        </w:tc>
        <w:tc>
          <w:tcPr>
            <w:tcW w:w="1417" w:type="dxa"/>
            <w:tcBorders>
              <w:top w:val="single" w:sz="4" w:space="0" w:color="000000"/>
              <w:left w:val="single" w:sz="4" w:space="0" w:color="000000"/>
              <w:bottom w:val="single" w:sz="4" w:space="0" w:color="000000"/>
              <w:right w:val="single" w:sz="4" w:space="0" w:color="000000"/>
            </w:tcBorders>
            <w:vAlign w:val="center"/>
          </w:tcPr>
          <w:p w14:paraId="72A192B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R$ 16,71</w:t>
            </w:r>
          </w:p>
        </w:tc>
        <w:tc>
          <w:tcPr>
            <w:tcW w:w="2410" w:type="dxa"/>
            <w:tcBorders>
              <w:top w:val="single" w:sz="4" w:space="0" w:color="000000"/>
              <w:left w:val="single" w:sz="4" w:space="0" w:color="000000"/>
              <w:bottom w:val="single" w:sz="4" w:space="0" w:color="000000"/>
              <w:right w:val="single" w:sz="4" w:space="0" w:color="000000"/>
            </w:tcBorders>
            <w:vAlign w:val="center"/>
          </w:tcPr>
          <w:p w14:paraId="3B87825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R$ 52.636,50</w:t>
            </w:r>
          </w:p>
        </w:tc>
      </w:tr>
      <w:tr w:rsidR="00A90C06" w:rsidRPr="008203CF" w14:paraId="6E31CC71" w14:textId="77777777" w:rsidTr="008203CF">
        <w:trPr>
          <w:trHeight w:val="1065"/>
        </w:trPr>
        <w:tc>
          <w:tcPr>
            <w:tcW w:w="568" w:type="dxa"/>
            <w:tcBorders>
              <w:left w:val="single" w:sz="4" w:space="0" w:color="000000"/>
              <w:bottom w:val="single" w:sz="4" w:space="0" w:color="000000"/>
              <w:right w:val="single" w:sz="4" w:space="0" w:color="000000"/>
            </w:tcBorders>
            <w:shd w:val="clear" w:color="auto" w:fill="auto"/>
            <w:vAlign w:val="center"/>
          </w:tcPr>
          <w:p w14:paraId="7E18509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30</w:t>
            </w:r>
          </w:p>
        </w:tc>
        <w:tc>
          <w:tcPr>
            <w:tcW w:w="708" w:type="dxa"/>
            <w:tcBorders>
              <w:left w:val="single" w:sz="4" w:space="0" w:color="000000"/>
              <w:bottom w:val="single" w:sz="4" w:space="0" w:color="000000"/>
              <w:right w:val="single" w:sz="4" w:space="0" w:color="000000"/>
            </w:tcBorders>
            <w:vAlign w:val="center"/>
          </w:tcPr>
          <w:p w14:paraId="05D8C33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2.660</w:t>
            </w:r>
          </w:p>
        </w:tc>
        <w:tc>
          <w:tcPr>
            <w:tcW w:w="5165" w:type="dxa"/>
            <w:tcBorders>
              <w:left w:val="single" w:sz="4" w:space="0" w:color="000000"/>
              <w:bottom w:val="single" w:sz="4" w:space="0" w:color="000000"/>
              <w:right w:val="single" w:sz="4" w:space="0" w:color="000000"/>
            </w:tcBorders>
            <w:vAlign w:val="center"/>
          </w:tcPr>
          <w:p w14:paraId="67C4FEE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Carne Suína In Natura, Tipo Corte: Lombo; Processamento: Temperada, Estado De Conservação: Resfriado(A), Apresentação: Fatiada. Cortado em fatias de aproximadamente 150g sem pele e sem osso. Na Hora da Entrega colocar em embalagens de no máximo 2kg.  </w:t>
            </w:r>
          </w:p>
        </w:tc>
        <w:tc>
          <w:tcPr>
            <w:tcW w:w="1417" w:type="dxa"/>
            <w:tcBorders>
              <w:left w:val="single" w:sz="4" w:space="0" w:color="000000"/>
              <w:bottom w:val="single" w:sz="4" w:space="0" w:color="000000"/>
              <w:right w:val="single" w:sz="4" w:space="0" w:color="000000"/>
            </w:tcBorders>
            <w:vAlign w:val="center"/>
          </w:tcPr>
          <w:p w14:paraId="0B739E1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R$ 18,17</w:t>
            </w:r>
          </w:p>
        </w:tc>
        <w:tc>
          <w:tcPr>
            <w:tcW w:w="2410" w:type="dxa"/>
            <w:tcBorders>
              <w:left w:val="single" w:sz="4" w:space="0" w:color="000000"/>
              <w:bottom w:val="single" w:sz="4" w:space="0" w:color="000000"/>
              <w:right w:val="single" w:sz="4" w:space="0" w:color="000000"/>
            </w:tcBorders>
            <w:vAlign w:val="center"/>
          </w:tcPr>
          <w:p w14:paraId="6D83A3D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R$ 48.332,20</w:t>
            </w:r>
          </w:p>
        </w:tc>
      </w:tr>
      <w:tr w:rsidR="00A90C06" w:rsidRPr="008203CF" w14:paraId="16535402" w14:textId="77777777" w:rsidTr="008203CF">
        <w:trPr>
          <w:trHeight w:val="1020"/>
        </w:trPr>
        <w:tc>
          <w:tcPr>
            <w:tcW w:w="568" w:type="dxa"/>
            <w:tcBorders>
              <w:left w:val="single" w:sz="4" w:space="0" w:color="000000"/>
              <w:bottom w:val="single" w:sz="4" w:space="0" w:color="000000"/>
              <w:right w:val="single" w:sz="4" w:space="0" w:color="000000"/>
            </w:tcBorders>
            <w:shd w:val="clear" w:color="auto" w:fill="auto"/>
            <w:vAlign w:val="center"/>
          </w:tcPr>
          <w:p w14:paraId="077CFAC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31</w:t>
            </w:r>
          </w:p>
        </w:tc>
        <w:tc>
          <w:tcPr>
            <w:tcW w:w="708" w:type="dxa"/>
            <w:tcBorders>
              <w:left w:val="single" w:sz="4" w:space="0" w:color="000000"/>
              <w:bottom w:val="single" w:sz="4" w:space="0" w:color="000000"/>
              <w:right w:val="single" w:sz="4" w:space="0" w:color="000000"/>
            </w:tcBorders>
            <w:vAlign w:val="center"/>
          </w:tcPr>
          <w:p w14:paraId="60AD2ACF"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282</w:t>
            </w:r>
          </w:p>
        </w:tc>
        <w:tc>
          <w:tcPr>
            <w:tcW w:w="5165" w:type="dxa"/>
            <w:tcBorders>
              <w:left w:val="single" w:sz="4" w:space="0" w:color="000000"/>
              <w:bottom w:val="single" w:sz="4" w:space="0" w:color="000000"/>
              <w:right w:val="single" w:sz="4" w:space="0" w:color="000000"/>
            </w:tcBorders>
            <w:vAlign w:val="center"/>
          </w:tcPr>
          <w:p w14:paraId="6E503FD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Canjica, Característica Adicional: Não Transgênico; Classe: Branca, Grupo: Especial, Nº 3; Subgrupo: </w:t>
            </w:r>
            <w:proofErr w:type="spellStart"/>
            <w:r w:rsidRPr="008203CF">
              <w:rPr>
                <w:sz w:val="22"/>
                <w:szCs w:val="22"/>
              </w:rPr>
              <w:t>Despeliculada</w:t>
            </w:r>
            <w:proofErr w:type="spellEnd"/>
            <w:r w:rsidRPr="008203CF">
              <w:rPr>
                <w:sz w:val="22"/>
                <w:szCs w:val="22"/>
              </w:rPr>
              <w:t xml:space="preserve">, Qualidade: Tipo 1. Embalagem contendo no mínimo 500g. </w:t>
            </w:r>
          </w:p>
        </w:tc>
        <w:tc>
          <w:tcPr>
            <w:tcW w:w="1417" w:type="dxa"/>
            <w:tcBorders>
              <w:left w:val="single" w:sz="4" w:space="0" w:color="000000"/>
              <w:bottom w:val="single" w:sz="4" w:space="0" w:color="000000"/>
              <w:right w:val="single" w:sz="4" w:space="0" w:color="000000"/>
            </w:tcBorders>
            <w:vAlign w:val="center"/>
          </w:tcPr>
          <w:p w14:paraId="17ADB92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R$ 5,37</w:t>
            </w:r>
          </w:p>
        </w:tc>
        <w:tc>
          <w:tcPr>
            <w:tcW w:w="2410" w:type="dxa"/>
            <w:tcBorders>
              <w:left w:val="single" w:sz="4" w:space="0" w:color="000000"/>
              <w:bottom w:val="single" w:sz="4" w:space="0" w:color="000000"/>
              <w:right w:val="single" w:sz="4" w:space="0" w:color="000000"/>
            </w:tcBorders>
            <w:vAlign w:val="center"/>
          </w:tcPr>
          <w:p w14:paraId="7EA4E0D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R$ 1.514,34</w:t>
            </w:r>
          </w:p>
        </w:tc>
      </w:tr>
      <w:tr w:rsidR="00A90C06" w:rsidRPr="008203CF" w14:paraId="68BB5AE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15CA7C6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32</w:t>
            </w:r>
          </w:p>
        </w:tc>
        <w:tc>
          <w:tcPr>
            <w:tcW w:w="708" w:type="dxa"/>
            <w:tcBorders>
              <w:left w:val="single" w:sz="4" w:space="0" w:color="000000"/>
              <w:bottom w:val="single" w:sz="4" w:space="0" w:color="000000"/>
              <w:right w:val="single" w:sz="4" w:space="0" w:color="000000"/>
            </w:tcBorders>
            <w:vAlign w:val="center"/>
          </w:tcPr>
          <w:p w14:paraId="14139E04"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250</w:t>
            </w:r>
          </w:p>
        </w:tc>
        <w:tc>
          <w:tcPr>
            <w:tcW w:w="5165" w:type="dxa"/>
            <w:tcBorders>
              <w:left w:val="single" w:sz="4" w:space="0" w:color="000000"/>
              <w:bottom w:val="single" w:sz="4" w:space="0" w:color="000000"/>
              <w:right w:val="single" w:sz="4" w:space="0" w:color="000000"/>
            </w:tcBorders>
            <w:vAlign w:val="center"/>
          </w:tcPr>
          <w:p w14:paraId="4FA1B91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açafrão, apresentação: pó. Pacote contendo no mínimo 20g. </w:t>
            </w:r>
          </w:p>
        </w:tc>
        <w:tc>
          <w:tcPr>
            <w:tcW w:w="1417" w:type="dxa"/>
            <w:tcBorders>
              <w:left w:val="single" w:sz="4" w:space="0" w:color="000000"/>
              <w:bottom w:val="single" w:sz="4" w:space="0" w:color="000000"/>
              <w:right w:val="single" w:sz="4" w:space="0" w:color="000000"/>
            </w:tcBorders>
            <w:vAlign w:val="center"/>
          </w:tcPr>
          <w:p w14:paraId="0A45DB8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R$ 2,56</w:t>
            </w:r>
          </w:p>
        </w:tc>
        <w:tc>
          <w:tcPr>
            <w:tcW w:w="2410" w:type="dxa"/>
            <w:tcBorders>
              <w:left w:val="single" w:sz="4" w:space="0" w:color="000000"/>
              <w:bottom w:val="single" w:sz="4" w:space="0" w:color="000000"/>
              <w:right w:val="single" w:sz="4" w:space="0" w:color="000000"/>
            </w:tcBorders>
            <w:vAlign w:val="center"/>
          </w:tcPr>
          <w:p w14:paraId="3503AAC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R$ 640,00</w:t>
            </w:r>
          </w:p>
        </w:tc>
      </w:tr>
      <w:tr w:rsidR="00A90C06" w:rsidRPr="008203CF" w14:paraId="6F7181DE"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69A214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33</w:t>
            </w:r>
          </w:p>
        </w:tc>
        <w:tc>
          <w:tcPr>
            <w:tcW w:w="708" w:type="dxa"/>
            <w:tcBorders>
              <w:left w:val="single" w:sz="4" w:space="0" w:color="000000"/>
              <w:bottom w:val="single" w:sz="4" w:space="0" w:color="000000"/>
              <w:right w:val="single" w:sz="4" w:space="0" w:color="000000"/>
            </w:tcBorders>
            <w:vAlign w:val="center"/>
          </w:tcPr>
          <w:p w14:paraId="11FAD1AC"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330</w:t>
            </w:r>
          </w:p>
        </w:tc>
        <w:tc>
          <w:tcPr>
            <w:tcW w:w="5165" w:type="dxa"/>
            <w:tcBorders>
              <w:left w:val="single" w:sz="4" w:space="0" w:color="000000"/>
              <w:bottom w:val="single" w:sz="4" w:space="0" w:color="000000"/>
              <w:right w:val="single" w:sz="4" w:space="0" w:color="000000"/>
            </w:tcBorders>
            <w:vAlign w:val="center"/>
          </w:tcPr>
          <w:p w14:paraId="5E4A6E2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Condimento Adicional: Cabeça, Tipo: Alho, Apresentação: Natural. Alho Graúdo tipo 1 de Calibre 7.</w:t>
            </w:r>
          </w:p>
        </w:tc>
        <w:tc>
          <w:tcPr>
            <w:tcW w:w="1417" w:type="dxa"/>
            <w:tcBorders>
              <w:left w:val="single" w:sz="4" w:space="0" w:color="000000"/>
              <w:bottom w:val="single" w:sz="4" w:space="0" w:color="000000"/>
              <w:right w:val="single" w:sz="4" w:space="0" w:color="000000"/>
            </w:tcBorders>
            <w:vAlign w:val="center"/>
          </w:tcPr>
          <w:p w14:paraId="6870B09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R$ 20,72</w:t>
            </w:r>
          </w:p>
        </w:tc>
        <w:tc>
          <w:tcPr>
            <w:tcW w:w="2410" w:type="dxa"/>
            <w:tcBorders>
              <w:left w:val="single" w:sz="4" w:space="0" w:color="000000"/>
              <w:bottom w:val="single" w:sz="4" w:space="0" w:color="000000"/>
              <w:right w:val="single" w:sz="4" w:space="0" w:color="000000"/>
            </w:tcBorders>
            <w:vAlign w:val="center"/>
          </w:tcPr>
          <w:p w14:paraId="4634B78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R$ 6.837,60</w:t>
            </w:r>
          </w:p>
        </w:tc>
      </w:tr>
      <w:tr w:rsidR="00A90C06" w:rsidRPr="008203CF" w14:paraId="4D00970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0901AF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34</w:t>
            </w:r>
          </w:p>
        </w:tc>
        <w:tc>
          <w:tcPr>
            <w:tcW w:w="708" w:type="dxa"/>
            <w:tcBorders>
              <w:left w:val="single" w:sz="4" w:space="0" w:color="000000"/>
              <w:bottom w:val="single" w:sz="4" w:space="0" w:color="000000"/>
              <w:right w:val="single" w:sz="4" w:space="0" w:color="000000"/>
            </w:tcBorders>
            <w:vAlign w:val="center"/>
          </w:tcPr>
          <w:p w14:paraId="636705D7"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155</w:t>
            </w:r>
          </w:p>
        </w:tc>
        <w:tc>
          <w:tcPr>
            <w:tcW w:w="5165" w:type="dxa"/>
            <w:tcBorders>
              <w:left w:val="single" w:sz="4" w:space="0" w:color="000000"/>
              <w:bottom w:val="single" w:sz="4" w:space="0" w:color="000000"/>
              <w:right w:val="single" w:sz="4" w:space="0" w:color="000000"/>
            </w:tcBorders>
            <w:vAlign w:val="center"/>
          </w:tcPr>
          <w:p w14:paraId="0257E50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canela, apresentação: pó. Unidade contendo no mínimo 10g. </w:t>
            </w:r>
          </w:p>
        </w:tc>
        <w:tc>
          <w:tcPr>
            <w:tcW w:w="1417" w:type="dxa"/>
            <w:tcBorders>
              <w:left w:val="single" w:sz="4" w:space="0" w:color="000000"/>
              <w:bottom w:val="single" w:sz="4" w:space="0" w:color="000000"/>
              <w:right w:val="single" w:sz="4" w:space="0" w:color="000000"/>
            </w:tcBorders>
            <w:vAlign w:val="center"/>
          </w:tcPr>
          <w:p w14:paraId="00FAABF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R$ 2,53</w:t>
            </w:r>
          </w:p>
        </w:tc>
        <w:tc>
          <w:tcPr>
            <w:tcW w:w="2410" w:type="dxa"/>
            <w:tcBorders>
              <w:left w:val="single" w:sz="4" w:space="0" w:color="000000"/>
              <w:bottom w:val="single" w:sz="4" w:space="0" w:color="000000"/>
              <w:right w:val="single" w:sz="4" w:space="0" w:color="000000"/>
            </w:tcBorders>
            <w:vAlign w:val="center"/>
          </w:tcPr>
          <w:p w14:paraId="2BA3FBD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R$ 392,15</w:t>
            </w:r>
          </w:p>
        </w:tc>
      </w:tr>
      <w:tr w:rsidR="00A90C06" w:rsidRPr="008203CF" w14:paraId="5455768F"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AADC16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35</w:t>
            </w:r>
          </w:p>
        </w:tc>
        <w:tc>
          <w:tcPr>
            <w:tcW w:w="708" w:type="dxa"/>
            <w:tcBorders>
              <w:left w:val="single" w:sz="4" w:space="0" w:color="000000"/>
              <w:bottom w:val="single" w:sz="4" w:space="0" w:color="000000"/>
              <w:right w:val="single" w:sz="4" w:space="0" w:color="000000"/>
            </w:tcBorders>
            <w:vAlign w:val="center"/>
          </w:tcPr>
          <w:p w14:paraId="66E0E827"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605</w:t>
            </w:r>
          </w:p>
        </w:tc>
        <w:tc>
          <w:tcPr>
            <w:tcW w:w="5165" w:type="dxa"/>
            <w:tcBorders>
              <w:left w:val="single" w:sz="4" w:space="0" w:color="000000"/>
              <w:bottom w:val="single" w:sz="4" w:space="0" w:color="000000"/>
              <w:right w:val="single" w:sz="4" w:space="0" w:color="000000"/>
            </w:tcBorders>
            <w:vAlign w:val="center"/>
          </w:tcPr>
          <w:p w14:paraId="5D36FD4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cebolinha, apresentação: natural. De 1ª Qualidade - Maço contendo no mínimo 120g. </w:t>
            </w:r>
          </w:p>
        </w:tc>
        <w:tc>
          <w:tcPr>
            <w:tcW w:w="1417" w:type="dxa"/>
            <w:tcBorders>
              <w:left w:val="single" w:sz="4" w:space="0" w:color="000000"/>
              <w:bottom w:val="single" w:sz="4" w:space="0" w:color="000000"/>
              <w:right w:val="single" w:sz="4" w:space="0" w:color="000000"/>
            </w:tcBorders>
            <w:vAlign w:val="center"/>
          </w:tcPr>
          <w:p w14:paraId="21A06AB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R$ 2,68</w:t>
            </w:r>
          </w:p>
        </w:tc>
        <w:tc>
          <w:tcPr>
            <w:tcW w:w="2410" w:type="dxa"/>
            <w:tcBorders>
              <w:left w:val="single" w:sz="4" w:space="0" w:color="000000"/>
              <w:bottom w:val="single" w:sz="4" w:space="0" w:color="000000"/>
              <w:right w:val="single" w:sz="4" w:space="0" w:color="000000"/>
            </w:tcBorders>
            <w:vAlign w:val="center"/>
          </w:tcPr>
          <w:p w14:paraId="222A85A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R$ 1.621,40</w:t>
            </w:r>
          </w:p>
        </w:tc>
      </w:tr>
      <w:tr w:rsidR="00A90C06" w:rsidRPr="008203CF" w14:paraId="385D5CFA"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DB23C9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36</w:t>
            </w:r>
          </w:p>
        </w:tc>
        <w:tc>
          <w:tcPr>
            <w:tcW w:w="708" w:type="dxa"/>
            <w:tcBorders>
              <w:left w:val="single" w:sz="4" w:space="0" w:color="000000"/>
              <w:bottom w:val="single" w:sz="4" w:space="0" w:color="000000"/>
              <w:right w:val="single" w:sz="4" w:space="0" w:color="000000"/>
            </w:tcBorders>
            <w:vAlign w:val="center"/>
          </w:tcPr>
          <w:p w14:paraId="69CA60B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165</w:t>
            </w:r>
          </w:p>
        </w:tc>
        <w:tc>
          <w:tcPr>
            <w:tcW w:w="5165" w:type="dxa"/>
            <w:tcBorders>
              <w:left w:val="single" w:sz="4" w:space="0" w:color="000000"/>
              <w:bottom w:val="single" w:sz="4" w:space="0" w:color="000000"/>
              <w:right w:val="single" w:sz="4" w:space="0" w:color="000000"/>
            </w:tcBorders>
            <w:vAlign w:val="center"/>
          </w:tcPr>
          <w:p w14:paraId="13EE196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urucum, apresentação: pó. Condimento Colorífico em Pó de 1ª Qualidade (Colorau em Pó) - embalagem contendo no mínimo 500g.   </w:t>
            </w:r>
          </w:p>
        </w:tc>
        <w:tc>
          <w:tcPr>
            <w:tcW w:w="1417" w:type="dxa"/>
            <w:tcBorders>
              <w:left w:val="single" w:sz="4" w:space="0" w:color="000000"/>
              <w:bottom w:val="single" w:sz="4" w:space="0" w:color="000000"/>
              <w:right w:val="single" w:sz="4" w:space="0" w:color="000000"/>
            </w:tcBorders>
            <w:vAlign w:val="center"/>
          </w:tcPr>
          <w:p w14:paraId="3050C5E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R$ 8,26</w:t>
            </w:r>
          </w:p>
        </w:tc>
        <w:tc>
          <w:tcPr>
            <w:tcW w:w="2410" w:type="dxa"/>
            <w:tcBorders>
              <w:left w:val="single" w:sz="4" w:space="0" w:color="000000"/>
              <w:bottom w:val="single" w:sz="4" w:space="0" w:color="000000"/>
              <w:right w:val="single" w:sz="4" w:space="0" w:color="000000"/>
            </w:tcBorders>
            <w:vAlign w:val="center"/>
          </w:tcPr>
          <w:p w14:paraId="25C6029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R$ 1.362,90</w:t>
            </w:r>
          </w:p>
        </w:tc>
      </w:tr>
      <w:tr w:rsidR="00A90C06" w:rsidRPr="008203CF" w14:paraId="488C715A"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0C4B6A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37</w:t>
            </w:r>
          </w:p>
        </w:tc>
        <w:tc>
          <w:tcPr>
            <w:tcW w:w="708" w:type="dxa"/>
            <w:tcBorders>
              <w:left w:val="single" w:sz="4" w:space="0" w:color="000000"/>
              <w:bottom w:val="single" w:sz="4" w:space="0" w:color="000000"/>
              <w:right w:val="single" w:sz="4" w:space="0" w:color="000000"/>
            </w:tcBorders>
            <w:vAlign w:val="center"/>
          </w:tcPr>
          <w:p w14:paraId="45A07B6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550</w:t>
            </w:r>
          </w:p>
        </w:tc>
        <w:tc>
          <w:tcPr>
            <w:tcW w:w="5165" w:type="dxa"/>
            <w:tcBorders>
              <w:left w:val="single" w:sz="4" w:space="0" w:color="000000"/>
              <w:bottom w:val="single" w:sz="4" w:space="0" w:color="000000"/>
              <w:right w:val="single" w:sz="4" w:space="0" w:color="000000"/>
            </w:tcBorders>
            <w:vAlign w:val="center"/>
          </w:tcPr>
          <w:p w14:paraId="38AB5B7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Coco Seco, Aplicação: Culinária Em Geral, Apresentação: Ralado. Pacote contendo no mínimo 100g.</w:t>
            </w:r>
          </w:p>
        </w:tc>
        <w:tc>
          <w:tcPr>
            <w:tcW w:w="1417" w:type="dxa"/>
            <w:tcBorders>
              <w:left w:val="single" w:sz="4" w:space="0" w:color="000000"/>
              <w:bottom w:val="single" w:sz="4" w:space="0" w:color="000000"/>
              <w:right w:val="single" w:sz="4" w:space="0" w:color="000000"/>
            </w:tcBorders>
            <w:vAlign w:val="center"/>
          </w:tcPr>
          <w:p w14:paraId="20E0A26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R$ 6,70</w:t>
            </w:r>
          </w:p>
        </w:tc>
        <w:tc>
          <w:tcPr>
            <w:tcW w:w="2410" w:type="dxa"/>
            <w:tcBorders>
              <w:left w:val="single" w:sz="4" w:space="0" w:color="000000"/>
              <w:bottom w:val="single" w:sz="4" w:space="0" w:color="000000"/>
              <w:right w:val="single" w:sz="4" w:space="0" w:color="000000"/>
            </w:tcBorders>
            <w:vAlign w:val="center"/>
          </w:tcPr>
          <w:p w14:paraId="64C3D9E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R$ 3.685,00</w:t>
            </w:r>
          </w:p>
        </w:tc>
      </w:tr>
      <w:tr w:rsidR="00A90C06" w:rsidRPr="008203CF" w14:paraId="601C4258"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4EE5672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38</w:t>
            </w:r>
          </w:p>
        </w:tc>
        <w:tc>
          <w:tcPr>
            <w:tcW w:w="708" w:type="dxa"/>
            <w:tcBorders>
              <w:left w:val="single" w:sz="4" w:space="0" w:color="000000"/>
              <w:bottom w:val="single" w:sz="4" w:space="0" w:color="000000"/>
              <w:right w:val="single" w:sz="4" w:space="0" w:color="000000"/>
            </w:tcBorders>
            <w:vAlign w:val="center"/>
          </w:tcPr>
          <w:p w14:paraId="51B24A3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1.770</w:t>
            </w:r>
          </w:p>
        </w:tc>
        <w:tc>
          <w:tcPr>
            <w:tcW w:w="5165" w:type="dxa"/>
            <w:tcBorders>
              <w:left w:val="single" w:sz="4" w:space="0" w:color="000000"/>
              <w:bottom w:val="single" w:sz="4" w:space="0" w:color="000000"/>
              <w:right w:val="single" w:sz="4" w:space="0" w:color="000000"/>
            </w:tcBorders>
            <w:vAlign w:val="center"/>
          </w:tcPr>
          <w:p w14:paraId="3FD6B33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Creme De Leite, Teor Gordura: 21 A 40% De Gordura; Tratamento: Homogeneizado, Processamento: </w:t>
            </w:r>
            <w:proofErr w:type="spellStart"/>
            <w:r w:rsidRPr="008203CF">
              <w:rPr>
                <w:sz w:val="22"/>
                <w:szCs w:val="22"/>
              </w:rPr>
              <w:t>Uht</w:t>
            </w:r>
            <w:proofErr w:type="spellEnd"/>
            <w:r w:rsidRPr="008203CF">
              <w:rPr>
                <w:sz w:val="22"/>
                <w:szCs w:val="22"/>
              </w:rPr>
              <w:t xml:space="preserve">. Embalagem contendo no </w:t>
            </w:r>
            <w:proofErr w:type="gramStart"/>
            <w:r w:rsidRPr="008203CF">
              <w:rPr>
                <w:sz w:val="22"/>
                <w:szCs w:val="22"/>
              </w:rPr>
              <w:t>mínimo  200</w:t>
            </w:r>
            <w:proofErr w:type="gramEnd"/>
            <w:r w:rsidRPr="008203CF">
              <w:rPr>
                <w:sz w:val="22"/>
                <w:szCs w:val="22"/>
              </w:rPr>
              <w:t xml:space="preserve">g. </w:t>
            </w:r>
          </w:p>
        </w:tc>
        <w:tc>
          <w:tcPr>
            <w:tcW w:w="1417" w:type="dxa"/>
            <w:tcBorders>
              <w:left w:val="single" w:sz="4" w:space="0" w:color="000000"/>
              <w:bottom w:val="single" w:sz="4" w:space="0" w:color="000000"/>
              <w:right w:val="single" w:sz="4" w:space="0" w:color="000000"/>
            </w:tcBorders>
            <w:vAlign w:val="center"/>
          </w:tcPr>
          <w:p w14:paraId="2AA53F0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R$ 3,52</w:t>
            </w:r>
          </w:p>
        </w:tc>
        <w:tc>
          <w:tcPr>
            <w:tcW w:w="2410" w:type="dxa"/>
            <w:tcBorders>
              <w:left w:val="single" w:sz="4" w:space="0" w:color="000000"/>
              <w:bottom w:val="single" w:sz="4" w:space="0" w:color="000000"/>
              <w:right w:val="single" w:sz="4" w:space="0" w:color="000000"/>
            </w:tcBorders>
            <w:vAlign w:val="center"/>
          </w:tcPr>
          <w:p w14:paraId="206F124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R$ 6.230,40</w:t>
            </w:r>
          </w:p>
        </w:tc>
      </w:tr>
      <w:tr w:rsidR="00A90C06" w:rsidRPr="008203CF" w14:paraId="4B9A1061"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72A180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39</w:t>
            </w:r>
          </w:p>
        </w:tc>
        <w:tc>
          <w:tcPr>
            <w:tcW w:w="708" w:type="dxa"/>
            <w:tcBorders>
              <w:left w:val="single" w:sz="4" w:space="0" w:color="000000"/>
              <w:bottom w:val="single" w:sz="4" w:space="0" w:color="000000"/>
              <w:right w:val="single" w:sz="4" w:space="0" w:color="000000"/>
            </w:tcBorders>
            <w:vAlign w:val="center"/>
          </w:tcPr>
          <w:p w14:paraId="64E90AF3" w14:textId="60C598F7" w:rsidR="00A90C06" w:rsidRPr="008203CF" w:rsidRDefault="00B57387" w:rsidP="00B57387">
            <w:pPr>
              <w:suppressAutoHyphens w:val="0"/>
              <w:spacing w:line="240" w:lineRule="auto"/>
              <w:ind w:left="0" w:firstLine="0"/>
              <w:textAlignment w:val="auto"/>
              <w:outlineLvl w:val="9"/>
              <w:rPr>
                <w:color w:val="000000"/>
                <w:sz w:val="22"/>
                <w:szCs w:val="22"/>
              </w:rPr>
            </w:pPr>
            <w:r w:rsidRPr="008203CF">
              <w:rPr>
                <w:sz w:val="22"/>
                <w:szCs w:val="22"/>
              </w:rPr>
              <w:t>240</w:t>
            </w:r>
          </w:p>
        </w:tc>
        <w:tc>
          <w:tcPr>
            <w:tcW w:w="5165" w:type="dxa"/>
            <w:tcBorders>
              <w:left w:val="single" w:sz="4" w:space="0" w:color="000000"/>
              <w:bottom w:val="single" w:sz="4" w:space="0" w:color="000000"/>
              <w:right w:val="single" w:sz="4" w:space="0" w:color="000000"/>
            </w:tcBorders>
            <w:vAlign w:val="center"/>
          </w:tcPr>
          <w:p w14:paraId="5B560BE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louro, apresentação: </w:t>
            </w:r>
            <w:proofErr w:type="spellStart"/>
            <w:proofErr w:type="gramStart"/>
            <w:r w:rsidRPr="008203CF">
              <w:rPr>
                <w:sz w:val="22"/>
                <w:szCs w:val="22"/>
              </w:rPr>
              <w:t>folha.Unidade</w:t>
            </w:r>
            <w:proofErr w:type="spellEnd"/>
            <w:proofErr w:type="gramEnd"/>
            <w:r w:rsidRPr="008203CF">
              <w:rPr>
                <w:sz w:val="22"/>
                <w:szCs w:val="22"/>
              </w:rPr>
              <w:t xml:space="preserve"> contendo no mínimo 10g.  </w:t>
            </w:r>
          </w:p>
        </w:tc>
        <w:tc>
          <w:tcPr>
            <w:tcW w:w="1417" w:type="dxa"/>
            <w:tcBorders>
              <w:left w:val="single" w:sz="4" w:space="0" w:color="000000"/>
              <w:bottom w:val="single" w:sz="4" w:space="0" w:color="000000"/>
              <w:right w:val="single" w:sz="4" w:space="0" w:color="000000"/>
            </w:tcBorders>
            <w:vAlign w:val="center"/>
          </w:tcPr>
          <w:p w14:paraId="0F129D6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R$ 2,02</w:t>
            </w:r>
          </w:p>
        </w:tc>
        <w:tc>
          <w:tcPr>
            <w:tcW w:w="2410" w:type="dxa"/>
            <w:tcBorders>
              <w:left w:val="single" w:sz="4" w:space="0" w:color="000000"/>
              <w:bottom w:val="single" w:sz="4" w:space="0" w:color="000000"/>
              <w:right w:val="single" w:sz="4" w:space="0" w:color="000000"/>
            </w:tcBorders>
            <w:vAlign w:val="center"/>
          </w:tcPr>
          <w:p w14:paraId="582CD952" w14:textId="62CA4BDD"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R$ </w:t>
            </w:r>
            <w:r w:rsidR="00B57387" w:rsidRPr="008203CF">
              <w:rPr>
                <w:color w:val="000000"/>
                <w:sz w:val="22"/>
                <w:szCs w:val="22"/>
              </w:rPr>
              <w:t>484.80</w:t>
            </w:r>
          </w:p>
        </w:tc>
      </w:tr>
      <w:tr w:rsidR="00A90C06" w:rsidRPr="008203CF" w14:paraId="0ECEB16A"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073412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40</w:t>
            </w:r>
          </w:p>
        </w:tc>
        <w:tc>
          <w:tcPr>
            <w:tcW w:w="708" w:type="dxa"/>
            <w:tcBorders>
              <w:left w:val="single" w:sz="4" w:space="0" w:color="000000"/>
              <w:bottom w:val="single" w:sz="4" w:space="0" w:color="000000"/>
              <w:right w:val="single" w:sz="4" w:space="0" w:color="000000"/>
            </w:tcBorders>
            <w:vAlign w:val="center"/>
          </w:tcPr>
          <w:p w14:paraId="1097BFA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240</w:t>
            </w:r>
          </w:p>
        </w:tc>
        <w:tc>
          <w:tcPr>
            <w:tcW w:w="5165" w:type="dxa"/>
            <w:tcBorders>
              <w:left w:val="single" w:sz="4" w:space="0" w:color="000000"/>
              <w:bottom w:val="single" w:sz="4" w:space="0" w:color="000000"/>
              <w:right w:val="single" w:sz="4" w:space="0" w:color="000000"/>
            </w:tcBorders>
            <w:vAlign w:val="center"/>
          </w:tcPr>
          <w:p w14:paraId="289F2F2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manjericão, apresentação: desidratado. Unidade contendo no mínimo 10g. </w:t>
            </w:r>
          </w:p>
        </w:tc>
        <w:tc>
          <w:tcPr>
            <w:tcW w:w="1417" w:type="dxa"/>
            <w:tcBorders>
              <w:left w:val="single" w:sz="4" w:space="0" w:color="000000"/>
              <w:bottom w:val="single" w:sz="4" w:space="0" w:color="000000"/>
              <w:right w:val="single" w:sz="4" w:space="0" w:color="000000"/>
            </w:tcBorders>
            <w:vAlign w:val="center"/>
          </w:tcPr>
          <w:p w14:paraId="7DE180D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R$ 2,28</w:t>
            </w:r>
          </w:p>
        </w:tc>
        <w:tc>
          <w:tcPr>
            <w:tcW w:w="2410" w:type="dxa"/>
            <w:tcBorders>
              <w:left w:val="single" w:sz="4" w:space="0" w:color="000000"/>
              <w:bottom w:val="single" w:sz="4" w:space="0" w:color="000000"/>
              <w:right w:val="single" w:sz="4" w:space="0" w:color="000000"/>
            </w:tcBorders>
            <w:vAlign w:val="center"/>
          </w:tcPr>
          <w:p w14:paraId="4F190B2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R$ 547,20</w:t>
            </w:r>
          </w:p>
        </w:tc>
      </w:tr>
      <w:tr w:rsidR="00A90C06" w:rsidRPr="008203CF" w14:paraId="67B255C6"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A78F0D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41</w:t>
            </w:r>
          </w:p>
        </w:tc>
        <w:tc>
          <w:tcPr>
            <w:tcW w:w="708" w:type="dxa"/>
            <w:tcBorders>
              <w:left w:val="single" w:sz="4" w:space="0" w:color="000000"/>
              <w:bottom w:val="single" w:sz="4" w:space="0" w:color="000000"/>
              <w:right w:val="single" w:sz="4" w:space="0" w:color="000000"/>
            </w:tcBorders>
            <w:vAlign w:val="center"/>
          </w:tcPr>
          <w:p w14:paraId="7CBC774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255</w:t>
            </w:r>
          </w:p>
        </w:tc>
        <w:tc>
          <w:tcPr>
            <w:tcW w:w="5165" w:type="dxa"/>
            <w:tcBorders>
              <w:left w:val="single" w:sz="4" w:space="0" w:color="000000"/>
              <w:bottom w:val="single" w:sz="4" w:space="0" w:color="000000"/>
              <w:right w:val="single" w:sz="4" w:space="0" w:color="000000"/>
            </w:tcBorders>
            <w:vAlign w:val="center"/>
          </w:tcPr>
          <w:p w14:paraId="6539568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orégano, apresentação: desidratado. Unidade contendo </w:t>
            </w:r>
            <w:proofErr w:type="gramStart"/>
            <w:r w:rsidRPr="008203CF">
              <w:rPr>
                <w:sz w:val="22"/>
                <w:szCs w:val="22"/>
              </w:rPr>
              <w:t>no  mínimo</w:t>
            </w:r>
            <w:proofErr w:type="gramEnd"/>
            <w:r w:rsidRPr="008203CF">
              <w:rPr>
                <w:sz w:val="22"/>
                <w:szCs w:val="22"/>
              </w:rPr>
              <w:t xml:space="preserve"> 100g. </w:t>
            </w:r>
          </w:p>
        </w:tc>
        <w:tc>
          <w:tcPr>
            <w:tcW w:w="1417" w:type="dxa"/>
            <w:tcBorders>
              <w:left w:val="single" w:sz="4" w:space="0" w:color="000000"/>
              <w:bottom w:val="single" w:sz="4" w:space="0" w:color="000000"/>
              <w:right w:val="single" w:sz="4" w:space="0" w:color="000000"/>
            </w:tcBorders>
            <w:vAlign w:val="center"/>
          </w:tcPr>
          <w:p w14:paraId="63B8802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R$ 6,08</w:t>
            </w:r>
          </w:p>
        </w:tc>
        <w:tc>
          <w:tcPr>
            <w:tcW w:w="2410" w:type="dxa"/>
            <w:tcBorders>
              <w:left w:val="single" w:sz="4" w:space="0" w:color="000000"/>
              <w:bottom w:val="single" w:sz="4" w:space="0" w:color="000000"/>
              <w:right w:val="single" w:sz="4" w:space="0" w:color="000000"/>
            </w:tcBorders>
            <w:vAlign w:val="center"/>
          </w:tcPr>
          <w:p w14:paraId="381A657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R$ 1.550,40</w:t>
            </w:r>
          </w:p>
        </w:tc>
      </w:tr>
      <w:tr w:rsidR="00A90C06" w:rsidRPr="008203CF" w14:paraId="15AC6511"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F916FD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42</w:t>
            </w:r>
          </w:p>
        </w:tc>
        <w:tc>
          <w:tcPr>
            <w:tcW w:w="708" w:type="dxa"/>
            <w:tcBorders>
              <w:left w:val="single" w:sz="4" w:space="0" w:color="000000"/>
              <w:bottom w:val="single" w:sz="4" w:space="0" w:color="000000"/>
              <w:right w:val="single" w:sz="4" w:space="0" w:color="000000"/>
            </w:tcBorders>
            <w:vAlign w:val="center"/>
          </w:tcPr>
          <w:p w14:paraId="497C3597"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240</w:t>
            </w:r>
          </w:p>
        </w:tc>
        <w:tc>
          <w:tcPr>
            <w:tcW w:w="5165" w:type="dxa"/>
            <w:tcBorders>
              <w:left w:val="single" w:sz="4" w:space="0" w:color="000000"/>
              <w:bottom w:val="single" w:sz="4" w:space="0" w:color="000000"/>
              <w:right w:val="single" w:sz="4" w:space="0" w:color="000000"/>
            </w:tcBorders>
            <w:vAlign w:val="center"/>
          </w:tcPr>
          <w:p w14:paraId="3D20BB5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pimenta do reino, apresentação: moído. Unidade contendo no mínimo 50g. </w:t>
            </w:r>
          </w:p>
        </w:tc>
        <w:tc>
          <w:tcPr>
            <w:tcW w:w="1417" w:type="dxa"/>
            <w:tcBorders>
              <w:left w:val="single" w:sz="4" w:space="0" w:color="000000"/>
              <w:bottom w:val="single" w:sz="4" w:space="0" w:color="000000"/>
              <w:right w:val="single" w:sz="4" w:space="0" w:color="000000"/>
            </w:tcBorders>
            <w:vAlign w:val="center"/>
          </w:tcPr>
          <w:p w14:paraId="2BBF0DF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R$ 3,08</w:t>
            </w:r>
          </w:p>
        </w:tc>
        <w:tc>
          <w:tcPr>
            <w:tcW w:w="2410" w:type="dxa"/>
            <w:tcBorders>
              <w:left w:val="single" w:sz="4" w:space="0" w:color="000000"/>
              <w:bottom w:val="single" w:sz="4" w:space="0" w:color="000000"/>
              <w:right w:val="single" w:sz="4" w:space="0" w:color="000000"/>
            </w:tcBorders>
            <w:vAlign w:val="center"/>
          </w:tcPr>
          <w:p w14:paraId="5B88442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R$ 739,20</w:t>
            </w:r>
          </w:p>
        </w:tc>
      </w:tr>
      <w:tr w:rsidR="00A90C06" w:rsidRPr="008203CF" w14:paraId="3B66AC37"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11ADF42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43</w:t>
            </w:r>
          </w:p>
        </w:tc>
        <w:tc>
          <w:tcPr>
            <w:tcW w:w="708" w:type="dxa"/>
            <w:tcBorders>
              <w:left w:val="single" w:sz="4" w:space="0" w:color="000000"/>
              <w:bottom w:val="single" w:sz="4" w:space="0" w:color="000000"/>
              <w:right w:val="single" w:sz="4" w:space="0" w:color="000000"/>
            </w:tcBorders>
            <w:vAlign w:val="center"/>
          </w:tcPr>
          <w:p w14:paraId="597D224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340</w:t>
            </w:r>
          </w:p>
        </w:tc>
        <w:tc>
          <w:tcPr>
            <w:tcW w:w="5165" w:type="dxa"/>
            <w:tcBorders>
              <w:left w:val="single" w:sz="4" w:space="0" w:color="000000"/>
              <w:bottom w:val="single" w:sz="4" w:space="0" w:color="000000"/>
              <w:right w:val="single" w:sz="4" w:space="0" w:color="000000"/>
            </w:tcBorders>
            <w:vAlign w:val="center"/>
          </w:tcPr>
          <w:p w14:paraId="30983BD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salsa, apresentação: natural. Maço contendo no mínimo 120g.  </w:t>
            </w:r>
          </w:p>
        </w:tc>
        <w:tc>
          <w:tcPr>
            <w:tcW w:w="1417" w:type="dxa"/>
            <w:tcBorders>
              <w:left w:val="single" w:sz="4" w:space="0" w:color="000000"/>
              <w:bottom w:val="single" w:sz="4" w:space="0" w:color="000000"/>
              <w:right w:val="single" w:sz="4" w:space="0" w:color="000000"/>
            </w:tcBorders>
            <w:vAlign w:val="center"/>
          </w:tcPr>
          <w:p w14:paraId="5B3D206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R$ 3,19</w:t>
            </w:r>
          </w:p>
        </w:tc>
        <w:tc>
          <w:tcPr>
            <w:tcW w:w="2410" w:type="dxa"/>
            <w:tcBorders>
              <w:left w:val="single" w:sz="4" w:space="0" w:color="000000"/>
              <w:bottom w:val="single" w:sz="4" w:space="0" w:color="000000"/>
              <w:right w:val="single" w:sz="4" w:space="0" w:color="000000"/>
            </w:tcBorders>
            <w:vAlign w:val="center"/>
          </w:tcPr>
          <w:p w14:paraId="5310826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R$ 1.084,60</w:t>
            </w:r>
          </w:p>
        </w:tc>
      </w:tr>
      <w:tr w:rsidR="00A90C06" w:rsidRPr="008203CF" w14:paraId="05888E9B"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CE97FD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44</w:t>
            </w:r>
          </w:p>
        </w:tc>
        <w:tc>
          <w:tcPr>
            <w:tcW w:w="708" w:type="dxa"/>
            <w:tcBorders>
              <w:left w:val="single" w:sz="4" w:space="0" w:color="000000"/>
              <w:bottom w:val="single" w:sz="4" w:space="0" w:color="000000"/>
              <w:right w:val="single" w:sz="4" w:space="0" w:color="000000"/>
            </w:tcBorders>
            <w:vAlign w:val="center"/>
          </w:tcPr>
          <w:p w14:paraId="54D9337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200</w:t>
            </w:r>
          </w:p>
        </w:tc>
        <w:tc>
          <w:tcPr>
            <w:tcW w:w="5165" w:type="dxa"/>
            <w:tcBorders>
              <w:left w:val="single" w:sz="4" w:space="0" w:color="000000"/>
              <w:bottom w:val="single" w:sz="4" w:space="0" w:color="000000"/>
              <w:right w:val="single" w:sz="4" w:space="0" w:color="000000"/>
            </w:tcBorders>
            <w:vAlign w:val="center"/>
          </w:tcPr>
          <w:p w14:paraId="2B99360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Adicional: Desidratado; Tipo: Canela; Apresentação: Casca. Embalagem contendo aproximadamente 50 gramas. </w:t>
            </w:r>
          </w:p>
        </w:tc>
        <w:tc>
          <w:tcPr>
            <w:tcW w:w="1417" w:type="dxa"/>
            <w:tcBorders>
              <w:left w:val="single" w:sz="4" w:space="0" w:color="000000"/>
              <w:bottom w:val="single" w:sz="4" w:space="0" w:color="000000"/>
              <w:right w:val="single" w:sz="4" w:space="0" w:color="000000"/>
            </w:tcBorders>
            <w:vAlign w:val="center"/>
          </w:tcPr>
          <w:p w14:paraId="2FBA686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R$ 3,12</w:t>
            </w:r>
          </w:p>
        </w:tc>
        <w:tc>
          <w:tcPr>
            <w:tcW w:w="2410" w:type="dxa"/>
            <w:tcBorders>
              <w:left w:val="single" w:sz="4" w:space="0" w:color="000000"/>
              <w:bottom w:val="single" w:sz="4" w:space="0" w:color="000000"/>
              <w:right w:val="single" w:sz="4" w:space="0" w:color="000000"/>
            </w:tcBorders>
            <w:vAlign w:val="center"/>
          </w:tcPr>
          <w:p w14:paraId="1D45458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R$ 624,00</w:t>
            </w:r>
          </w:p>
        </w:tc>
      </w:tr>
      <w:tr w:rsidR="00A90C06" w:rsidRPr="008203CF" w14:paraId="36C1E378"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2D385E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45</w:t>
            </w:r>
          </w:p>
        </w:tc>
        <w:tc>
          <w:tcPr>
            <w:tcW w:w="708" w:type="dxa"/>
            <w:tcBorders>
              <w:left w:val="single" w:sz="4" w:space="0" w:color="000000"/>
              <w:bottom w:val="single" w:sz="4" w:space="0" w:color="000000"/>
              <w:right w:val="single" w:sz="4" w:space="0" w:color="000000"/>
            </w:tcBorders>
            <w:vAlign w:val="center"/>
          </w:tcPr>
          <w:p w14:paraId="67C4041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200</w:t>
            </w:r>
          </w:p>
        </w:tc>
        <w:tc>
          <w:tcPr>
            <w:tcW w:w="5165" w:type="dxa"/>
            <w:tcBorders>
              <w:left w:val="single" w:sz="4" w:space="0" w:color="000000"/>
              <w:bottom w:val="single" w:sz="4" w:space="0" w:color="000000"/>
              <w:right w:val="single" w:sz="4" w:space="0" w:color="000000"/>
            </w:tcBorders>
            <w:vAlign w:val="center"/>
          </w:tcPr>
          <w:p w14:paraId="65DCFFA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Cravo Da Índia, Apresentação: Flor. Embalagem contendo aproximadamente 50 gramas. </w:t>
            </w:r>
          </w:p>
        </w:tc>
        <w:tc>
          <w:tcPr>
            <w:tcW w:w="1417" w:type="dxa"/>
            <w:tcBorders>
              <w:left w:val="single" w:sz="4" w:space="0" w:color="000000"/>
              <w:bottom w:val="single" w:sz="4" w:space="0" w:color="000000"/>
              <w:right w:val="single" w:sz="4" w:space="0" w:color="000000"/>
            </w:tcBorders>
            <w:vAlign w:val="center"/>
          </w:tcPr>
          <w:p w14:paraId="6A479C3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R$ 5,45</w:t>
            </w:r>
          </w:p>
        </w:tc>
        <w:tc>
          <w:tcPr>
            <w:tcW w:w="2410" w:type="dxa"/>
            <w:tcBorders>
              <w:left w:val="single" w:sz="4" w:space="0" w:color="000000"/>
              <w:bottom w:val="single" w:sz="4" w:space="0" w:color="000000"/>
              <w:right w:val="single" w:sz="4" w:space="0" w:color="000000"/>
            </w:tcBorders>
            <w:vAlign w:val="center"/>
          </w:tcPr>
          <w:p w14:paraId="5840532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R$ 1.090,00</w:t>
            </w:r>
          </w:p>
        </w:tc>
      </w:tr>
      <w:tr w:rsidR="00A90C06" w:rsidRPr="008203CF" w14:paraId="22961F49"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47403B3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46</w:t>
            </w:r>
          </w:p>
        </w:tc>
        <w:tc>
          <w:tcPr>
            <w:tcW w:w="708" w:type="dxa"/>
            <w:tcBorders>
              <w:left w:val="single" w:sz="4" w:space="0" w:color="000000"/>
              <w:bottom w:val="single" w:sz="4" w:space="0" w:color="000000"/>
              <w:right w:val="single" w:sz="4" w:space="0" w:color="000000"/>
            </w:tcBorders>
            <w:vAlign w:val="center"/>
          </w:tcPr>
          <w:p w14:paraId="062BEDB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175</w:t>
            </w:r>
          </w:p>
        </w:tc>
        <w:tc>
          <w:tcPr>
            <w:tcW w:w="5165" w:type="dxa"/>
            <w:tcBorders>
              <w:left w:val="single" w:sz="4" w:space="0" w:color="000000"/>
              <w:bottom w:val="single" w:sz="4" w:space="0" w:color="000000"/>
              <w:right w:val="single" w:sz="4" w:space="0" w:color="000000"/>
            </w:tcBorders>
            <w:vAlign w:val="center"/>
          </w:tcPr>
          <w:p w14:paraId="5E4C602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Condimento; Tipo: Erva Doce; Apresentação: Folha. Embalagem contendo aproximadamente 50 gramas. </w:t>
            </w:r>
          </w:p>
        </w:tc>
        <w:tc>
          <w:tcPr>
            <w:tcW w:w="1417" w:type="dxa"/>
            <w:tcBorders>
              <w:left w:val="single" w:sz="4" w:space="0" w:color="000000"/>
              <w:bottom w:val="single" w:sz="4" w:space="0" w:color="000000"/>
              <w:right w:val="single" w:sz="4" w:space="0" w:color="000000"/>
            </w:tcBorders>
            <w:vAlign w:val="center"/>
          </w:tcPr>
          <w:p w14:paraId="3312632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R$ 3,79</w:t>
            </w:r>
          </w:p>
        </w:tc>
        <w:tc>
          <w:tcPr>
            <w:tcW w:w="2410" w:type="dxa"/>
            <w:tcBorders>
              <w:left w:val="single" w:sz="4" w:space="0" w:color="000000"/>
              <w:bottom w:val="single" w:sz="4" w:space="0" w:color="000000"/>
              <w:right w:val="single" w:sz="4" w:space="0" w:color="000000"/>
            </w:tcBorders>
            <w:vAlign w:val="center"/>
          </w:tcPr>
          <w:p w14:paraId="6371DF7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R$ 663,25</w:t>
            </w:r>
          </w:p>
        </w:tc>
      </w:tr>
      <w:tr w:rsidR="00A90C06" w:rsidRPr="008203CF" w14:paraId="03613DD5"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43B0B8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47</w:t>
            </w:r>
          </w:p>
        </w:tc>
        <w:tc>
          <w:tcPr>
            <w:tcW w:w="708" w:type="dxa"/>
            <w:tcBorders>
              <w:left w:val="single" w:sz="4" w:space="0" w:color="000000"/>
              <w:bottom w:val="single" w:sz="4" w:space="0" w:color="000000"/>
              <w:right w:val="single" w:sz="4" w:space="0" w:color="000000"/>
            </w:tcBorders>
            <w:vAlign w:val="center"/>
          </w:tcPr>
          <w:p w14:paraId="1837573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325</w:t>
            </w:r>
          </w:p>
        </w:tc>
        <w:tc>
          <w:tcPr>
            <w:tcW w:w="5165" w:type="dxa"/>
            <w:tcBorders>
              <w:left w:val="single" w:sz="4" w:space="0" w:color="000000"/>
              <w:bottom w:val="single" w:sz="4" w:space="0" w:color="000000"/>
              <w:right w:val="single" w:sz="4" w:space="0" w:color="000000"/>
            </w:tcBorders>
            <w:vAlign w:val="center"/>
          </w:tcPr>
          <w:p w14:paraId="1E1908E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Doce Confeitado, Tipo: Brigadeiro, Características Adicionais: Cobertura De Chocolate Granulado, Peso: 50 G. Chocolate Granulado - unidade contendo no mínimo 50g.</w:t>
            </w:r>
          </w:p>
        </w:tc>
        <w:tc>
          <w:tcPr>
            <w:tcW w:w="1417" w:type="dxa"/>
            <w:tcBorders>
              <w:left w:val="single" w:sz="4" w:space="0" w:color="000000"/>
              <w:bottom w:val="single" w:sz="4" w:space="0" w:color="000000"/>
              <w:right w:val="single" w:sz="4" w:space="0" w:color="000000"/>
            </w:tcBorders>
            <w:vAlign w:val="center"/>
          </w:tcPr>
          <w:p w14:paraId="4176994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R$ 3,96</w:t>
            </w:r>
          </w:p>
        </w:tc>
        <w:tc>
          <w:tcPr>
            <w:tcW w:w="2410" w:type="dxa"/>
            <w:tcBorders>
              <w:left w:val="single" w:sz="4" w:space="0" w:color="000000"/>
              <w:bottom w:val="single" w:sz="4" w:space="0" w:color="000000"/>
              <w:right w:val="single" w:sz="4" w:space="0" w:color="000000"/>
            </w:tcBorders>
            <w:vAlign w:val="center"/>
          </w:tcPr>
          <w:p w14:paraId="7DE2DDB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R$ 1.287,00</w:t>
            </w:r>
          </w:p>
        </w:tc>
      </w:tr>
      <w:tr w:rsidR="00A90C06" w:rsidRPr="008203CF" w14:paraId="0215CEFD" w14:textId="77777777" w:rsidTr="008203CF">
        <w:trPr>
          <w:trHeight w:val="60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DC14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48</w:t>
            </w:r>
          </w:p>
        </w:tc>
        <w:tc>
          <w:tcPr>
            <w:tcW w:w="708" w:type="dxa"/>
            <w:tcBorders>
              <w:top w:val="single" w:sz="4" w:space="0" w:color="000000"/>
              <w:left w:val="single" w:sz="4" w:space="0" w:color="000000"/>
              <w:bottom w:val="single" w:sz="4" w:space="0" w:color="000000"/>
              <w:right w:val="single" w:sz="4" w:space="0" w:color="000000"/>
            </w:tcBorders>
            <w:vAlign w:val="center"/>
          </w:tcPr>
          <w:p w14:paraId="0D3BF99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355</w:t>
            </w:r>
          </w:p>
        </w:tc>
        <w:tc>
          <w:tcPr>
            <w:tcW w:w="5165" w:type="dxa"/>
            <w:tcBorders>
              <w:top w:val="single" w:sz="4" w:space="0" w:color="000000"/>
              <w:left w:val="single" w:sz="4" w:space="0" w:color="000000"/>
              <w:bottom w:val="single" w:sz="4" w:space="0" w:color="000000"/>
              <w:right w:val="single" w:sz="4" w:space="0" w:color="000000"/>
            </w:tcBorders>
            <w:vAlign w:val="center"/>
          </w:tcPr>
          <w:p w14:paraId="50E3C07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Doce Leite, Característica Adicional: Isento De Amido; Prazo Validade Mínimo: 12 Meses, Tipo: Tradicional. Lata ou pote contendo no mínimo 400 gramas.  </w:t>
            </w:r>
          </w:p>
        </w:tc>
        <w:tc>
          <w:tcPr>
            <w:tcW w:w="1417" w:type="dxa"/>
            <w:tcBorders>
              <w:top w:val="single" w:sz="4" w:space="0" w:color="000000"/>
              <w:left w:val="single" w:sz="4" w:space="0" w:color="000000"/>
              <w:bottom w:val="single" w:sz="4" w:space="0" w:color="000000"/>
              <w:right w:val="single" w:sz="4" w:space="0" w:color="000000"/>
            </w:tcBorders>
            <w:vAlign w:val="center"/>
          </w:tcPr>
          <w:p w14:paraId="4C5AA90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R$ 11,00</w:t>
            </w:r>
          </w:p>
        </w:tc>
        <w:tc>
          <w:tcPr>
            <w:tcW w:w="2410" w:type="dxa"/>
            <w:tcBorders>
              <w:top w:val="single" w:sz="4" w:space="0" w:color="000000"/>
              <w:left w:val="single" w:sz="4" w:space="0" w:color="000000"/>
              <w:bottom w:val="single" w:sz="4" w:space="0" w:color="000000"/>
              <w:right w:val="single" w:sz="4" w:space="0" w:color="000000"/>
            </w:tcBorders>
            <w:vAlign w:val="center"/>
          </w:tcPr>
          <w:p w14:paraId="4D138D0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R$ 3.905,00</w:t>
            </w:r>
          </w:p>
        </w:tc>
      </w:tr>
      <w:tr w:rsidR="00A90C06" w:rsidRPr="008203CF" w14:paraId="2E7D551E" w14:textId="77777777" w:rsidTr="008203CF">
        <w:trPr>
          <w:trHeight w:val="945"/>
        </w:trPr>
        <w:tc>
          <w:tcPr>
            <w:tcW w:w="568" w:type="dxa"/>
            <w:tcBorders>
              <w:left w:val="single" w:sz="4" w:space="0" w:color="000000"/>
              <w:bottom w:val="single" w:sz="4" w:space="0" w:color="000000"/>
              <w:right w:val="single" w:sz="4" w:space="0" w:color="000000"/>
            </w:tcBorders>
            <w:shd w:val="clear" w:color="auto" w:fill="auto"/>
            <w:vAlign w:val="center"/>
          </w:tcPr>
          <w:p w14:paraId="19B26F0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49</w:t>
            </w:r>
          </w:p>
        </w:tc>
        <w:tc>
          <w:tcPr>
            <w:tcW w:w="708" w:type="dxa"/>
            <w:tcBorders>
              <w:left w:val="single" w:sz="4" w:space="0" w:color="000000"/>
              <w:bottom w:val="single" w:sz="4" w:space="0" w:color="000000"/>
              <w:right w:val="single" w:sz="4" w:space="0" w:color="000000"/>
            </w:tcBorders>
            <w:vAlign w:val="center"/>
          </w:tcPr>
          <w:p w14:paraId="6D5AB623" w14:textId="4371C7F2"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8</w:t>
            </w:r>
            <w:r w:rsidR="00B57387" w:rsidRPr="008203CF">
              <w:rPr>
                <w:sz w:val="22"/>
                <w:szCs w:val="22"/>
              </w:rPr>
              <w:t>50</w:t>
            </w:r>
          </w:p>
        </w:tc>
        <w:tc>
          <w:tcPr>
            <w:tcW w:w="5165" w:type="dxa"/>
            <w:tcBorders>
              <w:left w:val="single" w:sz="4" w:space="0" w:color="000000"/>
              <w:bottom w:val="single" w:sz="4" w:space="0" w:color="000000"/>
              <w:right w:val="single" w:sz="4" w:space="0" w:color="000000"/>
            </w:tcBorders>
            <w:vAlign w:val="center"/>
          </w:tcPr>
          <w:p w14:paraId="4C0A55F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Doce Leite, Tipo: Tradicional, Prazo Validade Mínimo: 12 Meses, Característica Adicional: Isento De Amido. Doce de Leite sem Adição de Amido. Sachê contendo no mínimo 30 gramas. </w:t>
            </w:r>
          </w:p>
        </w:tc>
        <w:tc>
          <w:tcPr>
            <w:tcW w:w="1417" w:type="dxa"/>
            <w:tcBorders>
              <w:left w:val="single" w:sz="4" w:space="0" w:color="000000"/>
              <w:bottom w:val="single" w:sz="4" w:space="0" w:color="000000"/>
              <w:right w:val="single" w:sz="4" w:space="0" w:color="000000"/>
            </w:tcBorders>
            <w:vAlign w:val="center"/>
          </w:tcPr>
          <w:p w14:paraId="4390213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R$ 6,53</w:t>
            </w:r>
          </w:p>
        </w:tc>
        <w:tc>
          <w:tcPr>
            <w:tcW w:w="2410" w:type="dxa"/>
            <w:tcBorders>
              <w:left w:val="single" w:sz="4" w:space="0" w:color="000000"/>
              <w:bottom w:val="single" w:sz="4" w:space="0" w:color="000000"/>
              <w:right w:val="single" w:sz="4" w:space="0" w:color="000000"/>
            </w:tcBorders>
            <w:vAlign w:val="center"/>
          </w:tcPr>
          <w:p w14:paraId="0B57484C" w14:textId="01DE62CD"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w:t>
            </w:r>
            <w:r w:rsidR="00B57387" w:rsidRPr="008203CF">
              <w:rPr>
                <w:color w:val="000000"/>
                <w:sz w:val="22"/>
                <w:szCs w:val="22"/>
              </w:rPr>
              <w:t>550,50</w:t>
            </w:r>
          </w:p>
        </w:tc>
      </w:tr>
      <w:tr w:rsidR="00A90C06" w:rsidRPr="008203CF" w14:paraId="7E1F9295"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19371AA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50</w:t>
            </w:r>
          </w:p>
        </w:tc>
        <w:tc>
          <w:tcPr>
            <w:tcW w:w="708" w:type="dxa"/>
            <w:tcBorders>
              <w:left w:val="single" w:sz="4" w:space="0" w:color="000000"/>
              <w:bottom w:val="single" w:sz="4" w:space="0" w:color="000000"/>
              <w:right w:val="single" w:sz="4" w:space="0" w:color="000000"/>
            </w:tcBorders>
            <w:vAlign w:val="center"/>
          </w:tcPr>
          <w:p w14:paraId="7205EF0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1.700</w:t>
            </w:r>
          </w:p>
        </w:tc>
        <w:tc>
          <w:tcPr>
            <w:tcW w:w="5165" w:type="dxa"/>
            <w:tcBorders>
              <w:left w:val="single" w:sz="4" w:space="0" w:color="000000"/>
              <w:bottom w:val="single" w:sz="4" w:space="0" w:color="000000"/>
              <w:right w:val="single" w:sz="4" w:space="0" w:color="000000"/>
            </w:tcBorders>
            <w:vAlign w:val="center"/>
          </w:tcPr>
          <w:p w14:paraId="68AEC2A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Doce Confeitado, Ingredientes: Milho, Açúcar, Tipo: Pipoca Doce. Pacote individual. Peso mínimo de 10 g.</w:t>
            </w:r>
          </w:p>
        </w:tc>
        <w:tc>
          <w:tcPr>
            <w:tcW w:w="1417" w:type="dxa"/>
            <w:tcBorders>
              <w:left w:val="single" w:sz="4" w:space="0" w:color="000000"/>
              <w:bottom w:val="single" w:sz="4" w:space="0" w:color="000000"/>
              <w:right w:val="single" w:sz="4" w:space="0" w:color="000000"/>
            </w:tcBorders>
            <w:vAlign w:val="center"/>
          </w:tcPr>
          <w:p w14:paraId="136E004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R$ 6,98</w:t>
            </w:r>
          </w:p>
        </w:tc>
        <w:tc>
          <w:tcPr>
            <w:tcW w:w="2410" w:type="dxa"/>
            <w:tcBorders>
              <w:left w:val="single" w:sz="4" w:space="0" w:color="000000"/>
              <w:bottom w:val="single" w:sz="4" w:space="0" w:color="000000"/>
              <w:right w:val="single" w:sz="4" w:space="0" w:color="000000"/>
            </w:tcBorders>
            <w:vAlign w:val="center"/>
          </w:tcPr>
          <w:p w14:paraId="7E0E1A9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R$ 11.866,00</w:t>
            </w:r>
          </w:p>
        </w:tc>
      </w:tr>
      <w:tr w:rsidR="00A90C06" w:rsidRPr="008203CF" w14:paraId="321FB606" w14:textId="77777777" w:rsidTr="008203CF">
        <w:trPr>
          <w:trHeight w:val="1140"/>
        </w:trPr>
        <w:tc>
          <w:tcPr>
            <w:tcW w:w="568" w:type="dxa"/>
            <w:tcBorders>
              <w:left w:val="single" w:sz="4" w:space="0" w:color="000000"/>
              <w:bottom w:val="single" w:sz="4" w:space="0" w:color="000000"/>
              <w:right w:val="single" w:sz="4" w:space="0" w:color="000000"/>
            </w:tcBorders>
            <w:shd w:val="clear" w:color="auto" w:fill="auto"/>
            <w:vAlign w:val="center"/>
          </w:tcPr>
          <w:p w14:paraId="1C475C1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51</w:t>
            </w:r>
          </w:p>
        </w:tc>
        <w:tc>
          <w:tcPr>
            <w:tcW w:w="708" w:type="dxa"/>
            <w:tcBorders>
              <w:left w:val="single" w:sz="4" w:space="0" w:color="000000"/>
              <w:bottom w:val="single" w:sz="4" w:space="0" w:color="000000"/>
              <w:right w:val="single" w:sz="4" w:space="0" w:color="000000"/>
            </w:tcBorders>
            <w:vAlign w:val="center"/>
          </w:tcPr>
          <w:p w14:paraId="78A47881" w14:textId="77777777" w:rsidR="00A90C06" w:rsidRPr="008203CF" w:rsidRDefault="00EF0A8B">
            <w:pPr>
              <w:suppressAutoHyphens w:val="0"/>
              <w:spacing w:line="240" w:lineRule="auto"/>
              <w:ind w:left="0" w:firstLine="0"/>
              <w:textAlignment w:val="auto"/>
              <w:outlineLvl w:val="9"/>
              <w:rPr>
                <w:b/>
                <w:bCs/>
                <w:color w:val="000000"/>
                <w:sz w:val="22"/>
                <w:szCs w:val="22"/>
              </w:rPr>
            </w:pPr>
            <w:r w:rsidRPr="008203CF">
              <w:rPr>
                <w:sz w:val="22"/>
                <w:szCs w:val="22"/>
              </w:rPr>
              <w:t>3.050</w:t>
            </w:r>
          </w:p>
        </w:tc>
        <w:tc>
          <w:tcPr>
            <w:tcW w:w="5165" w:type="dxa"/>
            <w:tcBorders>
              <w:left w:val="single" w:sz="4" w:space="0" w:color="000000"/>
              <w:bottom w:val="single" w:sz="4" w:space="0" w:color="000000"/>
              <w:right w:val="single" w:sz="4" w:space="0" w:color="000000"/>
            </w:tcBorders>
            <w:vAlign w:val="center"/>
          </w:tcPr>
          <w:p w14:paraId="58AFD5C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Erva mate, aspecto físico: folhas fragmentadas, componentes: mínimo 70 % folhas + outras partes do ramo, aplicação: consumo humano, características adicionais: sabor natural. Chá de Erva Mate Tostado - embalagem contendo no mínimo 250g. </w:t>
            </w:r>
          </w:p>
        </w:tc>
        <w:tc>
          <w:tcPr>
            <w:tcW w:w="1417" w:type="dxa"/>
            <w:tcBorders>
              <w:left w:val="single" w:sz="4" w:space="0" w:color="000000"/>
              <w:bottom w:val="single" w:sz="4" w:space="0" w:color="000000"/>
              <w:right w:val="single" w:sz="4" w:space="0" w:color="000000"/>
            </w:tcBorders>
            <w:vAlign w:val="center"/>
          </w:tcPr>
          <w:p w14:paraId="6CA87F1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R$ 5,64</w:t>
            </w:r>
          </w:p>
        </w:tc>
        <w:tc>
          <w:tcPr>
            <w:tcW w:w="2410" w:type="dxa"/>
            <w:tcBorders>
              <w:left w:val="single" w:sz="4" w:space="0" w:color="000000"/>
              <w:bottom w:val="single" w:sz="4" w:space="0" w:color="000000"/>
              <w:right w:val="single" w:sz="4" w:space="0" w:color="000000"/>
            </w:tcBorders>
            <w:vAlign w:val="center"/>
          </w:tcPr>
          <w:p w14:paraId="171F983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R$ 17.202,00</w:t>
            </w:r>
          </w:p>
        </w:tc>
      </w:tr>
      <w:tr w:rsidR="00A90C06" w:rsidRPr="008203CF" w14:paraId="1C69264E" w14:textId="77777777" w:rsidTr="008203CF">
        <w:trPr>
          <w:trHeight w:val="1035"/>
        </w:trPr>
        <w:tc>
          <w:tcPr>
            <w:tcW w:w="568" w:type="dxa"/>
            <w:tcBorders>
              <w:left w:val="single" w:sz="4" w:space="0" w:color="000000"/>
              <w:bottom w:val="single" w:sz="4" w:space="0" w:color="000000"/>
              <w:right w:val="single" w:sz="4" w:space="0" w:color="000000"/>
            </w:tcBorders>
            <w:shd w:val="clear" w:color="auto" w:fill="auto"/>
            <w:vAlign w:val="center"/>
          </w:tcPr>
          <w:p w14:paraId="0596CC9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52</w:t>
            </w:r>
          </w:p>
        </w:tc>
        <w:tc>
          <w:tcPr>
            <w:tcW w:w="708" w:type="dxa"/>
            <w:tcBorders>
              <w:left w:val="single" w:sz="4" w:space="0" w:color="000000"/>
              <w:bottom w:val="single" w:sz="4" w:space="0" w:color="000000"/>
              <w:right w:val="single" w:sz="4" w:space="0" w:color="000000"/>
            </w:tcBorders>
            <w:vAlign w:val="center"/>
          </w:tcPr>
          <w:p w14:paraId="053275A0"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sz w:val="22"/>
                <w:szCs w:val="22"/>
              </w:rPr>
              <w:t>1.950</w:t>
            </w:r>
          </w:p>
        </w:tc>
        <w:tc>
          <w:tcPr>
            <w:tcW w:w="5165" w:type="dxa"/>
            <w:tcBorders>
              <w:left w:val="single" w:sz="4" w:space="0" w:color="000000"/>
              <w:bottom w:val="single" w:sz="4" w:space="0" w:color="000000"/>
              <w:right w:val="single" w:sz="4" w:space="0" w:color="000000"/>
            </w:tcBorders>
            <w:vAlign w:val="center"/>
          </w:tcPr>
          <w:p w14:paraId="7BD72F4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Embutido, Tipo Preparação: Defumada, Estado De Conservação: Resfriado(A), Tipo: Linguiça Calabresa; Tamanho: Grossa. Linguiça Tipo Calabresa - Resfriada. Descrição: Embutido, tipo: linguiça calabresa, tamanho: grossa, tipo preparação: defumada, estado de conservação: resfriado(a).</w:t>
            </w:r>
          </w:p>
        </w:tc>
        <w:tc>
          <w:tcPr>
            <w:tcW w:w="1417" w:type="dxa"/>
            <w:tcBorders>
              <w:left w:val="single" w:sz="4" w:space="0" w:color="000000"/>
              <w:bottom w:val="single" w:sz="4" w:space="0" w:color="000000"/>
              <w:right w:val="single" w:sz="4" w:space="0" w:color="000000"/>
            </w:tcBorders>
            <w:vAlign w:val="center"/>
          </w:tcPr>
          <w:p w14:paraId="093D7A7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R$ 17,99</w:t>
            </w:r>
          </w:p>
        </w:tc>
        <w:tc>
          <w:tcPr>
            <w:tcW w:w="2410" w:type="dxa"/>
            <w:tcBorders>
              <w:left w:val="single" w:sz="4" w:space="0" w:color="000000"/>
              <w:bottom w:val="single" w:sz="4" w:space="0" w:color="000000"/>
              <w:right w:val="single" w:sz="4" w:space="0" w:color="000000"/>
            </w:tcBorders>
            <w:vAlign w:val="center"/>
          </w:tcPr>
          <w:p w14:paraId="168F8EE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R$ 35.080,50</w:t>
            </w:r>
          </w:p>
        </w:tc>
      </w:tr>
      <w:tr w:rsidR="00A90C06" w:rsidRPr="008203CF" w14:paraId="35C36313" w14:textId="77777777" w:rsidTr="008203CF">
        <w:trPr>
          <w:trHeight w:val="990"/>
        </w:trPr>
        <w:tc>
          <w:tcPr>
            <w:tcW w:w="568" w:type="dxa"/>
            <w:tcBorders>
              <w:left w:val="single" w:sz="4" w:space="0" w:color="000000"/>
              <w:bottom w:val="single" w:sz="4" w:space="0" w:color="000000"/>
              <w:right w:val="single" w:sz="4" w:space="0" w:color="000000"/>
            </w:tcBorders>
            <w:shd w:val="clear" w:color="auto" w:fill="auto"/>
            <w:vAlign w:val="center"/>
          </w:tcPr>
          <w:p w14:paraId="08EF4CA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53</w:t>
            </w:r>
          </w:p>
        </w:tc>
        <w:tc>
          <w:tcPr>
            <w:tcW w:w="708" w:type="dxa"/>
            <w:tcBorders>
              <w:left w:val="single" w:sz="4" w:space="0" w:color="000000"/>
              <w:bottom w:val="single" w:sz="4" w:space="0" w:color="000000"/>
              <w:right w:val="single" w:sz="4" w:space="0" w:color="000000"/>
            </w:tcBorders>
            <w:vAlign w:val="center"/>
          </w:tcPr>
          <w:p w14:paraId="5F5BDBE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3.000</w:t>
            </w:r>
          </w:p>
        </w:tc>
        <w:tc>
          <w:tcPr>
            <w:tcW w:w="5165" w:type="dxa"/>
            <w:tcBorders>
              <w:left w:val="single" w:sz="4" w:space="0" w:color="000000"/>
              <w:bottom w:val="single" w:sz="4" w:space="0" w:color="000000"/>
              <w:right w:val="single" w:sz="4" w:space="0" w:color="000000"/>
            </w:tcBorders>
            <w:vAlign w:val="center"/>
          </w:tcPr>
          <w:p w14:paraId="62114E0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Embutido, Tipo Preparação: Cozida, Estado De Conservação: Resfriado(A), Tipo: Salsicha Hot Dog. Salsicha - 1ª Qualidade - Resfriada.  Descrição: Embutido, tipo: salsicha hot dog, tipo preparação: cozida, estado de conservação: resfriado(a). </w:t>
            </w:r>
          </w:p>
        </w:tc>
        <w:tc>
          <w:tcPr>
            <w:tcW w:w="1417" w:type="dxa"/>
            <w:tcBorders>
              <w:left w:val="single" w:sz="4" w:space="0" w:color="000000"/>
              <w:bottom w:val="single" w:sz="4" w:space="0" w:color="000000"/>
              <w:right w:val="single" w:sz="4" w:space="0" w:color="000000"/>
            </w:tcBorders>
            <w:vAlign w:val="center"/>
          </w:tcPr>
          <w:p w14:paraId="4CEBDD4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R$ 11,13</w:t>
            </w:r>
          </w:p>
        </w:tc>
        <w:tc>
          <w:tcPr>
            <w:tcW w:w="2410" w:type="dxa"/>
            <w:tcBorders>
              <w:left w:val="single" w:sz="4" w:space="0" w:color="000000"/>
              <w:bottom w:val="single" w:sz="4" w:space="0" w:color="000000"/>
              <w:right w:val="single" w:sz="4" w:space="0" w:color="000000"/>
            </w:tcBorders>
            <w:vAlign w:val="center"/>
          </w:tcPr>
          <w:p w14:paraId="0F93D79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R$ 33.390,00</w:t>
            </w:r>
          </w:p>
        </w:tc>
      </w:tr>
      <w:tr w:rsidR="00A90C06" w:rsidRPr="008203CF" w14:paraId="781BADFE"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3BC9CD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54</w:t>
            </w:r>
          </w:p>
        </w:tc>
        <w:tc>
          <w:tcPr>
            <w:tcW w:w="708" w:type="dxa"/>
            <w:tcBorders>
              <w:left w:val="single" w:sz="4" w:space="0" w:color="000000"/>
              <w:bottom w:val="single" w:sz="4" w:space="0" w:color="000000"/>
              <w:right w:val="single" w:sz="4" w:space="0" w:color="000000"/>
            </w:tcBorders>
            <w:vAlign w:val="center"/>
          </w:tcPr>
          <w:p w14:paraId="15DA45F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100</w:t>
            </w:r>
          </w:p>
        </w:tc>
        <w:tc>
          <w:tcPr>
            <w:tcW w:w="5165" w:type="dxa"/>
            <w:tcBorders>
              <w:left w:val="single" w:sz="4" w:space="0" w:color="000000"/>
              <w:bottom w:val="single" w:sz="4" w:space="0" w:color="000000"/>
              <w:right w:val="single" w:sz="4" w:space="0" w:color="000000"/>
            </w:tcBorders>
            <w:vAlign w:val="center"/>
          </w:tcPr>
          <w:p w14:paraId="71B9F3D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Farelo. Farelo de Arroz para alimentação humana. </w:t>
            </w:r>
          </w:p>
        </w:tc>
        <w:tc>
          <w:tcPr>
            <w:tcW w:w="1417" w:type="dxa"/>
            <w:tcBorders>
              <w:left w:val="single" w:sz="4" w:space="0" w:color="000000"/>
              <w:bottom w:val="single" w:sz="4" w:space="0" w:color="000000"/>
              <w:right w:val="single" w:sz="4" w:space="0" w:color="000000"/>
            </w:tcBorders>
            <w:vAlign w:val="center"/>
          </w:tcPr>
          <w:p w14:paraId="05CD197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R$ 45,92</w:t>
            </w:r>
          </w:p>
        </w:tc>
        <w:tc>
          <w:tcPr>
            <w:tcW w:w="2410" w:type="dxa"/>
            <w:tcBorders>
              <w:left w:val="single" w:sz="4" w:space="0" w:color="000000"/>
              <w:bottom w:val="single" w:sz="4" w:space="0" w:color="000000"/>
              <w:right w:val="single" w:sz="4" w:space="0" w:color="000000"/>
            </w:tcBorders>
            <w:vAlign w:val="center"/>
          </w:tcPr>
          <w:p w14:paraId="2855A15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R$ 4.592,00</w:t>
            </w:r>
          </w:p>
        </w:tc>
      </w:tr>
      <w:tr w:rsidR="00A90C06" w:rsidRPr="008203CF" w14:paraId="3B9BCA9C"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58EEE13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55</w:t>
            </w:r>
          </w:p>
        </w:tc>
        <w:tc>
          <w:tcPr>
            <w:tcW w:w="708" w:type="dxa"/>
            <w:tcBorders>
              <w:left w:val="single" w:sz="4" w:space="0" w:color="000000"/>
              <w:bottom w:val="single" w:sz="4" w:space="0" w:color="000000"/>
              <w:right w:val="single" w:sz="4" w:space="0" w:color="000000"/>
            </w:tcBorders>
            <w:vAlign w:val="center"/>
          </w:tcPr>
          <w:p w14:paraId="5F438D4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100</w:t>
            </w:r>
          </w:p>
        </w:tc>
        <w:tc>
          <w:tcPr>
            <w:tcW w:w="5165" w:type="dxa"/>
            <w:tcBorders>
              <w:left w:val="single" w:sz="4" w:space="0" w:color="000000"/>
              <w:bottom w:val="single" w:sz="4" w:space="0" w:color="000000"/>
              <w:right w:val="single" w:sz="4" w:space="0" w:color="000000"/>
            </w:tcBorders>
            <w:vAlign w:val="center"/>
          </w:tcPr>
          <w:p w14:paraId="3D904F9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Farelo. Farelo de Trigo para alimentação humana. </w:t>
            </w:r>
          </w:p>
        </w:tc>
        <w:tc>
          <w:tcPr>
            <w:tcW w:w="1417" w:type="dxa"/>
            <w:tcBorders>
              <w:left w:val="single" w:sz="4" w:space="0" w:color="000000"/>
              <w:bottom w:val="single" w:sz="4" w:space="0" w:color="000000"/>
              <w:right w:val="single" w:sz="4" w:space="0" w:color="000000"/>
            </w:tcBorders>
            <w:vAlign w:val="center"/>
          </w:tcPr>
          <w:p w14:paraId="64490E9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R$ 26,07</w:t>
            </w:r>
          </w:p>
        </w:tc>
        <w:tc>
          <w:tcPr>
            <w:tcW w:w="2410" w:type="dxa"/>
            <w:tcBorders>
              <w:left w:val="single" w:sz="4" w:space="0" w:color="000000"/>
              <w:bottom w:val="single" w:sz="4" w:space="0" w:color="000000"/>
              <w:right w:val="single" w:sz="4" w:space="0" w:color="000000"/>
            </w:tcBorders>
            <w:vAlign w:val="center"/>
          </w:tcPr>
          <w:p w14:paraId="61C0C6E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R$ 2.607,00</w:t>
            </w:r>
          </w:p>
        </w:tc>
      </w:tr>
      <w:tr w:rsidR="00A90C06" w:rsidRPr="008203CF" w14:paraId="5991E817" w14:textId="77777777" w:rsidTr="008203CF">
        <w:trPr>
          <w:trHeight w:val="960"/>
        </w:trPr>
        <w:tc>
          <w:tcPr>
            <w:tcW w:w="568" w:type="dxa"/>
            <w:tcBorders>
              <w:left w:val="single" w:sz="4" w:space="0" w:color="000000"/>
              <w:bottom w:val="single" w:sz="4" w:space="0" w:color="000000"/>
              <w:right w:val="single" w:sz="4" w:space="0" w:color="000000"/>
            </w:tcBorders>
            <w:shd w:val="clear" w:color="auto" w:fill="auto"/>
            <w:vAlign w:val="center"/>
          </w:tcPr>
          <w:p w14:paraId="62B8A71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56</w:t>
            </w:r>
          </w:p>
        </w:tc>
        <w:tc>
          <w:tcPr>
            <w:tcW w:w="708" w:type="dxa"/>
            <w:tcBorders>
              <w:left w:val="single" w:sz="4" w:space="0" w:color="000000"/>
              <w:bottom w:val="single" w:sz="4" w:space="0" w:color="000000"/>
              <w:right w:val="single" w:sz="4" w:space="0" w:color="000000"/>
            </w:tcBorders>
            <w:vAlign w:val="center"/>
          </w:tcPr>
          <w:p w14:paraId="60EE6D06"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405</w:t>
            </w:r>
          </w:p>
        </w:tc>
        <w:tc>
          <w:tcPr>
            <w:tcW w:w="5165" w:type="dxa"/>
            <w:tcBorders>
              <w:left w:val="single" w:sz="4" w:space="0" w:color="000000"/>
              <w:bottom w:val="single" w:sz="4" w:space="0" w:color="000000"/>
              <w:right w:val="single" w:sz="4" w:space="0" w:color="000000"/>
            </w:tcBorders>
            <w:vAlign w:val="center"/>
          </w:tcPr>
          <w:p w14:paraId="35D9795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Farinha De Mandioca, Acidez: Alta Acidez, Grupo: </w:t>
            </w:r>
            <w:proofErr w:type="spellStart"/>
            <w:r w:rsidRPr="008203CF">
              <w:rPr>
                <w:sz w:val="22"/>
                <w:szCs w:val="22"/>
              </w:rPr>
              <w:t>Bijusada</w:t>
            </w:r>
            <w:proofErr w:type="spellEnd"/>
            <w:r w:rsidRPr="008203CF">
              <w:rPr>
                <w:sz w:val="22"/>
                <w:szCs w:val="22"/>
              </w:rPr>
              <w:t xml:space="preserve">, Subgrupo: Branca, Teor De Amido: Teor De Amido Único. Farinha de Mandioca em Flocos - embalagem contendo no mínimo 1kg. </w:t>
            </w:r>
          </w:p>
        </w:tc>
        <w:tc>
          <w:tcPr>
            <w:tcW w:w="1417" w:type="dxa"/>
            <w:tcBorders>
              <w:left w:val="single" w:sz="4" w:space="0" w:color="000000"/>
              <w:bottom w:val="single" w:sz="4" w:space="0" w:color="000000"/>
              <w:right w:val="single" w:sz="4" w:space="0" w:color="000000"/>
            </w:tcBorders>
            <w:vAlign w:val="center"/>
          </w:tcPr>
          <w:p w14:paraId="730FCEB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R$ 7,87</w:t>
            </w:r>
          </w:p>
        </w:tc>
        <w:tc>
          <w:tcPr>
            <w:tcW w:w="2410" w:type="dxa"/>
            <w:tcBorders>
              <w:left w:val="single" w:sz="4" w:space="0" w:color="000000"/>
              <w:bottom w:val="single" w:sz="4" w:space="0" w:color="000000"/>
              <w:right w:val="single" w:sz="4" w:space="0" w:color="000000"/>
            </w:tcBorders>
            <w:vAlign w:val="center"/>
          </w:tcPr>
          <w:p w14:paraId="407B69A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R$ 3.187,35</w:t>
            </w:r>
          </w:p>
        </w:tc>
      </w:tr>
      <w:tr w:rsidR="00A90C06" w:rsidRPr="008203CF" w14:paraId="1920E4E4" w14:textId="77777777" w:rsidTr="008203CF">
        <w:trPr>
          <w:trHeight w:val="1065"/>
        </w:trPr>
        <w:tc>
          <w:tcPr>
            <w:tcW w:w="568" w:type="dxa"/>
            <w:tcBorders>
              <w:left w:val="single" w:sz="4" w:space="0" w:color="000000"/>
              <w:bottom w:val="single" w:sz="4" w:space="0" w:color="000000"/>
              <w:right w:val="single" w:sz="4" w:space="0" w:color="000000"/>
            </w:tcBorders>
            <w:shd w:val="clear" w:color="auto" w:fill="auto"/>
            <w:vAlign w:val="center"/>
          </w:tcPr>
          <w:p w14:paraId="4D8196D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57</w:t>
            </w:r>
          </w:p>
        </w:tc>
        <w:tc>
          <w:tcPr>
            <w:tcW w:w="708" w:type="dxa"/>
            <w:tcBorders>
              <w:left w:val="single" w:sz="4" w:space="0" w:color="000000"/>
              <w:bottom w:val="single" w:sz="4" w:space="0" w:color="000000"/>
              <w:right w:val="single" w:sz="4" w:space="0" w:color="000000"/>
            </w:tcBorders>
            <w:vAlign w:val="center"/>
          </w:tcPr>
          <w:p w14:paraId="7F83AF4E"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400</w:t>
            </w:r>
          </w:p>
        </w:tc>
        <w:tc>
          <w:tcPr>
            <w:tcW w:w="5165" w:type="dxa"/>
            <w:tcBorders>
              <w:left w:val="single" w:sz="4" w:space="0" w:color="000000"/>
              <w:bottom w:val="single" w:sz="4" w:space="0" w:color="000000"/>
              <w:right w:val="single" w:sz="4" w:space="0" w:color="000000"/>
            </w:tcBorders>
            <w:vAlign w:val="center"/>
          </w:tcPr>
          <w:p w14:paraId="79E94C4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Farinha De Milho, Característica Adicional: Transgênico; Grão: Amarelo, Ingrediente Adicional: Fortificada Com Ferro E Ácido Fólico, Tipo: Biju, Apresentação: Torrada. Farinha de Milho em Flocos - embalagem contendo no mínimo 1kg. </w:t>
            </w:r>
          </w:p>
        </w:tc>
        <w:tc>
          <w:tcPr>
            <w:tcW w:w="1417" w:type="dxa"/>
            <w:tcBorders>
              <w:left w:val="single" w:sz="4" w:space="0" w:color="000000"/>
              <w:bottom w:val="single" w:sz="4" w:space="0" w:color="000000"/>
              <w:right w:val="single" w:sz="4" w:space="0" w:color="000000"/>
            </w:tcBorders>
            <w:vAlign w:val="center"/>
          </w:tcPr>
          <w:p w14:paraId="062127A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R$ 4,51</w:t>
            </w:r>
          </w:p>
        </w:tc>
        <w:tc>
          <w:tcPr>
            <w:tcW w:w="2410" w:type="dxa"/>
            <w:tcBorders>
              <w:left w:val="single" w:sz="4" w:space="0" w:color="000000"/>
              <w:bottom w:val="single" w:sz="4" w:space="0" w:color="000000"/>
              <w:right w:val="single" w:sz="4" w:space="0" w:color="000000"/>
            </w:tcBorders>
            <w:vAlign w:val="center"/>
          </w:tcPr>
          <w:p w14:paraId="40FBDB8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R$ 1.804,00</w:t>
            </w:r>
          </w:p>
        </w:tc>
      </w:tr>
      <w:tr w:rsidR="00A90C06" w:rsidRPr="008203CF" w14:paraId="2C161F59"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1DF9D06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58</w:t>
            </w:r>
          </w:p>
        </w:tc>
        <w:tc>
          <w:tcPr>
            <w:tcW w:w="708" w:type="dxa"/>
            <w:tcBorders>
              <w:left w:val="single" w:sz="4" w:space="0" w:color="000000"/>
              <w:bottom w:val="single" w:sz="4" w:space="0" w:color="000000"/>
              <w:right w:val="single" w:sz="4" w:space="0" w:color="000000"/>
            </w:tcBorders>
            <w:vAlign w:val="center"/>
          </w:tcPr>
          <w:p w14:paraId="13BDB806"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900</w:t>
            </w:r>
          </w:p>
        </w:tc>
        <w:tc>
          <w:tcPr>
            <w:tcW w:w="5165" w:type="dxa"/>
            <w:tcBorders>
              <w:left w:val="single" w:sz="4" w:space="0" w:color="000000"/>
              <w:bottom w:val="single" w:sz="4" w:space="0" w:color="000000"/>
              <w:right w:val="single" w:sz="4" w:space="0" w:color="000000"/>
            </w:tcBorders>
            <w:vAlign w:val="center"/>
          </w:tcPr>
          <w:p w14:paraId="70496A2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Farinha De Trigo, Grupo: Doméstico, Ingrediente Adicional: Com Fermento, Fortificada Com Ferro E Ácido Fólico, Tipo: Tipo 1, Especial. Embalagem contendo no mínimo 25 kg. </w:t>
            </w:r>
          </w:p>
        </w:tc>
        <w:tc>
          <w:tcPr>
            <w:tcW w:w="1417" w:type="dxa"/>
            <w:tcBorders>
              <w:left w:val="single" w:sz="4" w:space="0" w:color="000000"/>
              <w:bottom w:val="single" w:sz="4" w:space="0" w:color="000000"/>
              <w:right w:val="single" w:sz="4" w:space="0" w:color="000000"/>
            </w:tcBorders>
            <w:vAlign w:val="center"/>
          </w:tcPr>
          <w:p w14:paraId="4B7A98A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R$ 104,75</w:t>
            </w:r>
          </w:p>
        </w:tc>
        <w:tc>
          <w:tcPr>
            <w:tcW w:w="2410" w:type="dxa"/>
            <w:tcBorders>
              <w:left w:val="single" w:sz="4" w:space="0" w:color="000000"/>
              <w:bottom w:val="single" w:sz="4" w:space="0" w:color="000000"/>
              <w:right w:val="single" w:sz="4" w:space="0" w:color="000000"/>
            </w:tcBorders>
            <w:vAlign w:val="center"/>
          </w:tcPr>
          <w:p w14:paraId="393E74D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R$ 94.275,00</w:t>
            </w:r>
          </w:p>
        </w:tc>
      </w:tr>
      <w:tr w:rsidR="00A90C06" w:rsidRPr="008203CF" w14:paraId="39F20E03"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7BD63B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59</w:t>
            </w:r>
          </w:p>
        </w:tc>
        <w:tc>
          <w:tcPr>
            <w:tcW w:w="708" w:type="dxa"/>
            <w:tcBorders>
              <w:left w:val="single" w:sz="4" w:space="0" w:color="000000"/>
              <w:bottom w:val="single" w:sz="4" w:space="0" w:color="000000"/>
              <w:right w:val="single" w:sz="4" w:space="0" w:color="000000"/>
            </w:tcBorders>
            <w:vAlign w:val="center"/>
          </w:tcPr>
          <w:p w14:paraId="67A80B4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4450</w:t>
            </w:r>
          </w:p>
        </w:tc>
        <w:tc>
          <w:tcPr>
            <w:tcW w:w="5165" w:type="dxa"/>
            <w:tcBorders>
              <w:left w:val="single" w:sz="4" w:space="0" w:color="000000"/>
              <w:bottom w:val="single" w:sz="4" w:space="0" w:color="000000"/>
              <w:right w:val="single" w:sz="4" w:space="0" w:color="000000"/>
            </w:tcBorders>
            <w:vAlign w:val="center"/>
          </w:tcPr>
          <w:p w14:paraId="34C640F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Farinha De Trigo, Grupo: Doméstico, Ingrediente Adicional: Com Fermento, Fortificada Com Ferro E Ácido Fólico, Tipo: Tipo 1, Especial. Embalagem contendo no mínimo 5kg. </w:t>
            </w:r>
          </w:p>
        </w:tc>
        <w:tc>
          <w:tcPr>
            <w:tcW w:w="1417" w:type="dxa"/>
            <w:tcBorders>
              <w:left w:val="single" w:sz="4" w:space="0" w:color="000000"/>
              <w:bottom w:val="single" w:sz="4" w:space="0" w:color="000000"/>
              <w:right w:val="single" w:sz="4" w:space="0" w:color="000000"/>
            </w:tcBorders>
            <w:vAlign w:val="center"/>
          </w:tcPr>
          <w:p w14:paraId="34B651B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R$ 13,16</w:t>
            </w:r>
          </w:p>
        </w:tc>
        <w:tc>
          <w:tcPr>
            <w:tcW w:w="2410" w:type="dxa"/>
            <w:tcBorders>
              <w:left w:val="single" w:sz="4" w:space="0" w:color="000000"/>
              <w:bottom w:val="single" w:sz="4" w:space="0" w:color="000000"/>
              <w:right w:val="single" w:sz="4" w:space="0" w:color="000000"/>
            </w:tcBorders>
            <w:vAlign w:val="center"/>
          </w:tcPr>
          <w:p w14:paraId="5168BB9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R$ 58.562,00</w:t>
            </w:r>
          </w:p>
        </w:tc>
      </w:tr>
      <w:tr w:rsidR="00A90C06" w:rsidRPr="008203CF" w14:paraId="18830D5B" w14:textId="77777777" w:rsidTr="008203CF">
        <w:trPr>
          <w:trHeight w:val="1050"/>
        </w:trPr>
        <w:tc>
          <w:tcPr>
            <w:tcW w:w="568" w:type="dxa"/>
            <w:tcBorders>
              <w:left w:val="single" w:sz="4" w:space="0" w:color="000000"/>
              <w:bottom w:val="single" w:sz="4" w:space="0" w:color="000000"/>
              <w:right w:val="single" w:sz="4" w:space="0" w:color="000000"/>
            </w:tcBorders>
            <w:shd w:val="clear" w:color="auto" w:fill="auto"/>
            <w:vAlign w:val="center"/>
          </w:tcPr>
          <w:p w14:paraId="161067B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60</w:t>
            </w:r>
          </w:p>
        </w:tc>
        <w:tc>
          <w:tcPr>
            <w:tcW w:w="708" w:type="dxa"/>
            <w:tcBorders>
              <w:left w:val="single" w:sz="4" w:space="0" w:color="000000"/>
              <w:bottom w:val="single" w:sz="4" w:space="0" w:color="000000"/>
              <w:right w:val="single" w:sz="4" w:space="0" w:color="000000"/>
            </w:tcBorders>
            <w:vAlign w:val="center"/>
          </w:tcPr>
          <w:p w14:paraId="0E680DDC"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495</w:t>
            </w:r>
          </w:p>
        </w:tc>
        <w:tc>
          <w:tcPr>
            <w:tcW w:w="5165" w:type="dxa"/>
            <w:tcBorders>
              <w:left w:val="single" w:sz="4" w:space="0" w:color="000000"/>
              <w:bottom w:val="single" w:sz="4" w:space="0" w:color="000000"/>
              <w:right w:val="single" w:sz="4" w:space="0" w:color="000000"/>
            </w:tcBorders>
            <w:vAlign w:val="center"/>
          </w:tcPr>
          <w:p w14:paraId="48E868B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Farinha De Milho, Característica Adicional: Transgênico, Grão: Amarelo, Ingrediente Adicional: Fortificada Com Ferro E Ácido Fólico, Tipo: Fubá Mimoso. Embalagem contendo no mínimo 1kg. </w:t>
            </w:r>
          </w:p>
        </w:tc>
        <w:tc>
          <w:tcPr>
            <w:tcW w:w="1417" w:type="dxa"/>
            <w:tcBorders>
              <w:left w:val="single" w:sz="4" w:space="0" w:color="000000"/>
              <w:bottom w:val="single" w:sz="4" w:space="0" w:color="000000"/>
              <w:right w:val="single" w:sz="4" w:space="0" w:color="000000"/>
            </w:tcBorders>
            <w:vAlign w:val="center"/>
          </w:tcPr>
          <w:p w14:paraId="1707273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R$ 4,32</w:t>
            </w:r>
          </w:p>
        </w:tc>
        <w:tc>
          <w:tcPr>
            <w:tcW w:w="2410" w:type="dxa"/>
            <w:tcBorders>
              <w:left w:val="single" w:sz="4" w:space="0" w:color="000000"/>
              <w:bottom w:val="single" w:sz="4" w:space="0" w:color="000000"/>
              <w:right w:val="single" w:sz="4" w:space="0" w:color="000000"/>
            </w:tcBorders>
            <w:vAlign w:val="center"/>
          </w:tcPr>
          <w:p w14:paraId="0878AC9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R$ 2.138,40</w:t>
            </w:r>
          </w:p>
        </w:tc>
      </w:tr>
      <w:tr w:rsidR="00A90C06" w:rsidRPr="008203CF" w14:paraId="35E7FDCC"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6A41B5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61</w:t>
            </w:r>
          </w:p>
        </w:tc>
        <w:tc>
          <w:tcPr>
            <w:tcW w:w="708" w:type="dxa"/>
            <w:tcBorders>
              <w:left w:val="single" w:sz="4" w:space="0" w:color="000000"/>
              <w:bottom w:val="single" w:sz="4" w:space="0" w:color="000000"/>
              <w:right w:val="single" w:sz="4" w:space="0" w:color="000000"/>
            </w:tcBorders>
            <w:vAlign w:val="center"/>
          </w:tcPr>
          <w:p w14:paraId="10BAF80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365</w:t>
            </w:r>
          </w:p>
        </w:tc>
        <w:tc>
          <w:tcPr>
            <w:tcW w:w="5165" w:type="dxa"/>
            <w:tcBorders>
              <w:left w:val="single" w:sz="4" w:space="0" w:color="000000"/>
              <w:bottom w:val="single" w:sz="4" w:space="0" w:color="000000"/>
              <w:right w:val="single" w:sz="4" w:space="0" w:color="000000"/>
            </w:tcBorders>
            <w:vAlign w:val="center"/>
          </w:tcPr>
          <w:p w14:paraId="6FC93F2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Farinha Quibe, Tipo: </w:t>
            </w:r>
            <w:proofErr w:type="spellStart"/>
            <w:r w:rsidRPr="008203CF">
              <w:rPr>
                <w:sz w:val="22"/>
                <w:szCs w:val="22"/>
              </w:rPr>
              <w:t>Crú</w:t>
            </w:r>
            <w:proofErr w:type="spellEnd"/>
            <w:r w:rsidRPr="008203CF">
              <w:rPr>
                <w:sz w:val="22"/>
                <w:szCs w:val="22"/>
              </w:rPr>
              <w:t xml:space="preserve">, Composição: Grãos De Trigo Selecionados E Moídos. Trigo de Quibe - Embalagem contendo no mínimo 500g. </w:t>
            </w:r>
          </w:p>
        </w:tc>
        <w:tc>
          <w:tcPr>
            <w:tcW w:w="1417" w:type="dxa"/>
            <w:tcBorders>
              <w:left w:val="single" w:sz="4" w:space="0" w:color="000000"/>
              <w:bottom w:val="single" w:sz="4" w:space="0" w:color="000000"/>
              <w:right w:val="single" w:sz="4" w:space="0" w:color="000000"/>
            </w:tcBorders>
            <w:vAlign w:val="center"/>
          </w:tcPr>
          <w:p w14:paraId="1689115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R$ 5,00</w:t>
            </w:r>
          </w:p>
        </w:tc>
        <w:tc>
          <w:tcPr>
            <w:tcW w:w="2410" w:type="dxa"/>
            <w:tcBorders>
              <w:left w:val="single" w:sz="4" w:space="0" w:color="000000"/>
              <w:bottom w:val="single" w:sz="4" w:space="0" w:color="000000"/>
              <w:right w:val="single" w:sz="4" w:space="0" w:color="000000"/>
            </w:tcBorders>
            <w:vAlign w:val="center"/>
          </w:tcPr>
          <w:p w14:paraId="236A090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R$ 1.825,00</w:t>
            </w:r>
          </w:p>
        </w:tc>
      </w:tr>
      <w:tr w:rsidR="00A90C06" w:rsidRPr="008203CF" w14:paraId="5B80B720" w14:textId="77777777" w:rsidTr="008203CF">
        <w:trPr>
          <w:trHeight w:val="1770"/>
        </w:trPr>
        <w:tc>
          <w:tcPr>
            <w:tcW w:w="568" w:type="dxa"/>
            <w:tcBorders>
              <w:left w:val="single" w:sz="4" w:space="0" w:color="000000"/>
              <w:bottom w:val="single" w:sz="4" w:space="0" w:color="000000"/>
              <w:right w:val="single" w:sz="4" w:space="0" w:color="000000"/>
            </w:tcBorders>
            <w:shd w:val="clear" w:color="auto" w:fill="auto"/>
            <w:vAlign w:val="center"/>
          </w:tcPr>
          <w:p w14:paraId="200048D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62</w:t>
            </w:r>
          </w:p>
        </w:tc>
        <w:tc>
          <w:tcPr>
            <w:tcW w:w="708" w:type="dxa"/>
            <w:tcBorders>
              <w:left w:val="single" w:sz="4" w:space="0" w:color="000000"/>
              <w:bottom w:val="single" w:sz="4" w:space="0" w:color="000000"/>
              <w:right w:val="single" w:sz="4" w:space="0" w:color="000000"/>
            </w:tcBorders>
            <w:vAlign w:val="center"/>
          </w:tcPr>
          <w:p w14:paraId="45F614E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120</w:t>
            </w:r>
          </w:p>
        </w:tc>
        <w:tc>
          <w:tcPr>
            <w:tcW w:w="5165" w:type="dxa"/>
            <w:tcBorders>
              <w:left w:val="single" w:sz="4" w:space="0" w:color="000000"/>
              <w:bottom w:val="single" w:sz="4" w:space="0" w:color="000000"/>
              <w:right w:val="single" w:sz="4" w:space="0" w:color="000000"/>
            </w:tcBorders>
            <w:vAlign w:val="center"/>
          </w:tcPr>
          <w:p w14:paraId="0C8CA46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  Fermento, tipo: biológico fresco, apresentação: pasta. Embalagem contendo 50 unidades de 500 gramas. Obs.: deverá ser a caixa contendo 50 </w:t>
            </w:r>
            <w:proofErr w:type="spellStart"/>
            <w:r w:rsidRPr="008203CF">
              <w:rPr>
                <w:sz w:val="22"/>
                <w:szCs w:val="22"/>
              </w:rPr>
              <w:t>pct</w:t>
            </w:r>
            <w:proofErr w:type="spellEnd"/>
            <w:r w:rsidRPr="008203CF">
              <w:rPr>
                <w:sz w:val="22"/>
                <w:szCs w:val="22"/>
              </w:rPr>
              <w:t xml:space="preserve">. de 500grs cada.  Característica Gerais: ingredientes: Saccharomyces </w:t>
            </w:r>
            <w:proofErr w:type="spellStart"/>
            <w:r w:rsidRPr="008203CF">
              <w:rPr>
                <w:sz w:val="22"/>
                <w:szCs w:val="22"/>
              </w:rPr>
              <w:t>Cerevisiae</w:t>
            </w:r>
            <w:proofErr w:type="spellEnd"/>
            <w:r w:rsidRPr="008203CF">
              <w:rPr>
                <w:sz w:val="22"/>
                <w:szCs w:val="22"/>
              </w:rPr>
              <w:t xml:space="preserve">. Prazo de Validade: Mínimo de 1 mês a partir da data de entrega.  A rotulagem deve conter no mínimo as seguintes informações: nome e/ou marca, ingredientes, data de validade, lote e informações nutricionais. </w:t>
            </w:r>
          </w:p>
        </w:tc>
        <w:tc>
          <w:tcPr>
            <w:tcW w:w="1417" w:type="dxa"/>
            <w:tcBorders>
              <w:left w:val="single" w:sz="4" w:space="0" w:color="000000"/>
              <w:bottom w:val="single" w:sz="4" w:space="0" w:color="000000"/>
              <w:right w:val="single" w:sz="4" w:space="0" w:color="000000"/>
            </w:tcBorders>
            <w:vAlign w:val="center"/>
          </w:tcPr>
          <w:p w14:paraId="0A8AFB8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R$ 507,50</w:t>
            </w:r>
          </w:p>
        </w:tc>
        <w:tc>
          <w:tcPr>
            <w:tcW w:w="2410" w:type="dxa"/>
            <w:tcBorders>
              <w:left w:val="single" w:sz="4" w:space="0" w:color="000000"/>
              <w:bottom w:val="single" w:sz="4" w:space="0" w:color="000000"/>
              <w:right w:val="single" w:sz="4" w:space="0" w:color="000000"/>
            </w:tcBorders>
            <w:vAlign w:val="center"/>
          </w:tcPr>
          <w:p w14:paraId="10DF244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R$ 60.900,00</w:t>
            </w:r>
          </w:p>
        </w:tc>
      </w:tr>
      <w:tr w:rsidR="00A90C06" w:rsidRPr="008203CF" w14:paraId="3425085F" w14:textId="77777777" w:rsidTr="008203CF">
        <w:trPr>
          <w:trHeight w:val="60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E2AF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63</w:t>
            </w:r>
          </w:p>
        </w:tc>
        <w:tc>
          <w:tcPr>
            <w:tcW w:w="708" w:type="dxa"/>
            <w:tcBorders>
              <w:top w:val="single" w:sz="4" w:space="0" w:color="000000"/>
              <w:left w:val="single" w:sz="4" w:space="0" w:color="000000"/>
              <w:bottom w:val="single" w:sz="4" w:space="0" w:color="000000"/>
              <w:right w:val="single" w:sz="4" w:space="0" w:color="000000"/>
            </w:tcBorders>
            <w:vAlign w:val="center"/>
          </w:tcPr>
          <w:p w14:paraId="78C2B4C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655</w:t>
            </w:r>
          </w:p>
        </w:tc>
        <w:tc>
          <w:tcPr>
            <w:tcW w:w="5165" w:type="dxa"/>
            <w:tcBorders>
              <w:top w:val="single" w:sz="4" w:space="0" w:color="000000"/>
              <w:left w:val="single" w:sz="4" w:space="0" w:color="000000"/>
              <w:bottom w:val="single" w:sz="4" w:space="0" w:color="000000"/>
              <w:right w:val="single" w:sz="4" w:space="0" w:color="000000"/>
            </w:tcBorders>
            <w:vAlign w:val="center"/>
          </w:tcPr>
          <w:p w14:paraId="609ECE2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Fermento, tipo: químico, apresentação: pó. Embalagem contendo no mínimo 100g.  </w:t>
            </w:r>
          </w:p>
        </w:tc>
        <w:tc>
          <w:tcPr>
            <w:tcW w:w="1417" w:type="dxa"/>
            <w:tcBorders>
              <w:top w:val="single" w:sz="4" w:space="0" w:color="000000"/>
              <w:left w:val="single" w:sz="4" w:space="0" w:color="000000"/>
              <w:bottom w:val="single" w:sz="4" w:space="0" w:color="000000"/>
              <w:right w:val="single" w:sz="4" w:space="0" w:color="000000"/>
            </w:tcBorders>
            <w:vAlign w:val="center"/>
          </w:tcPr>
          <w:p w14:paraId="4757722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R$ 4,64</w:t>
            </w:r>
          </w:p>
        </w:tc>
        <w:tc>
          <w:tcPr>
            <w:tcW w:w="2410" w:type="dxa"/>
            <w:tcBorders>
              <w:top w:val="single" w:sz="4" w:space="0" w:color="000000"/>
              <w:left w:val="single" w:sz="4" w:space="0" w:color="000000"/>
              <w:bottom w:val="single" w:sz="4" w:space="0" w:color="000000"/>
              <w:right w:val="single" w:sz="4" w:space="0" w:color="000000"/>
            </w:tcBorders>
            <w:vAlign w:val="center"/>
          </w:tcPr>
          <w:p w14:paraId="00C22C2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R$ 3.039,20</w:t>
            </w:r>
          </w:p>
        </w:tc>
      </w:tr>
      <w:tr w:rsidR="00A90C06" w:rsidRPr="008203CF" w14:paraId="25E2CEEA" w14:textId="77777777" w:rsidTr="008203CF">
        <w:trPr>
          <w:trHeight w:val="1485"/>
        </w:trPr>
        <w:tc>
          <w:tcPr>
            <w:tcW w:w="568" w:type="dxa"/>
            <w:tcBorders>
              <w:left w:val="single" w:sz="4" w:space="0" w:color="000000"/>
              <w:bottom w:val="single" w:sz="4" w:space="0" w:color="000000"/>
              <w:right w:val="single" w:sz="4" w:space="0" w:color="000000"/>
            </w:tcBorders>
            <w:shd w:val="clear" w:color="auto" w:fill="auto"/>
            <w:vAlign w:val="center"/>
          </w:tcPr>
          <w:p w14:paraId="0BBEF87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64</w:t>
            </w:r>
          </w:p>
        </w:tc>
        <w:tc>
          <w:tcPr>
            <w:tcW w:w="708" w:type="dxa"/>
            <w:tcBorders>
              <w:left w:val="single" w:sz="4" w:space="0" w:color="000000"/>
              <w:bottom w:val="single" w:sz="4" w:space="0" w:color="000000"/>
              <w:right w:val="single" w:sz="4" w:space="0" w:color="000000"/>
            </w:tcBorders>
            <w:vAlign w:val="center"/>
          </w:tcPr>
          <w:p w14:paraId="384D8A16"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490</w:t>
            </w:r>
          </w:p>
        </w:tc>
        <w:tc>
          <w:tcPr>
            <w:tcW w:w="5165" w:type="dxa"/>
            <w:tcBorders>
              <w:left w:val="single" w:sz="4" w:space="0" w:color="000000"/>
              <w:bottom w:val="single" w:sz="4" w:space="0" w:color="000000"/>
              <w:right w:val="single" w:sz="4" w:space="0" w:color="000000"/>
            </w:tcBorders>
            <w:vAlign w:val="center"/>
          </w:tcPr>
          <w:p w14:paraId="11B7425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Fermento, Tipo: Biológico Seco, Apresentação: Pó, Composição: Saccharomyces </w:t>
            </w:r>
            <w:proofErr w:type="spellStart"/>
            <w:r w:rsidRPr="008203CF">
              <w:rPr>
                <w:sz w:val="22"/>
                <w:szCs w:val="22"/>
              </w:rPr>
              <w:t>Cerevisiae</w:t>
            </w:r>
            <w:proofErr w:type="spellEnd"/>
            <w:r w:rsidRPr="008203CF">
              <w:rPr>
                <w:sz w:val="22"/>
                <w:szCs w:val="22"/>
              </w:rPr>
              <w:t xml:space="preserve">. Acondicionada em embalagem; adequada. Na embalagem deve conter informações acerca de: procedência, marca, prazo de validade, entre outros (no que couber), e de acordo com a legislação em vigor, observadas as suas especificações. Embalagem 10 gramas. </w:t>
            </w:r>
          </w:p>
        </w:tc>
        <w:tc>
          <w:tcPr>
            <w:tcW w:w="1417" w:type="dxa"/>
            <w:tcBorders>
              <w:left w:val="single" w:sz="4" w:space="0" w:color="000000"/>
              <w:bottom w:val="single" w:sz="4" w:space="0" w:color="000000"/>
              <w:right w:val="single" w:sz="4" w:space="0" w:color="000000"/>
            </w:tcBorders>
            <w:vAlign w:val="center"/>
          </w:tcPr>
          <w:p w14:paraId="3E78418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R$ 2,84</w:t>
            </w:r>
          </w:p>
        </w:tc>
        <w:tc>
          <w:tcPr>
            <w:tcW w:w="2410" w:type="dxa"/>
            <w:tcBorders>
              <w:left w:val="single" w:sz="4" w:space="0" w:color="000000"/>
              <w:bottom w:val="single" w:sz="4" w:space="0" w:color="000000"/>
              <w:right w:val="single" w:sz="4" w:space="0" w:color="000000"/>
            </w:tcBorders>
            <w:vAlign w:val="center"/>
          </w:tcPr>
          <w:p w14:paraId="26765D3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R$ 1.391,60</w:t>
            </w:r>
          </w:p>
        </w:tc>
      </w:tr>
      <w:tr w:rsidR="00A90C06" w:rsidRPr="008203CF" w14:paraId="60A6A1BA"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0928A8E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65</w:t>
            </w:r>
          </w:p>
        </w:tc>
        <w:tc>
          <w:tcPr>
            <w:tcW w:w="708" w:type="dxa"/>
            <w:tcBorders>
              <w:left w:val="single" w:sz="4" w:space="0" w:color="000000"/>
              <w:bottom w:val="single" w:sz="4" w:space="0" w:color="000000"/>
              <w:right w:val="single" w:sz="4" w:space="0" w:color="000000"/>
            </w:tcBorders>
            <w:vAlign w:val="center"/>
          </w:tcPr>
          <w:p w14:paraId="77E33FE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560</w:t>
            </w:r>
          </w:p>
        </w:tc>
        <w:tc>
          <w:tcPr>
            <w:tcW w:w="5165" w:type="dxa"/>
            <w:tcBorders>
              <w:left w:val="single" w:sz="4" w:space="0" w:color="000000"/>
              <w:bottom w:val="single" w:sz="4" w:space="0" w:color="000000"/>
              <w:right w:val="single" w:sz="4" w:space="0" w:color="000000"/>
            </w:tcBorders>
            <w:vAlign w:val="center"/>
          </w:tcPr>
          <w:p w14:paraId="6416CF3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Fruta, tipo: abacaxi pérola, apresentação: natural. De 1ª Qualidade. </w:t>
            </w:r>
          </w:p>
        </w:tc>
        <w:tc>
          <w:tcPr>
            <w:tcW w:w="1417" w:type="dxa"/>
            <w:tcBorders>
              <w:left w:val="single" w:sz="4" w:space="0" w:color="000000"/>
              <w:bottom w:val="single" w:sz="4" w:space="0" w:color="000000"/>
              <w:right w:val="single" w:sz="4" w:space="0" w:color="000000"/>
            </w:tcBorders>
            <w:vAlign w:val="center"/>
          </w:tcPr>
          <w:p w14:paraId="5A19470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R$ 9,07</w:t>
            </w:r>
          </w:p>
        </w:tc>
        <w:tc>
          <w:tcPr>
            <w:tcW w:w="2410" w:type="dxa"/>
            <w:tcBorders>
              <w:left w:val="single" w:sz="4" w:space="0" w:color="000000"/>
              <w:bottom w:val="single" w:sz="4" w:space="0" w:color="000000"/>
              <w:right w:val="single" w:sz="4" w:space="0" w:color="000000"/>
            </w:tcBorders>
            <w:vAlign w:val="center"/>
          </w:tcPr>
          <w:p w14:paraId="16C6B8A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R$ 5.079,20</w:t>
            </w:r>
          </w:p>
        </w:tc>
      </w:tr>
      <w:tr w:rsidR="00A90C06" w:rsidRPr="008203CF" w14:paraId="6036CE3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3974C3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66</w:t>
            </w:r>
          </w:p>
        </w:tc>
        <w:tc>
          <w:tcPr>
            <w:tcW w:w="708" w:type="dxa"/>
            <w:tcBorders>
              <w:left w:val="single" w:sz="4" w:space="0" w:color="000000"/>
              <w:bottom w:val="single" w:sz="4" w:space="0" w:color="000000"/>
              <w:right w:val="single" w:sz="4" w:space="0" w:color="000000"/>
            </w:tcBorders>
            <w:vAlign w:val="center"/>
          </w:tcPr>
          <w:p w14:paraId="0E53A63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710</w:t>
            </w:r>
          </w:p>
        </w:tc>
        <w:tc>
          <w:tcPr>
            <w:tcW w:w="5165" w:type="dxa"/>
            <w:tcBorders>
              <w:left w:val="single" w:sz="4" w:space="0" w:color="000000"/>
              <w:bottom w:val="single" w:sz="4" w:space="0" w:color="000000"/>
              <w:right w:val="single" w:sz="4" w:space="0" w:color="000000"/>
            </w:tcBorders>
            <w:vAlign w:val="center"/>
          </w:tcPr>
          <w:p w14:paraId="3A1B289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Fruta, tipo: banana nanica, banana d'água, apresentação: natural. De 1ª Qualidade.</w:t>
            </w:r>
          </w:p>
        </w:tc>
        <w:tc>
          <w:tcPr>
            <w:tcW w:w="1417" w:type="dxa"/>
            <w:tcBorders>
              <w:left w:val="single" w:sz="4" w:space="0" w:color="000000"/>
              <w:bottom w:val="single" w:sz="4" w:space="0" w:color="000000"/>
              <w:right w:val="single" w:sz="4" w:space="0" w:color="000000"/>
            </w:tcBorders>
            <w:vAlign w:val="center"/>
          </w:tcPr>
          <w:p w14:paraId="3EF05E8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R$ 4,55</w:t>
            </w:r>
          </w:p>
        </w:tc>
        <w:tc>
          <w:tcPr>
            <w:tcW w:w="2410" w:type="dxa"/>
            <w:tcBorders>
              <w:left w:val="single" w:sz="4" w:space="0" w:color="000000"/>
              <w:bottom w:val="single" w:sz="4" w:space="0" w:color="000000"/>
              <w:right w:val="single" w:sz="4" w:space="0" w:color="000000"/>
            </w:tcBorders>
            <w:vAlign w:val="center"/>
          </w:tcPr>
          <w:p w14:paraId="266733B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R$ 3.230,50</w:t>
            </w:r>
          </w:p>
        </w:tc>
      </w:tr>
      <w:tr w:rsidR="00A90C06" w:rsidRPr="008203CF" w14:paraId="58B2E767"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190ECD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67</w:t>
            </w:r>
          </w:p>
        </w:tc>
        <w:tc>
          <w:tcPr>
            <w:tcW w:w="708" w:type="dxa"/>
            <w:tcBorders>
              <w:left w:val="single" w:sz="4" w:space="0" w:color="000000"/>
              <w:bottom w:val="single" w:sz="4" w:space="0" w:color="000000"/>
              <w:right w:val="single" w:sz="4" w:space="0" w:color="000000"/>
            </w:tcBorders>
            <w:vAlign w:val="center"/>
          </w:tcPr>
          <w:p w14:paraId="1FD9DE8D" w14:textId="2CDCEED6"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7</w:t>
            </w:r>
            <w:r w:rsidR="00B57387" w:rsidRPr="008203CF">
              <w:rPr>
                <w:sz w:val="22"/>
                <w:szCs w:val="22"/>
              </w:rPr>
              <w:t>1</w:t>
            </w:r>
            <w:r w:rsidRPr="008203CF">
              <w:rPr>
                <w:sz w:val="22"/>
                <w:szCs w:val="22"/>
              </w:rPr>
              <w:t>0</w:t>
            </w:r>
          </w:p>
        </w:tc>
        <w:tc>
          <w:tcPr>
            <w:tcW w:w="5165" w:type="dxa"/>
            <w:tcBorders>
              <w:left w:val="single" w:sz="4" w:space="0" w:color="000000"/>
              <w:bottom w:val="single" w:sz="4" w:space="0" w:color="000000"/>
              <w:right w:val="single" w:sz="4" w:space="0" w:color="000000"/>
            </w:tcBorders>
            <w:vAlign w:val="center"/>
          </w:tcPr>
          <w:p w14:paraId="043B8BC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Fruta, tipo: laranja pera, apresentação: natural. De 1ª Qualidade. </w:t>
            </w:r>
          </w:p>
        </w:tc>
        <w:tc>
          <w:tcPr>
            <w:tcW w:w="1417" w:type="dxa"/>
            <w:tcBorders>
              <w:left w:val="single" w:sz="4" w:space="0" w:color="000000"/>
              <w:bottom w:val="single" w:sz="4" w:space="0" w:color="000000"/>
              <w:right w:val="single" w:sz="4" w:space="0" w:color="000000"/>
            </w:tcBorders>
            <w:vAlign w:val="center"/>
          </w:tcPr>
          <w:p w14:paraId="7B6E593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R$ 2,87</w:t>
            </w:r>
          </w:p>
        </w:tc>
        <w:tc>
          <w:tcPr>
            <w:tcW w:w="2410" w:type="dxa"/>
            <w:tcBorders>
              <w:left w:val="single" w:sz="4" w:space="0" w:color="000000"/>
              <w:bottom w:val="single" w:sz="4" w:space="0" w:color="000000"/>
              <w:right w:val="single" w:sz="4" w:space="0" w:color="000000"/>
            </w:tcBorders>
            <w:vAlign w:val="center"/>
          </w:tcPr>
          <w:p w14:paraId="5361597D" w14:textId="283038A0"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w:t>
            </w:r>
            <w:r w:rsidR="00B57387" w:rsidRPr="008203CF">
              <w:rPr>
                <w:color w:val="000000"/>
                <w:sz w:val="22"/>
                <w:szCs w:val="22"/>
              </w:rPr>
              <w:t>037,70</w:t>
            </w:r>
          </w:p>
        </w:tc>
      </w:tr>
      <w:tr w:rsidR="00A90C06" w:rsidRPr="008203CF" w14:paraId="21CE4293"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2642FD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68</w:t>
            </w:r>
          </w:p>
        </w:tc>
        <w:tc>
          <w:tcPr>
            <w:tcW w:w="708" w:type="dxa"/>
            <w:tcBorders>
              <w:left w:val="single" w:sz="4" w:space="0" w:color="000000"/>
              <w:bottom w:val="single" w:sz="4" w:space="0" w:color="000000"/>
              <w:right w:val="single" w:sz="4" w:space="0" w:color="000000"/>
            </w:tcBorders>
            <w:vAlign w:val="center"/>
          </w:tcPr>
          <w:p w14:paraId="388C014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940</w:t>
            </w:r>
          </w:p>
        </w:tc>
        <w:tc>
          <w:tcPr>
            <w:tcW w:w="5165" w:type="dxa"/>
            <w:tcBorders>
              <w:left w:val="single" w:sz="4" w:space="0" w:color="000000"/>
              <w:bottom w:val="single" w:sz="4" w:space="0" w:color="000000"/>
              <w:right w:val="single" w:sz="4" w:space="0" w:color="000000"/>
            </w:tcBorders>
            <w:vAlign w:val="center"/>
          </w:tcPr>
          <w:p w14:paraId="6E19E72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Fruta, tipo: limão taiti, apresentação: natural. De 1ª Qualidade. </w:t>
            </w:r>
          </w:p>
        </w:tc>
        <w:tc>
          <w:tcPr>
            <w:tcW w:w="1417" w:type="dxa"/>
            <w:tcBorders>
              <w:left w:val="single" w:sz="4" w:space="0" w:color="000000"/>
              <w:bottom w:val="single" w:sz="4" w:space="0" w:color="000000"/>
              <w:right w:val="single" w:sz="4" w:space="0" w:color="000000"/>
            </w:tcBorders>
            <w:vAlign w:val="center"/>
          </w:tcPr>
          <w:p w14:paraId="72C554E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R$ 3,83</w:t>
            </w:r>
          </w:p>
        </w:tc>
        <w:tc>
          <w:tcPr>
            <w:tcW w:w="2410" w:type="dxa"/>
            <w:tcBorders>
              <w:left w:val="single" w:sz="4" w:space="0" w:color="000000"/>
              <w:bottom w:val="single" w:sz="4" w:space="0" w:color="000000"/>
              <w:right w:val="single" w:sz="4" w:space="0" w:color="000000"/>
            </w:tcBorders>
            <w:vAlign w:val="center"/>
          </w:tcPr>
          <w:p w14:paraId="1757E3E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R$ 3.600,20</w:t>
            </w:r>
          </w:p>
        </w:tc>
      </w:tr>
      <w:tr w:rsidR="00A90C06" w:rsidRPr="008203CF" w14:paraId="04C7E446"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00DCC35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69</w:t>
            </w:r>
          </w:p>
        </w:tc>
        <w:tc>
          <w:tcPr>
            <w:tcW w:w="708" w:type="dxa"/>
            <w:tcBorders>
              <w:left w:val="single" w:sz="4" w:space="0" w:color="000000"/>
              <w:bottom w:val="single" w:sz="4" w:space="0" w:color="000000"/>
              <w:right w:val="single" w:sz="4" w:space="0" w:color="000000"/>
            </w:tcBorders>
            <w:vAlign w:val="center"/>
          </w:tcPr>
          <w:p w14:paraId="303EB47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1010</w:t>
            </w:r>
          </w:p>
        </w:tc>
        <w:tc>
          <w:tcPr>
            <w:tcW w:w="5165" w:type="dxa"/>
            <w:tcBorders>
              <w:left w:val="single" w:sz="4" w:space="0" w:color="000000"/>
              <w:bottom w:val="single" w:sz="4" w:space="0" w:color="000000"/>
              <w:right w:val="single" w:sz="4" w:space="0" w:color="000000"/>
            </w:tcBorders>
            <w:vAlign w:val="center"/>
          </w:tcPr>
          <w:p w14:paraId="709D836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Fruta, tipo: maçã </w:t>
            </w:r>
            <w:proofErr w:type="spellStart"/>
            <w:r w:rsidRPr="008203CF">
              <w:rPr>
                <w:sz w:val="22"/>
                <w:szCs w:val="22"/>
              </w:rPr>
              <w:t>fuji</w:t>
            </w:r>
            <w:proofErr w:type="spellEnd"/>
            <w:r w:rsidRPr="008203CF">
              <w:rPr>
                <w:sz w:val="22"/>
                <w:szCs w:val="22"/>
              </w:rPr>
              <w:t xml:space="preserve">, apresentação: natural. De 1ª Qualidade. </w:t>
            </w:r>
          </w:p>
        </w:tc>
        <w:tc>
          <w:tcPr>
            <w:tcW w:w="1417" w:type="dxa"/>
            <w:tcBorders>
              <w:left w:val="single" w:sz="4" w:space="0" w:color="000000"/>
              <w:bottom w:val="single" w:sz="4" w:space="0" w:color="000000"/>
              <w:right w:val="single" w:sz="4" w:space="0" w:color="000000"/>
            </w:tcBorders>
            <w:vAlign w:val="center"/>
          </w:tcPr>
          <w:p w14:paraId="65C80EA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R$ 10,17</w:t>
            </w:r>
          </w:p>
        </w:tc>
        <w:tc>
          <w:tcPr>
            <w:tcW w:w="2410" w:type="dxa"/>
            <w:tcBorders>
              <w:left w:val="single" w:sz="4" w:space="0" w:color="000000"/>
              <w:bottom w:val="single" w:sz="4" w:space="0" w:color="000000"/>
              <w:right w:val="single" w:sz="4" w:space="0" w:color="000000"/>
            </w:tcBorders>
            <w:vAlign w:val="center"/>
          </w:tcPr>
          <w:p w14:paraId="46E61BD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R$ 10.271,70</w:t>
            </w:r>
          </w:p>
        </w:tc>
      </w:tr>
      <w:tr w:rsidR="00A90C06" w:rsidRPr="008203CF" w14:paraId="6F477687"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038D15FE"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70</w:t>
            </w:r>
          </w:p>
        </w:tc>
        <w:tc>
          <w:tcPr>
            <w:tcW w:w="708" w:type="dxa"/>
            <w:tcBorders>
              <w:left w:val="single" w:sz="4" w:space="0" w:color="000000"/>
              <w:bottom w:val="single" w:sz="4" w:space="0" w:color="000000"/>
              <w:right w:val="single" w:sz="4" w:space="0" w:color="000000"/>
            </w:tcBorders>
            <w:vAlign w:val="center"/>
          </w:tcPr>
          <w:p w14:paraId="56916C77"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1010</w:t>
            </w:r>
          </w:p>
        </w:tc>
        <w:tc>
          <w:tcPr>
            <w:tcW w:w="5165" w:type="dxa"/>
            <w:tcBorders>
              <w:left w:val="single" w:sz="4" w:space="0" w:color="000000"/>
              <w:bottom w:val="single" w:sz="4" w:space="0" w:color="000000"/>
              <w:right w:val="single" w:sz="4" w:space="0" w:color="000000"/>
            </w:tcBorders>
            <w:vAlign w:val="center"/>
          </w:tcPr>
          <w:p w14:paraId="23FAFE1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Fruta, tipo: mamão formosa, apresentação: natural. De 1ª Qualidade. </w:t>
            </w:r>
          </w:p>
        </w:tc>
        <w:tc>
          <w:tcPr>
            <w:tcW w:w="1417" w:type="dxa"/>
            <w:tcBorders>
              <w:left w:val="single" w:sz="4" w:space="0" w:color="000000"/>
              <w:bottom w:val="single" w:sz="4" w:space="0" w:color="000000"/>
              <w:right w:val="single" w:sz="4" w:space="0" w:color="000000"/>
            </w:tcBorders>
            <w:vAlign w:val="center"/>
          </w:tcPr>
          <w:p w14:paraId="6EF3025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R$ 5,40</w:t>
            </w:r>
          </w:p>
        </w:tc>
        <w:tc>
          <w:tcPr>
            <w:tcW w:w="2410" w:type="dxa"/>
            <w:tcBorders>
              <w:left w:val="single" w:sz="4" w:space="0" w:color="000000"/>
              <w:bottom w:val="single" w:sz="4" w:space="0" w:color="000000"/>
              <w:right w:val="single" w:sz="4" w:space="0" w:color="000000"/>
            </w:tcBorders>
            <w:vAlign w:val="center"/>
          </w:tcPr>
          <w:p w14:paraId="7BAE783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R$ 5.454,00</w:t>
            </w:r>
          </w:p>
        </w:tc>
      </w:tr>
      <w:tr w:rsidR="00A90C06" w:rsidRPr="008203CF" w14:paraId="02AC87A7"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39B061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71</w:t>
            </w:r>
          </w:p>
        </w:tc>
        <w:tc>
          <w:tcPr>
            <w:tcW w:w="708" w:type="dxa"/>
            <w:tcBorders>
              <w:left w:val="single" w:sz="4" w:space="0" w:color="000000"/>
              <w:bottom w:val="single" w:sz="4" w:space="0" w:color="000000"/>
              <w:right w:val="single" w:sz="4" w:space="0" w:color="000000"/>
            </w:tcBorders>
            <w:vAlign w:val="center"/>
          </w:tcPr>
          <w:p w14:paraId="0D4478B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650</w:t>
            </w:r>
          </w:p>
        </w:tc>
        <w:tc>
          <w:tcPr>
            <w:tcW w:w="5165" w:type="dxa"/>
            <w:tcBorders>
              <w:left w:val="single" w:sz="4" w:space="0" w:color="000000"/>
              <w:bottom w:val="single" w:sz="4" w:space="0" w:color="000000"/>
              <w:right w:val="single" w:sz="4" w:space="0" w:color="000000"/>
            </w:tcBorders>
            <w:vAlign w:val="center"/>
          </w:tcPr>
          <w:p w14:paraId="16D8DE3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Fruta, tipo: melancia vermelha, apresentação: natural. De 1ª Qualidade. </w:t>
            </w:r>
          </w:p>
        </w:tc>
        <w:tc>
          <w:tcPr>
            <w:tcW w:w="1417" w:type="dxa"/>
            <w:tcBorders>
              <w:left w:val="single" w:sz="4" w:space="0" w:color="000000"/>
              <w:bottom w:val="single" w:sz="4" w:space="0" w:color="000000"/>
              <w:right w:val="single" w:sz="4" w:space="0" w:color="000000"/>
            </w:tcBorders>
            <w:vAlign w:val="center"/>
          </w:tcPr>
          <w:p w14:paraId="18D127D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R$ 4,56</w:t>
            </w:r>
          </w:p>
        </w:tc>
        <w:tc>
          <w:tcPr>
            <w:tcW w:w="2410" w:type="dxa"/>
            <w:tcBorders>
              <w:left w:val="single" w:sz="4" w:space="0" w:color="000000"/>
              <w:bottom w:val="single" w:sz="4" w:space="0" w:color="000000"/>
              <w:right w:val="single" w:sz="4" w:space="0" w:color="000000"/>
            </w:tcBorders>
            <w:vAlign w:val="center"/>
          </w:tcPr>
          <w:p w14:paraId="2AF135D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R$ 2.964,00</w:t>
            </w:r>
          </w:p>
        </w:tc>
      </w:tr>
      <w:tr w:rsidR="00A90C06" w:rsidRPr="008203CF" w14:paraId="5C256C9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FDCCAC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72</w:t>
            </w:r>
          </w:p>
        </w:tc>
        <w:tc>
          <w:tcPr>
            <w:tcW w:w="708" w:type="dxa"/>
            <w:tcBorders>
              <w:left w:val="single" w:sz="4" w:space="0" w:color="000000"/>
              <w:bottom w:val="single" w:sz="4" w:space="0" w:color="000000"/>
              <w:right w:val="single" w:sz="4" w:space="0" w:color="000000"/>
            </w:tcBorders>
            <w:vAlign w:val="center"/>
          </w:tcPr>
          <w:p w14:paraId="445B846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650</w:t>
            </w:r>
          </w:p>
        </w:tc>
        <w:tc>
          <w:tcPr>
            <w:tcW w:w="5165" w:type="dxa"/>
            <w:tcBorders>
              <w:left w:val="single" w:sz="4" w:space="0" w:color="000000"/>
              <w:bottom w:val="single" w:sz="4" w:space="0" w:color="000000"/>
              <w:right w:val="single" w:sz="4" w:space="0" w:color="000000"/>
            </w:tcBorders>
            <w:vAlign w:val="center"/>
          </w:tcPr>
          <w:p w14:paraId="05F3C4B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Fruta, tipo: melão amarelo, apresentação: natural. Tipo 5 de 1ª Qualidade.</w:t>
            </w:r>
          </w:p>
        </w:tc>
        <w:tc>
          <w:tcPr>
            <w:tcW w:w="1417" w:type="dxa"/>
            <w:tcBorders>
              <w:left w:val="single" w:sz="4" w:space="0" w:color="000000"/>
              <w:bottom w:val="single" w:sz="4" w:space="0" w:color="000000"/>
              <w:right w:val="single" w:sz="4" w:space="0" w:color="000000"/>
            </w:tcBorders>
            <w:vAlign w:val="center"/>
          </w:tcPr>
          <w:p w14:paraId="73CEF4D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R$ 6,42</w:t>
            </w:r>
          </w:p>
        </w:tc>
        <w:tc>
          <w:tcPr>
            <w:tcW w:w="2410" w:type="dxa"/>
            <w:tcBorders>
              <w:left w:val="single" w:sz="4" w:space="0" w:color="000000"/>
              <w:bottom w:val="single" w:sz="4" w:space="0" w:color="000000"/>
              <w:right w:val="single" w:sz="4" w:space="0" w:color="000000"/>
            </w:tcBorders>
            <w:vAlign w:val="center"/>
          </w:tcPr>
          <w:p w14:paraId="65933A0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R$ 4.173,00</w:t>
            </w:r>
          </w:p>
        </w:tc>
      </w:tr>
      <w:tr w:rsidR="00A90C06" w:rsidRPr="008203CF" w14:paraId="0301499A"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2C2CA9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73</w:t>
            </w:r>
          </w:p>
        </w:tc>
        <w:tc>
          <w:tcPr>
            <w:tcW w:w="708" w:type="dxa"/>
            <w:tcBorders>
              <w:left w:val="single" w:sz="4" w:space="0" w:color="000000"/>
              <w:bottom w:val="single" w:sz="4" w:space="0" w:color="000000"/>
              <w:right w:val="single" w:sz="4" w:space="0" w:color="000000"/>
            </w:tcBorders>
            <w:vAlign w:val="center"/>
          </w:tcPr>
          <w:p w14:paraId="25E313D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1.920</w:t>
            </w:r>
          </w:p>
        </w:tc>
        <w:tc>
          <w:tcPr>
            <w:tcW w:w="5165" w:type="dxa"/>
            <w:tcBorders>
              <w:left w:val="single" w:sz="4" w:space="0" w:color="000000"/>
              <w:bottom w:val="single" w:sz="4" w:space="0" w:color="000000"/>
              <w:right w:val="single" w:sz="4" w:space="0" w:color="000000"/>
            </w:tcBorders>
            <w:vAlign w:val="center"/>
          </w:tcPr>
          <w:p w14:paraId="137D0B2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Frios, Tipo Preparação: Cozido, Variedade: Presunto De Pernil, Estado De Conservação: Resfriado; Apresentação: Fatiado, Composição: Sem Capa De Gordura. </w:t>
            </w:r>
          </w:p>
        </w:tc>
        <w:tc>
          <w:tcPr>
            <w:tcW w:w="1417" w:type="dxa"/>
            <w:tcBorders>
              <w:left w:val="single" w:sz="4" w:space="0" w:color="000000"/>
              <w:bottom w:val="single" w:sz="4" w:space="0" w:color="000000"/>
              <w:right w:val="single" w:sz="4" w:space="0" w:color="000000"/>
            </w:tcBorders>
            <w:vAlign w:val="center"/>
          </w:tcPr>
          <w:p w14:paraId="3F21AE2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R$ 28,90</w:t>
            </w:r>
          </w:p>
        </w:tc>
        <w:tc>
          <w:tcPr>
            <w:tcW w:w="2410" w:type="dxa"/>
            <w:tcBorders>
              <w:left w:val="single" w:sz="4" w:space="0" w:color="000000"/>
              <w:bottom w:val="single" w:sz="4" w:space="0" w:color="000000"/>
              <w:right w:val="single" w:sz="4" w:space="0" w:color="000000"/>
            </w:tcBorders>
            <w:vAlign w:val="center"/>
          </w:tcPr>
          <w:p w14:paraId="0A23305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R$ 55.488,00</w:t>
            </w:r>
          </w:p>
        </w:tc>
      </w:tr>
      <w:tr w:rsidR="00A90C06" w:rsidRPr="008203CF" w14:paraId="2E00D89E"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37158E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74</w:t>
            </w:r>
          </w:p>
        </w:tc>
        <w:tc>
          <w:tcPr>
            <w:tcW w:w="708" w:type="dxa"/>
            <w:tcBorders>
              <w:left w:val="single" w:sz="4" w:space="0" w:color="000000"/>
              <w:bottom w:val="single" w:sz="4" w:space="0" w:color="000000"/>
              <w:right w:val="single" w:sz="4" w:space="0" w:color="000000"/>
            </w:tcBorders>
            <w:vAlign w:val="center"/>
          </w:tcPr>
          <w:p w14:paraId="0E6DA751"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850</w:t>
            </w:r>
          </w:p>
        </w:tc>
        <w:tc>
          <w:tcPr>
            <w:tcW w:w="5165" w:type="dxa"/>
            <w:tcBorders>
              <w:left w:val="single" w:sz="4" w:space="0" w:color="000000"/>
              <w:bottom w:val="single" w:sz="4" w:space="0" w:color="000000"/>
              <w:right w:val="single" w:sz="4" w:space="0" w:color="000000"/>
            </w:tcBorders>
            <w:vAlign w:val="center"/>
          </w:tcPr>
          <w:p w14:paraId="1FB8746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Fruta, Tipo: Tangerina </w:t>
            </w:r>
            <w:proofErr w:type="spellStart"/>
            <w:r w:rsidRPr="008203CF">
              <w:rPr>
                <w:sz w:val="22"/>
                <w:szCs w:val="22"/>
              </w:rPr>
              <w:t>Poncan</w:t>
            </w:r>
            <w:proofErr w:type="spellEnd"/>
            <w:r w:rsidRPr="008203CF">
              <w:rPr>
                <w:sz w:val="22"/>
                <w:szCs w:val="22"/>
              </w:rPr>
              <w:t xml:space="preserve">, Apresentação: Natural. De 1ª Qualidade. </w:t>
            </w:r>
          </w:p>
        </w:tc>
        <w:tc>
          <w:tcPr>
            <w:tcW w:w="1417" w:type="dxa"/>
            <w:tcBorders>
              <w:left w:val="single" w:sz="4" w:space="0" w:color="000000"/>
              <w:bottom w:val="single" w:sz="4" w:space="0" w:color="000000"/>
              <w:right w:val="single" w:sz="4" w:space="0" w:color="000000"/>
            </w:tcBorders>
            <w:vAlign w:val="center"/>
          </w:tcPr>
          <w:p w14:paraId="0256E3D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R$ 4,51</w:t>
            </w:r>
          </w:p>
        </w:tc>
        <w:tc>
          <w:tcPr>
            <w:tcW w:w="2410" w:type="dxa"/>
            <w:tcBorders>
              <w:left w:val="single" w:sz="4" w:space="0" w:color="000000"/>
              <w:bottom w:val="single" w:sz="4" w:space="0" w:color="000000"/>
              <w:right w:val="single" w:sz="4" w:space="0" w:color="000000"/>
            </w:tcBorders>
            <w:vAlign w:val="center"/>
          </w:tcPr>
          <w:p w14:paraId="5A70A1E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R$ 3.833,50</w:t>
            </w:r>
          </w:p>
        </w:tc>
      </w:tr>
      <w:tr w:rsidR="00A90C06" w:rsidRPr="008203CF" w14:paraId="48E6B16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182F5DE"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75</w:t>
            </w:r>
          </w:p>
        </w:tc>
        <w:tc>
          <w:tcPr>
            <w:tcW w:w="708" w:type="dxa"/>
            <w:tcBorders>
              <w:left w:val="single" w:sz="4" w:space="0" w:color="000000"/>
              <w:bottom w:val="single" w:sz="4" w:space="0" w:color="000000"/>
              <w:right w:val="single" w:sz="4" w:space="0" w:color="000000"/>
            </w:tcBorders>
            <w:vAlign w:val="center"/>
          </w:tcPr>
          <w:p w14:paraId="481F48F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610</w:t>
            </w:r>
          </w:p>
        </w:tc>
        <w:tc>
          <w:tcPr>
            <w:tcW w:w="5165" w:type="dxa"/>
            <w:tcBorders>
              <w:left w:val="single" w:sz="4" w:space="0" w:color="000000"/>
              <w:bottom w:val="single" w:sz="4" w:space="0" w:color="000000"/>
              <w:right w:val="single" w:sz="4" w:space="0" w:color="000000"/>
            </w:tcBorders>
            <w:vAlign w:val="center"/>
          </w:tcPr>
          <w:p w14:paraId="7340488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Gelatina alimentícia, apresentação: pó, sabor: variado, origem: animal. Contendo Açúcar - pacote contendo no mínimo 45g. </w:t>
            </w:r>
          </w:p>
        </w:tc>
        <w:tc>
          <w:tcPr>
            <w:tcW w:w="1417" w:type="dxa"/>
            <w:tcBorders>
              <w:left w:val="single" w:sz="4" w:space="0" w:color="000000"/>
              <w:bottom w:val="single" w:sz="4" w:space="0" w:color="000000"/>
              <w:right w:val="single" w:sz="4" w:space="0" w:color="000000"/>
            </w:tcBorders>
            <w:vAlign w:val="center"/>
          </w:tcPr>
          <w:p w14:paraId="042A965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R$ 6,21</w:t>
            </w:r>
          </w:p>
        </w:tc>
        <w:tc>
          <w:tcPr>
            <w:tcW w:w="2410" w:type="dxa"/>
            <w:tcBorders>
              <w:left w:val="single" w:sz="4" w:space="0" w:color="000000"/>
              <w:bottom w:val="single" w:sz="4" w:space="0" w:color="000000"/>
              <w:right w:val="single" w:sz="4" w:space="0" w:color="000000"/>
            </w:tcBorders>
            <w:vAlign w:val="center"/>
          </w:tcPr>
          <w:p w14:paraId="70D57B4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R$ 3.788,10</w:t>
            </w:r>
          </w:p>
        </w:tc>
      </w:tr>
      <w:tr w:rsidR="00A90C06" w:rsidRPr="008203CF" w14:paraId="1349CBCD"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552F896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76</w:t>
            </w:r>
          </w:p>
        </w:tc>
        <w:tc>
          <w:tcPr>
            <w:tcW w:w="708" w:type="dxa"/>
            <w:tcBorders>
              <w:left w:val="single" w:sz="4" w:space="0" w:color="000000"/>
              <w:bottom w:val="single" w:sz="4" w:space="0" w:color="000000"/>
              <w:right w:val="single" w:sz="4" w:space="0" w:color="000000"/>
            </w:tcBorders>
            <w:vAlign w:val="center"/>
          </w:tcPr>
          <w:p w14:paraId="1BB783A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560</w:t>
            </w:r>
          </w:p>
        </w:tc>
        <w:tc>
          <w:tcPr>
            <w:tcW w:w="5165" w:type="dxa"/>
            <w:tcBorders>
              <w:left w:val="single" w:sz="4" w:space="0" w:color="000000"/>
              <w:bottom w:val="single" w:sz="4" w:space="0" w:color="000000"/>
              <w:right w:val="single" w:sz="4" w:space="0" w:color="000000"/>
            </w:tcBorders>
            <w:vAlign w:val="center"/>
          </w:tcPr>
          <w:p w14:paraId="6A4320F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Goma De Mascar </w:t>
            </w:r>
            <w:proofErr w:type="gramStart"/>
            <w:r w:rsidRPr="008203CF">
              <w:rPr>
                <w:sz w:val="22"/>
                <w:szCs w:val="22"/>
              </w:rPr>
              <w:t>( Chiclete</w:t>
            </w:r>
            <w:proofErr w:type="gramEnd"/>
            <w:r w:rsidRPr="008203CF">
              <w:rPr>
                <w:sz w:val="22"/>
                <w:szCs w:val="22"/>
              </w:rPr>
              <w:t xml:space="preserve"> ), Nome: Goma De Mascar ( Chiclete ). Descrição: embalagem contendo 100 unidades de 3 gramas </w:t>
            </w:r>
            <w:proofErr w:type="gramStart"/>
            <w:r w:rsidRPr="008203CF">
              <w:rPr>
                <w:sz w:val="22"/>
                <w:szCs w:val="22"/>
              </w:rPr>
              <w:t>cada ,</w:t>
            </w:r>
            <w:proofErr w:type="gramEnd"/>
            <w:r w:rsidRPr="008203CF">
              <w:rPr>
                <w:sz w:val="22"/>
                <w:szCs w:val="22"/>
              </w:rPr>
              <w:t xml:space="preserve"> Sabor Tutti-</w:t>
            </w:r>
            <w:proofErr w:type="spellStart"/>
            <w:r w:rsidRPr="008203CF">
              <w:rPr>
                <w:sz w:val="22"/>
                <w:szCs w:val="22"/>
              </w:rPr>
              <w:t>frutti</w:t>
            </w:r>
            <w:proofErr w:type="spellEnd"/>
            <w:r w:rsidRPr="008203CF">
              <w:rPr>
                <w:sz w:val="22"/>
                <w:szCs w:val="22"/>
              </w:rPr>
              <w:t xml:space="preserve">.  </w:t>
            </w:r>
          </w:p>
        </w:tc>
        <w:tc>
          <w:tcPr>
            <w:tcW w:w="1417" w:type="dxa"/>
            <w:tcBorders>
              <w:left w:val="single" w:sz="4" w:space="0" w:color="000000"/>
              <w:bottom w:val="single" w:sz="4" w:space="0" w:color="000000"/>
              <w:right w:val="single" w:sz="4" w:space="0" w:color="000000"/>
            </w:tcBorders>
            <w:vAlign w:val="center"/>
          </w:tcPr>
          <w:p w14:paraId="2C55A35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R$ 14,93</w:t>
            </w:r>
          </w:p>
        </w:tc>
        <w:tc>
          <w:tcPr>
            <w:tcW w:w="2410" w:type="dxa"/>
            <w:tcBorders>
              <w:left w:val="single" w:sz="4" w:space="0" w:color="000000"/>
              <w:bottom w:val="single" w:sz="4" w:space="0" w:color="000000"/>
              <w:right w:val="single" w:sz="4" w:space="0" w:color="000000"/>
            </w:tcBorders>
            <w:vAlign w:val="center"/>
          </w:tcPr>
          <w:p w14:paraId="6C69009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R$ 8.360,80</w:t>
            </w:r>
          </w:p>
        </w:tc>
      </w:tr>
      <w:tr w:rsidR="00A90C06" w:rsidRPr="008203CF" w14:paraId="28445C88" w14:textId="77777777" w:rsidTr="008203CF">
        <w:trPr>
          <w:trHeight w:val="990"/>
        </w:trPr>
        <w:tc>
          <w:tcPr>
            <w:tcW w:w="568" w:type="dxa"/>
            <w:tcBorders>
              <w:left w:val="single" w:sz="4" w:space="0" w:color="000000"/>
              <w:bottom w:val="single" w:sz="4" w:space="0" w:color="000000"/>
              <w:right w:val="single" w:sz="4" w:space="0" w:color="000000"/>
            </w:tcBorders>
            <w:shd w:val="clear" w:color="auto" w:fill="auto"/>
            <w:vAlign w:val="center"/>
          </w:tcPr>
          <w:p w14:paraId="111C2AA7"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77</w:t>
            </w:r>
          </w:p>
        </w:tc>
        <w:tc>
          <w:tcPr>
            <w:tcW w:w="708" w:type="dxa"/>
            <w:tcBorders>
              <w:left w:val="single" w:sz="4" w:space="0" w:color="000000"/>
              <w:bottom w:val="single" w:sz="4" w:space="0" w:color="000000"/>
              <w:right w:val="single" w:sz="4" w:space="0" w:color="000000"/>
            </w:tcBorders>
            <w:vAlign w:val="center"/>
          </w:tcPr>
          <w:p w14:paraId="009CFE78" w14:textId="5AE81921" w:rsidR="00A90C06" w:rsidRPr="008203CF" w:rsidRDefault="00B57387">
            <w:pPr>
              <w:suppressAutoHyphens w:val="0"/>
              <w:spacing w:line="240" w:lineRule="auto"/>
              <w:ind w:left="0" w:firstLine="0"/>
              <w:jc w:val="center"/>
              <w:textAlignment w:val="auto"/>
              <w:outlineLvl w:val="9"/>
              <w:rPr>
                <w:b/>
                <w:bCs/>
                <w:color w:val="000000"/>
                <w:sz w:val="22"/>
                <w:szCs w:val="22"/>
              </w:rPr>
            </w:pPr>
            <w:r w:rsidRPr="008203CF">
              <w:rPr>
                <w:sz w:val="22"/>
                <w:szCs w:val="22"/>
              </w:rPr>
              <w:t>6</w:t>
            </w:r>
            <w:r w:rsidR="00EF0A8B" w:rsidRPr="008203CF">
              <w:rPr>
                <w:sz w:val="22"/>
                <w:szCs w:val="22"/>
              </w:rPr>
              <w:t>0</w:t>
            </w:r>
          </w:p>
        </w:tc>
        <w:tc>
          <w:tcPr>
            <w:tcW w:w="5165" w:type="dxa"/>
            <w:tcBorders>
              <w:left w:val="single" w:sz="4" w:space="0" w:color="000000"/>
              <w:bottom w:val="single" w:sz="4" w:space="0" w:color="000000"/>
              <w:right w:val="single" w:sz="4" w:space="0" w:color="000000"/>
            </w:tcBorders>
            <w:vAlign w:val="center"/>
          </w:tcPr>
          <w:p w14:paraId="21DB051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Goma De Mascar </w:t>
            </w:r>
            <w:proofErr w:type="gramStart"/>
            <w:r w:rsidRPr="008203CF">
              <w:rPr>
                <w:sz w:val="22"/>
                <w:szCs w:val="22"/>
              </w:rPr>
              <w:t>( Chiclete</w:t>
            </w:r>
            <w:proofErr w:type="gramEnd"/>
            <w:r w:rsidRPr="008203CF">
              <w:rPr>
                <w:sz w:val="22"/>
                <w:szCs w:val="22"/>
              </w:rPr>
              <w:t xml:space="preserve"> ). Nome: Goma De Mascar </w:t>
            </w:r>
            <w:proofErr w:type="gramStart"/>
            <w:r w:rsidRPr="008203CF">
              <w:rPr>
                <w:sz w:val="22"/>
                <w:szCs w:val="22"/>
              </w:rPr>
              <w:t>( Chiclete</w:t>
            </w:r>
            <w:proofErr w:type="gramEnd"/>
            <w:r w:rsidRPr="008203CF">
              <w:rPr>
                <w:sz w:val="22"/>
                <w:szCs w:val="22"/>
              </w:rPr>
              <w:t xml:space="preserve"> ). Caixa contendo 15 cartelas de mini chicletes, cada cartela de chiclete possui 45 minis chicletes. Cores diversas, sabor tutti </w:t>
            </w:r>
            <w:proofErr w:type="spellStart"/>
            <w:r w:rsidRPr="008203CF">
              <w:rPr>
                <w:sz w:val="22"/>
                <w:szCs w:val="22"/>
              </w:rPr>
              <w:t>frutti</w:t>
            </w:r>
            <w:proofErr w:type="spellEnd"/>
            <w:r w:rsidRPr="008203CF">
              <w:rPr>
                <w:sz w:val="22"/>
                <w:szCs w:val="22"/>
              </w:rPr>
              <w:t xml:space="preserve">. </w:t>
            </w:r>
          </w:p>
        </w:tc>
        <w:tc>
          <w:tcPr>
            <w:tcW w:w="1417" w:type="dxa"/>
            <w:tcBorders>
              <w:left w:val="single" w:sz="4" w:space="0" w:color="000000"/>
              <w:bottom w:val="single" w:sz="4" w:space="0" w:color="000000"/>
              <w:right w:val="single" w:sz="4" w:space="0" w:color="000000"/>
            </w:tcBorders>
            <w:vAlign w:val="center"/>
          </w:tcPr>
          <w:p w14:paraId="6A5FA98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R$ 11,89</w:t>
            </w:r>
          </w:p>
        </w:tc>
        <w:tc>
          <w:tcPr>
            <w:tcW w:w="2410" w:type="dxa"/>
            <w:tcBorders>
              <w:left w:val="single" w:sz="4" w:space="0" w:color="000000"/>
              <w:bottom w:val="single" w:sz="4" w:space="0" w:color="000000"/>
              <w:right w:val="single" w:sz="4" w:space="0" w:color="000000"/>
            </w:tcBorders>
            <w:vAlign w:val="center"/>
          </w:tcPr>
          <w:p w14:paraId="72F7D21B" w14:textId="5E53C23F"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R$ </w:t>
            </w:r>
            <w:r w:rsidR="00B57387" w:rsidRPr="008203CF">
              <w:rPr>
                <w:color w:val="000000"/>
                <w:sz w:val="22"/>
                <w:szCs w:val="22"/>
              </w:rPr>
              <w:t>713,40</w:t>
            </w:r>
          </w:p>
        </w:tc>
      </w:tr>
      <w:tr w:rsidR="00A90C06" w:rsidRPr="008203CF" w14:paraId="18CAB1CB" w14:textId="77777777" w:rsidTr="008203CF">
        <w:trPr>
          <w:trHeight w:val="1155"/>
        </w:trPr>
        <w:tc>
          <w:tcPr>
            <w:tcW w:w="568" w:type="dxa"/>
            <w:tcBorders>
              <w:left w:val="single" w:sz="4" w:space="0" w:color="000000"/>
              <w:bottom w:val="single" w:sz="4" w:space="0" w:color="000000"/>
              <w:right w:val="single" w:sz="4" w:space="0" w:color="000000"/>
            </w:tcBorders>
            <w:shd w:val="clear" w:color="auto" w:fill="auto"/>
            <w:vAlign w:val="center"/>
          </w:tcPr>
          <w:p w14:paraId="619E97A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78</w:t>
            </w:r>
          </w:p>
        </w:tc>
        <w:tc>
          <w:tcPr>
            <w:tcW w:w="708" w:type="dxa"/>
            <w:tcBorders>
              <w:left w:val="single" w:sz="4" w:space="0" w:color="000000"/>
              <w:bottom w:val="single" w:sz="4" w:space="0" w:color="000000"/>
              <w:right w:val="single" w:sz="4" w:space="0" w:color="000000"/>
            </w:tcBorders>
            <w:vAlign w:val="center"/>
          </w:tcPr>
          <w:p w14:paraId="1C2D087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1100</w:t>
            </w:r>
          </w:p>
        </w:tc>
        <w:tc>
          <w:tcPr>
            <w:tcW w:w="5165" w:type="dxa"/>
            <w:tcBorders>
              <w:left w:val="single" w:sz="4" w:space="0" w:color="000000"/>
              <w:bottom w:val="single" w:sz="4" w:space="0" w:color="000000"/>
              <w:right w:val="single" w:sz="4" w:space="0" w:color="000000"/>
            </w:tcBorders>
            <w:vAlign w:val="center"/>
          </w:tcPr>
          <w:p w14:paraId="06AA571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Gordura Vegetal, Composição Básica: Mínimo De 80% De Gordura, Subtipo: Cremosa, Tipo: Margarina; Sabor: Com Sal. Creme Vegetal Hidrogenado (Margarina) -embalagem contendo no mínimo 500g. </w:t>
            </w:r>
          </w:p>
        </w:tc>
        <w:tc>
          <w:tcPr>
            <w:tcW w:w="1417" w:type="dxa"/>
            <w:tcBorders>
              <w:left w:val="single" w:sz="4" w:space="0" w:color="000000"/>
              <w:bottom w:val="single" w:sz="4" w:space="0" w:color="000000"/>
              <w:right w:val="single" w:sz="4" w:space="0" w:color="000000"/>
            </w:tcBorders>
            <w:vAlign w:val="center"/>
          </w:tcPr>
          <w:p w14:paraId="4FDB8DA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R$ 7,91</w:t>
            </w:r>
          </w:p>
        </w:tc>
        <w:tc>
          <w:tcPr>
            <w:tcW w:w="2410" w:type="dxa"/>
            <w:tcBorders>
              <w:left w:val="single" w:sz="4" w:space="0" w:color="000000"/>
              <w:bottom w:val="single" w:sz="4" w:space="0" w:color="000000"/>
              <w:right w:val="single" w:sz="4" w:space="0" w:color="000000"/>
            </w:tcBorders>
            <w:vAlign w:val="center"/>
          </w:tcPr>
          <w:p w14:paraId="34D6356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R$ 8.701,00</w:t>
            </w:r>
          </w:p>
        </w:tc>
      </w:tr>
      <w:tr w:rsidR="00A90C06" w:rsidRPr="008203CF" w14:paraId="6726AA76"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3136D4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79</w:t>
            </w:r>
          </w:p>
        </w:tc>
        <w:tc>
          <w:tcPr>
            <w:tcW w:w="708" w:type="dxa"/>
            <w:tcBorders>
              <w:left w:val="single" w:sz="4" w:space="0" w:color="000000"/>
              <w:bottom w:val="single" w:sz="4" w:space="0" w:color="000000"/>
              <w:right w:val="single" w:sz="4" w:space="0" w:color="000000"/>
            </w:tcBorders>
            <w:vAlign w:val="center"/>
          </w:tcPr>
          <w:p w14:paraId="0B53D69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300</w:t>
            </w:r>
          </w:p>
        </w:tc>
        <w:tc>
          <w:tcPr>
            <w:tcW w:w="5165" w:type="dxa"/>
            <w:tcBorders>
              <w:left w:val="single" w:sz="4" w:space="0" w:color="000000"/>
              <w:bottom w:val="single" w:sz="4" w:space="0" w:color="000000"/>
              <w:right w:val="single" w:sz="4" w:space="0" w:color="000000"/>
            </w:tcBorders>
            <w:vAlign w:val="center"/>
          </w:tcPr>
          <w:p w14:paraId="2A5B651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Iogurte Natural Teor Gordura: Integral. Sabor: Sortidos. Componentes: Com Polpa Ou Pedaços De Fruta. </w:t>
            </w:r>
            <w:proofErr w:type="spellStart"/>
            <w:r w:rsidRPr="008203CF">
              <w:rPr>
                <w:sz w:val="22"/>
                <w:szCs w:val="22"/>
              </w:rPr>
              <w:t>Emb</w:t>
            </w:r>
            <w:proofErr w:type="spellEnd"/>
            <w:r w:rsidRPr="008203CF">
              <w:rPr>
                <w:sz w:val="22"/>
                <w:szCs w:val="22"/>
              </w:rPr>
              <w:t xml:space="preserve"> 1 litro.</w:t>
            </w:r>
          </w:p>
        </w:tc>
        <w:tc>
          <w:tcPr>
            <w:tcW w:w="1417" w:type="dxa"/>
            <w:tcBorders>
              <w:left w:val="single" w:sz="4" w:space="0" w:color="000000"/>
              <w:bottom w:val="single" w:sz="4" w:space="0" w:color="000000"/>
              <w:right w:val="single" w:sz="4" w:space="0" w:color="000000"/>
            </w:tcBorders>
            <w:vAlign w:val="center"/>
          </w:tcPr>
          <w:p w14:paraId="0F42438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R$ 10,54</w:t>
            </w:r>
          </w:p>
        </w:tc>
        <w:tc>
          <w:tcPr>
            <w:tcW w:w="2410" w:type="dxa"/>
            <w:tcBorders>
              <w:left w:val="single" w:sz="4" w:space="0" w:color="000000"/>
              <w:bottom w:val="single" w:sz="4" w:space="0" w:color="000000"/>
              <w:right w:val="single" w:sz="4" w:space="0" w:color="000000"/>
            </w:tcBorders>
            <w:vAlign w:val="center"/>
          </w:tcPr>
          <w:p w14:paraId="7C265F6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R$ 3.162,00</w:t>
            </w:r>
          </w:p>
        </w:tc>
      </w:tr>
      <w:tr w:rsidR="00A90C06" w:rsidRPr="008203CF" w14:paraId="254E1508"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51666BF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80</w:t>
            </w:r>
          </w:p>
        </w:tc>
        <w:tc>
          <w:tcPr>
            <w:tcW w:w="708" w:type="dxa"/>
            <w:tcBorders>
              <w:left w:val="single" w:sz="4" w:space="0" w:color="000000"/>
              <w:bottom w:val="single" w:sz="4" w:space="0" w:color="000000"/>
              <w:right w:val="single" w:sz="4" w:space="0" w:color="000000"/>
            </w:tcBorders>
            <w:vAlign w:val="center"/>
          </w:tcPr>
          <w:p w14:paraId="61491A0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775</w:t>
            </w:r>
          </w:p>
        </w:tc>
        <w:tc>
          <w:tcPr>
            <w:tcW w:w="5165" w:type="dxa"/>
            <w:tcBorders>
              <w:left w:val="single" w:sz="4" w:space="0" w:color="000000"/>
              <w:bottom w:val="single" w:sz="4" w:space="0" w:color="000000"/>
              <w:right w:val="single" w:sz="4" w:space="0" w:color="000000"/>
            </w:tcBorders>
            <w:vAlign w:val="center"/>
          </w:tcPr>
          <w:p w14:paraId="4C777D7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in natura, tipo: abobrinha de </w:t>
            </w:r>
            <w:proofErr w:type="gramStart"/>
            <w:r w:rsidRPr="008203CF">
              <w:rPr>
                <w:sz w:val="22"/>
                <w:szCs w:val="22"/>
              </w:rPr>
              <w:t>pescoço ,</w:t>
            </w:r>
            <w:proofErr w:type="gramEnd"/>
            <w:r w:rsidRPr="008203CF">
              <w:rPr>
                <w:sz w:val="22"/>
                <w:szCs w:val="22"/>
              </w:rPr>
              <w:t xml:space="preserve"> menina. De 1ª Qualidade. </w:t>
            </w:r>
          </w:p>
        </w:tc>
        <w:tc>
          <w:tcPr>
            <w:tcW w:w="1417" w:type="dxa"/>
            <w:tcBorders>
              <w:left w:val="single" w:sz="4" w:space="0" w:color="000000"/>
              <w:bottom w:val="single" w:sz="4" w:space="0" w:color="000000"/>
              <w:right w:val="single" w:sz="4" w:space="0" w:color="000000"/>
            </w:tcBorders>
            <w:vAlign w:val="center"/>
          </w:tcPr>
          <w:p w14:paraId="1F14332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R$ 4,22</w:t>
            </w:r>
          </w:p>
        </w:tc>
        <w:tc>
          <w:tcPr>
            <w:tcW w:w="2410" w:type="dxa"/>
            <w:tcBorders>
              <w:left w:val="single" w:sz="4" w:space="0" w:color="000000"/>
              <w:bottom w:val="single" w:sz="4" w:space="0" w:color="000000"/>
              <w:right w:val="single" w:sz="4" w:space="0" w:color="000000"/>
            </w:tcBorders>
            <w:vAlign w:val="center"/>
          </w:tcPr>
          <w:p w14:paraId="64FBA74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R$ 3.270,50</w:t>
            </w:r>
          </w:p>
        </w:tc>
      </w:tr>
      <w:tr w:rsidR="00A90C06" w:rsidRPr="008203CF" w14:paraId="1645C762"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F89A88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81</w:t>
            </w:r>
          </w:p>
        </w:tc>
        <w:tc>
          <w:tcPr>
            <w:tcW w:w="708" w:type="dxa"/>
            <w:tcBorders>
              <w:left w:val="single" w:sz="4" w:space="0" w:color="000000"/>
              <w:bottom w:val="single" w:sz="4" w:space="0" w:color="000000"/>
              <w:right w:val="single" w:sz="4" w:space="0" w:color="000000"/>
            </w:tcBorders>
            <w:vAlign w:val="center"/>
          </w:tcPr>
          <w:p w14:paraId="1F12131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2.180</w:t>
            </w:r>
          </w:p>
        </w:tc>
        <w:tc>
          <w:tcPr>
            <w:tcW w:w="5165" w:type="dxa"/>
            <w:tcBorders>
              <w:left w:val="single" w:sz="4" w:space="0" w:color="000000"/>
              <w:bottom w:val="single" w:sz="4" w:space="0" w:color="000000"/>
              <w:right w:val="single" w:sz="4" w:space="0" w:color="000000"/>
            </w:tcBorders>
            <w:vAlign w:val="center"/>
          </w:tcPr>
          <w:p w14:paraId="1374067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   Leguminosa, variedade: feijão carioca, tipo: tipo 1. Embalagem contendo no mínimo 1kg. </w:t>
            </w:r>
          </w:p>
        </w:tc>
        <w:tc>
          <w:tcPr>
            <w:tcW w:w="1417" w:type="dxa"/>
            <w:tcBorders>
              <w:left w:val="single" w:sz="4" w:space="0" w:color="000000"/>
              <w:bottom w:val="single" w:sz="4" w:space="0" w:color="000000"/>
              <w:right w:val="single" w:sz="4" w:space="0" w:color="000000"/>
            </w:tcBorders>
            <w:vAlign w:val="center"/>
          </w:tcPr>
          <w:p w14:paraId="6529EA2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R$ 7,24</w:t>
            </w:r>
          </w:p>
        </w:tc>
        <w:tc>
          <w:tcPr>
            <w:tcW w:w="2410" w:type="dxa"/>
            <w:tcBorders>
              <w:left w:val="single" w:sz="4" w:space="0" w:color="000000"/>
              <w:bottom w:val="single" w:sz="4" w:space="0" w:color="000000"/>
              <w:right w:val="single" w:sz="4" w:space="0" w:color="000000"/>
            </w:tcBorders>
            <w:vAlign w:val="center"/>
          </w:tcPr>
          <w:p w14:paraId="14081CC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R$ 15.783,20</w:t>
            </w:r>
          </w:p>
        </w:tc>
      </w:tr>
      <w:tr w:rsidR="00A90C06" w:rsidRPr="008203CF" w14:paraId="3DEBBA96" w14:textId="77777777" w:rsidTr="008203CF">
        <w:trPr>
          <w:trHeight w:val="180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EA517"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82</w:t>
            </w:r>
          </w:p>
        </w:tc>
        <w:tc>
          <w:tcPr>
            <w:tcW w:w="708" w:type="dxa"/>
            <w:tcBorders>
              <w:top w:val="single" w:sz="4" w:space="0" w:color="000000"/>
              <w:left w:val="single" w:sz="4" w:space="0" w:color="000000"/>
              <w:bottom w:val="single" w:sz="4" w:space="0" w:color="000000"/>
              <w:right w:val="single" w:sz="4" w:space="0" w:color="000000"/>
            </w:tcBorders>
            <w:vAlign w:val="center"/>
          </w:tcPr>
          <w:p w14:paraId="7D10167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2.170</w:t>
            </w:r>
          </w:p>
        </w:tc>
        <w:tc>
          <w:tcPr>
            <w:tcW w:w="5165" w:type="dxa"/>
            <w:tcBorders>
              <w:top w:val="single" w:sz="4" w:space="0" w:color="000000"/>
              <w:left w:val="single" w:sz="4" w:space="0" w:color="000000"/>
              <w:bottom w:val="single" w:sz="4" w:space="0" w:color="000000"/>
              <w:right w:val="single" w:sz="4" w:space="0" w:color="000000"/>
            </w:tcBorders>
            <w:vAlign w:val="center"/>
          </w:tcPr>
          <w:p w14:paraId="6D3A5BB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Leite condensado, ingredientes: leite </w:t>
            </w:r>
            <w:proofErr w:type="spellStart"/>
            <w:proofErr w:type="gramStart"/>
            <w:r w:rsidRPr="008203CF">
              <w:rPr>
                <w:sz w:val="22"/>
                <w:szCs w:val="22"/>
              </w:rPr>
              <w:t>integral,açúcar</w:t>
            </w:r>
            <w:proofErr w:type="gramEnd"/>
            <w:r w:rsidRPr="008203CF">
              <w:rPr>
                <w:sz w:val="22"/>
                <w:szCs w:val="22"/>
              </w:rPr>
              <w:t>,leite</w:t>
            </w:r>
            <w:proofErr w:type="spellEnd"/>
            <w:r w:rsidRPr="008203CF">
              <w:rPr>
                <w:sz w:val="22"/>
                <w:szCs w:val="22"/>
              </w:rPr>
              <w:t xml:space="preserve"> pó integral e lactose, características adicionais: homogêneo, isento granulações, coloração branca. Prazo de Validade: Mínimo de 3 meses a partir da data de entrega.  A rotulagem deve conter no mínimo as seguintes informações: nome e/ou marca, ingredientes, data de validade, lote e informações nutricionais. Leite Condensado - unidade contendo no mínimo 395g. </w:t>
            </w:r>
          </w:p>
        </w:tc>
        <w:tc>
          <w:tcPr>
            <w:tcW w:w="1417" w:type="dxa"/>
            <w:tcBorders>
              <w:top w:val="single" w:sz="4" w:space="0" w:color="000000"/>
              <w:left w:val="single" w:sz="4" w:space="0" w:color="000000"/>
              <w:bottom w:val="single" w:sz="4" w:space="0" w:color="000000"/>
              <w:right w:val="single" w:sz="4" w:space="0" w:color="000000"/>
            </w:tcBorders>
            <w:vAlign w:val="center"/>
          </w:tcPr>
          <w:p w14:paraId="72DCA9B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R$ 5,84</w:t>
            </w:r>
          </w:p>
        </w:tc>
        <w:tc>
          <w:tcPr>
            <w:tcW w:w="2410" w:type="dxa"/>
            <w:tcBorders>
              <w:top w:val="single" w:sz="4" w:space="0" w:color="000000"/>
              <w:left w:val="single" w:sz="4" w:space="0" w:color="000000"/>
              <w:bottom w:val="single" w:sz="4" w:space="0" w:color="000000"/>
              <w:right w:val="single" w:sz="4" w:space="0" w:color="000000"/>
            </w:tcBorders>
            <w:vAlign w:val="center"/>
          </w:tcPr>
          <w:p w14:paraId="166864B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R$ 37.931,60</w:t>
            </w:r>
          </w:p>
        </w:tc>
      </w:tr>
      <w:tr w:rsidR="00A90C06" w:rsidRPr="008203CF" w14:paraId="59E44CEA"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1761CFA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83</w:t>
            </w:r>
          </w:p>
        </w:tc>
        <w:tc>
          <w:tcPr>
            <w:tcW w:w="708" w:type="dxa"/>
            <w:tcBorders>
              <w:left w:val="single" w:sz="4" w:space="0" w:color="000000"/>
              <w:bottom w:val="single" w:sz="4" w:space="0" w:color="000000"/>
              <w:right w:val="single" w:sz="4" w:space="0" w:color="000000"/>
            </w:tcBorders>
            <w:vAlign w:val="center"/>
          </w:tcPr>
          <w:p w14:paraId="1E6723B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1.260</w:t>
            </w:r>
          </w:p>
        </w:tc>
        <w:tc>
          <w:tcPr>
            <w:tcW w:w="5165" w:type="dxa"/>
            <w:tcBorders>
              <w:left w:val="single" w:sz="4" w:space="0" w:color="000000"/>
              <w:bottom w:val="single" w:sz="4" w:space="0" w:color="000000"/>
              <w:right w:val="single" w:sz="4" w:space="0" w:color="000000"/>
            </w:tcBorders>
            <w:vAlign w:val="center"/>
          </w:tcPr>
          <w:p w14:paraId="75D2D1B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Leite Coco, Prazo Validade Mínimo: 12 Meses; Tipo: Integral. Garrafa contendo no mínimo 500 ml. </w:t>
            </w:r>
          </w:p>
        </w:tc>
        <w:tc>
          <w:tcPr>
            <w:tcW w:w="1417" w:type="dxa"/>
            <w:tcBorders>
              <w:left w:val="single" w:sz="4" w:space="0" w:color="000000"/>
              <w:bottom w:val="single" w:sz="4" w:space="0" w:color="000000"/>
              <w:right w:val="single" w:sz="4" w:space="0" w:color="000000"/>
            </w:tcBorders>
            <w:vAlign w:val="center"/>
          </w:tcPr>
          <w:p w14:paraId="33C535D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R$ 5,97</w:t>
            </w:r>
          </w:p>
        </w:tc>
        <w:tc>
          <w:tcPr>
            <w:tcW w:w="2410" w:type="dxa"/>
            <w:tcBorders>
              <w:left w:val="single" w:sz="4" w:space="0" w:color="000000"/>
              <w:bottom w:val="single" w:sz="4" w:space="0" w:color="000000"/>
              <w:right w:val="single" w:sz="4" w:space="0" w:color="000000"/>
            </w:tcBorders>
            <w:vAlign w:val="center"/>
          </w:tcPr>
          <w:p w14:paraId="2FAEA45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R$ 7.522,20</w:t>
            </w:r>
          </w:p>
        </w:tc>
      </w:tr>
      <w:tr w:rsidR="00A90C06" w:rsidRPr="008203CF" w14:paraId="5A853451"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66791A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84</w:t>
            </w:r>
          </w:p>
        </w:tc>
        <w:tc>
          <w:tcPr>
            <w:tcW w:w="708" w:type="dxa"/>
            <w:tcBorders>
              <w:left w:val="single" w:sz="4" w:space="0" w:color="000000"/>
              <w:bottom w:val="single" w:sz="4" w:space="0" w:color="000000"/>
              <w:right w:val="single" w:sz="4" w:space="0" w:color="000000"/>
            </w:tcBorders>
            <w:vAlign w:val="center"/>
          </w:tcPr>
          <w:p w14:paraId="6E4AF1E1" w14:textId="73A10BE3" w:rsidR="00A90C06" w:rsidRPr="008203CF" w:rsidRDefault="00B57387">
            <w:pPr>
              <w:suppressAutoHyphens w:val="0"/>
              <w:spacing w:line="240" w:lineRule="auto"/>
              <w:ind w:left="0" w:firstLine="0"/>
              <w:jc w:val="center"/>
              <w:textAlignment w:val="auto"/>
              <w:outlineLvl w:val="9"/>
              <w:rPr>
                <w:color w:val="000000"/>
                <w:sz w:val="22"/>
                <w:szCs w:val="22"/>
              </w:rPr>
            </w:pPr>
            <w:r w:rsidRPr="008203CF">
              <w:rPr>
                <w:color w:val="000000"/>
                <w:sz w:val="22"/>
                <w:szCs w:val="22"/>
              </w:rPr>
              <w:t>1.850</w:t>
            </w:r>
          </w:p>
        </w:tc>
        <w:tc>
          <w:tcPr>
            <w:tcW w:w="5165" w:type="dxa"/>
            <w:tcBorders>
              <w:left w:val="single" w:sz="4" w:space="0" w:color="000000"/>
              <w:bottom w:val="single" w:sz="4" w:space="0" w:color="000000"/>
              <w:right w:val="single" w:sz="4" w:space="0" w:color="000000"/>
            </w:tcBorders>
            <w:vAlign w:val="center"/>
          </w:tcPr>
          <w:p w14:paraId="4C2E328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Leite Fluido, Teor Gordura: Integral, Tratamento: Homogeneizado, Processamento: Pasteurizado; Tipo: B, Origem: De Vaca. Saco contendo no mínimo 1L. </w:t>
            </w:r>
          </w:p>
        </w:tc>
        <w:tc>
          <w:tcPr>
            <w:tcW w:w="1417" w:type="dxa"/>
            <w:tcBorders>
              <w:left w:val="single" w:sz="4" w:space="0" w:color="000000"/>
              <w:bottom w:val="single" w:sz="4" w:space="0" w:color="000000"/>
              <w:right w:val="single" w:sz="4" w:space="0" w:color="000000"/>
            </w:tcBorders>
            <w:vAlign w:val="center"/>
          </w:tcPr>
          <w:p w14:paraId="2354831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R$ 6,51</w:t>
            </w:r>
          </w:p>
        </w:tc>
        <w:tc>
          <w:tcPr>
            <w:tcW w:w="2410" w:type="dxa"/>
            <w:tcBorders>
              <w:left w:val="single" w:sz="4" w:space="0" w:color="000000"/>
              <w:bottom w:val="single" w:sz="4" w:space="0" w:color="000000"/>
              <w:right w:val="single" w:sz="4" w:space="0" w:color="000000"/>
            </w:tcBorders>
            <w:vAlign w:val="center"/>
          </w:tcPr>
          <w:p w14:paraId="7C36B9DC" w14:textId="1687039B"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w:t>
            </w:r>
            <w:r w:rsidR="00B57387" w:rsidRPr="008203CF">
              <w:rPr>
                <w:color w:val="000000"/>
                <w:sz w:val="22"/>
                <w:szCs w:val="22"/>
              </w:rPr>
              <w:t>2.043,50</w:t>
            </w:r>
          </w:p>
        </w:tc>
      </w:tr>
      <w:tr w:rsidR="00A90C06" w:rsidRPr="008203CF" w14:paraId="194CD91C" w14:textId="77777777" w:rsidTr="008203CF">
        <w:trPr>
          <w:trHeight w:val="3450"/>
        </w:trPr>
        <w:tc>
          <w:tcPr>
            <w:tcW w:w="568" w:type="dxa"/>
            <w:tcBorders>
              <w:left w:val="single" w:sz="4" w:space="0" w:color="000000"/>
              <w:bottom w:val="single" w:sz="4" w:space="0" w:color="000000"/>
              <w:right w:val="single" w:sz="4" w:space="0" w:color="000000"/>
            </w:tcBorders>
            <w:shd w:val="clear" w:color="auto" w:fill="auto"/>
            <w:vAlign w:val="center"/>
          </w:tcPr>
          <w:p w14:paraId="4334E9F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85</w:t>
            </w:r>
          </w:p>
        </w:tc>
        <w:tc>
          <w:tcPr>
            <w:tcW w:w="708" w:type="dxa"/>
            <w:tcBorders>
              <w:left w:val="single" w:sz="4" w:space="0" w:color="000000"/>
              <w:bottom w:val="single" w:sz="4" w:space="0" w:color="000000"/>
              <w:right w:val="single" w:sz="4" w:space="0" w:color="000000"/>
            </w:tcBorders>
            <w:vAlign w:val="center"/>
          </w:tcPr>
          <w:p w14:paraId="6000305F" w14:textId="41080C04" w:rsidR="00A90C06" w:rsidRPr="00637B36" w:rsidRDefault="00B57387">
            <w:pPr>
              <w:suppressAutoHyphens w:val="0"/>
              <w:spacing w:line="240" w:lineRule="auto"/>
              <w:ind w:left="0" w:firstLine="0"/>
              <w:jc w:val="center"/>
              <w:textAlignment w:val="auto"/>
              <w:outlineLvl w:val="9"/>
              <w:rPr>
                <w:color w:val="000000"/>
                <w:sz w:val="22"/>
                <w:szCs w:val="22"/>
              </w:rPr>
            </w:pPr>
            <w:r w:rsidRPr="00637B36">
              <w:rPr>
                <w:color w:val="000000"/>
                <w:sz w:val="22"/>
                <w:szCs w:val="22"/>
              </w:rPr>
              <w:t>270</w:t>
            </w:r>
          </w:p>
        </w:tc>
        <w:tc>
          <w:tcPr>
            <w:tcW w:w="5165" w:type="dxa"/>
            <w:tcBorders>
              <w:left w:val="single" w:sz="4" w:space="0" w:color="000000"/>
              <w:bottom w:val="single" w:sz="4" w:space="0" w:color="000000"/>
              <w:right w:val="single" w:sz="4" w:space="0" w:color="000000"/>
            </w:tcBorders>
            <w:vAlign w:val="center"/>
          </w:tcPr>
          <w:p w14:paraId="024C9A9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Leite Fluido; Teor Gordura: Integral; Processamento: </w:t>
            </w:r>
            <w:proofErr w:type="spellStart"/>
            <w:r w:rsidRPr="008203CF">
              <w:rPr>
                <w:sz w:val="22"/>
                <w:szCs w:val="22"/>
              </w:rPr>
              <w:t>Uht</w:t>
            </w:r>
            <w:proofErr w:type="spellEnd"/>
            <w:r w:rsidRPr="008203CF">
              <w:rPr>
                <w:sz w:val="22"/>
                <w:szCs w:val="22"/>
              </w:rPr>
              <w:t xml:space="preserve">; Tipo: A; Origem: De Vaca. Leite de vaca, sem adulterações, integral, com mínimo de 3% de </w:t>
            </w:r>
            <w:proofErr w:type="spellStart"/>
            <w:r w:rsidRPr="008203CF">
              <w:rPr>
                <w:sz w:val="22"/>
                <w:szCs w:val="22"/>
              </w:rPr>
              <w:t>gorduraou</w:t>
            </w:r>
            <w:proofErr w:type="spellEnd"/>
            <w:r w:rsidRPr="008203CF">
              <w:rPr>
                <w:sz w:val="22"/>
                <w:szCs w:val="22"/>
              </w:rPr>
              <w:t xml:space="preserve"> teor original, líquido, cor branca, cor e odor característicos, acondicionado em embalagem longa vida UHT/UAT (ultra high temperatura/ultra alta temperatura), em caixa cartonada, tipo Tetra Pack, com volume de 1 (hum) litro. leite deverá ter passado pelo processo de tratamento UHT/UAT, que consiste em rápido aquecimento com posterior resfriamento do produto. embalagens deverão conter os dados de identificação, procedência, marca do produto, data de fabricação, prazo de validade, informações nutricionais, quantidade do produto, número do lote e registro no Ministério da Agricultura. embalagens deverão ser fornecidas em invólucros, caixas ou fardos com capacidade de armazenamento de 12 unidades de uma só vez. embalagens deverão ser assépticas, impermeáveis à luz, ar e germes. Prazo de validade mais de 60 (sessenta) dias a contar da data de entrega. </w:t>
            </w:r>
          </w:p>
        </w:tc>
        <w:tc>
          <w:tcPr>
            <w:tcW w:w="1417" w:type="dxa"/>
            <w:tcBorders>
              <w:left w:val="single" w:sz="4" w:space="0" w:color="000000"/>
              <w:bottom w:val="single" w:sz="4" w:space="0" w:color="000000"/>
              <w:right w:val="single" w:sz="4" w:space="0" w:color="000000"/>
            </w:tcBorders>
            <w:vAlign w:val="center"/>
          </w:tcPr>
          <w:p w14:paraId="4FD3197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R$ 64,85</w:t>
            </w:r>
          </w:p>
        </w:tc>
        <w:tc>
          <w:tcPr>
            <w:tcW w:w="2410" w:type="dxa"/>
            <w:tcBorders>
              <w:left w:val="single" w:sz="4" w:space="0" w:color="000000"/>
              <w:bottom w:val="single" w:sz="4" w:space="0" w:color="000000"/>
              <w:right w:val="single" w:sz="4" w:space="0" w:color="000000"/>
            </w:tcBorders>
            <w:vAlign w:val="center"/>
          </w:tcPr>
          <w:p w14:paraId="70842A04" w14:textId="7EF1CEF9"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R$ </w:t>
            </w:r>
            <w:r w:rsidR="00B57387" w:rsidRPr="008203CF">
              <w:rPr>
                <w:color w:val="000000"/>
                <w:sz w:val="22"/>
                <w:szCs w:val="22"/>
              </w:rPr>
              <w:t>17.509,50</w:t>
            </w:r>
          </w:p>
        </w:tc>
      </w:tr>
      <w:tr w:rsidR="00A90C06" w:rsidRPr="008203CF" w14:paraId="73002332"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431D22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86</w:t>
            </w:r>
          </w:p>
        </w:tc>
        <w:tc>
          <w:tcPr>
            <w:tcW w:w="708" w:type="dxa"/>
            <w:tcBorders>
              <w:left w:val="single" w:sz="4" w:space="0" w:color="000000"/>
              <w:bottom w:val="single" w:sz="4" w:space="0" w:color="000000"/>
              <w:right w:val="single" w:sz="4" w:space="0" w:color="000000"/>
            </w:tcBorders>
            <w:vAlign w:val="center"/>
          </w:tcPr>
          <w:p w14:paraId="7658DB5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1.340</w:t>
            </w:r>
          </w:p>
        </w:tc>
        <w:tc>
          <w:tcPr>
            <w:tcW w:w="5165" w:type="dxa"/>
            <w:tcBorders>
              <w:left w:val="single" w:sz="4" w:space="0" w:color="000000"/>
              <w:bottom w:val="single" w:sz="4" w:space="0" w:color="000000"/>
              <w:right w:val="single" w:sz="4" w:space="0" w:color="000000"/>
            </w:tcBorders>
            <w:vAlign w:val="center"/>
          </w:tcPr>
          <w:p w14:paraId="49E488E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em conserva, tipo: milho verde. Embalagem contendo no mínimo 200g. </w:t>
            </w:r>
          </w:p>
        </w:tc>
        <w:tc>
          <w:tcPr>
            <w:tcW w:w="1417" w:type="dxa"/>
            <w:tcBorders>
              <w:left w:val="single" w:sz="4" w:space="0" w:color="000000"/>
              <w:bottom w:val="single" w:sz="4" w:space="0" w:color="000000"/>
              <w:right w:val="single" w:sz="4" w:space="0" w:color="000000"/>
            </w:tcBorders>
            <w:vAlign w:val="center"/>
          </w:tcPr>
          <w:p w14:paraId="5F63F09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R$ 3,72</w:t>
            </w:r>
          </w:p>
        </w:tc>
        <w:tc>
          <w:tcPr>
            <w:tcW w:w="2410" w:type="dxa"/>
            <w:tcBorders>
              <w:left w:val="single" w:sz="4" w:space="0" w:color="000000"/>
              <w:bottom w:val="single" w:sz="4" w:space="0" w:color="000000"/>
              <w:right w:val="single" w:sz="4" w:space="0" w:color="000000"/>
            </w:tcBorders>
            <w:vAlign w:val="center"/>
          </w:tcPr>
          <w:p w14:paraId="181183F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R$ 4.984,80</w:t>
            </w:r>
          </w:p>
        </w:tc>
      </w:tr>
      <w:tr w:rsidR="00A90C06" w:rsidRPr="008203CF" w14:paraId="67F4B68B"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753232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87</w:t>
            </w:r>
          </w:p>
        </w:tc>
        <w:tc>
          <w:tcPr>
            <w:tcW w:w="708" w:type="dxa"/>
            <w:tcBorders>
              <w:left w:val="single" w:sz="4" w:space="0" w:color="000000"/>
              <w:bottom w:val="single" w:sz="4" w:space="0" w:color="000000"/>
              <w:right w:val="single" w:sz="4" w:space="0" w:color="000000"/>
            </w:tcBorders>
            <w:vAlign w:val="center"/>
          </w:tcPr>
          <w:p w14:paraId="7B78A83E"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1.750</w:t>
            </w:r>
          </w:p>
        </w:tc>
        <w:tc>
          <w:tcPr>
            <w:tcW w:w="5165" w:type="dxa"/>
            <w:tcBorders>
              <w:left w:val="single" w:sz="4" w:space="0" w:color="000000"/>
              <w:bottom w:val="single" w:sz="4" w:space="0" w:color="000000"/>
              <w:right w:val="single" w:sz="4" w:space="0" w:color="000000"/>
            </w:tcBorders>
            <w:vAlign w:val="center"/>
          </w:tcPr>
          <w:p w14:paraId="5EDB563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in natura, tipo: tomate salada. De 1ª Qualidade. </w:t>
            </w:r>
          </w:p>
        </w:tc>
        <w:tc>
          <w:tcPr>
            <w:tcW w:w="1417" w:type="dxa"/>
            <w:tcBorders>
              <w:left w:val="single" w:sz="4" w:space="0" w:color="000000"/>
              <w:bottom w:val="single" w:sz="4" w:space="0" w:color="000000"/>
              <w:right w:val="single" w:sz="4" w:space="0" w:color="000000"/>
            </w:tcBorders>
            <w:vAlign w:val="center"/>
          </w:tcPr>
          <w:p w14:paraId="1F88955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R$ 8,42</w:t>
            </w:r>
          </w:p>
        </w:tc>
        <w:tc>
          <w:tcPr>
            <w:tcW w:w="2410" w:type="dxa"/>
            <w:tcBorders>
              <w:left w:val="single" w:sz="4" w:space="0" w:color="000000"/>
              <w:bottom w:val="single" w:sz="4" w:space="0" w:color="000000"/>
              <w:right w:val="single" w:sz="4" w:space="0" w:color="000000"/>
            </w:tcBorders>
            <w:vAlign w:val="center"/>
          </w:tcPr>
          <w:p w14:paraId="55D5038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R$ 14.735,00</w:t>
            </w:r>
          </w:p>
        </w:tc>
      </w:tr>
      <w:tr w:rsidR="00A90C06" w:rsidRPr="008203CF" w14:paraId="01E95F5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20BD94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88</w:t>
            </w:r>
          </w:p>
        </w:tc>
        <w:tc>
          <w:tcPr>
            <w:tcW w:w="708" w:type="dxa"/>
            <w:tcBorders>
              <w:left w:val="single" w:sz="4" w:space="0" w:color="000000"/>
              <w:bottom w:val="single" w:sz="4" w:space="0" w:color="000000"/>
              <w:right w:val="single" w:sz="4" w:space="0" w:color="000000"/>
            </w:tcBorders>
            <w:vAlign w:val="center"/>
          </w:tcPr>
          <w:p w14:paraId="0B9C1A8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285</w:t>
            </w:r>
          </w:p>
        </w:tc>
        <w:tc>
          <w:tcPr>
            <w:tcW w:w="5165" w:type="dxa"/>
            <w:tcBorders>
              <w:left w:val="single" w:sz="4" w:space="0" w:color="000000"/>
              <w:bottom w:val="single" w:sz="4" w:space="0" w:color="000000"/>
              <w:right w:val="single" w:sz="4" w:space="0" w:color="000000"/>
            </w:tcBorders>
            <w:vAlign w:val="center"/>
          </w:tcPr>
          <w:p w14:paraId="7EB3097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Legume in natura, tipo 1: vagem manteiga. De 1ª Qualidade.</w:t>
            </w:r>
          </w:p>
        </w:tc>
        <w:tc>
          <w:tcPr>
            <w:tcW w:w="1417" w:type="dxa"/>
            <w:tcBorders>
              <w:left w:val="single" w:sz="4" w:space="0" w:color="000000"/>
              <w:bottom w:val="single" w:sz="4" w:space="0" w:color="000000"/>
              <w:right w:val="single" w:sz="4" w:space="0" w:color="000000"/>
            </w:tcBorders>
            <w:vAlign w:val="center"/>
          </w:tcPr>
          <w:p w14:paraId="357F9C5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R$ 11,99</w:t>
            </w:r>
          </w:p>
        </w:tc>
        <w:tc>
          <w:tcPr>
            <w:tcW w:w="2410" w:type="dxa"/>
            <w:tcBorders>
              <w:left w:val="single" w:sz="4" w:space="0" w:color="000000"/>
              <w:bottom w:val="single" w:sz="4" w:space="0" w:color="000000"/>
              <w:right w:val="single" w:sz="4" w:space="0" w:color="000000"/>
            </w:tcBorders>
            <w:vAlign w:val="center"/>
          </w:tcPr>
          <w:p w14:paraId="7B9E45D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R$ 3.417,15</w:t>
            </w:r>
          </w:p>
        </w:tc>
      </w:tr>
      <w:tr w:rsidR="00A90C06" w:rsidRPr="008203CF" w14:paraId="3AFBBD0B" w14:textId="77777777" w:rsidTr="008203CF">
        <w:trPr>
          <w:trHeight w:val="960"/>
        </w:trPr>
        <w:tc>
          <w:tcPr>
            <w:tcW w:w="568" w:type="dxa"/>
            <w:tcBorders>
              <w:left w:val="single" w:sz="4" w:space="0" w:color="000000"/>
              <w:bottom w:val="single" w:sz="4" w:space="0" w:color="000000"/>
              <w:right w:val="single" w:sz="4" w:space="0" w:color="000000"/>
            </w:tcBorders>
            <w:shd w:val="clear" w:color="auto" w:fill="auto"/>
            <w:vAlign w:val="center"/>
          </w:tcPr>
          <w:p w14:paraId="70FA214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89</w:t>
            </w:r>
          </w:p>
        </w:tc>
        <w:tc>
          <w:tcPr>
            <w:tcW w:w="708" w:type="dxa"/>
            <w:tcBorders>
              <w:left w:val="single" w:sz="4" w:space="0" w:color="000000"/>
              <w:bottom w:val="single" w:sz="4" w:space="0" w:color="000000"/>
              <w:right w:val="single" w:sz="4" w:space="0" w:color="000000"/>
            </w:tcBorders>
            <w:vAlign w:val="center"/>
          </w:tcPr>
          <w:p w14:paraId="46DAA65D"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345</w:t>
            </w:r>
          </w:p>
        </w:tc>
        <w:tc>
          <w:tcPr>
            <w:tcW w:w="5165" w:type="dxa"/>
            <w:tcBorders>
              <w:left w:val="single" w:sz="4" w:space="0" w:color="000000"/>
              <w:bottom w:val="single" w:sz="4" w:space="0" w:color="000000"/>
              <w:right w:val="single" w:sz="4" w:space="0" w:color="000000"/>
            </w:tcBorders>
            <w:vAlign w:val="center"/>
          </w:tcPr>
          <w:p w14:paraId="4D2D0FF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Em Conserva, Prazo Validade: 24 Meses, Ingredientes: Água/Açúcar/Ácido Cítrico E Sal, Tipo Legumes: Palmito. Palmito em Conserva - embalagem contendo no mínimo 300g. </w:t>
            </w:r>
          </w:p>
        </w:tc>
        <w:tc>
          <w:tcPr>
            <w:tcW w:w="1417" w:type="dxa"/>
            <w:tcBorders>
              <w:left w:val="single" w:sz="4" w:space="0" w:color="000000"/>
              <w:bottom w:val="single" w:sz="4" w:space="0" w:color="000000"/>
              <w:right w:val="single" w:sz="4" w:space="0" w:color="000000"/>
            </w:tcBorders>
            <w:vAlign w:val="center"/>
          </w:tcPr>
          <w:p w14:paraId="54CAF3F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R$ 10,76</w:t>
            </w:r>
          </w:p>
        </w:tc>
        <w:tc>
          <w:tcPr>
            <w:tcW w:w="2410" w:type="dxa"/>
            <w:tcBorders>
              <w:left w:val="single" w:sz="4" w:space="0" w:color="000000"/>
              <w:bottom w:val="single" w:sz="4" w:space="0" w:color="000000"/>
              <w:right w:val="single" w:sz="4" w:space="0" w:color="000000"/>
            </w:tcBorders>
            <w:vAlign w:val="center"/>
          </w:tcPr>
          <w:p w14:paraId="08FF08A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R$ 3.712,20</w:t>
            </w:r>
          </w:p>
        </w:tc>
      </w:tr>
      <w:tr w:rsidR="00A90C06" w:rsidRPr="008203CF" w14:paraId="3576654F"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69028A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90</w:t>
            </w:r>
          </w:p>
        </w:tc>
        <w:tc>
          <w:tcPr>
            <w:tcW w:w="708" w:type="dxa"/>
            <w:tcBorders>
              <w:left w:val="single" w:sz="4" w:space="0" w:color="000000"/>
              <w:bottom w:val="single" w:sz="4" w:space="0" w:color="000000"/>
              <w:right w:val="single" w:sz="4" w:space="0" w:color="000000"/>
            </w:tcBorders>
            <w:vAlign w:val="center"/>
          </w:tcPr>
          <w:p w14:paraId="4375ABAC"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500</w:t>
            </w:r>
          </w:p>
        </w:tc>
        <w:tc>
          <w:tcPr>
            <w:tcW w:w="5165" w:type="dxa"/>
            <w:tcBorders>
              <w:left w:val="single" w:sz="4" w:space="0" w:color="000000"/>
              <w:bottom w:val="single" w:sz="4" w:space="0" w:color="000000"/>
              <w:right w:val="single" w:sz="4" w:space="0" w:color="000000"/>
            </w:tcBorders>
            <w:vAlign w:val="center"/>
          </w:tcPr>
          <w:p w14:paraId="1447C71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in natura, tipo: chuchu verde. De 1ª Qualidade. </w:t>
            </w:r>
          </w:p>
        </w:tc>
        <w:tc>
          <w:tcPr>
            <w:tcW w:w="1417" w:type="dxa"/>
            <w:tcBorders>
              <w:left w:val="single" w:sz="4" w:space="0" w:color="000000"/>
              <w:bottom w:val="single" w:sz="4" w:space="0" w:color="000000"/>
              <w:right w:val="single" w:sz="4" w:space="0" w:color="000000"/>
            </w:tcBorders>
            <w:vAlign w:val="center"/>
          </w:tcPr>
          <w:p w14:paraId="20AE976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R$ 3,79</w:t>
            </w:r>
          </w:p>
        </w:tc>
        <w:tc>
          <w:tcPr>
            <w:tcW w:w="2410" w:type="dxa"/>
            <w:tcBorders>
              <w:left w:val="single" w:sz="4" w:space="0" w:color="000000"/>
              <w:bottom w:val="single" w:sz="4" w:space="0" w:color="000000"/>
              <w:right w:val="single" w:sz="4" w:space="0" w:color="000000"/>
            </w:tcBorders>
            <w:vAlign w:val="center"/>
          </w:tcPr>
          <w:p w14:paraId="64F210A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R$ 1.895,00</w:t>
            </w:r>
          </w:p>
        </w:tc>
      </w:tr>
      <w:tr w:rsidR="00A90C06" w:rsidRPr="008203CF" w14:paraId="71DC19A5"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1A1964D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91</w:t>
            </w:r>
          </w:p>
        </w:tc>
        <w:tc>
          <w:tcPr>
            <w:tcW w:w="708" w:type="dxa"/>
            <w:tcBorders>
              <w:left w:val="single" w:sz="4" w:space="0" w:color="000000"/>
              <w:bottom w:val="single" w:sz="4" w:space="0" w:color="000000"/>
              <w:right w:val="single" w:sz="4" w:space="0" w:color="000000"/>
            </w:tcBorders>
            <w:vAlign w:val="center"/>
          </w:tcPr>
          <w:p w14:paraId="5B3E371D"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1.230</w:t>
            </w:r>
          </w:p>
        </w:tc>
        <w:tc>
          <w:tcPr>
            <w:tcW w:w="5165" w:type="dxa"/>
            <w:tcBorders>
              <w:left w:val="single" w:sz="4" w:space="0" w:color="000000"/>
              <w:bottom w:val="single" w:sz="4" w:space="0" w:color="000000"/>
              <w:right w:val="single" w:sz="4" w:space="0" w:color="000000"/>
            </w:tcBorders>
            <w:vAlign w:val="center"/>
          </w:tcPr>
          <w:p w14:paraId="7CD5376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in natura, tipo: cebola amarela. Cebola Pêra Graúda, Extra, Categoria 1 - 1º qualidade. </w:t>
            </w:r>
          </w:p>
        </w:tc>
        <w:tc>
          <w:tcPr>
            <w:tcW w:w="1417" w:type="dxa"/>
            <w:tcBorders>
              <w:left w:val="single" w:sz="4" w:space="0" w:color="000000"/>
              <w:bottom w:val="single" w:sz="4" w:space="0" w:color="000000"/>
              <w:right w:val="single" w:sz="4" w:space="0" w:color="000000"/>
            </w:tcBorders>
            <w:vAlign w:val="center"/>
          </w:tcPr>
          <w:p w14:paraId="1ABBBC3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R$ 6,56</w:t>
            </w:r>
          </w:p>
        </w:tc>
        <w:tc>
          <w:tcPr>
            <w:tcW w:w="2410" w:type="dxa"/>
            <w:tcBorders>
              <w:left w:val="single" w:sz="4" w:space="0" w:color="000000"/>
              <w:bottom w:val="single" w:sz="4" w:space="0" w:color="000000"/>
              <w:right w:val="single" w:sz="4" w:space="0" w:color="000000"/>
            </w:tcBorders>
            <w:vAlign w:val="center"/>
          </w:tcPr>
          <w:p w14:paraId="2F307A9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R$ 8.068,80</w:t>
            </w:r>
          </w:p>
        </w:tc>
      </w:tr>
      <w:tr w:rsidR="00A90C06" w:rsidRPr="008203CF" w14:paraId="5BF45BA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3D0B58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92</w:t>
            </w:r>
          </w:p>
        </w:tc>
        <w:tc>
          <w:tcPr>
            <w:tcW w:w="708" w:type="dxa"/>
            <w:tcBorders>
              <w:left w:val="single" w:sz="4" w:space="0" w:color="000000"/>
              <w:bottom w:val="single" w:sz="4" w:space="0" w:color="000000"/>
              <w:right w:val="single" w:sz="4" w:space="0" w:color="000000"/>
            </w:tcBorders>
            <w:vAlign w:val="center"/>
          </w:tcPr>
          <w:p w14:paraId="18D07C6C" w14:textId="77777777" w:rsidR="00A90C06" w:rsidRPr="008203CF" w:rsidRDefault="00EF0A8B">
            <w:pPr>
              <w:suppressAutoHyphens w:val="0"/>
              <w:spacing w:line="240" w:lineRule="auto"/>
              <w:ind w:left="0" w:firstLine="0"/>
              <w:textAlignment w:val="auto"/>
              <w:outlineLvl w:val="9"/>
              <w:rPr>
                <w:b/>
                <w:bCs/>
                <w:color w:val="000000"/>
                <w:sz w:val="22"/>
                <w:szCs w:val="22"/>
              </w:rPr>
            </w:pPr>
            <w:r w:rsidRPr="008203CF">
              <w:rPr>
                <w:sz w:val="22"/>
                <w:szCs w:val="22"/>
              </w:rPr>
              <w:t>2.665</w:t>
            </w:r>
          </w:p>
        </w:tc>
        <w:tc>
          <w:tcPr>
            <w:tcW w:w="5165" w:type="dxa"/>
            <w:tcBorders>
              <w:left w:val="single" w:sz="4" w:space="0" w:color="000000"/>
              <w:bottom w:val="single" w:sz="4" w:space="0" w:color="000000"/>
              <w:right w:val="single" w:sz="4" w:space="0" w:color="000000"/>
            </w:tcBorders>
            <w:vAlign w:val="center"/>
          </w:tcPr>
          <w:p w14:paraId="1141EB31" w14:textId="6430A152"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in natura, tipo: </w:t>
            </w:r>
            <w:r w:rsidR="00637B36" w:rsidRPr="008203CF">
              <w:rPr>
                <w:sz w:val="22"/>
                <w:szCs w:val="22"/>
              </w:rPr>
              <w:t>cenoura de</w:t>
            </w:r>
            <w:r w:rsidRPr="008203CF">
              <w:rPr>
                <w:sz w:val="22"/>
                <w:szCs w:val="22"/>
              </w:rPr>
              <w:t xml:space="preserve"> 1ª Qualidade. </w:t>
            </w:r>
          </w:p>
        </w:tc>
        <w:tc>
          <w:tcPr>
            <w:tcW w:w="1417" w:type="dxa"/>
            <w:tcBorders>
              <w:left w:val="single" w:sz="4" w:space="0" w:color="000000"/>
              <w:bottom w:val="single" w:sz="4" w:space="0" w:color="000000"/>
              <w:right w:val="single" w:sz="4" w:space="0" w:color="000000"/>
            </w:tcBorders>
            <w:vAlign w:val="center"/>
          </w:tcPr>
          <w:p w14:paraId="28E873D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R$ 4,03</w:t>
            </w:r>
          </w:p>
        </w:tc>
        <w:tc>
          <w:tcPr>
            <w:tcW w:w="2410" w:type="dxa"/>
            <w:tcBorders>
              <w:left w:val="single" w:sz="4" w:space="0" w:color="000000"/>
              <w:bottom w:val="single" w:sz="4" w:space="0" w:color="000000"/>
              <w:right w:val="single" w:sz="4" w:space="0" w:color="000000"/>
            </w:tcBorders>
            <w:vAlign w:val="center"/>
          </w:tcPr>
          <w:p w14:paraId="78B1E6E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R$ 10.739,95</w:t>
            </w:r>
          </w:p>
        </w:tc>
      </w:tr>
      <w:tr w:rsidR="00A90C06" w:rsidRPr="008203CF" w14:paraId="32B015FF"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486BE10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93</w:t>
            </w:r>
          </w:p>
        </w:tc>
        <w:tc>
          <w:tcPr>
            <w:tcW w:w="708" w:type="dxa"/>
            <w:tcBorders>
              <w:left w:val="single" w:sz="4" w:space="0" w:color="000000"/>
              <w:bottom w:val="single" w:sz="4" w:space="0" w:color="000000"/>
              <w:right w:val="single" w:sz="4" w:space="0" w:color="000000"/>
            </w:tcBorders>
            <w:vAlign w:val="center"/>
          </w:tcPr>
          <w:p w14:paraId="6DA432C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730</w:t>
            </w:r>
          </w:p>
        </w:tc>
        <w:tc>
          <w:tcPr>
            <w:tcW w:w="5165" w:type="dxa"/>
            <w:tcBorders>
              <w:left w:val="single" w:sz="4" w:space="0" w:color="000000"/>
              <w:bottom w:val="single" w:sz="4" w:space="0" w:color="000000"/>
              <w:right w:val="single" w:sz="4" w:space="0" w:color="000000"/>
            </w:tcBorders>
            <w:vAlign w:val="center"/>
          </w:tcPr>
          <w:p w14:paraId="4F3C5AA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em conserva, tipo: azeitona verde, tamanho: grande, apresentação: sem caroço. Embalagem contendo no mínimo 200g. </w:t>
            </w:r>
          </w:p>
        </w:tc>
        <w:tc>
          <w:tcPr>
            <w:tcW w:w="1417" w:type="dxa"/>
            <w:tcBorders>
              <w:left w:val="single" w:sz="4" w:space="0" w:color="000000"/>
              <w:bottom w:val="single" w:sz="4" w:space="0" w:color="000000"/>
              <w:right w:val="single" w:sz="4" w:space="0" w:color="000000"/>
            </w:tcBorders>
            <w:vAlign w:val="center"/>
          </w:tcPr>
          <w:p w14:paraId="596E7D3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R$ 5,60</w:t>
            </w:r>
          </w:p>
        </w:tc>
        <w:tc>
          <w:tcPr>
            <w:tcW w:w="2410" w:type="dxa"/>
            <w:tcBorders>
              <w:left w:val="single" w:sz="4" w:space="0" w:color="000000"/>
              <w:bottom w:val="single" w:sz="4" w:space="0" w:color="000000"/>
              <w:right w:val="single" w:sz="4" w:space="0" w:color="000000"/>
            </w:tcBorders>
            <w:vAlign w:val="center"/>
          </w:tcPr>
          <w:p w14:paraId="7EC6FBA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R$ 4.088,00</w:t>
            </w:r>
          </w:p>
        </w:tc>
      </w:tr>
      <w:tr w:rsidR="00A90C06" w:rsidRPr="008203CF" w14:paraId="66BBEC94"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848AEA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94</w:t>
            </w:r>
          </w:p>
        </w:tc>
        <w:tc>
          <w:tcPr>
            <w:tcW w:w="708" w:type="dxa"/>
            <w:tcBorders>
              <w:left w:val="single" w:sz="4" w:space="0" w:color="000000"/>
              <w:bottom w:val="single" w:sz="4" w:space="0" w:color="000000"/>
              <w:right w:val="single" w:sz="4" w:space="0" w:color="000000"/>
            </w:tcBorders>
            <w:vAlign w:val="center"/>
          </w:tcPr>
          <w:p w14:paraId="07602BE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1.085</w:t>
            </w:r>
          </w:p>
        </w:tc>
        <w:tc>
          <w:tcPr>
            <w:tcW w:w="5165" w:type="dxa"/>
            <w:tcBorders>
              <w:left w:val="single" w:sz="4" w:space="0" w:color="000000"/>
              <w:bottom w:val="single" w:sz="4" w:space="0" w:color="000000"/>
              <w:right w:val="single" w:sz="4" w:space="0" w:color="000000"/>
            </w:tcBorders>
            <w:vAlign w:val="center"/>
          </w:tcPr>
          <w:p w14:paraId="0F813FD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   Legume in natura, tipo: batata doce. De 1ª Qualidade. Lavada. </w:t>
            </w:r>
          </w:p>
        </w:tc>
        <w:tc>
          <w:tcPr>
            <w:tcW w:w="1417" w:type="dxa"/>
            <w:tcBorders>
              <w:left w:val="single" w:sz="4" w:space="0" w:color="000000"/>
              <w:bottom w:val="single" w:sz="4" w:space="0" w:color="000000"/>
              <w:right w:val="single" w:sz="4" w:space="0" w:color="000000"/>
            </w:tcBorders>
            <w:vAlign w:val="center"/>
          </w:tcPr>
          <w:p w14:paraId="6C7A1B4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R$ 5,12</w:t>
            </w:r>
          </w:p>
        </w:tc>
        <w:tc>
          <w:tcPr>
            <w:tcW w:w="2410" w:type="dxa"/>
            <w:tcBorders>
              <w:left w:val="single" w:sz="4" w:space="0" w:color="000000"/>
              <w:bottom w:val="single" w:sz="4" w:space="0" w:color="000000"/>
              <w:right w:val="single" w:sz="4" w:space="0" w:color="000000"/>
            </w:tcBorders>
            <w:vAlign w:val="center"/>
          </w:tcPr>
          <w:p w14:paraId="2375514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R$ 5.555,20</w:t>
            </w:r>
          </w:p>
        </w:tc>
      </w:tr>
      <w:tr w:rsidR="00A90C06" w:rsidRPr="008203CF" w14:paraId="6118F5F3"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526FD72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95</w:t>
            </w:r>
          </w:p>
        </w:tc>
        <w:tc>
          <w:tcPr>
            <w:tcW w:w="708" w:type="dxa"/>
            <w:tcBorders>
              <w:left w:val="single" w:sz="4" w:space="0" w:color="000000"/>
              <w:bottom w:val="single" w:sz="4" w:space="0" w:color="000000"/>
              <w:right w:val="single" w:sz="4" w:space="0" w:color="000000"/>
            </w:tcBorders>
            <w:vAlign w:val="center"/>
          </w:tcPr>
          <w:p w14:paraId="279E213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1660</w:t>
            </w:r>
          </w:p>
        </w:tc>
        <w:tc>
          <w:tcPr>
            <w:tcW w:w="5165" w:type="dxa"/>
            <w:tcBorders>
              <w:left w:val="single" w:sz="4" w:space="0" w:color="000000"/>
              <w:bottom w:val="single" w:sz="4" w:space="0" w:color="000000"/>
              <w:right w:val="single" w:sz="4" w:space="0" w:color="000000"/>
            </w:tcBorders>
            <w:vAlign w:val="center"/>
          </w:tcPr>
          <w:p w14:paraId="786D860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in natura, tipo: batata inglesa. De 1ª Qualidade. Lavada. </w:t>
            </w:r>
          </w:p>
        </w:tc>
        <w:tc>
          <w:tcPr>
            <w:tcW w:w="1417" w:type="dxa"/>
            <w:tcBorders>
              <w:left w:val="single" w:sz="4" w:space="0" w:color="000000"/>
              <w:bottom w:val="single" w:sz="4" w:space="0" w:color="000000"/>
              <w:right w:val="single" w:sz="4" w:space="0" w:color="000000"/>
            </w:tcBorders>
            <w:vAlign w:val="center"/>
          </w:tcPr>
          <w:p w14:paraId="1CBBEA8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R$ 7,57</w:t>
            </w:r>
          </w:p>
        </w:tc>
        <w:tc>
          <w:tcPr>
            <w:tcW w:w="2410" w:type="dxa"/>
            <w:tcBorders>
              <w:left w:val="single" w:sz="4" w:space="0" w:color="000000"/>
              <w:bottom w:val="single" w:sz="4" w:space="0" w:color="000000"/>
              <w:right w:val="single" w:sz="4" w:space="0" w:color="000000"/>
            </w:tcBorders>
            <w:vAlign w:val="center"/>
          </w:tcPr>
          <w:p w14:paraId="7021F09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R$ 12.566,20</w:t>
            </w:r>
          </w:p>
        </w:tc>
      </w:tr>
      <w:tr w:rsidR="00A90C06" w:rsidRPr="008203CF" w14:paraId="75A7BE7B" w14:textId="77777777" w:rsidTr="008203CF">
        <w:trPr>
          <w:trHeight w:val="60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06497"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96</w:t>
            </w:r>
          </w:p>
        </w:tc>
        <w:tc>
          <w:tcPr>
            <w:tcW w:w="708" w:type="dxa"/>
            <w:tcBorders>
              <w:top w:val="single" w:sz="4" w:space="0" w:color="000000"/>
              <w:left w:val="single" w:sz="4" w:space="0" w:color="000000"/>
              <w:bottom w:val="single" w:sz="4" w:space="0" w:color="000000"/>
              <w:right w:val="single" w:sz="4" w:space="0" w:color="000000"/>
            </w:tcBorders>
            <w:vAlign w:val="center"/>
          </w:tcPr>
          <w:p w14:paraId="453FAB41"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475</w:t>
            </w:r>
          </w:p>
        </w:tc>
        <w:tc>
          <w:tcPr>
            <w:tcW w:w="5165" w:type="dxa"/>
            <w:tcBorders>
              <w:top w:val="single" w:sz="4" w:space="0" w:color="000000"/>
              <w:left w:val="single" w:sz="4" w:space="0" w:color="000000"/>
              <w:bottom w:val="single" w:sz="4" w:space="0" w:color="000000"/>
              <w:right w:val="single" w:sz="4" w:space="0" w:color="000000"/>
            </w:tcBorders>
            <w:vAlign w:val="center"/>
          </w:tcPr>
          <w:p w14:paraId="3699B18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Legume in natura, tipo: beterraba. De 1ª Qualidade. </w:t>
            </w:r>
          </w:p>
        </w:tc>
        <w:tc>
          <w:tcPr>
            <w:tcW w:w="1417" w:type="dxa"/>
            <w:tcBorders>
              <w:top w:val="single" w:sz="4" w:space="0" w:color="000000"/>
              <w:left w:val="single" w:sz="4" w:space="0" w:color="000000"/>
              <w:bottom w:val="single" w:sz="4" w:space="0" w:color="000000"/>
              <w:right w:val="single" w:sz="4" w:space="0" w:color="000000"/>
            </w:tcBorders>
            <w:vAlign w:val="center"/>
          </w:tcPr>
          <w:p w14:paraId="413B9A5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R$ 4,59</w:t>
            </w:r>
          </w:p>
        </w:tc>
        <w:tc>
          <w:tcPr>
            <w:tcW w:w="2410" w:type="dxa"/>
            <w:tcBorders>
              <w:top w:val="single" w:sz="4" w:space="0" w:color="000000"/>
              <w:left w:val="single" w:sz="4" w:space="0" w:color="000000"/>
              <w:bottom w:val="single" w:sz="4" w:space="0" w:color="000000"/>
              <w:right w:val="single" w:sz="4" w:space="0" w:color="000000"/>
            </w:tcBorders>
            <w:vAlign w:val="center"/>
          </w:tcPr>
          <w:p w14:paraId="269D252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R$ 2.180,25</w:t>
            </w:r>
          </w:p>
        </w:tc>
      </w:tr>
      <w:tr w:rsidR="00A90C06" w:rsidRPr="008203CF" w14:paraId="65736B4E"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F43690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97</w:t>
            </w:r>
          </w:p>
        </w:tc>
        <w:tc>
          <w:tcPr>
            <w:tcW w:w="708" w:type="dxa"/>
            <w:tcBorders>
              <w:left w:val="single" w:sz="4" w:space="0" w:color="000000"/>
              <w:bottom w:val="single" w:sz="4" w:space="0" w:color="000000"/>
              <w:right w:val="single" w:sz="4" w:space="0" w:color="000000"/>
            </w:tcBorders>
            <w:vAlign w:val="center"/>
          </w:tcPr>
          <w:p w14:paraId="1821CEA6"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1.700</w:t>
            </w:r>
          </w:p>
        </w:tc>
        <w:tc>
          <w:tcPr>
            <w:tcW w:w="5165" w:type="dxa"/>
            <w:tcBorders>
              <w:left w:val="single" w:sz="4" w:space="0" w:color="000000"/>
              <w:bottom w:val="single" w:sz="4" w:space="0" w:color="000000"/>
              <w:right w:val="single" w:sz="4" w:space="0" w:color="000000"/>
            </w:tcBorders>
            <w:vAlign w:val="center"/>
          </w:tcPr>
          <w:p w14:paraId="64016F4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Macarrão, teor de umidade: massa seca, base da massa: de farinha de trigo, ingredientes adicionais: com ovos, apresentação: espaguete. Embalagem contendo no mínimo 1kg.  </w:t>
            </w:r>
          </w:p>
        </w:tc>
        <w:tc>
          <w:tcPr>
            <w:tcW w:w="1417" w:type="dxa"/>
            <w:tcBorders>
              <w:left w:val="single" w:sz="4" w:space="0" w:color="000000"/>
              <w:bottom w:val="single" w:sz="4" w:space="0" w:color="000000"/>
              <w:right w:val="single" w:sz="4" w:space="0" w:color="000000"/>
            </w:tcBorders>
            <w:vAlign w:val="center"/>
          </w:tcPr>
          <w:p w14:paraId="2615C5E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R$ 5,87</w:t>
            </w:r>
          </w:p>
        </w:tc>
        <w:tc>
          <w:tcPr>
            <w:tcW w:w="2410" w:type="dxa"/>
            <w:tcBorders>
              <w:left w:val="single" w:sz="4" w:space="0" w:color="000000"/>
              <w:bottom w:val="single" w:sz="4" w:space="0" w:color="000000"/>
              <w:right w:val="single" w:sz="4" w:space="0" w:color="000000"/>
            </w:tcBorders>
            <w:vAlign w:val="center"/>
          </w:tcPr>
          <w:p w14:paraId="2C5574E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R$ 9.979,00</w:t>
            </w:r>
          </w:p>
        </w:tc>
      </w:tr>
      <w:tr w:rsidR="00A90C06" w:rsidRPr="008203CF" w14:paraId="7CE30A09" w14:textId="77777777" w:rsidTr="008203CF">
        <w:trPr>
          <w:trHeight w:val="975"/>
        </w:trPr>
        <w:tc>
          <w:tcPr>
            <w:tcW w:w="568" w:type="dxa"/>
            <w:tcBorders>
              <w:left w:val="single" w:sz="4" w:space="0" w:color="000000"/>
              <w:bottom w:val="single" w:sz="4" w:space="0" w:color="000000"/>
              <w:right w:val="single" w:sz="4" w:space="0" w:color="000000"/>
            </w:tcBorders>
            <w:shd w:val="clear" w:color="auto" w:fill="auto"/>
            <w:vAlign w:val="center"/>
          </w:tcPr>
          <w:p w14:paraId="17E88CE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98</w:t>
            </w:r>
          </w:p>
        </w:tc>
        <w:tc>
          <w:tcPr>
            <w:tcW w:w="708" w:type="dxa"/>
            <w:tcBorders>
              <w:left w:val="single" w:sz="4" w:space="0" w:color="000000"/>
              <w:bottom w:val="single" w:sz="4" w:space="0" w:color="000000"/>
              <w:right w:val="single" w:sz="4" w:space="0" w:color="000000"/>
            </w:tcBorders>
            <w:vAlign w:val="center"/>
          </w:tcPr>
          <w:p w14:paraId="4F72D755"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1.680</w:t>
            </w:r>
          </w:p>
        </w:tc>
        <w:tc>
          <w:tcPr>
            <w:tcW w:w="5165" w:type="dxa"/>
            <w:tcBorders>
              <w:left w:val="single" w:sz="4" w:space="0" w:color="000000"/>
              <w:bottom w:val="single" w:sz="4" w:space="0" w:color="000000"/>
              <w:right w:val="single" w:sz="4" w:space="0" w:color="000000"/>
            </w:tcBorders>
            <w:vAlign w:val="center"/>
          </w:tcPr>
          <w:p w14:paraId="03BBA80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Macarrão, teor de umidade: massa seca, base da massa: de farinha de trigo, ingredientes adicionais: com ovos, apresentação: ave maria, pai nosso. Macarrão Miúdo para Sopa (Ave Maria, Argola, Argolinha, Conchinha) - embalagem contendo no mínimo 1kg. </w:t>
            </w:r>
          </w:p>
        </w:tc>
        <w:tc>
          <w:tcPr>
            <w:tcW w:w="1417" w:type="dxa"/>
            <w:tcBorders>
              <w:left w:val="single" w:sz="4" w:space="0" w:color="000000"/>
              <w:bottom w:val="single" w:sz="4" w:space="0" w:color="000000"/>
              <w:right w:val="single" w:sz="4" w:space="0" w:color="000000"/>
            </w:tcBorders>
            <w:vAlign w:val="center"/>
          </w:tcPr>
          <w:p w14:paraId="512AE23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R$ 5,22</w:t>
            </w:r>
          </w:p>
        </w:tc>
        <w:tc>
          <w:tcPr>
            <w:tcW w:w="2410" w:type="dxa"/>
            <w:tcBorders>
              <w:left w:val="single" w:sz="4" w:space="0" w:color="000000"/>
              <w:bottom w:val="single" w:sz="4" w:space="0" w:color="000000"/>
              <w:right w:val="single" w:sz="4" w:space="0" w:color="000000"/>
            </w:tcBorders>
            <w:vAlign w:val="center"/>
          </w:tcPr>
          <w:p w14:paraId="7534927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R$ 8.769,60</w:t>
            </w:r>
          </w:p>
        </w:tc>
      </w:tr>
      <w:tr w:rsidR="00A90C06" w:rsidRPr="008203CF" w14:paraId="14766C78"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D04E76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99</w:t>
            </w:r>
          </w:p>
        </w:tc>
        <w:tc>
          <w:tcPr>
            <w:tcW w:w="708" w:type="dxa"/>
            <w:tcBorders>
              <w:left w:val="single" w:sz="4" w:space="0" w:color="000000"/>
              <w:bottom w:val="single" w:sz="4" w:space="0" w:color="000000"/>
              <w:right w:val="single" w:sz="4" w:space="0" w:color="000000"/>
            </w:tcBorders>
            <w:vAlign w:val="center"/>
          </w:tcPr>
          <w:p w14:paraId="302DC55D" w14:textId="01035709"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w:t>
            </w:r>
            <w:r w:rsidR="00B57387" w:rsidRPr="008203CF">
              <w:rPr>
                <w:sz w:val="22"/>
                <w:szCs w:val="22"/>
              </w:rPr>
              <w:t>.130</w:t>
            </w:r>
          </w:p>
        </w:tc>
        <w:tc>
          <w:tcPr>
            <w:tcW w:w="5165" w:type="dxa"/>
            <w:tcBorders>
              <w:left w:val="single" w:sz="4" w:space="0" w:color="000000"/>
              <w:bottom w:val="single" w:sz="4" w:space="0" w:color="000000"/>
              <w:right w:val="single" w:sz="4" w:space="0" w:color="000000"/>
            </w:tcBorders>
            <w:vAlign w:val="center"/>
          </w:tcPr>
          <w:p w14:paraId="66F9590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Maionese, Aplicação: Uso Culinário, Tipo: Tradicional. Unidade contendo no mínimo 500 </w:t>
            </w:r>
            <w:proofErr w:type="gramStart"/>
            <w:r w:rsidRPr="008203CF">
              <w:rPr>
                <w:sz w:val="22"/>
                <w:szCs w:val="22"/>
              </w:rPr>
              <w:t xml:space="preserve">g,   </w:t>
            </w:r>
            <w:proofErr w:type="gramEnd"/>
          </w:p>
        </w:tc>
        <w:tc>
          <w:tcPr>
            <w:tcW w:w="1417" w:type="dxa"/>
            <w:tcBorders>
              <w:left w:val="single" w:sz="4" w:space="0" w:color="000000"/>
              <w:bottom w:val="single" w:sz="4" w:space="0" w:color="000000"/>
              <w:right w:val="single" w:sz="4" w:space="0" w:color="000000"/>
            </w:tcBorders>
            <w:vAlign w:val="center"/>
          </w:tcPr>
          <w:p w14:paraId="06DA208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R$ 7,01</w:t>
            </w:r>
          </w:p>
        </w:tc>
        <w:tc>
          <w:tcPr>
            <w:tcW w:w="2410" w:type="dxa"/>
            <w:tcBorders>
              <w:left w:val="single" w:sz="4" w:space="0" w:color="000000"/>
              <w:bottom w:val="single" w:sz="4" w:space="0" w:color="000000"/>
              <w:right w:val="single" w:sz="4" w:space="0" w:color="000000"/>
            </w:tcBorders>
            <w:vAlign w:val="center"/>
          </w:tcPr>
          <w:p w14:paraId="791E24CB" w14:textId="7E63DBAA"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R$ </w:t>
            </w:r>
            <w:r w:rsidR="00B57387" w:rsidRPr="008203CF">
              <w:rPr>
                <w:color w:val="000000"/>
                <w:sz w:val="22"/>
                <w:szCs w:val="22"/>
              </w:rPr>
              <w:t>7.921,30</w:t>
            </w:r>
          </w:p>
        </w:tc>
      </w:tr>
      <w:tr w:rsidR="00A90C06" w:rsidRPr="008203CF" w14:paraId="57ED11B9" w14:textId="77777777" w:rsidTr="008203CF">
        <w:trPr>
          <w:trHeight w:val="1260"/>
        </w:trPr>
        <w:tc>
          <w:tcPr>
            <w:tcW w:w="568" w:type="dxa"/>
            <w:tcBorders>
              <w:left w:val="single" w:sz="4" w:space="0" w:color="000000"/>
              <w:bottom w:val="single" w:sz="4" w:space="0" w:color="000000"/>
              <w:right w:val="single" w:sz="4" w:space="0" w:color="000000"/>
            </w:tcBorders>
            <w:shd w:val="clear" w:color="auto" w:fill="auto"/>
            <w:vAlign w:val="center"/>
          </w:tcPr>
          <w:p w14:paraId="1E2C00A7"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100</w:t>
            </w:r>
          </w:p>
        </w:tc>
        <w:tc>
          <w:tcPr>
            <w:tcW w:w="708" w:type="dxa"/>
            <w:tcBorders>
              <w:left w:val="single" w:sz="4" w:space="0" w:color="000000"/>
              <w:bottom w:val="single" w:sz="4" w:space="0" w:color="000000"/>
              <w:right w:val="single" w:sz="4" w:space="0" w:color="000000"/>
            </w:tcBorders>
            <w:vAlign w:val="center"/>
          </w:tcPr>
          <w:p w14:paraId="1921BDF8"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1400</w:t>
            </w:r>
          </w:p>
        </w:tc>
        <w:tc>
          <w:tcPr>
            <w:tcW w:w="5165" w:type="dxa"/>
            <w:tcBorders>
              <w:left w:val="single" w:sz="4" w:space="0" w:color="000000"/>
              <w:bottom w:val="single" w:sz="4" w:space="0" w:color="000000"/>
              <w:right w:val="single" w:sz="4" w:space="0" w:color="000000"/>
            </w:tcBorders>
            <w:vAlign w:val="center"/>
          </w:tcPr>
          <w:p w14:paraId="3E81888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Manteiga, Tipo: Extra, Composição: Com Sal. Pote contendo no mínimo 500g, Descrição Geral: Produto obtido do creme de leite (nata), padronizado, pasteurizado, maturado, adicionado cloreto de sódio (sal). Ingredientes: creme de leite, Cloreto de sódio (sal) e Corante natural de urucum. </w:t>
            </w:r>
          </w:p>
        </w:tc>
        <w:tc>
          <w:tcPr>
            <w:tcW w:w="1417" w:type="dxa"/>
            <w:tcBorders>
              <w:left w:val="single" w:sz="4" w:space="0" w:color="000000"/>
              <w:bottom w:val="single" w:sz="4" w:space="0" w:color="000000"/>
              <w:right w:val="single" w:sz="4" w:space="0" w:color="000000"/>
            </w:tcBorders>
            <w:vAlign w:val="center"/>
          </w:tcPr>
          <w:p w14:paraId="0A5F1D5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R$ 17,83</w:t>
            </w:r>
          </w:p>
        </w:tc>
        <w:tc>
          <w:tcPr>
            <w:tcW w:w="2410" w:type="dxa"/>
            <w:tcBorders>
              <w:left w:val="single" w:sz="4" w:space="0" w:color="000000"/>
              <w:bottom w:val="single" w:sz="4" w:space="0" w:color="000000"/>
              <w:right w:val="single" w:sz="4" w:space="0" w:color="000000"/>
            </w:tcBorders>
            <w:vAlign w:val="center"/>
          </w:tcPr>
          <w:p w14:paraId="7DF5C0A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R$ 24.962,00</w:t>
            </w:r>
          </w:p>
        </w:tc>
      </w:tr>
      <w:tr w:rsidR="00A90C06" w:rsidRPr="008203CF" w14:paraId="08290424"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CCDC9A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101</w:t>
            </w:r>
          </w:p>
        </w:tc>
        <w:tc>
          <w:tcPr>
            <w:tcW w:w="708" w:type="dxa"/>
            <w:tcBorders>
              <w:left w:val="single" w:sz="4" w:space="0" w:color="000000"/>
              <w:bottom w:val="single" w:sz="4" w:space="0" w:color="000000"/>
              <w:right w:val="single" w:sz="4" w:space="0" w:color="000000"/>
            </w:tcBorders>
            <w:vAlign w:val="center"/>
          </w:tcPr>
          <w:p w14:paraId="3DBD4D7A"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2.420</w:t>
            </w:r>
          </w:p>
        </w:tc>
        <w:tc>
          <w:tcPr>
            <w:tcW w:w="5165" w:type="dxa"/>
            <w:tcBorders>
              <w:left w:val="single" w:sz="4" w:space="0" w:color="000000"/>
              <w:bottom w:val="single" w:sz="4" w:space="0" w:color="000000"/>
              <w:right w:val="single" w:sz="4" w:space="0" w:color="000000"/>
            </w:tcBorders>
            <w:vAlign w:val="center"/>
          </w:tcPr>
          <w:p w14:paraId="2252244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Massa De Tomate, Tipo: Extrato Concentrado; Apresentação: Creme, Composição: Tradicional. Embalagem contendo no mínimo 340g. </w:t>
            </w:r>
          </w:p>
        </w:tc>
        <w:tc>
          <w:tcPr>
            <w:tcW w:w="1417" w:type="dxa"/>
            <w:tcBorders>
              <w:left w:val="single" w:sz="4" w:space="0" w:color="000000"/>
              <w:bottom w:val="single" w:sz="4" w:space="0" w:color="000000"/>
              <w:right w:val="single" w:sz="4" w:space="0" w:color="000000"/>
            </w:tcBorders>
            <w:vAlign w:val="center"/>
          </w:tcPr>
          <w:p w14:paraId="444775C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R$ 4,14</w:t>
            </w:r>
          </w:p>
        </w:tc>
        <w:tc>
          <w:tcPr>
            <w:tcW w:w="2410" w:type="dxa"/>
            <w:tcBorders>
              <w:left w:val="single" w:sz="4" w:space="0" w:color="000000"/>
              <w:bottom w:val="single" w:sz="4" w:space="0" w:color="000000"/>
              <w:right w:val="single" w:sz="4" w:space="0" w:color="000000"/>
            </w:tcBorders>
            <w:vAlign w:val="center"/>
          </w:tcPr>
          <w:p w14:paraId="047E9BB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R$ 10.018,80</w:t>
            </w:r>
          </w:p>
        </w:tc>
      </w:tr>
      <w:tr w:rsidR="00A90C06" w:rsidRPr="008203CF" w14:paraId="719861C5" w14:textId="77777777" w:rsidTr="008203CF">
        <w:trPr>
          <w:trHeight w:val="945"/>
        </w:trPr>
        <w:tc>
          <w:tcPr>
            <w:tcW w:w="568" w:type="dxa"/>
            <w:tcBorders>
              <w:left w:val="single" w:sz="4" w:space="0" w:color="000000"/>
              <w:bottom w:val="single" w:sz="4" w:space="0" w:color="000000"/>
              <w:right w:val="single" w:sz="4" w:space="0" w:color="000000"/>
            </w:tcBorders>
            <w:shd w:val="clear" w:color="auto" w:fill="auto"/>
            <w:vAlign w:val="center"/>
          </w:tcPr>
          <w:p w14:paraId="28909D3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102</w:t>
            </w:r>
          </w:p>
        </w:tc>
        <w:tc>
          <w:tcPr>
            <w:tcW w:w="708" w:type="dxa"/>
            <w:tcBorders>
              <w:left w:val="single" w:sz="4" w:space="0" w:color="000000"/>
              <w:bottom w:val="single" w:sz="4" w:space="0" w:color="000000"/>
              <w:right w:val="single" w:sz="4" w:space="0" w:color="000000"/>
            </w:tcBorders>
            <w:vAlign w:val="center"/>
          </w:tcPr>
          <w:p w14:paraId="4EEB188C"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1.120</w:t>
            </w:r>
          </w:p>
        </w:tc>
        <w:tc>
          <w:tcPr>
            <w:tcW w:w="5165" w:type="dxa"/>
            <w:tcBorders>
              <w:left w:val="single" w:sz="4" w:space="0" w:color="000000"/>
              <w:bottom w:val="single" w:sz="4" w:space="0" w:color="000000"/>
              <w:right w:val="single" w:sz="4" w:space="0" w:color="000000"/>
            </w:tcBorders>
            <w:vAlign w:val="center"/>
          </w:tcPr>
          <w:p w14:paraId="2C19921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Massa alimentícia, tipo: para pastel, base da massa: farinha de trigo refinada, apresentação: </w:t>
            </w:r>
            <w:proofErr w:type="spellStart"/>
            <w:proofErr w:type="gramStart"/>
            <w:r w:rsidRPr="008203CF">
              <w:rPr>
                <w:sz w:val="22"/>
                <w:szCs w:val="22"/>
              </w:rPr>
              <w:t>fresca,resfriada</w:t>
            </w:r>
            <w:proofErr w:type="spellEnd"/>
            <w:proofErr w:type="gramEnd"/>
            <w:r w:rsidRPr="008203CF">
              <w:rPr>
                <w:sz w:val="22"/>
                <w:szCs w:val="22"/>
              </w:rPr>
              <w:t xml:space="preserve">, formato: em rolo. Massa Pronta para Fazer Pastel - embalagem contendo no mínimo 1 kg. </w:t>
            </w:r>
          </w:p>
        </w:tc>
        <w:tc>
          <w:tcPr>
            <w:tcW w:w="1417" w:type="dxa"/>
            <w:tcBorders>
              <w:left w:val="single" w:sz="4" w:space="0" w:color="000000"/>
              <w:bottom w:val="single" w:sz="4" w:space="0" w:color="000000"/>
              <w:right w:val="single" w:sz="4" w:space="0" w:color="000000"/>
            </w:tcBorders>
            <w:vAlign w:val="center"/>
          </w:tcPr>
          <w:p w14:paraId="6C06776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R$ 9,21</w:t>
            </w:r>
          </w:p>
        </w:tc>
        <w:tc>
          <w:tcPr>
            <w:tcW w:w="2410" w:type="dxa"/>
            <w:tcBorders>
              <w:left w:val="single" w:sz="4" w:space="0" w:color="000000"/>
              <w:bottom w:val="single" w:sz="4" w:space="0" w:color="000000"/>
              <w:right w:val="single" w:sz="4" w:space="0" w:color="000000"/>
            </w:tcBorders>
            <w:vAlign w:val="center"/>
          </w:tcPr>
          <w:p w14:paraId="4F1EF48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R$ 10.315,20</w:t>
            </w:r>
          </w:p>
        </w:tc>
      </w:tr>
      <w:tr w:rsidR="00A90C06" w:rsidRPr="008203CF" w14:paraId="6345E2AA"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DEBA44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103</w:t>
            </w:r>
          </w:p>
        </w:tc>
        <w:tc>
          <w:tcPr>
            <w:tcW w:w="708" w:type="dxa"/>
            <w:tcBorders>
              <w:left w:val="single" w:sz="4" w:space="0" w:color="000000"/>
              <w:bottom w:val="single" w:sz="4" w:space="0" w:color="000000"/>
              <w:right w:val="single" w:sz="4" w:space="0" w:color="000000"/>
            </w:tcBorders>
            <w:vAlign w:val="center"/>
          </w:tcPr>
          <w:p w14:paraId="5409E5D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2.070</w:t>
            </w:r>
          </w:p>
        </w:tc>
        <w:tc>
          <w:tcPr>
            <w:tcW w:w="5165" w:type="dxa"/>
            <w:tcBorders>
              <w:left w:val="single" w:sz="4" w:space="0" w:color="000000"/>
              <w:bottom w:val="single" w:sz="4" w:space="0" w:color="000000"/>
              <w:right w:val="single" w:sz="4" w:space="0" w:color="000000"/>
            </w:tcBorders>
            <w:vAlign w:val="center"/>
          </w:tcPr>
          <w:p w14:paraId="1AC4912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Milho de pipoca, grupo: duro, classe: amarela, qualidade: tipo 1, formato estourado: tipo irregular, </w:t>
            </w:r>
            <w:proofErr w:type="spellStart"/>
            <w:r w:rsidRPr="008203CF">
              <w:rPr>
                <w:sz w:val="22"/>
                <w:szCs w:val="22"/>
              </w:rPr>
              <w:t>butterfly</w:t>
            </w:r>
            <w:proofErr w:type="spellEnd"/>
            <w:r w:rsidRPr="008203CF">
              <w:rPr>
                <w:sz w:val="22"/>
                <w:szCs w:val="22"/>
              </w:rPr>
              <w:t xml:space="preserve">. Embalagem contendo no mínimo 500 gramas. </w:t>
            </w:r>
          </w:p>
        </w:tc>
        <w:tc>
          <w:tcPr>
            <w:tcW w:w="1417" w:type="dxa"/>
            <w:tcBorders>
              <w:left w:val="single" w:sz="4" w:space="0" w:color="000000"/>
              <w:bottom w:val="single" w:sz="4" w:space="0" w:color="000000"/>
              <w:right w:val="single" w:sz="4" w:space="0" w:color="000000"/>
            </w:tcBorders>
            <w:vAlign w:val="center"/>
          </w:tcPr>
          <w:p w14:paraId="02004EC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R$ 4,10</w:t>
            </w:r>
          </w:p>
        </w:tc>
        <w:tc>
          <w:tcPr>
            <w:tcW w:w="2410" w:type="dxa"/>
            <w:tcBorders>
              <w:left w:val="single" w:sz="4" w:space="0" w:color="000000"/>
              <w:bottom w:val="single" w:sz="4" w:space="0" w:color="000000"/>
              <w:right w:val="single" w:sz="4" w:space="0" w:color="000000"/>
            </w:tcBorders>
            <w:vAlign w:val="center"/>
          </w:tcPr>
          <w:p w14:paraId="60DB973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R$ 8.487,00</w:t>
            </w:r>
          </w:p>
        </w:tc>
      </w:tr>
      <w:tr w:rsidR="00A90C06" w:rsidRPr="008203CF" w14:paraId="330C4973"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0B158CF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104</w:t>
            </w:r>
          </w:p>
        </w:tc>
        <w:tc>
          <w:tcPr>
            <w:tcW w:w="708" w:type="dxa"/>
            <w:tcBorders>
              <w:left w:val="single" w:sz="4" w:space="0" w:color="000000"/>
              <w:bottom w:val="single" w:sz="4" w:space="0" w:color="000000"/>
              <w:right w:val="single" w:sz="4" w:space="0" w:color="000000"/>
            </w:tcBorders>
            <w:vAlign w:val="center"/>
          </w:tcPr>
          <w:p w14:paraId="54CEC21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1.630</w:t>
            </w:r>
          </w:p>
        </w:tc>
        <w:tc>
          <w:tcPr>
            <w:tcW w:w="5165" w:type="dxa"/>
            <w:tcBorders>
              <w:left w:val="single" w:sz="4" w:space="0" w:color="000000"/>
              <w:bottom w:val="single" w:sz="4" w:space="0" w:color="000000"/>
              <w:right w:val="single" w:sz="4" w:space="0" w:color="000000"/>
            </w:tcBorders>
            <w:vAlign w:val="center"/>
          </w:tcPr>
          <w:p w14:paraId="1AF7DF3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Molho De Mesa, Adicional: Sachê, Tipo: </w:t>
            </w:r>
            <w:proofErr w:type="spellStart"/>
            <w:r w:rsidRPr="008203CF">
              <w:rPr>
                <w:sz w:val="22"/>
                <w:szCs w:val="22"/>
              </w:rPr>
              <w:t>Catchup</w:t>
            </w:r>
            <w:proofErr w:type="spellEnd"/>
            <w:r w:rsidRPr="008203CF">
              <w:rPr>
                <w:sz w:val="22"/>
                <w:szCs w:val="22"/>
              </w:rPr>
              <w:t>; Apresentação: Creme, Composição: Tradicional. Embalagem contendo no mínimo 400g.</w:t>
            </w:r>
          </w:p>
        </w:tc>
        <w:tc>
          <w:tcPr>
            <w:tcW w:w="1417" w:type="dxa"/>
            <w:tcBorders>
              <w:left w:val="single" w:sz="4" w:space="0" w:color="000000"/>
              <w:bottom w:val="single" w:sz="4" w:space="0" w:color="000000"/>
              <w:right w:val="single" w:sz="4" w:space="0" w:color="000000"/>
            </w:tcBorders>
            <w:vAlign w:val="center"/>
          </w:tcPr>
          <w:p w14:paraId="323A2C8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R$ 5,99</w:t>
            </w:r>
          </w:p>
        </w:tc>
        <w:tc>
          <w:tcPr>
            <w:tcW w:w="2410" w:type="dxa"/>
            <w:tcBorders>
              <w:left w:val="single" w:sz="4" w:space="0" w:color="000000"/>
              <w:bottom w:val="single" w:sz="4" w:space="0" w:color="000000"/>
              <w:right w:val="single" w:sz="4" w:space="0" w:color="000000"/>
            </w:tcBorders>
            <w:vAlign w:val="center"/>
          </w:tcPr>
          <w:p w14:paraId="7CCBD73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R$ 9.763,70</w:t>
            </w:r>
          </w:p>
        </w:tc>
      </w:tr>
      <w:tr w:rsidR="00A90C06" w:rsidRPr="008203CF" w14:paraId="4B499061"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96A8CF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105</w:t>
            </w:r>
          </w:p>
        </w:tc>
        <w:tc>
          <w:tcPr>
            <w:tcW w:w="708" w:type="dxa"/>
            <w:tcBorders>
              <w:left w:val="single" w:sz="4" w:space="0" w:color="000000"/>
              <w:bottom w:val="single" w:sz="4" w:space="0" w:color="000000"/>
              <w:right w:val="single" w:sz="4" w:space="0" w:color="000000"/>
            </w:tcBorders>
            <w:vAlign w:val="center"/>
          </w:tcPr>
          <w:p w14:paraId="07AF489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3.600</w:t>
            </w:r>
          </w:p>
        </w:tc>
        <w:tc>
          <w:tcPr>
            <w:tcW w:w="5165" w:type="dxa"/>
            <w:tcBorders>
              <w:left w:val="single" w:sz="4" w:space="0" w:color="000000"/>
              <w:bottom w:val="single" w:sz="4" w:space="0" w:color="000000"/>
              <w:right w:val="single" w:sz="4" w:space="0" w:color="000000"/>
            </w:tcBorders>
            <w:vAlign w:val="center"/>
          </w:tcPr>
          <w:p w14:paraId="6A8150D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Óleo Vegetal Comestível, Tipo Qualidade: Tipo 1; Espécie Vegetal: Soja, Tipo: Puro. Óleo de Soja Refinado - embalagem contendo no mínimo 900</w:t>
            </w:r>
            <w:proofErr w:type="gramStart"/>
            <w:r w:rsidRPr="008203CF">
              <w:rPr>
                <w:sz w:val="22"/>
                <w:szCs w:val="22"/>
              </w:rPr>
              <w:t>ml  100</w:t>
            </w:r>
            <w:proofErr w:type="gramEnd"/>
            <w:r w:rsidRPr="008203CF">
              <w:rPr>
                <w:sz w:val="22"/>
                <w:szCs w:val="22"/>
              </w:rPr>
              <w:t xml:space="preserve">% Natural. </w:t>
            </w:r>
          </w:p>
        </w:tc>
        <w:tc>
          <w:tcPr>
            <w:tcW w:w="1417" w:type="dxa"/>
            <w:tcBorders>
              <w:left w:val="single" w:sz="4" w:space="0" w:color="000000"/>
              <w:bottom w:val="single" w:sz="4" w:space="0" w:color="000000"/>
              <w:right w:val="single" w:sz="4" w:space="0" w:color="000000"/>
            </w:tcBorders>
            <w:vAlign w:val="center"/>
          </w:tcPr>
          <w:p w14:paraId="7E06ABC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R$ 6,95</w:t>
            </w:r>
          </w:p>
        </w:tc>
        <w:tc>
          <w:tcPr>
            <w:tcW w:w="2410" w:type="dxa"/>
            <w:tcBorders>
              <w:left w:val="single" w:sz="4" w:space="0" w:color="000000"/>
              <w:bottom w:val="single" w:sz="4" w:space="0" w:color="000000"/>
              <w:right w:val="single" w:sz="4" w:space="0" w:color="000000"/>
            </w:tcBorders>
            <w:vAlign w:val="center"/>
          </w:tcPr>
          <w:p w14:paraId="60F8FE8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R$ 25.020,00</w:t>
            </w:r>
          </w:p>
        </w:tc>
      </w:tr>
      <w:tr w:rsidR="00A90C06" w:rsidRPr="008203CF" w14:paraId="371E7699"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6034C56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106</w:t>
            </w:r>
          </w:p>
        </w:tc>
        <w:tc>
          <w:tcPr>
            <w:tcW w:w="708" w:type="dxa"/>
            <w:tcBorders>
              <w:left w:val="single" w:sz="4" w:space="0" w:color="000000"/>
              <w:bottom w:val="single" w:sz="4" w:space="0" w:color="000000"/>
              <w:right w:val="single" w:sz="4" w:space="0" w:color="000000"/>
            </w:tcBorders>
            <w:vAlign w:val="center"/>
          </w:tcPr>
          <w:p w14:paraId="6387184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3.562</w:t>
            </w:r>
          </w:p>
        </w:tc>
        <w:tc>
          <w:tcPr>
            <w:tcW w:w="5165" w:type="dxa"/>
            <w:tcBorders>
              <w:left w:val="single" w:sz="4" w:space="0" w:color="000000"/>
              <w:bottom w:val="single" w:sz="4" w:space="0" w:color="000000"/>
              <w:right w:val="single" w:sz="4" w:space="0" w:color="000000"/>
            </w:tcBorders>
            <w:vAlign w:val="center"/>
          </w:tcPr>
          <w:p w14:paraId="50BA42C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Ovo, Classe: A, Grupo: Branco, Tipo: Grande, Origem: Galinha. Bandeja contendo no mínimo 30 unidades- 1º qualidade. </w:t>
            </w:r>
          </w:p>
        </w:tc>
        <w:tc>
          <w:tcPr>
            <w:tcW w:w="1417" w:type="dxa"/>
            <w:tcBorders>
              <w:left w:val="single" w:sz="4" w:space="0" w:color="000000"/>
              <w:bottom w:val="single" w:sz="4" w:space="0" w:color="000000"/>
              <w:right w:val="single" w:sz="4" w:space="0" w:color="000000"/>
            </w:tcBorders>
            <w:vAlign w:val="center"/>
          </w:tcPr>
          <w:p w14:paraId="14A11CA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R$ 19,11</w:t>
            </w:r>
          </w:p>
        </w:tc>
        <w:tc>
          <w:tcPr>
            <w:tcW w:w="2410" w:type="dxa"/>
            <w:tcBorders>
              <w:left w:val="single" w:sz="4" w:space="0" w:color="000000"/>
              <w:bottom w:val="single" w:sz="4" w:space="0" w:color="000000"/>
              <w:right w:val="single" w:sz="4" w:space="0" w:color="000000"/>
            </w:tcBorders>
            <w:vAlign w:val="center"/>
          </w:tcPr>
          <w:p w14:paraId="03D5AB6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R$ 68.069,82</w:t>
            </w:r>
          </w:p>
        </w:tc>
      </w:tr>
      <w:tr w:rsidR="00A90C06" w:rsidRPr="008203CF" w14:paraId="612603F8" w14:textId="77777777" w:rsidTr="008203CF">
        <w:trPr>
          <w:trHeight w:val="1230"/>
        </w:trPr>
        <w:tc>
          <w:tcPr>
            <w:tcW w:w="568" w:type="dxa"/>
            <w:tcBorders>
              <w:left w:val="single" w:sz="4" w:space="0" w:color="000000"/>
              <w:bottom w:val="single" w:sz="4" w:space="0" w:color="000000"/>
              <w:right w:val="single" w:sz="4" w:space="0" w:color="000000"/>
            </w:tcBorders>
            <w:shd w:val="clear" w:color="auto" w:fill="auto"/>
            <w:vAlign w:val="center"/>
          </w:tcPr>
          <w:p w14:paraId="26B8AB0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107</w:t>
            </w:r>
          </w:p>
        </w:tc>
        <w:tc>
          <w:tcPr>
            <w:tcW w:w="708" w:type="dxa"/>
            <w:tcBorders>
              <w:left w:val="single" w:sz="4" w:space="0" w:color="000000"/>
              <w:bottom w:val="single" w:sz="4" w:space="0" w:color="000000"/>
              <w:right w:val="single" w:sz="4" w:space="0" w:color="000000"/>
            </w:tcBorders>
            <w:vAlign w:val="center"/>
          </w:tcPr>
          <w:p w14:paraId="1586883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1.500</w:t>
            </w:r>
          </w:p>
        </w:tc>
        <w:tc>
          <w:tcPr>
            <w:tcW w:w="5165" w:type="dxa"/>
            <w:tcBorders>
              <w:left w:val="single" w:sz="4" w:space="0" w:color="000000"/>
              <w:bottom w:val="single" w:sz="4" w:space="0" w:color="000000"/>
              <w:right w:val="single" w:sz="4" w:space="0" w:color="000000"/>
            </w:tcBorders>
            <w:vAlign w:val="center"/>
          </w:tcPr>
          <w:p w14:paraId="6524307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Pão, Tipo Embalagem: Embalagem Individual, Base: De Farinha De Trigo Refinada, Tipo Adicional: Tradicional, Tipo: De Forma, Apresentação: Fatiado. Pão de Forma Fatiado - embalagem contendo no mínimo 500g. </w:t>
            </w:r>
          </w:p>
        </w:tc>
        <w:tc>
          <w:tcPr>
            <w:tcW w:w="1417" w:type="dxa"/>
            <w:tcBorders>
              <w:left w:val="single" w:sz="4" w:space="0" w:color="000000"/>
              <w:bottom w:val="single" w:sz="4" w:space="0" w:color="000000"/>
              <w:right w:val="single" w:sz="4" w:space="0" w:color="000000"/>
            </w:tcBorders>
            <w:vAlign w:val="center"/>
          </w:tcPr>
          <w:p w14:paraId="386455E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R$ 7,23</w:t>
            </w:r>
          </w:p>
        </w:tc>
        <w:tc>
          <w:tcPr>
            <w:tcW w:w="2410" w:type="dxa"/>
            <w:tcBorders>
              <w:left w:val="single" w:sz="4" w:space="0" w:color="000000"/>
              <w:bottom w:val="single" w:sz="4" w:space="0" w:color="000000"/>
              <w:right w:val="single" w:sz="4" w:space="0" w:color="000000"/>
            </w:tcBorders>
            <w:vAlign w:val="center"/>
          </w:tcPr>
          <w:p w14:paraId="7C40E88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R$ 10.845,00</w:t>
            </w:r>
          </w:p>
        </w:tc>
      </w:tr>
      <w:tr w:rsidR="00A90C06" w:rsidRPr="008203CF" w14:paraId="4FF54DF5"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0A733B75"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108</w:t>
            </w:r>
          </w:p>
        </w:tc>
        <w:tc>
          <w:tcPr>
            <w:tcW w:w="708" w:type="dxa"/>
            <w:tcBorders>
              <w:left w:val="single" w:sz="4" w:space="0" w:color="000000"/>
              <w:bottom w:val="single" w:sz="4" w:space="0" w:color="000000"/>
              <w:right w:val="single" w:sz="4" w:space="0" w:color="000000"/>
            </w:tcBorders>
            <w:vAlign w:val="center"/>
          </w:tcPr>
          <w:p w14:paraId="01BC9C5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1.075</w:t>
            </w:r>
          </w:p>
        </w:tc>
        <w:tc>
          <w:tcPr>
            <w:tcW w:w="5165" w:type="dxa"/>
            <w:tcBorders>
              <w:left w:val="single" w:sz="4" w:space="0" w:color="000000"/>
              <w:bottom w:val="single" w:sz="4" w:space="0" w:color="000000"/>
              <w:right w:val="single" w:sz="4" w:space="0" w:color="000000"/>
            </w:tcBorders>
            <w:vAlign w:val="center"/>
          </w:tcPr>
          <w:p w14:paraId="3BC7AA13" w14:textId="0F0ADBFD"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Peixe Em Conserva, Ingredientes: Água E </w:t>
            </w:r>
            <w:r w:rsidR="00637B36" w:rsidRPr="008203CF">
              <w:rPr>
                <w:sz w:val="22"/>
                <w:szCs w:val="22"/>
              </w:rPr>
              <w:t>Sal (</w:t>
            </w:r>
            <w:r w:rsidRPr="008203CF">
              <w:rPr>
                <w:sz w:val="22"/>
                <w:szCs w:val="22"/>
              </w:rPr>
              <w:t xml:space="preserve">Light). Tipo Peixe: Atum Ralado. Lata contendo no mínimo 170 g. </w:t>
            </w:r>
          </w:p>
        </w:tc>
        <w:tc>
          <w:tcPr>
            <w:tcW w:w="1417" w:type="dxa"/>
            <w:tcBorders>
              <w:left w:val="single" w:sz="4" w:space="0" w:color="000000"/>
              <w:bottom w:val="single" w:sz="4" w:space="0" w:color="000000"/>
              <w:right w:val="single" w:sz="4" w:space="0" w:color="000000"/>
            </w:tcBorders>
            <w:vAlign w:val="center"/>
          </w:tcPr>
          <w:p w14:paraId="75D4724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R$ 13,48</w:t>
            </w:r>
          </w:p>
        </w:tc>
        <w:tc>
          <w:tcPr>
            <w:tcW w:w="2410" w:type="dxa"/>
            <w:tcBorders>
              <w:left w:val="single" w:sz="4" w:space="0" w:color="000000"/>
              <w:bottom w:val="single" w:sz="4" w:space="0" w:color="000000"/>
              <w:right w:val="single" w:sz="4" w:space="0" w:color="000000"/>
            </w:tcBorders>
            <w:vAlign w:val="center"/>
          </w:tcPr>
          <w:p w14:paraId="7230A9F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R$ 14.491,00</w:t>
            </w:r>
          </w:p>
        </w:tc>
      </w:tr>
      <w:tr w:rsidR="00A90C06" w:rsidRPr="008203CF" w14:paraId="0B6F82E4" w14:textId="77777777" w:rsidTr="008203CF">
        <w:trPr>
          <w:trHeight w:val="1080"/>
        </w:trPr>
        <w:tc>
          <w:tcPr>
            <w:tcW w:w="568" w:type="dxa"/>
            <w:tcBorders>
              <w:left w:val="single" w:sz="4" w:space="0" w:color="000000"/>
              <w:bottom w:val="single" w:sz="4" w:space="0" w:color="000000"/>
              <w:right w:val="single" w:sz="4" w:space="0" w:color="000000"/>
            </w:tcBorders>
            <w:shd w:val="clear" w:color="auto" w:fill="auto"/>
            <w:vAlign w:val="center"/>
          </w:tcPr>
          <w:p w14:paraId="10BC992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109</w:t>
            </w:r>
          </w:p>
        </w:tc>
        <w:tc>
          <w:tcPr>
            <w:tcW w:w="708" w:type="dxa"/>
            <w:tcBorders>
              <w:left w:val="single" w:sz="4" w:space="0" w:color="000000"/>
              <w:bottom w:val="single" w:sz="4" w:space="0" w:color="000000"/>
              <w:right w:val="single" w:sz="4" w:space="0" w:color="000000"/>
            </w:tcBorders>
            <w:vAlign w:val="center"/>
          </w:tcPr>
          <w:p w14:paraId="2E4B5AC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1.160</w:t>
            </w:r>
          </w:p>
        </w:tc>
        <w:tc>
          <w:tcPr>
            <w:tcW w:w="5165" w:type="dxa"/>
            <w:tcBorders>
              <w:left w:val="single" w:sz="4" w:space="0" w:color="000000"/>
              <w:bottom w:val="single" w:sz="4" w:space="0" w:color="000000"/>
              <w:right w:val="single" w:sz="4" w:space="0" w:color="000000"/>
            </w:tcBorders>
            <w:vAlign w:val="center"/>
          </w:tcPr>
          <w:p w14:paraId="1BE5A12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Peixe In Natura. Tipo Corte: Filé, Variedade: Tilápia, Estado De Conservação: Congelado(A), Apresentação: Sem Pele. Sem Espinhos e sem Pele Congelado. Na Hora da Entrega colocar em embalagens de no máximo 2kg. </w:t>
            </w:r>
          </w:p>
        </w:tc>
        <w:tc>
          <w:tcPr>
            <w:tcW w:w="1417" w:type="dxa"/>
            <w:tcBorders>
              <w:left w:val="single" w:sz="4" w:space="0" w:color="000000"/>
              <w:bottom w:val="single" w:sz="4" w:space="0" w:color="000000"/>
              <w:right w:val="single" w:sz="4" w:space="0" w:color="000000"/>
            </w:tcBorders>
            <w:vAlign w:val="center"/>
          </w:tcPr>
          <w:p w14:paraId="5364962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R$ 33,34</w:t>
            </w:r>
          </w:p>
        </w:tc>
        <w:tc>
          <w:tcPr>
            <w:tcW w:w="2410" w:type="dxa"/>
            <w:tcBorders>
              <w:left w:val="single" w:sz="4" w:space="0" w:color="000000"/>
              <w:bottom w:val="single" w:sz="4" w:space="0" w:color="000000"/>
              <w:right w:val="single" w:sz="4" w:space="0" w:color="000000"/>
            </w:tcBorders>
            <w:vAlign w:val="center"/>
          </w:tcPr>
          <w:p w14:paraId="54E25F5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R$ 38.674,40</w:t>
            </w:r>
          </w:p>
        </w:tc>
      </w:tr>
      <w:tr w:rsidR="00A90C06" w:rsidRPr="008203CF" w14:paraId="0918144C"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4FFD1DD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110</w:t>
            </w:r>
          </w:p>
        </w:tc>
        <w:tc>
          <w:tcPr>
            <w:tcW w:w="708" w:type="dxa"/>
            <w:tcBorders>
              <w:left w:val="single" w:sz="4" w:space="0" w:color="000000"/>
              <w:bottom w:val="single" w:sz="4" w:space="0" w:color="000000"/>
              <w:right w:val="single" w:sz="4" w:space="0" w:color="000000"/>
            </w:tcBorders>
            <w:vAlign w:val="center"/>
          </w:tcPr>
          <w:p w14:paraId="3C6EF070"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690</w:t>
            </w:r>
          </w:p>
        </w:tc>
        <w:tc>
          <w:tcPr>
            <w:tcW w:w="5165" w:type="dxa"/>
            <w:tcBorders>
              <w:left w:val="single" w:sz="4" w:space="0" w:color="000000"/>
              <w:bottom w:val="single" w:sz="4" w:space="0" w:color="000000"/>
              <w:right w:val="single" w:sz="4" w:space="0" w:color="000000"/>
            </w:tcBorders>
            <w:vAlign w:val="center"/>
          </w:tcPr>
          <w:p w14:paraId="070AD40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Polpa de fruta Tipo Morango. Apresentação congelada. 1 Kg</w:t>
            </w:r>
          </w:p>
        </w:tc>
        <w:tc>
          <w:tcPr>
            <w:tcW w:w="1417" w:type="dxa"/>
            <w:tcBorders>
              <w:left w:val="single" w:sz="4" w:space="0" w:color="000000"/>
              <w:bottom w:val="single" w:sz="4" w:space="0" w:color="000000"/>
              <w:right w:val="single" w:sz="4" w:space="0" w:color="000000"/>
            </w:tcBorders>
            <w:vAlign w:val="center"/>
          </w:tcPr>
          <w:p w14:paraId="4574D42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R$ 18,72</w:t>
            </w:r>
          </w:p>
        </w:tc>
        <w:tc>
          <w:tcPr>
            <w:tcW w:w="2410" w:type="dxa"/>
            <w:tcBorders>
              <w:left w:val="single" w:sz="4" w:space="0" w:color="000000"/>
              <w:bottom w:val="single" w:sz="4" w:space="0" w:color="000000"/>
              <w:right w:val="single" w:sz="4" w:space="0" w:color="000000"/>
            </w:tcBorders>
            <w:vAlign w:val="center"/>
          </w:tcPr>
          <w:p w14:paraId="2DFAC9A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R$ 12.916,80</w:t>
            </w:r>
          </w:p>
        </w:tc>
      </w:tr>
      <w:tr w:rsidR="00A90C06" w:rsidRPr="008203CF" w14:paraId="5F38E282"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BCF534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111</w:t>
            </w:r>
          </w:p>
        </w:tc>
        <w:tc>
          <w:tcPr>
            <w:tcW w:w="708" w:type="dxa"/>
            <w:tcBorders>
              <w:left w:val="single" w:sz="4" w:space="0" w:color="000000"/>
              <w:bottom w:val="single" w:sz="4" w:space="0" w:color="000000"/>
              <w:right w:val="single" w:sz="4" w:space="0" w:color="000000"/>
            </w:tcBorders>
            <w:vAlign w:val="center"/>
          </w:tcPr>
          <w:p w14:paraId="5BBB3A1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690</w:t>
            </w:r>
          </w:p>
        </w:tc>
        <w:tc>
          <w:tcPr>
            <w:tcW w:w="5165" w:type="dxa"/>
            <w:tcBorders>
              <w:left w:val="single" w:sz="4" w:space="0" w:color="000000"/>
              <w:bottom w:val="single" w:sz="4" w:space="0" w:color="000000"/>
              <w:right w:val="single" w:sz="4" w:space="0" w:color="000000"/>
            </w:tcBorders>
            <w:vAlign w:val="center"/>
          </w:tcPr>
          <w:p w14:paraId="38B14AA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Polpa de fruta Tipo Abacaxi. Apresentação congelada. 1 Kg</w:t>
            </w:r>
          </w:p>
        </w:tc>
        <w:tc>
          <w:tcPr>
            <w:tcW w:w="1417" w:type="dxa"/>
            <w:tcBorders>
              <w:left w:val="single" w:sz="4" w:space="0" w:color="000000"/>
              <w:bottom w:val="single" w:sz="4" w:space="0" w:color="000000"/>
              <w:right w:val="single" w:sz="4" w:space="0" w:color="000000"/>
            </w:tcBorders>
            <w:vAlign w:val="center"/>
          </w:tcPr>
          <w:p w14:paraId="048A5DB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R$ 15,66</w:t>
            </w:r>
          </w:p>
        </w:tc>
        <w:tc>
          <w:tcPr>
            <w:tcW w:w="2410" w:type="dxa"/>
            <w:tcBorders>
              <w:left w:val="single" w:sz="4" w:space="0" w:color="000000"/>
              <w:bottom w:val="single" w:sz="4" w:space="0" w:color="000000"/>
              <w:right w:val="single" w:sz="4" w:space="0" w:color="000000"/>
            </w:tcBorders>
            <w:vAlign w:val="center"/>
          </w:tcPr>
          <w:p w14:paraId="4B38DB10"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R$ 10.805,40</w:t>
            </w:r>
          </w:p>
        </w:tc>
      </w:tr>
      <w:tr w:rsidR="00A90C06" w:rsidRPr="008203CF" w14:paraId="7984CF7B" w14:textId="77777777" w:rsidTr="008203CF">
        <w:trPr>
          <w:trHeight w:val="201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66C1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112</w:t>
            </w:r>
          </w:p>
        </w:tc>
        <w:tc>
          <w:tcPr>
            <w:tcW w:w="708" w:type="dxa"/>
            <w:tcBorders>
              <w:top w:val="single" w:sz="4" w:space="0" w:color="000000"/>
              <w:left w:val="single" w:sz="4" w:space="0" w:color="000000"/>
              <w:bottom w:val="single" w:sz="4" w:space="0" w:color="000000"/>
              <w:right w:val="single" w:sz="4" w:space="0" w:color="000000"/>
            </w:tcBorders>
            <w:vAlign w:val="center"/>
          </w:tcPr>
          <w:p w14:paraId="227CB606" w14:textId="778D959E" w:rsidR="00A90C06" w:rsidRPr="008203CF" w:rsidRDefault="007C727C">
            <w:pPr>
              <w:suppressAutoHyphens w:val="0"/>
              <w:spacing w:line="240" w:lineRule="auto"/>
              <w:ind w:left="0" w:firstLine="0"/>
              <w:jc w:val="center"/>
              <w:textAlignment w:val="auto"/>
              <w:outlineLvl w:val="9"/>
              <w:rPr>
                <w:b/>
                <w:bCs/>
                <w:color w:val="000000"/>
                <w:sz w:val="22"/>
                <w:szCs w:val="22"/>
              </w:rPr>
            </w:pPr>
            <w:r w:rsidRPr="008203CF">
              <w:rPr>
                <w:sz w:val="22"/>
                <w:szCs w:val="22"/>
              </w:rPr>
              <w:t>4</w:t>
            </w:r>
            <w:r w:rsidR="00EF0A8B" w:rsidRPr="008203CF">
              <w:rPr>
                <w:sz w:val="22"/>
                <w:szCs w:val="22"/>
              </w:rPr>
              <w:t>0</w:t>
            </w:r>
          </w:p>
        </w:tc>
        <w:tc>
          <w:tcPr>
            <w:tcW w:w="5165" w:type="dxa"/>
            <w:tcBorders>
              <w:top w:val="single" w:sz="4" w:space="0" w:color="000000"/>
              <w:left w:val="single" w:sz="4" w:space="0" w:color="000000"/>
              <w:bottom w:val="single" w:sz="4" w:space="0" w:color="000000"/>
              <w:right w:val="single" w:sz="4" w:space="0" w:color="000000"/>
            </w:tcBorders>
            <w:vAlign w:val="center"/>
          </w:tcPr>
          <w:p w14:paraId="255FC29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Preparado Panificação, Tipo: Melhorador De Farinha, Apresentação: Pó, Composição: Ácido Ascórbico E Alfa Amilase. Reforçador Preparado para Produtos de Panificação - (Melhorador para Farinhas Panificáveis) - caixa com 5 </w:t>
            </w:r>
            <w:proofErr w:type="spellStart"/>
            <w:r w:rsidRPr="008203CF">
              <w:rPr>
                <w:sz w:val="22"/>
                <w:szCs w:val="22"/>
              </w:rPr>
              <w:t>pct</w:t>
            </w:r>
            <w:proofErr w:type="spellEnd"/>
            <w:r w:rsidRPr="008203CF">
              <w:rPr>
                <w:sz w:val="22"/>
                <w:szCs w:val="22"/>
              </w:rPr>
              <w:t xml:space="preserve"> de 4kg ou equivalente a 20 kg.                                                                                                                                                                                                                                                        Descrição: Farinhas Panificáveis) - caixa com 5 </w:t>
            </w:r>
            <w:proofErr w:type="spellStart"/>
            <w:r w:rsidRPr="008203CF">
              <w:rPr>
                <w:sz w:val="22"/>
                <w:szCs w:val="22"/>
              </w:rPr>
              <w:t>pct</w:t>
            </w:r>
            <w:proofErr w:type="spellEnd"/>
            <w:r w:rsidRPr="008203CF">
              <w:rPr>
                <w:sz w:val="22"/>
                <w:szCs w:val="22"/>
              </w:rPr>
              <w:t xml:space="preserve"> de 4kg. Ingredientes: Amido de </w:t>
            </w:r>
            <w:proofErr w:type="gramStart"/>
            <w:r w:rsidRPr="008203CF">
              <w:rPr>
                <w:sz w:val="22"/>
                <w:szCs w:val="22"/>
              </w:rPr>
              <w:t>Milho(</w:t>
            </w:r>
            <w:proofErr w:type="gramEnd"/>
            <w:r w:rsidRPr="008203CF">
              <w:rPr>
                <w:sz w:val="22"/>
                <w:szCs w:val="22"/>
              </w:rPr>
              <w:t xml:space="preserve">geneticamente modificado a partir de Bacillus </w:t>
            </w:r>
            <w:proofErr w:type="spellStart"/>
            <w:r w:rsidRPr="008203CF">
              <w:rPr>
                <w:sz w:val="22"/>
                <w:szCs w:val="22"/>
              </w:rPr>
              <w:t>Thuringiensis</w:t>
            </w:r>
            <w:proofErr w:type="spellEnd"/>
            <w:r w:rsidRPr="008203CF">
              <w:rPr>
                <w:sz w:val="22"/>
                <w:szCs w:val="22"/>
              </w:rPr>
              <w:t xml:space="preserve">, </w:t>
            </w:r>
            <w:proofErr w:type="spellStart"/>
            <w:r w:rsidRPr="008203CF">
              <w:rPr>
                <w:sz w:val="22"/>
                <w:szCs w:val="22"/>
              </w:rPr>
              <w:t>Streppomyces</w:t>
            </w:r>
            <w:proofErr w:type="spellEnd"/>
            <w:r w:rsidRPr="008203CF">
              <w:rPr>
                <w:sz w:val="22"/>
                <w:szCs w:val="22"/>
              </w:rPr>
              <w:t xml:space="preserve"> </w:t>
            </w:r>
            <w:proofErr w:type="spellStart"/>
            <w:r w:rsidRPr="008203CF">
              <w:rPr>
                <w:sz w:val="22"/>
                <w:szCs w:val="22"/>
              </w:rPr>
              <w:t>Viridochromogenes</w:t>
            </w:r>
            <w:proofErr w:type="spellEnd"/>
            <w:r w:rsidRPr="008203CF">
              <w:rPr>
                <w:sz w:val="22"/>
                <w:szCs w:val="22"/>
              </w:rPr>
              <w:t xml:space="preserve">, </w:t>
            </w:r>
            <w:proofErr w:type="spellStart"/>
            <w:r w:rsidRPr="008203CF">
              <w:rPr>
                <w:sz w:val="22"/>
                <w:szCs w:val="22"/>
              </w:rPr>
              <w:t>Agrobacterium</w:t>
            </w:r>
            <w:proofErr w:type="spellEnd"/>
            <w:r w:rsidRPr="008203CF">
              <w:rPr>
                <w:sz w:val="22"/>
                <w:szCs w:val="22"/>
              </w:rPr>
              <w:t xml:space="preserve"> </w:t>
            </w:r>
            <w:proofErr w:type="spellStart"/>
            <w:r w:rsidRPr="008203CF">
              <w:rPr>
                <w:sz w:val="22"/>
                <w:szCs w:val="22"/>
              </w:rPr>
              <w:t>Tumesasciens</w:t>
            </w:r>
            <w:proofErr w:type="spellEnd"/>
            <w:r w:rsidRPr="008203CF">
              <w:rPr>
                <w:sz w:val="22"/>
                <w:szCs w:val="22"/>
              </w:rPr>
              <w:t xml:space="preserve">, Zea Mays), estabilizantes: </w:t>
            </w:r>
            <w:proofErr w:type="spellStart"/>
            <w:r w:rsidRPr="008203CF">
              <w:rPr>
                <w:sz w:val="22"/>
                <w:szCs w:val="22"/>
              </w:rPr>
              <w:t>Estearoil</w:t>
            </w:r>
            <w:proofErr w:type="spellEnd"/>
            <w:r w:rsidRPr="008203CF">
              <w:rPr>
                <w:sz w:val="22"/>
                <w:szCs w:val="22"/>
              </w:rPr>
              <w:t xml:space="preserve"> - 2 - </w:t>
            </w:r>
            <w:proofErr w:type="spellStart"/>
            <w:r w:rsidRPr="008203CF">
              <w:rPr>
                <w:sz w:val="22"/>
                <w:szCs w:val="22"/>
              </w:rPr>
              <w:t>Lactil</w:t>
            </w:r>
            <w:proofErr w:type="spellEnd"/>
            <w:r w:rsidRPr="008203CF">
              <w:rPr>
                <w:sz w:val="22"/>
                <w:szCs w:val="22"/>
              </w:rPr>
              <w:t xml:space="preserve"> Lactato de Calcio, </w:t>
            </w:r>
            <w:proofErr w:type="spellStart"/>
            <w:r w:rsidRPr="008203CF">
              <w:rPr>
                <w:sz w:val="22"/>
                <w:szCs w:val="22"/>
              </w:rPr>
              <w:t>polisortbato</w:t>
            </w:r>
            <w:proofErr w:type="spellEnd"/>
            <w:r w:rsidRPr="008203CF">
              <w:rPr>
                <w:sz w:val="22"/>
                <w:szCs w:val="22"/>
              </w:rPr>
              <w:t xml:space="preserve"> 80 e melhorador de farinhas </w:t>
            </w:r>
            <w:proofErr w:type="spellStart"/>
            <w:r w:rsidRPr="008203CF">
              <w:rPr>
                <w:sz w:val="22"/>
                <w:szCs w:val="22"/>
              </w:rPr>
              <w:t>acido</w:t>
            </w:r>
            <w:proofErr w:type="spellEnd"/>
            <w:r w:rsidRPr="008203CF">
              <w:rPr>
                <w:sz w:val="22"/>
                <w:szCs w:val="22"/>
              </w:rPr>
              <w:t xml:space="preserve"> ascórbico.  </w:t>
            </w:r>
          </w:p>
        </w:tc>
        <w:tc>
          <w:tcPr>
            <w:tcW w:w="1417" w:type="dxa"/>
            <w:tcBorders>
              <w:top w:val="single" w:sz="4" w:space="0" w:color="000000"/>
              <w:left w:val="single" w:sz="4" w:space="0" w:color="000000"/>
              <w:bottom w:val="single" w:sz="4" w:space="0" w:color="000000"/>
              <w:right w:val="single" w:sz="4" w:space="0" w:color="000000"/>
            </w:tcBorders>
            <w:vAlign w:val="center"/>
          </w:tcPr>
          <w:p w14:paraId="65B926D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R$ 105,97</w:t>
            </w:r>
          </w:p>
        </w:tc>
        <w:tc>
          <w:tcPr>
            <w:tcW w:w="2410" w:type="dxa"/>
            <w:tcBorders>
              <w:top w:val="single" w:sz="4" w:space="0" w:color="000000"/>
              <w:left w:val="single" w:sz="4" w:space="0" w:color="000000"/>
              <w:bottom w:val="single" w:sz="4" w:space="0" w:color="000000"/>
              <w:right w:val="single" w:sz="4" w:space="0" w:color="000000"/>
            </w:tcBorders>
            <w:vAlign w:val="center"/>
          </w:tcPr>
          <w:p w14:paraId="0B132BD2" w14:textId="44D7D701"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R$ </w:t>
            </w:r>
            <w:r w:rsidR="007C727C" w:rsidRPr="008203CF">
              <w:rPr>
                <w:color w:val="000000"/>
                <w:sz w:val="22"/>
                <w:szCs w:val="22"/>
              </w:rPr>
              <w:t>4.238,80</w:t>
            </w:r>
          </w:p>
        </w:tc>
      </w:tr>
      <w:tr w:rsidR="00A90C06" w:rsidRPr="008203CF" w14:paraId="4A6686C3"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7718AAB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113</w:t>
            </w:r>
          </w:p>
        </w:tc>
        <w:tc>
          <w:tcPr>
            <w:tcW w:w="708" w:type="dxa"/>
            <w:tcBorders>
              <w:left w:val="single" w:sz="4" w:space="0" w:color="000000"/>
              <w:bottom w:val="single" w:sz="4" w:space="0" w:color="000000"/>
              <w:right w:val="single" w:sz="4" w:space="0" w:color="000000"/>
            </w:tcBorders>
            <w:vAlign w:val="center"/>
          </w:tcPr>
          <w:p w14:paraId="085A83F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2.140</w:t>
            </w:r>
          </w:p>
        </w:tc>
        <w:tc>
          <w:tcPr>
            <w:tcW w:w="5165" w:type="dxa"/>
            <w:tcBorders>
              <w:left w:val="single" w:sz="4" w:space="0" w:color="000000"/>
              <w:bottom w:val="single" w:sz="4" w:space="0" w:color="000000"/>
              <w:right w:val="single" w:sz="4" w:space="0" w:color="000000"/>
            </w:tcBorders>
            <w:vAlign w:val="center"/>
          </w:tcPr>
          <w:p w14:paraId="1384EE27"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Queijo, Teor Gordura: Baixo Teor De Gordura, Variedade: Muçarela, Apresentação: Fatiado, Origem: De </w:t>
            </w:r>
            <w:proofErr w:type="spellStart"/>
            <w:r w:rsidRPr="008203CF">
              <w:rPr>
                <w:sz w:val="22"/>
                <w:szCs w:val="22"/>
              </w:rPr>
              <w:t>Vaca.Queijo</w:t>
            </w:r>
            <w:proofErr w:type="spellEnd"/>
            <w:r w:rsidRPr="008203CF">
              <w:rPr>
                <w:sz w:val="22"/>
                <w:szCs w:val="22"/>
              </w:rPr>
              <w:t xml:space="preserve"> tipo Muçarela - Resfriado. </w:t>
            </w:r>
          </w:p>
        </w:tc>
        <w:tc>
          <w:tcPr>
            <w:tcW w:w="1417" w:type="dxa"/>
            <w:tcBorders>
              <w:left w:val="single" w:sz="4" w:space="0" w:color="000000"/>
              <w:bottom w:val="single" w:sz="4" w:space="0" w:color="000000"/>
              <w:right w:val="single" w:sz="4" w:space="0" w:color="000000"/>
            </w:tcBorders>
            <w:vAlign w:val="center"/>
          </w:tcPr>
          <w:p w14:paraId="6DB0FEB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R$ 40,56</w:t>
            </w:r>
          </w:p>
        </w:tc>
        <w:tc>
          <w:tcPr>
            <w:tcW w:w="2410" w:type="dxa"/>
            <w:tcBorders>
              <w:left w:val="single" w:sz="4" w:space="0" w:color="000000"/>
              <w:bottom w:val="single" w:sz="4" w:space="0" w:color="000000"/>
              <w:right w:val="single" w:sz="4" w:space="0" w:color="000000"/>
            </w:tcBorders>
            <w:vAlign w:val="center"/>
          </w:tcPr>
          <w:p w14:paraId="3A28CDA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R$ 86.798,40</w:t>
            </w:r>
          </w:p>
        </w:tc>
      </w:tr>
      <w:tr w:rsidR="00A90C06" w:rsidRPr="008203CF" w14:paraId="160AC33C" w14:textId="77777777" w:rsidTr="008203CF">
        <w:trPr>
          <w:trHeight w:val="885"/>
        </w:trPr>
        <w:tc>
          <w:tcPr>
            <w:tcW w:w="568" w:type="dxa"/>
            <w:tcBorders>
              <w:left w:val="single" w:sz="4" w:space="0" w:color="000000"/>
              <w:bottom w:val="single" w:sz="4" w:space="0" w:color="000000"/>
              <w:right w:val="single" w:sz="4" w:space="0" w:color="000000"/>
            </w:tcBorders>
            <w:shd w:val="clear" w:color="auto" w:fill="auto"/>
            <w:vAlign w:val="center"/>
          </w:tcPr>
          <w:p w14:paraId="5A4CD3C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114</w:t>
            </w:r>
          </w:p>
        </w:tc>
        <w:tc>
          <w:tcPr>
            <w:tcW w:w="708" w:type="dxa"/>
            <w:tcBorders>
              <w:left w:val="single" w:sz="4" w:space="0" w:color="000000"/>
              <w:bottom w:val="single" w:sz="4" w:space="0" w:color="000000"/>
              <w:right w:val="single" w:sz="4" w:space="0" w:color="000000"/>
            </w:tcBorders>
            <w:vAlign w:val="center"/>
          </w:tcPr>
          <w:p w14:paraId="5065A3E7"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sz w:val="22"/>
                <w:szCs w:val="22"/>
              </w:rPr>
              <w:t>1.570</w:t>
            </w:r>
          </w:p>
        </w:tc>
        <w:tc>
          <w:tcPr>
            <w:tcW w:w="5165" w:type="dxa"/>
            <w:tcBorders>
              <w:left w:val="single" w:sz="4" w:space="0" w:color="000000"/>
              <w:bottom w:val="single" w:sz="4" w:space="0" w:color="000000"/>
              <w:right w:val="single" w:sz="4" w:space="0" w:color="000000"/>
            </w:tcBorders>
            <w:vAlign w:val="center"/>
          </w:tcPr>
          <w:p w14:paraId="664DC59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Queijo, Teor Gordura: Baixo Teor De Gordura, Variedade: Parmesão, Apresentação: Ralado, Origem: De Vaca. Queijo Tipo Parmesão Ralado - embalagem contendo no mínimo 100 g.</w:t>
            </w:r>
          </w:p>
        </w:tc>
        <w:tc>
          <w:tcPr>
            <w:tcW w:w="1417" w:type="dxa"/>
            <w:tcBorders>
              <w:left w:val="single" w:sz="4" w:space="0" w:color="000000"/>
              <w:bottom w:val="single" w:sz="4" w:space="0" w:color="000000"/>
              <w:right w:val="single" w:sz="4" w:space="0" w:color="000000"/>
            </w:tcBorders>
            <w:vAlign w:val="center"/>
          </w:tcPr>
          <w:p w14:paraId="50A2D2B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R$ 6,42</w:t>
            </w:r>
          </w:p>
        </w:tc>
        <w:tc>
          <w:tcPr>
            <w:tcW w:w="2410" w:type="dxa"/>
            <w:tcBorders>
              <w:left w:val="single" w:sz="4" w:space="0" w:color="000000"/>
              <w:bottom w:val="single" w:sz="4" w:space="0" w:color="000000"/>
              <w:right w:val="single" w:sz="4" w:space="0" w:color="000000"/>
            </w:tcBorders>
            <w:vAlign w:val="center"/>
          </w:tcPr>
          <w:p w14:paraId="117A25D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R$ 10.079,40</w:t>
            </w:r>
          </w:p>
        </w:tc>
      </w:tr>
      <w:tr w:rsidR="00A90C06" w:rsidRPr="008203CF" w14:paraId="1D114A30"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5F0A0A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115</w:t>
            </w:r>
          </w:p>
        </w:tc>
        <w:tc>
          <w:tcPr>
            <w:tcW w:w="708" w:type="dxa"/>
            <w:tcBorders>
              <w:left w:val="single" w:sz="4" w:space="0" w:color="000000"/>
              <w:bottom w:val="single" w:sz="4" w:space="0" w:color="000000"/>
              <w:right w:val="single" w:sz="4" w:space="0" w:color="000000"/>
            </w:tcBorders>
            <w:vAlign w:val="center"/>
          </w:tcPr>
          <w:p w14:paraId="6B4EED11"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4.500</w:t>
            </w:r>
          </w:p>
        </w:tc>
        <w:tc>
          <w:tcPr>
            <w:tcW w:w="5165" w:type="dxa"/>
            <w:tcBorders>
              <w:left w:val="single" w:sz="4" w:space="0" w:color="000000"/>
              <w:bottom w:val="single" w:sz="4" w:space="0" w:color="000000"/>
              <w:right w:val="single" w:sz="4" w:space="0" w:color="000000"/>
            </w:tcBorders>
            <w:vAlign w:val="center"/>
          </w:tcPr>
          <w:p w14:paraId="4DE9A84D"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Refrigerante, material: água gasosa, xarope, sabor: guaraná. Refrigerantes, Sabores Diversos ou guaraná. Garrafa contendo no </w:t>
            </w:r>
            <w:proofErr w:type="gramStart"/>
            <w:r w:rsidRPr="008203CF">
              <w:rPr>
                <w:sz w:val="22"/>
                <w:szCs w:val="22"/>
              </w:rPr>
              <w:t>mínimo  1</w:t>
            </w:r>
            <w:proofErr w:type="gramEnd"/>
            <w:r w:rsidRPr="008203CF">
              <w:rPr>
                <w:sz w:val="22"/>
                <w:szCs w:val="22"/>
              </w:rPr>
              <w:t xml:space="preserve"> L.  </w:t>
            </w:r>
          </w:p>
        </w:tc>
        <w:tc>
          <w:tcPr>
            <w:tcW w:w="1417" w:type="dxa"/>
            <w:tcBorders>
              <w:left w:val="single" w:sz="4" w:space="0" w:color="000000"/>
              <w:bottom w:val="single" w:sz="4" w:space="0" w:color="000000"/>
              <w:right w:val="single" w:sz="4" w:space="0" w:color="000000"/>
            </w:tcBorders>
            <w:vAlign w:val="center"/>
          </w:tcPr>
          <w:p w14:paraId="17EA670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R$ 4,97</w:t>
            </w:r>
          </w:p>
        </w:tc>
        <w:tc>
          <w:tcPr>
            <w:tcW w:w="2410" w:type="dxa"/>
            <w:tcBorders>
              <w:left w:val="single" w:sz="4" w:space="0" w:color="000000"/>
              <w:bottom w:val="single" w:sz="4" w:space="0" w:color="000000"/>
              <w:right w:val="single" w:sz="4" w:space="0" w:color="000000"/>
            </w:tcBorders>
            <w:vAlign w:val="center"/>
          </w:tcPr>
          <w:p w14:paraId="167EE48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R$ 22.365,00</w:t>
            </w:r>
          </w:p>
        </w:tc>
      </w:tr>
      <w:tr w:rsidR="00A90C06" w:rsidRPr="008203CF" w14:paraId="57869F2D" w14:textId="77777777" w:rsidTr="008203CF">
        <w:trPr>
          <w:trHeight w:val="1110"/>
        </w:trPr>
        <w:tc>
          <w:tcPr>
            <w:tcW w:w="568" w:type="dxa"/>
            <w:tcBorders>
              <w:left w:val="single" w:sz="4" w:space="0" w:color="000000"/>
              <w:bottom w:val="single" w:sz="4" w:space="0" w:color="000000"/>
              <w:right w:val="single" w:sz="4" w:space="0" w:color="000000"/>
            </w:tcBorders>
            <w:shd w:val="clear" w:color="auto" w:fill="auto"/>
            <w:vAlign w:val="center"/>
          </w:tcPr>
          <w:p w14:paraId="3B57C9B0"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116</w:t>
            </w:r>
          </w:p>
        </w:tc>
        <w:tc>
          <w:tcPr>
            <w:tcW w:w="708" w:type="dxa"/>
            <w:tcBorders>
              <w:left w:val="single" w:sz="4" w:space="0" w:color="000000"/>
              <w:bottom w:val="single" w:sz="4" w:space="0" w:color="000000"/>
              <w:right w:val="single" w:sz="4" w:space="0" w:color="000000"/>
            </w:tcBorders>
            <w:vAlign w:val="center"/>
          </w:tcPr>
          <w:p w14:paraId="31E12BE5"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2.120</w:t>
            </w:r>
          </w:p>
        </w:tc>
        <w:tc>
          <w:tcPr>
            <w:tcW w:w="5165" w:type="dxa"/>
            <w:tcBorders>
              <w:left w:val="single" w:sz="4" w:space="0" w:color="000000"/>
              <w:bottom w:val="single" w:sz="4" w:space="0" w:color="000000"/>
              <w:right w:val="single" w:sz="4" w:space="0" w:color="000000"/>
            </w:tcBorders>
            <w:vAlign w:val="center"/>
          </w:tcPr>
          <w:p w14:paraId="265DCA8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Requeijão, ingredientes: creme de leite, tipo: integral, conservação: 1 a 10 </w:t>
            </w:r>
            <w:proofErr w:type="spellStart"/>
            <w:r w:rsidRPr="008203CF">
              <w:rPr>
                <w:sz w:val="22"/>
                <w:szCs w:val="22"/>
              </w:rPr>
              <w:t>°c</w:t>
            </w:r>
            <w:proofErr w:type="spellEnd"/>
            <w:r w:rsidRPr="008203CF">
              <w:rPr>
                <w:sz w:val="22"/>
                <w:szCs w:val="22"/>
              </w:rPr>
              <w:t xml:space="preserve">, características adicionais: cremoso. Tipo Catupiry sem Adição de Amido, unidade contendo no </w:t>
            </w:r>
            <w:proofErr w:type="gramStart"/>
            <w:r w:rsidRPr="008203CF">
              <w:rPr>
                <w:sz w:val="22"/>
                <w:szCs w:val="22"/>
              </w:rPr>
              <w:t>mínimo  200</w:t>
            </w:r>
            <w:proofErr w:type="gramEnd"/>
            <w:r w:rsidRPr="008203CF">
              <w:rPr>
                <w:sz w:val="22"/>
                <w:szCs w:val="22"/>
              </w:rPr>
              <w:t xml:space="preserve">g. </w:t>
            </w:r>
          </w:p>
        </w:tc>
        <w:tc>
          <w:tcPr>
            <w:tcW w:w="1417" w:type="dxa"/>
            <w:tcBorders>
              <w:left w:val="single" w:sz="4" w:space="0" w:color="000000"/>
              <w:bottom w:val="single" w:sz="4" w:space="0" w:color="000000"/>
              <w:right w:val="single" w:sz="4" w:space="0" w:color="000000"/>
            </w:tcBorders>
            <w:vAlign w:val="center"/>
          </w:tcPr>
          <w:p w14:paraId="773085A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R$ 10,10</w:t>
            </w:r>
          </w:p>
        </w:tc>
        <w:tc>
          <w:tcPr>
            <w:tcW w:w="2410" w:type="dxa"/>
            <w:tcBorders>
              <w:left w:val="single" w:sz="4" w:space="0" w:color="000000"/>
              <w:bottom w:val="single" w:sz="4" w:space="0" w:color="000000"/>
              <w:right w:val="single" w:sz="4" w:space="0" w:color="000000"/>
            </w:tcBorders>
            <w:vAlign w:val="center"/>
          </w:tcPr>
          <w:p w14:paraId="1B84FA6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R$ 21.412,00</w:t>
            </w:r>
          </w:p>
        </w:tc>
      </w:tr>
      <w:tr w:rsidR="00A90C06" w:rsidRPr="008203CF" w14:paraId="113951EA" w14:textId="77777777" w:rsidTr="008203CF">
        <w:trPr>
          <w:trHeight w:val="1170"/>
        </w:trPr>
        <w:tc>
          <w:tcPr>
            <w:tcW w:w="568" w:type="dxa"/>
            <w:tcBorders>
              <w:left w:val="single" w:sz="4" w:space="0" w:color="000000"/>
              <w:bottom w:val="single" w:sz="4" w:space="0" w:color="000000"/>
              <w:right w:val="single" w:sz="4" w:space="0" w:color="000000"/>
            </w:tcBorders>
            <w:shd w:val="clear" w:color="auto" w:fill="auto"/>
            <w:vAlign w:val="center"/>
          </w:tcPr>
          <w:p w14:paraId="62955ACF"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117</w:t>
            </w:r>
          </w:p>
        </w:tc>
        <w:tc>
          <w:tcPr>
            <w:tcW w:w="708" w:type="dxa"/>
            <w:tcBorders>
              <w:left w:val="single" w:sz="4" w:space="0" w:color="000000"/>
              <w:bottom w:val="single" w:sz="4" w:space="0" w:color="000000"/>
              <w:right w:val="single" w:sz="4" w:space="0" w:color="000000"/>
            </w:tcBorders>
            <w:vAlign w:val="center"/>
          </w:tcPr>
          <w:p w14:paraId="16C9B2C2"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1010</w:t>
            </w:r>
          </w:p>
        </w:tc>
        <w:tc>
          <w:tcPr>
            <w:tcW w:w="5165" w:type="dxa"/>
            <w:tcBorders>
              <w:left w:val="single" w:sz="4" w:space="0" w:color="000000"/>
              <w:bottom w:val="single" w:sz="4" w:space="0" w:color="000000"/>
              <w:right w:val="single" w:sz="4" w:space="0" w:color="000000"/>
            </w:tcBorders>
            <w:vAlign w:val="center"/>
          </w:tcPr>
          <w:p w14:paraId="52DB841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Sal, tipo: refinado, aplicação: alimentícia, aditivos: iodato de potássio, características adicionais: 50% cloreto de potássio, 50% cloreto de sódio. Sal Refinado </w:t>
            </w:r>
            <w:proofErr w:type="spellStart"/>
            <w:r w:rsidRPr="008203CF">
              <w:rPr>
                <w:sz w:val="22"/>
                <w:szCs w:val="22"/>
              </w:rPr>
              <w:t>Extraiodado</w:t>
            </w:r>
            <w:proofErr w:type="spellEnd"/>
            <w:r w:rsidRPr="008203CF">
              <w:rPr>
                <w:sz w:val="22"/>
                <w:szCs w:val="22"/>
              </w:rPr>
              <w:t xml:space="preserve"> (Cloreto de Potássio) - pacote contendo no mínimo 1kg.  </w:t>
            </w:r>
          </w:p>
        </w:tc>
        <w:tc>
          <w:tcPr>
            <w:tcW w:w="1417" w:type="dxa"/>
            <w:tcBorders>
              <w:left w:val="single" w:sz="4" w:space="0" w:color="000000"/>
              <w:bottom w:val="single" w:sz="4" w:space="0" w:color="000000"/>
              <w:right w:val="single" w:sz="4" w:space="0" w:color="000000"/>
            </w:tcBorders>
            <w:vAlign w:val="center"/>
          </w:tcPr>
          <w:p w14:paraId="4A67F28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R$ 2,06</w:t>
            </w:r>
          </w:p>
        </w:tc>
        <w:tc>
          <w:tcPr>
            <w:tcW w:w="2410" w:type="dxa"/>
            <w:tcBorders>
              <w:left w:val="single" w:sz="4" w:space="0" w:color="000000"/>
              <w:bottom w:val="single" w:sz="4" w:space="0" w:color="000000"/>
              <w:right w:val="single" w:sz="4" w:space="0" w:color="000000"/>
            </w:tcBorders>
            <w:vAlign w:val="center"/>
          </w:tcPr>
          <w:p w14:paraId="10CFDC0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R$ 2.080,60</w:t>
            </w:r>
          </w:p>
        </w:tc>
      </w:tr>
      <w:tr w:rsidR="00A90C06" w:rsidRPr="008203CF" w14:paraId="36319A93" w14:textId="77777777" w:rsidTr="008203CF">
        <w:trPr>
          <w:trHeight w:val="765"/>
        </w:trPr>
        <w:tc>
          <w:tcPr>
            <w:tcW w:w="568" w:type="dxa"/>
            <w:tcBorders>
              <w:left w:val="single" w:sz="4" w:space="0" w:color="000000"/>
              <w:bottom w:val="single" w:sz="4" w:space="0" w:color="000000"/>
              <w:right w:val="single" w:sz="4" w:space="0" w:color="000000"/>
            </w:tcBorders>
            <w:shd w:val="clear" w:color="auto" w:fill="auto"/>
            <w:vAlign w:val="center"/>
          </w:tcPr>
          <w:p w14:paraId="5F082F29"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118</w:t>
            </w:r>
          </w:p>
        </w:tc>
        <w:tc>
          <w:tcPr>
            <w:tcW w:w="708" w:type="dxa"/>
            <w:tcBorders>
              <w:left w:val="single" w:sz="4" w:space="0" w:color="000000"/>
              <w:bottom w:val="single" w:sz="4" w:space="0" w:color="000000"/>
              <w:right w:val="single" w:sz="4" w:space="0" w:color="000000"/>
            </w:tcBorders>
            <w:vAlign w:val="center"/>
          </w:tcPr>
          <w:p w14:paraId="580617BA"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sz w:val="22"/>
                <w:szCs w:val="22"/>
              </w:rPr>
              <w:t>980</w:t>
            </w:r>
          </w:p>
        </w:tc>
        <w:tc>
          <w:tcPr>
            <w:tcW w:w="5165" w:type="dxa"/>
            <w:tcBorders>
              <w:left w:val="single" w:sz="4" w:space="0" w:color="000000"/>
              <w:bottom w:val="single" w:sz="4" w:space="0" w:color="000000"/>
              <w:right w:val="single" w:sz="4" w:space="0" w:color="000000"/>
            </w:tcBorders>
            <w:vAlign w:val="center"/>
          </w:tcPr>
          <w:p w14:paraId="7CC9209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Suco, Tipo: Artificial, Apresentação: Pó, Sabor: Variado. Pacote contendo no </w:t>
            </w:r>
            <w:proofErr w:type="gramStart"/>
            <w:r w:rsidRPr="008203CF">
              <w:rPr>
                <w:sz w:val="22"/>
                <w:szCs w:val="22"/>
              </w:rPr>
              <w:t>mínimo  1</w:t>
            </w:r>
            <w:proofErr w:type="gramEnd"/>
            <w:r w:rsidRPr="008203CF">
              <w:rPr>
                <w:sz w:val="22"/>
                <w:szCs w:val="22"/>
              </w:rPr>
              <w:t xml:space="preserve"> kg. </w:t>
            </w:r>
          </w:p>
        </w:tc>
        <w:tc>
          <w:tcPr>
            <w:tcW w:w="1417" w:type="dxa"/>
            <w:tcBorders>
              <w:left w:val="single" w:sz="4" w:space="0" w:color="000000"/>
              <w:bottom w:val="single" w:sz="4" w:space="0" w:color="000000"/>
              <w:right w:val="single" w:sz="4" w:space="0" w:color="000000"/>
            </w:tcBorders>
            <w:vAlign w:val="center"/>
          </w:tcPr>
          <w:p w14:paraId="4AF55CBC"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R$ 9,68</w:t>
            </w:r>
          </w:p>
        </w:tc>
        <w:tc>
          <w:tcPr>
            <w:tcW w:w="2410" w:type="dxa"/>
            <w:tcBorders>
              <w:left w:val="single" w:sz="4" w:space="0" w:color="000000"/>
              <w:bottom w:val="single" w:sz="4" w:space="0" w:color="000000"/>
              <w:right w:val="single" w:sz="4" w:space="0" w:color="000000"/>
            </w:tcBorders>
            <w:vAlign w:val="center"/>
          </w:tcPr>
          <w:p w14:paraId="41F3849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R$ 9.486,40</w:t>
            </w:r>
          </w:p>
        </w:tc>
      </w:tr>
      <w:tr w:rsidR="00A90C06" w:rsidRPr="008203CF" w14:paraId="30B1825D" w14:textId="77777777" w:rsidTr="008203CF">
        <w:trPr>
          <w:trHeight w:val="1530"/>
        </w:trPr>
        <w:tc>
          <w:tcPr>
            <w:tcW w:w="568" w:type="dxa"/>
            <w:tcBorders>
              <w:left w:val="single" w:sz="4" w:space="0" w:color="000000"/>
              <w:bottom w:val="single" w:sz="4" w:space="0" w:color="000000"/>
              <w:right w:val="single" w:sz="4" w:space="0" w:color="000000"/>
            </w:tcBorders>
            <w:shd w:val="clear" w:color="auto" w:fill="auto"/>
            <w:vAlign w:val="center"/>
          </w:tcPr>
          <w:p w14:paraId="2803C27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119</w:t>
            </w:r>
          </w:p>
        </w:tc>
        <w:tc>
          <w:tcPr>
            <w:tcW w:w="708" w:type="dxa"/>
            <w:tcBorders>
              <w:left w:val="single" w:sz="4" w:space="0" w:color="000000"/>
              <w:bottom w:val="single" w:sz="4" w:space="0" w:color="000000"/>
              <w:right w:val="single" w:sz="4" w:space="0" w:color="000000"/>
            </w:tcBorders>
            <w:vAlign w:val="center"/>
          </w:tcPr>
          <w:p w14:paraId="3347E02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290</w:t>
            </w:r>
          </w:p>
        </w:tc>
        <w:tc>
          <w:tcPr>
            <w:tcW w:w="5165" w:type="dxa"/>
            <w:tcBorders>
              <w:left w:val="single" w:sz="4" w:space="0" w:color="000000"/>
              <w:bottom w:val="single" w:sz="4" w:space="0" w:color="000000"/>
              <w:right w:val="single" w:sz="4" w:space="0" w:color="000000"/>
            </w:tcBorders>
            <w:vAlign w:val="center"/>
          </w:tcPr>
          <w:p w14:paraId="676F870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SUCO CONCENTRADO; Sabor de UVA; Sem Adição de Açúcar, Podendo Ser Adicionado de Outros Ingredientes Permitidos; Com Mínimo de 14°brix (teor de Sólidos Solúveis); de Cor Vinho Ou Rosado, sabor e Aroma Próprios. Embalagem Primaria Hermeticamente Fechada, Atóxica, </w:t>
            </w:r>
            <w:proofErr w:type="gramStart"/>
            <w:r w:rsidRPr="008203CF">
              <w:rPr>
                <w:color w:val="000000"/>
                <w:sz w:val="22"/>
                <w:szCs w:val="22"/>
              </w:rPr>
              <w:t>Lacrada</w:t>
            </w:r>
            <w:proofErr w:type="gramEnd"/>
            <w:r w:rsidRPr="008203CF">
              <w:rPr>
                <w:color w:val="000000"/>
                <w:sz w:val="22"/>
                <w:szCs w:val="22"/>
              </w:rPr>
              <w:t xml:space="preserve">; contendo aproximadamente 500ml. Suas Condições Deverão Estar de Acordo Com a Instrução Normativa 01/00(mapa), </w:t>
            </w:r>
            <w:proofErr w:type="spellStart"/>
            <w:r w:rsidRPr="008203CF">
              <w:rPr>
                <w:color w:val="000000"/>
                <w:sz w:val="22"/>
                <w:szCs w:val="22"/>
              </w:rPr>
              <w:t>rdc</w:t>
            </w:r>
            <w:proofErr w:type="spellEnd"/>
            <w:r w:rsidRPr="008203CF">
              <w:rPr>
                <w:color w:val="000000"/>
                <w:sz w:val="22"/>
                <w:szCs w:val="22"/>
              </w:rPr>
              <w:t xml:space="preserve"> 12/01, </w:t>
            </w:r>
            <w:proofErr w:type="spellStart"/>
            <w:r w:rsidRPr="008203CF">
              <w:rPr>
                <w:color w:val="000000"/>
                <w:sz w:val="22"/>
                <w:szCs w:val="22"/>
              </w:rPr>
              <w:t>rdc</w:t>
            </w:r>
            <w:proofErr w:type="spellEnd"/>
            <w:r w:rsidRPr="008203CF">
              <w:rPr>
                <w:color w:val="000000"/>
                <w:sz w:val="22"/>
                <w:szCs w:val="22"/>
              </w:rPr>
              <w:t xml:space="preserve"> 259/02, </w:t>
            </w:r>
            <w:proofErr w:type="spellStart"/>
            <w:r w:rsidRPr="008203CF">
              <w:rPr>
                <w:color w:val="000000"/>
                <w:sz w:val="22"/>
                <w:szCs w:val="22"/>
              </w:rPr>
              <w:t>Rdc</w:t>
            </w:r>
            <w:proofErr w:type="spellEnd"/>
            <w:r w:rsidRPr="008203CF">
              <w:rPr>
                <w:color w:val="000000"/>
                <w:sz w:val="22"/>
                <w:szCs w:val="22"/>
              </w:rPr>
              <w:t xml:space="preserve"> 360/03, </w:t>
            </w:r>
            <w:proofErr w:type="spellStart"/>
            <w:r w:rsidRPr="008203CF">
              <w:rPr>
                <w:color w:val="000000"/>
                <w:sz w:val="22"/>
                <w:szCs w:val="22"/>
              </w:rPr>
              <w:t>rdc</w:t>
            </w:r>
            <w:proofErr w:type="spellEnd"/>
            <w:r w:rsidRPr="008203CF">
              <w:rPr>
                <w:color w:val="000000"/>
                <w:sz w:val="22"/>
                <w:szCs w:val="22"/>
              </w:rPr>
              <w:t xml:space="preserve"> 05/07 e Alterações Posteriores. </w:t>
            </w:r>
          </w:p>
        </w:tc>
        <w:tc>
          <w:tcPr>
            <w:tcW w:w="1417" w:type="dxa"/>
            <w:tcBorders>
              <w:left w:val="single" w:sz="4" w:space="0" w:color="000000"/>
              <w:bottom w:val="single" w:sz="4" w:space="0" w:color="000000"/>
              <w:right w:val="single" w:sz="4" w:space="0" w:color="000000"/>
            </w:tcBorders>
            <w:vAlign w:val="center"/>
          </w:tcPr>
          <w:p w14:paraId="3C9C9E64"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R$ 10,97</w:t>
            </w:r>
          </w:p>
        </w:tc>
        <w:tc>
          <w:tcPr>
            <w:tcW w:w="2410" w:type="dxa"/>
            <w:tcBorders>
              <w:left w:val="single" w:sz="4" w:space="0" w:color="000000"/>
              <w:bottom w:val="single" w:sz="4" w:space="0" w:color="000000"/>
              <w:right w:val="single" w:sz="4" w:space="0" w:color="000000"/>
            </w:tcBorders>
            <w:vAlign w:val="center"/>
          </w:tcPr>
          <w:p w14:paraId="5F7543A9"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R$ 3.181,30</w:t>
            </w:r>
          </w:p>
        </w:tc>
      </w:tr>
      <w:tr w:rsidR="00A90C06" w:rsidRPr="008203CF" w14:paraId="26C4AE10" w14:textId="77777777" w:rsidTr="008203CF">
        <w:trPr>
          <w:trHeight w:val="1785"/>
        </w:trPr>
        <w:tc>
          <w:tcPr>
            <w:tcW w:w="568" w:type="dxa"/>
            <w:tcBorders>
              <w:left w:val="single" w:sz="4" w:space="0" w:color="000000"/>
              <w:bottom w:val="single" w:sz="4" w:space="0" w:color="000000"/>
              <w:right w:val="single" w:sz="4" w:space="0" w:color="000000"/>
            </w:tcBorders>
            <w:shd w:val="clear" w:color="auto" w:fill="auto"/>
            <w:vAlign w:val="center"/>
          </w:tcPr>
          <w:p w14:paraId="24E2E6B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120</w:t>
            </w:r>
          </w:p>
        </w:tc>
        <w:tc>
          <w:tcPr>
            <w:tcW w:w="708" w:type="dxa"/>
            <w:tcBorders>
              <w:left w:val="single" w:sz="4" w:space="0" w:color="000000"/>
              <w:bottom w:val="single" w:sz="4" w:space="0" w:color="000000"/>
              <w:right w:val="single" w:sz="4" w:space="0" w:color="000000"/>
            </w:tcBorders>
            <w:vAlign w:val="center"/>
          </w:tcPr>
          <w:p w14:paraId="2FB954B8"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290</w:t>
            </w:r>
          </w:p>
        </w:tc>
        <w:tc>
          <w:tcPr>
            <w:tcW w:w="5165" w:type="dxa"/>
            <w:tcBorders>
              <w:left w:val="single" w:sz="4" w:space="0" w:color="000000"/>
              <w:bottom w:val="single" w:sz="4" w:space="0" w:color="000000"/>
              <w:right w:val="single" w:sz="4" w:space="0" w:color="000000"/>
            </w:tcBorders>
            <w:vAlign w:val="center"/>
          </w:tcPr>
          <w:p w14:paraId="73F3DBB3"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SUCO CONCENTRADO; Sabor de MARACUJA; Sem Adição de Açúcar, Podendo Ser Adicionado de Outros Ingredientes Permitidos; Com No Mínimo 11°brix (teor de Sólidos Solúveis); de Cor Amarela a Alaranjada, sabor Próprio e Acido, Aroma Próprio. Embalagem Primaria Hermeticamente Fechada, Atóxica, </w:t>
            </w:r>
            <w:proofErr w:type="gramStart"/>
            <w:r w:rsidRPr="008203CF">
              <w:rPr>
                <w:color w:val="000000"/>
                <w:sz w:val="22"/>
                <w:szCs w:val="22"/>
              </w:rPr>
              <w:t>Lacrada</w:t>
            </w:r>
            <w:proofErr w:type="gramEnd"/>
            <w:r w:rsidRPr="008203CF">
              <w:rPr>
                <w:color w:val="000000"/>
                <w:sz w:val="22"/>
                <w:szCs w:val="22"/>
              </w:rPr>
              <w:t xml:space="preserve">; contendo aproximadamente 500ml. Suas Condições Deverão Estar de Acordo Com a Instrução Normativa 01/00(mapa), </w:t>
            </w:r>
            <w:proofErr w:type="spellStart"/>
            <w:r w:rsidRPr="008203CF">
              <w:rPr>
                <w:color w:val="000000"/>
                <w:sz w:val="22"/>
                <w:szCs w:val="22"/>
              </w:rPr>
              <w:t>rdc</w:t>
            </w:r>
            <w:proofErr w:type="spellEnd"/>
            <w:r w:rsidRPr="008203CF">
              <w:rPr>
                <w:color w:val="000000"/>
                <w:sz w:val="22"/>
                <w:szCs w:val="22"/>
              </w:rPr>
              <w:t xml:space="preserve"> 12/01, </w:t>
            </w:r>
            <w:proofErr w:type="spellStart"/>
            <w:r w:rsidRPr="008203CF">
              <w:rPr>
                <w:color w:val="000000"/>
                <w:sz w:val="22"/>
                <w:szCs w:val="22"/>
              </w:rPr>
              <w:t>rdc</w:t>
            </w:r>
            <w:proofErr w:type="spellEnd"/>
            <w:r w:rsidRPr="008203CF">
              <w:rPr>
                <w:color w:val="000000"/>
                <w:sz w:val="22"/>
                <w:szCs w:val="22"/>
              </w:rPr>
              <w:t xml:space="preserve"> 259/02, </w:t>
            </w:r>
            <w:proofErr w:type="spellStart"/>
            <w:r w:rsidRPr="008203CF">
              <w:rPr>
                <w:color w:val="000000"/>
                <w:sz w:val="22"/>
                <w:szCs w:val="22"/>
              </w:rPr>
              <w:t>Rdc</w:t>
            </w:r>
            <w:proofErr w:type="spellEnd"/>
            <w:r w:rsidRPr="008203CF">
              <w:rPr>
                <w:color w:val="000000"/>
                <w:sz w:val="22"/>
                <w:szCs w:val="22"/>
              </w:rPr>
              <w:t xml:space="preserve"> 360/03, </w:t>
            </w:r>
            <w:proofErr w:type="spellStart"/>
            <w:r w:rsidRPr="008203CF">
              <w:rPr>
                <w:color w:val="000000"/>
                <w:sz w:val="22"/>
                <w:szCs w:val="22"/>
              </w:rPr>
              <w:t>rdc</w:t>
            </w:r>
            <w:proofErr w:type="spellEnd"/>
            <w:r w:rsidRPr="008203CF">
              <w:rPr>
                <w:color w:val="000000"/>
                <w:sz w:val="22"/>
                <w:szCs w:val="22"/>
              </w:rPr>
              <w:t xml:space="preserve"> 05/07 e Alterações Posteriores. </w:t>
            </w:r>
          </w:p>
        </w:tc>
        <w:tc>
          <w:tcPr>
            <w:tcW w:w="1417" w:type="dxa"/>
            <w:tcBorders>
              <w:left w:val="single" w:sz="4" w:space="0" w:color="000000"/>
              <w:bottom w:val="single" w:sz="4" w:space="0" w:color="000000"/>
              <w:right w:val="single" w:sz="4" w:space="0" w:color="000000"/>
            </w:tcBorders>
            <w:vAlign w:val="center"/>
          </w:tcPr>
          <w:p w14:paraId="6D405F74"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R$ 8,72</w:t>
            </w:r>
          </w:p>
        </w:tc>
        <w:tc>
          <w:tcPr>
            <w:tcW w:w="2410" w:type="dxa"/>
            <w:tcBorders>
              <w:left w:val="single" w:sz="4" w:space="0" w:color="000000"/>
              <w:bottom w:val="single" w:sz="4" w:space="0" w:color="000000"/>
              <w:right w:val="single" w:sz="4" w:space="0" w:color="000000"/>
            </w:tcBorders>
            <w:vAlign w:val="center"/>
          </w:tcPr>
          <w:p w14:paraId="599AE80A"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R$ 2.528,80</w:t>
            </w:r>
          </w:p>
        </w:tc>
      </w:tr>
      <w:tr w:rsidR="00A90C06" w:rsidRPr="008203CF" w14:paraId="4DB43703" w14:textId="77777777" w:rsidTr="008203CF">
        <w:trPr>
          <w:trHeight w:val="1485"/>
        </w:trPr>
        <w:tc>
          <w:tcPr>
            <w:tcW w:w="568" w:type="dxa"/>
            <w:tcBorders>
              <w:left w:val="single" w:sz="4" w:space="0" w:color="000000"/>
              <w:bottom w:val="single" w:sz="4" w:space="0" w:color="000000"/>
              <w:right w:val="single" w:sz="4" w:space="0" w:color="000000"/>
            </w:tcBorders>
            <w:shd w:val="clear" w:color="auto" w:fill="auto"/>
            <w:vAlign w:val="center"/>
          </w:tcPr>
          <w:p w14:paraId="62565AE6"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121</w:t>
            </w:r>
          </w:p>
        </w:tc>
        <w:tc>
          <w:tcPr>
            <w:tcW w:w="708" w:type="dxa"/>
            <w:tcBorders>
              <w:left w:val="single" w:sz="4" w:space="0" w:color="000000"/>
              <w:bottom w:val="single" w:sz="4" w:space="0" w:color="000000"/>
              <w:right w:val="single" w:sz="4" w:space="0" w:color="000000"/>
            </w:tcBorders>
            <w:vAlign w:val="center"/>
          </w:tcPr>
          <w:p w14:paraId="25EA278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290</w:t>
            </w:r>
          </w:p>
        </w:tc>
        <w:tc>
          <w:tcPr>
            <w:tcW w:w="5165" w:type="dxa"/>
            <w:tcBorders>
              <w:left w:val="single" w:sz="4" w:space="0" w:color="000000"/>
              <w:bottom w:val="single" w:sz="4" w:space="0" w:color="000000"/>
              <w:right w:val="single" w:sz="4" w:space="0" w:color="000000"/>
            </w:tcBorders>
            <w:vAlign w:val="center"/>
          </w:tcPr>
          <w:p w14:paraId="22FA8D0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 xml:space="preserve">SUCO CONCENTRADO; Sabor de GOIABA; Sem Adição de Açúcar, Podendo Ser Adicionado de Outros Ingredientes Permitidos; de Cor Própria, sabor e Aroma Característico Da Fruta. Embalagem Primaria Hermeticamente Fechada, Atóxica, </w:t>
            </w:r>
            <w:proofErr w:type="gramStart"/>
            <w:r w:rsidRPr="008203CF">
              <w:rPr>
                <w:color w:val="000000"/>
                <w:sz w:val="22"/>
                <w:szCs w:val="22"/>
              </w:rPr>
              <w:t>Lacrada</w:t>
            </w:r>
            <w:proofErr w:type="gramEnd"/>
            <w:r w:rsidRPr="008203CF">
              <w:rPr>
                <w:color w:val="000000"/>
                <w:sz w:val="22"/>
                <w:szCs w:val="22"/>
              </w:rPr>
              <w:t xml:space="preserve">; contendo aproximadamente 500ml. Suas Condições Deverão Estar de Acordo Com a Instrução Normativa 01/00(mapa), </w:t>
            </w:r>
            <w:proofErr w:type="spellStart"/>
            <w:r w:rsidRPr="008203CF">
              <w:rPr>
                <w:color w:val="000000"/>
                <w:sz w:val="22"/>
                <w:szCs w:val="22"/>
              </w:rPr>
              <w:t>rdc</w:t>
            </w:r>
            <w:proofErr w:type="spellEnd"/>
            <w:r w:rsidRPr="008203CF">
              <w:rPr>
                <w:color w:val="000000"/>
                <w:sz w:val="22"/>
                <w:szCs w:val="22"/>
              </w:rPr>
              <w:t xml:space="preserve"> 12/01, </w:t>
            </w:r>
            <w:proofErr w:type="spellStart"/>
            <w:r w:rsidRPr="008203CF">
              <w:rPr>
                <w:color w:val="000000"/>
                <w:sz w:val="22"/>
                <w:szCs w:val="22"/>
              </w:rPr>
              <w:t>rdc</w:t>
            </w:r>
            <w:proofErr w:type="spellEnd"/>
            <w:r w:rsidRPr="008203CF">
              <w:rPr>
                <w:color w:val="000000"/>
                <w:sz w:val="22"/>
                <w:szCs w:val="22"/>
              </w:rPr>
              <w:t xml:space="preserve"> 259/02, </w:t>
            </w:r>
            <w:proofErr w:type="spellStart"/>
            <w:r w:rsidRPr="008203CF">
              <w:rPr>
                <w:color w:val="000000"/>
                <w:sz w:val="22"/>
                <w:szCs w:val="22"/>
              </w:rPr>
              <w:t>Rdc</w:t>
            </w:r>
            <w:proofErr w:type="spellEnd"/>
            <w:r w:rsidRPr="008203CF">
              <w:rPr>
                <w:color w:val="000000"/>
                <w:sz w:val="22"/>
                <w:szCs w:val="22"/>
              </w:rPr>
              <w:t xml:space="preserve"> 360/03, </w:t>
            </w:r>
            <w:proofErr w:type="spellStart"/>
            <w:r w:rsidRPr="008203CF">
              <w:rPr>
                <w:color w:val="000000"/>
                <w:sz w:val="22"/>
                <w:szCs w:val="22"/>
              </w:rPr>
              <w:t>rdc</w:t>
            </w:r>
            <w:proofErr w:type="spellEnd"/>
            <w:r w:rsidRPr="008203CF">
              <w:rPr>
                <w:color w:val="000000"/>
                <w:sz w:val="22"/>
                <w:szCs w:val="22"/>
              </w:rPr>
              <w:t xml:space="preserve"> 05/07 e Alterações Posteriores. </w:t>
            </w:r>
          </w:p>
        </w:tc>
        <w:tc>
          <w:tcPr>
            <w:tcW w:w="1417" w:type="dxa"/>
            <w:tcBorders>
              <w:left w:val="single" w:sz="4" w:space="0" w:color="000000"/>
              <w:bottom w:val="single" w:sz="4" w:space="0" w:color="000000"/>
              <w:right w:val="single" w:sz="4" w:space="0" w:color="000000"/>
            </w:tcBorders>
            <w:vAlign w:val="center"/>
          </w:tcPr>
          <w:p w14:paraId="0101277A"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R$ 8,25</w:t>
            </w:r>
          </w:p>
        </w:tc>
        <w:tc>
          <w:tcPr>
            <w:tcW w:w="2410" w:type="dxa"/>
            <w:tcBorders>
              <w:left w:val="single" w:sz="4" w:space="0" w:color="000000"/>
              <w:bottom w:val="single" w:sz="4" w:space="0" w:color="000000"/>
              <w:right w:val="single" w:sz="4" w:space="0" w:color="000000"/>
            </w:tcBorders>
            <w:vAlign w:val="center"/>
          </w:tcPr>
          <w:p w14:paraId="2454364F" w14:textId="77777777" w:rsidR="00A90C06" w:rsidRPr="008203CF" w:rsidRDefault="00EF0A8B">
            <w:pPr>
              <w:suppressAutoHyphens w:val="0"/>
              <w:spacing w:line="240" w:lineRule="auto"/>
              <w:ind w:left="0" w:firstLine="0"/>
              <w:jc w:val="center"/>
              <w:textAlignment w:val="auto"/>
              <w:outlineLvl w:val="9"/>
              <w:rPr>
                <w:color w:val="000000"/>
                <w:sz w:val="22"/>
                <w:szCs w:val="22"/>
              </w:rPr>
            </w:pPr>
            <w:r w:rsidRPr="008203CF">
              <w:rPr>
                <w:color w:val="000000"/>
                <w:sz w:val="22"/>
                <w:szCs w:val="22"/>
              </w:rPr>
              <w:t>R$ 2.392,50</w:t>
            </w:r>
          </w:p>
        </w:tc>
      </w:tr>
      <w:tr w:rsidR="00A90C06" w:rsidRPr="008203CF" w14:paraId="783881C2"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15AF49E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122</w:t>
            </w:r>
          </w:p>
        </w:tc>
        <w:tc>
          <w:tcPr>
            <w:tcW w:w="708" w:type="dxa"/>
            <w:tcBorders>
              <w:left w:val="single" w:sz="4" w:space="0" w:color="000000"/>
              <w:bottom w:val="single" w:sz="4" w:space="0" w:color="000000"/>
              <w:right w:val="single" w:sz="4" w:space="0" w:color="000000"/>
            </w:tcBorders>
            <w:vAlign w:val="center"/>
          </w:tcPr>
          <w:p w14:paraId="00B373A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570</w:t>
            </w:r>
          </w:p>
        </w:tc>
        <w:tc>
          <w:tcPr>
            <w:tcW w:w="5165" w:type="dxa"/>
            <w:tcBorders>
              <w:left w:val="single" w:sz="4" w:space="0" w:color="000000"/>
              <w:bottom w:val="single" w:sz="4" w:space="0" w:color="000000"/>
              <w:right w:val="single" w:sz="4" w:space="0" w:color="000000"/>
            </w:tcBorders>
            <w:vAlign w:val="center"/>
          </w:tcPr>
          <w:p w14:paraId="7F6942E8"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Tempero, Aplicação: Uso Culinário, Tipo: Caldo, Apresentação: Pó, Sabor: Carne. Tempero para Carnes, Arroz, Feijão, pacote contendo 60g com 12 saches</w:t>
            </w:r>
            <w:proofErr w:type="gramStart"/>
            <w:r w:rsidRPr="008203CF">
              <w:rPr>
                <w:sz w:val="22"/>
                <w:szCs w:val="22"/>
              </w:rPr>
              <w:t>. .</w:t>
            </w:r>
            <w:proofErr w:type="gramEnd"/>
            <w:r w:rsidRPr="008203CF">
              <w:rPr>
                <w:sz w:val="22"/>
                <w:szCs w:val="22"/>
              </w:rPr>
              <w:t xml:space="preserve"> </w:t>
            </w:r>
          </w:p>
        </w:tc>
        <w:tc>
          <w:tcPr>
            <w:tcW w:w="1417" w:type="dxa"/>
            <w:tcBorders>
              <w:left w:val="single" w:sz="4" w:space="0" w:color="000000"/>
              <w:bottom w:val="single" w:sz="4" w:space="0" w:color="000000"/>
              <w:right w:val="single" w:sz="4" w:space="0" w:color="000000"/>
            </w:tcBorders>
            <w:vAlign w:val="center"/>
          </w:tcPr>
          <w:p w14:paraId="0438ABA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R$ 5,16</w:t>
            </w:r>
          </w:p>
        </w:tc>
        <w:tc>
          <w:tcPr>
            <w:tcW w:w="2410" w:type="dxa"/>
            <w:tcBorders>
              <w:left w:val="single" w:sz="4" w:space="0" w:color="000000"/>
              <w:bottom w:val="single" w:sz="4" w:space="0" w:color="000000"/>
              <w:right w:val="single" w:sz="4" w:space="0" w:color="000000"/>
            </w:tcBorders>
            <w:vAlign w:val="center"/>
          </w:tcPr>
          <w:p w14:paraId="0D1EF8B9"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R$ 2.941,20</w:t>
            </w:r>
          </w:p>
        </w:tc>
      </w:tr>
      <w:tr w:rsidR="00A90C06" w:rsidRPr="008203CF" w14:paraId="7E88BEAD" w14:textId="77777777" w:rsidTr="008203CF">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2AD6E44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lastRenderedPageBreak/>
              <w:t>123</w:t>
            </w:r>
          </w:p>
        </w:tc>
        <w:tc>
          <w:tcPr>
            <w:tcW w:w="708" w:type="dxa"/>
            <w:tcBorders>
              <w:left w:val="single" w:sz="4" w:space="0" w:color="000000"/>
              <w:bottom w:val="single" w:sz="4" w:space="0" w:color="000000"/>
              <w:right w:val="single" w:sz="4" w:space="0" w:color="000000"/>
            </w:tcBorders>
            <w:vAlign w:val="center"/>
          </w:tcPr>
          <w:p w14:paraId="1100CB9E"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650</w:t>
            </w:r>
          </w:p>
        </w:tc>
        <w:tc>
          <w:tcPr>
            <w:tcW w:w="5165" w:type="dxa"/>
            <w:tcBorders>
              <w:left w:val="single" w:sz="4" w:space="0" w:color="000000"/>
              <w:bottom w:val="single" w:sz="4" w:space="0" w:color="000000"/>
              <w:right w:val="single" w:sz="4" w:space="0" w:color="000000"/>
            </w:tcBorders>
            <w:vAlign w:val="center"/>
          </w:tcPr>
          <w:p w14:paraId="669032F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Tempero, tipo: caldo, apresentação: pó, aplicação: uso culinário, sabor: galinha. Caixa contendo no mínimo 24 </w:t>
            </w:r>
            <w:proofErr w:type="spellStart"/>
            <w:r w:rsidRPr="008203CF">
              <w:rPr>
                <w:sz w:val="22"/>
                <w:szCs w:val="22"/>
              </w:rPr>
              <w:t>und</w:t>
            </w:r>
            <w:proofErr w:type="spellEnd"/>
            <w:r w:rsidRPr="008203CF">
              <w:rPr>
                <w:sz w:val="22"/>
                <w:szCs w:val="22"/>
              </w:rPr>
              <w:t xml:space="preserve">. </w:t>
            </w:r>
          </w:p>
        </w:tc>
        <w:tc>
          <w:tcPr>
            <w:tcW w:w="1417" w:type="dxa"/>
            <w:tcBorders>
              <w:left w:val="single" w:sz="4" w:space="0" w:color="000000"/>
              <w:bottom w:val="single" w:sz="4" w:space="0" w:color="000000"/>
              <w:right w:val="single" w:sz="4" w:space="0" w:color="000000"/>
            </w:tcBorders>
            <w:vAlign w:val="center"/>
          </w:tcPr>
          <w:p w14:paraId="4500A51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R$ 9,79</w:t>
            </w:r>
          </w:p>
        </w:tc>
        <w:tc>
          <w:tcPr>
            <w:tcW w:w="2410" w:type="dxa"/>
            <w:tcBorders>
              <w:left w:val="single" w:sz="4" w:space="0" w:color="000000"/>
              <w:bottom w:val="single" w:sz="4" w:space="0" w:color="000000"/>
              <w:right w:val="single" w:sz="4" w:space="0" w:color="000000"/>
            </w:tcBorders>
            <w:vAlign w:val="center"/>
          </w:tcPr>
          <w:p w14:paraId="44C96DD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R$ 6.363,50</w:t>
            </w:r>
          </w:p>
        </w:tc>
      </w:tr>
      <w:tr w:rsidR="00A90C06" w:rsidRPr="008203CF" w14:paraId="414020E4" w14:textId="77777777" w:rsidTr="008203CF">
        <w:trPr>
          <w:trHeight w:val="60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7FBAA"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124</w:t>
            </w:r>
          </w:p>
        </w:tc>
        <w:tc>
          <w:tcPr>
            <w:tcW w:w="708" w:type="dxa"/>
            <w:tcBorders>
              <w:top w:val="single" w:sz="4" w:space="0" w:color="000000"/>
              <w:left w:val="single" w:sz="4" w:space="0" w:color="000000"/>
              <w:bottom w:val="single" w:sz="4" w:space="0" w:color="000000"/>
              <w:right w:val="single" w:sz="4" w:space="0" w:color="000000"/>
            </w:tcBorders>
            <w:vAlign w:val="center"/>
          </w:tcPr>
          <w:p w14:paraId="504E9CAC"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1550</w:t>
            </w:r>
          </w:p>
        </w:tc>
        <w:tc>
          <w:tcPr>
            <w:tcW w:w="5165" w:type="dxa"/>
            <w:tcBorders>
              <w:top w:val="single" w:sz="4" w:space="0" w:color="000000"/>
              <w:left w:val="single" w:sz="4" w:space="0" w:color="000000"/>
              <w:bottom w:val="single" w:sz="4" w:space="0" w:color="000000"/>
              <w:right w:val="single" w:sz="4" w:space="0" w:color="000000"/>
            </w:tcBorders>
            <w:vAlign w:val="center"/>
          </w:tcPr>
          <w:p w14:paraId="72DD4C3F"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Torrada, Base Da Massa: Farinha De Trigo Refinada, Tradicional, Tipo: De Pão De Forma. Embalagem contendo no mínimo 160g. </w:t>
            </w:r>
          </w:p>
        </w:tc>
        <w:tc>
          <w:tcPr>
            <w:tcW w:w="1417" w:type="dxa"/>
            <w:tcBorders>
              <w:top w:val="single" w:sz="4" w:space="0" w:color="000000"/>
              <w:left w:val="single" w:sz="4" w:space="0" w:color="000000"/>
              <w:bottom w:val="single" w:sz="4" w:space="0" w:color="000000"/>
              <w:right w:val="single" w:sz="4" w:space="0" w:color="000000"/>
            </w:tcBorders>
            <w:vAlign w:val="center"/>
          </w:tcPr>
          <w:p w14:paraId="2EC2FDF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R$ 4,58</w:t>
            </w:r>
          </w:p>
        </w:tc>
        <w:tc>
          <w:tcPr>
            <w:tcW w:w="2410" w:type="dxa"/>
            <w:tcBorders>
              <w:top w:val="single" w:sz="4" w:space="0" w:color="000000"/>
              <w:left w:val="single" w:sz="4" w:space="0" w:color="000000"/>
              <w:bottom w:val="single" w:sz="4" w:space="0" w:color="000000"/>
              <w:right w:val="single" w:sz="4" w:space="0" w:color="000000"/>
            </w:tcBorders>
            <w:vAlign w:val="center"/>
          </w:tcPr>
          <w:p w14:paraId="0995573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R$ 7.099,00</w:t>
            </w:r>
          </w:p>
        </w:tc>
      </w:tr>
      <w:tr w:rsidR="00A90C06" w:rsidRPr="008203CF" w14:paraId="5182C1A7" w14:textId="77777777" w:rsidTr="008203CF">
        <w:trPr>
          <w:trHeight w:val="690"/>
        </w:trPr>
        <w:tc>
          <w:tcPr>
            <w:tcW w:w="568" w:type="dxa"/>
            <w:tcBorders>
              <w:left w:val="single" w:sz="4" w:space="0" w:color="000000"/>
              <w:bottom w:val="single" w:sz="4" w:space="0" w:color="000000"/>
              <w:right w:val="single" w:sz="4" w:space="0" w:color="000000"/>
            </w:tcBorders>
            <w:shd w:val="clear" w:color="auto" w:fill="auto"/>
            <w:vAlign w:val="center"/>
          </w:tcPr>
          <w:p w14:paraId="543A95F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125</w:t>
            </w:r>
          </w:p>
        </w:tc>
        <w:tc>
          <w:tcPr>
            <w:tcW w:w="708" w:type="dxa"/>
            <w:tcBorders>
              <w:left w:val="single" w:sz="4" w:space="0" w:color="000000"/>
              <w:bottom w:val="single" w:sz="4" w:space="0" w:color="000000"/>
              <w:right w:val="single" w:sz="4" w:space="0" w:color="000000"/>
            </w:tcBorders>
            <w:vAlign w:val="center"/>
          </w:tcPr>
          <w:p w14:paraId="66989F24"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650</w:t>
            </w:r>
          </w:p>
        </w:tc>
        <w:tc>
          <w:tcPr>
            <w:tcW w:w="5165" w:type="dxa"/>
            <w:tcBorders>
              <w:left w:val="single" w:sz="4" w:space="0" w:color="000000"/>
              <w:bottom w:val="single" w:sz="4" w:space="0" w:color="000000"/>
              <w:right w:val="single" w:sz="4" w:space="0" w:color="000000"/>
            </w:tcBorders>
            <w:vAlign w:val="center"/>
          </w:tcPr>
          <w:p w14:paraId="081E0392"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Verdura in natura, tipo: repolho branco, verde. Repolho 1ª Qualidade. </w:t>
            </w:r>
          </w:p>
        </w:tc>
        <w:tc>
          <w:tcPr>
            <w:tcW w:w="1417" w:type="dxa"/>
            <w:tcBorders>
              <w:left w:val="single" w:sz="4" w:space="0" w:color="000000"/>
              <w:bottom w:val="single" w:sz="4" w:space="0" w:color="000000"/>
              <w:right w:val="single" w:sz="4" w:space="0" w:color="000000"/>
            </w:tcBorders>
            <w:vAlign w:val="center"/>
          </w:tcPr>
          <w:p w14:paraId="027BA33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R$ 5,51</w:t>
            </w:r>
          </w:p>
        </w:tc>
        <w:tc>
          <w:tcPr>
            <w:tcW w:w="2410" w:type="dxa"/>
            <w:tcBorders>
              <w:left w:val="single" w:sz="4" w:space="0" w:color="000000"/>
              <w:bottom w:val="single" w:sz="4" w:space="0" w:color="000000"/>
              <w:right w:val="single" w:sz="4" w:space="0" w:color="000000"/>
            </w:tcBorders>
            <w:vAlign w:val="center"/>
          </w:tcPr>
          <w:p w14:paraId="5C30A6FB"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R$ 3.581,50</w:t>
            </w:r>
          </w:p>
        </w:tc>
      </w:tr>
      <w:tr w:rsidR="00A90C06" w:rsidRPr="008203CF" w14:paraId="35CA7B08" w14:textId="77777777" w:rsidTr="008203CF">
        <w:trPr>
          <w:trHeight w:val="735"/>
        </w:trPr>
        <w:tc>
          <w:tcPr>
            <w:tcW w:w="568" w:type="dxa"/>
            <w:tcBorders>
              <w:left w:val="single" w:sz="4" w:space="0" w:color="000000"/>
              <w:bottom w:val="single" w:sz="4" w:space="0" w:color="000000"/>
              <w:right w:val="single" w:sz="4" w:space="0" w:color="000000"/>
            </w:tcBorders>
            <w:shd w:val="clear" w:color="auto" w:fill="auto"/>
            <w:vAlign w:val="center"/>
          </w:tcPr>
          <w:p w14:paraId="204C05AD"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126</w:t>
            </w:r>
          </w:p>
        </w:tc>
        <w:tc>
          <w:tcPr>
            <w:tcW w:w="708" w:type="dxa"/>
            <w:tcBorders>
              <w:left w:val="single" w:sz="4" w:space="0" w:color="000000"/>
              <w:bottom w:val="single" w:sz="4" w:space="0" w:color="000000"/>
              <w:right w:val="single" w:sz="4" w:space="0" w:color="000000"/>
            </w:tcBorders>
            <w:vAlign w:val="center"/>
          </w:tcPr>
          <w:p w14:paraId="1F8287CE"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1.545</w:t>
            </w:r>
          </w:p>
        </w:tc>
        <w:tc>
          <w:tcPr>
            <w:tcW w:w="5165" w:type="dxa"/>
            <w:tcBorders>
              <w:left w:val="single" w:sz="4" w:space="0" w:color="000000"/>
              <w:bottom w:val="single" w:sz="4" w:space="0" w:color="000000"/>
              <w:right w:val="single" w:sz="4" w:space="0" w:color="000000"/>
            </w:tcBorders>
            <w:vAlign w:val="center"/>
          </w:tcPr>
          <w:p w14:paraId="6DA0A806"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Verdura in natura, tipo: alface crespa. De 1ª Qualidade. </w:t>
            </w:r>
          </w:p>
        </w:tc>
        <w:tc>
          <w:tcPr>
            <w:tcW w:w="1417" w:type="dxa"/>
            <w:tcBorders>
              <w:left w:val="single" w:sz="4" w:space="0" w:color="000000"/>
              <w:bottom w:val="single" w:sz="4" w:space="0" w:color="000000"/>
              <w:right w:val="single" w:sz="4" w:space="0" w:color="000000"/>
            </w:tcBorders>
            <w:vAlign w:val="center"/>
          </w:tcPr>
          <w:p w14:paraId="475AE53E"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R$ 4,28</w:t>
            </w:r>
          </w:p>
        </w:tc>
        <w:tc>
          <w:tcPr>
            <w:tcW w:w="2410" w:type="dxa"/>
            <w:tcBorders>
              <w:left w:val="single" w:sz="4" w:space="0" w:color="000000"/>
              <w:bottom w:val="single" w:sz="4" w:space="0" w:color="000000"/>
              <w:right w:val="single" w:sz="4" w:space="0" w:color="000000"/>
            </w:tcBorders>
            <w:vAlign w:val="center"/>
          </w:tcPr>
          <w:p w14:paraId="05194721"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R$ 6.612,60</w:t>
            </w:r>
          </w:p>
        </w:tc>
      </w:tr>
      <w:tr w:rsidR="00A90C06" w:rsidRPr="008203CF" w14:paraId="627FF389" w14:textId="77777777" w:rsidTr="008203CF">
        <w:trPr>
          <w:trHeight w:val="1320"/>
        </w:trPr>
        <w:tc>
          <w:tcPr>
            <w:tcW w:w="568" w:type="dxa"/>
            <w:tcBorders>
              <w:left w:val="single" w:sz="4" w:space="0" w:color="000000"/>
              <w:bottom w:val="single" w:sz="4" w:space="0" w:color="000000"/>
              <w:right w:val="single" w:sz="4" w:space="0" w:color="000000"/>
            </w:tcBorders>
            <w:shd w:val="clear" w:color="auto" w:fill="auto"/>
            <w:vAlign w:val="center"/>
          </w:tcPr>
          <w:p w14:paraId="33DEA4AB"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b/>
                <w:bCs/>
                <w:color w:val="000000"/>
                <w:sz w:val="22"/>
                <w:szCs w:val="22"/>
              </w:rPr>
              <w:t>127</w:t>
            </w:r>
          </w:p>
        </w:tc>
        <w:tc>
          <w:tcPr>
            <w:tcW w:w="708" w:type="dxa"/>
            <w:tcBorders>
              <w:left w:val="single" w:sz="4" w:space="0" w:color="000000"/>
              <w:bottom w:val="single" w:sz="4" w:space="0" w:color="000000"/>
              <w:right w:val="single" w:sz="4" w:space="0" w:color="000000"/>
            </w:tcBorders>
            <w:vAlign w:val="center"/>
          </w:tcPr>
          <w:p w14:paraId="7F6007E3" w14:textId="77777777" w:rsidR="00A90C06" w:rsidRPr="008203CF" w:rsidRDefault="00EF0A8B">
            <w:pPr>
              <w:suppressAutoHyphens w:val="0"/>
              <w:spacing w:line="240" w:lineRule="auto"/>
              <w:ind w:left="0" w:firstLine="0"/>
              <w:jc w:val="center"/>
              <w:textAlignment w:val="auto"/>
              <w:outlineLvl w:val="9"/>
              <w:rPr>
                <w:b/>
                <w:bCs/>
                <w:color w:val="000000"/>
                <w:sz w:val="22"/>
                <w:szCs w:val="22"/>
              </w:rPr>
            </w:pPr>
            <w:r w:rsidRPr="008203CF">
              <w:rPr>
                <w:sz w:val="22"/>
                <w:szCs w:val="22"/>
              </w:rPr>
              <w:t>830</w:t>
            </w:r>
          </w:p>
        </w:tc>
        <w:tc>
          <w:tcPr>
            <w:tcW w:w="5165" w:type="dxa"/>
            <w:tcBorders>
              <w:left w:val="single" w:sz="4" w:space="0" w:color="000000"/>
              <w:bottom w:val="single" w:sz="4" w:space="0" w:color="000000"/>
              <w:right w:val="single" w:sz="4" w:space="0" w:color="000000"/>
            </w:tcBorders>
            <w:vAlign w:val="center"/>
          </w:tcPr>
          <w:p w14:paraId="221B9284"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sz w:val="22"/>
                <w:szCs w:val="22"/>
              </w:rPr>
              <w:t xml:space="preserve">Vinagre, Aspecto Físico: Líquido, Aspecto Visual: Límpido E Sem Depósitos, Acidez: 4,20 Per, Matéria-Prima: Álcool Cana De Açúcar, Tipo: Neutro. Frasco contendo no mínimo 750ml. </w:t>
            </w:r>
          </w:p>
        </w:tc>
        <w:tc>
          <w:tcPr>
            <w:tcW w:w="1417" w:type="dxa"/>
            <w:tcBorders>
              <w:left w:val="single" w:sz="4" w:space="0" w:color="000000"/>
              <w:bottom w:val="single" w:sz="4" w:space="0" w:color="000000"/>
              <w:right w:val="single" w:sz="4" w:space="0" w:color="000000"/>
            </w:tcBorders>
            <w:vAlign w:val="center"/>
          </w:tcPr>
          <w:p w14:paraId="16D09FF5"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R$ 2,67</w:t>
            </w:r>
          </w:p>
        </w:tc>
        <w:tc>
          <w:tcPr>
            <w:tcW w:w="2410" w:type="dxa"/>
            <w:tcBorders>
              <w:left w:val="single" w:sz="4" w:space="0" w:color="000000"/>
              <w:bottom w:val="single" w:sz="4" w:space="0" w:color="000000"/>
              <w:right w:val="single" w:sz="4" w:space="0" w:color="000000"/>
            </w:tcBorders>
            <w:vAlign w:val="center"/>
          </w:tcPr>
          <w:p w14:paraId="5C9530DA" w14:textId="77777777" w:rsidR="00A90C06" w:rsidRPr="008203CF" w:rsidRDefault="00EF0A8B">
            <w:pPr>
              <w:suppressAutoHyphens w:val="0"/>
              <w:spacing w:line="240" w:lineRule="auto"/>
              <w:ind w:left="0" w:firstLine="0"/>
              <w:jc w:val="center"/>
              <w:textAlignment w:val="auto"/>
              <w:outlineLvl w:val="9"/>
              <w:rPr>
                <w:sz w:val="22"/>
                <w:szCs w:val="22"/>
              </w:rPr>
            </w:pPr>
            <w:r w:rsidRPr="008203CF">
              <w:rPr>
                <w:color w:val="000000"/>
                <w:sz w:val="22"/>
                <w:szCs w:val="22"/>
              </w:rPr>
              <w:t>R$ 2.216,10</w:t>
            </w:r>
          </w:p>
        </w:tc>
      </w:tr>
    </w:tbl>
    <w:p w14:paraId="61AEAE87" w14:textId="77777777" w:rsidR="00A90C06" w:rsidRPr="008203CF" w:rsidRDefault="00A90C06">
      <w:pPr>
        <w:pStyle w:val="PargrafodaLista"/>
        <w:ind w:left="0" w:firstLine="358"/>
        <w:jc w:val="both"/>
        <w:rPr>
          <w:bCs/>
          <w:color w:val="000000" w:themeColor="text1"/>
          <w:sz w:val="22"/>
          <w:szCs w:val="22"/>
        </w:rPr>
      </w:pPr>
    </w:p>
    <w:p w14:paraId="056A5022" w14:textId="77777777" w:rsidR="00A90C06" w:rsidRPr="008203CF" w:rsidRDefault="00A90C06">
      <w:pPr>
        <w:ind w:left="0" w:firstLine="0"/>
        <w:jc w:val="both"/>
        <w:rPr>
          <w:sz w:val="22"/>
          <w:szCs w:val="22"/>
        </w:rPr>
      </w:pPr>
    </w:p>
    <w:p w14:paraId="5A90C8B8" w14:textId="77777777" w:rsidR="00A90C06" w:rsidRPr="008203CF" w:rsidRDefault="00EF0A8B">
      <w:pPr>
        <w:pStyle w:val="PargrafodaLista"/>
        <w:numPr>
          <w:ilvl w:val="0"/>
          <w:numId w:val="2"/>
        </w:numPr>
        <w:jc w:val="both"/>
        <w:rPr>
          <w:b/>
          <w:bCs/>
          <w:sz w:val="22"/>
          <w:szCs w:val="22"/>
        </w:rPr>
      </w:pPr>
      <w:r w:rsidRPr="008203CF">
        <w:rPr>
          <w:b/>
          <w:bCs/>
          <w:sz w:val="22"/>
          <w:szCs w:val="22"/>
        </w:rPr>
        <w:t>Escolha da solução (consequência dos incisos V e VI do §1º do art. 15 do Decreto nº 3.537/2023):</w:t>
      </w:r>
    </w:p>
    <w:p w14:paraId="7F7126A9" w14:textId="310488D8" w:rsidR="00A90C06" w:rsidRPr="006B075A" w:rsidRDefault="00EF0A8B" w:rsidP="006B075A">
      <w:pPr>
        <w:spacing w:line="240" w:lineRule="auto"/>
        <w:ind w:left="0" w:firstLine="0"/>
        <w:jc w:val="both"/>
        <w:textAlignment w:val="auto"/>
        <w:outlineLvl w:val="9"/>
        <w:rPr>
          <w:rFonts w:ascii="Arial" w:hAnsi="Arial" w:cs="Arial"/>
          <w:b/>
          <w:bCs/>
          <w:color w:val="000000"/>
          <w:position w:val="0"/>
          <w:sz w:val="18"/>
          <w:szCs w:val="18"/>
        </w:rPr>
      </w:pPr>
      <w:r w:rsidRPr="008203CF">
        <w:rPr>
          <w:bCs/>
          <w:sz w:val="22"/>
          <w:szCs w:val="22"/>
        </w:rPr>
        <w:t xml:space="preserve"> </w:t>
      </w:r>
      <w:r w:rsidRPr="008203CF">
        <w:rPr>
          <w:bCs/>
          <w:sz w:val="22"/>
          <w:szCs w:val="22"/>
        </w:rPr>
        <w:tab/>
      </w:r>
      <w:r w:rsidRPr="008203CF">
        <w:rPr>
          <w:color w:val="000000" w:themeColor="text1"/>
          <w:sz w:val="22"/>
          <w:szCs w:val="22"/>
        </w:rPr>
        <w:t xml:space="preserve">De tabela elaborada pelo MÉTODO ESTATÍSTICO da média de preços, estimasse que preço inicial para aquisição dos itens é de R$ </w:t>
      </w:r>
      <w:r w:rsidR="006B075A" w:rsidRPr="006B075A">
        <w:rPr>
          <w:rFonts w:ascii="Arial" w:hAnsi="Arial" w:cs="Arial"/>
          <w:b/>
          <w:bCs/>
          <w:color w:val="000000"/>
          <w:position w:val="0"/>
          <w:sz w:val="18"/>
          <w:szCs w:val="18"/>
        </w:rPr>
        <w:t>R$ 1.827.341,</w:t>
      </w:r>
      <w:r w:rsidR="006B075A" w:rsidRPr="006B075A">
        <w:rPr>
          <w:rFonts w:ascii="Arial" w:hAnsi="Arial" w:cs="Arial"/>
          <w:b/>
          <w:bCs/>
          <w:color w:val="000000"/>
          <w:position w:val="0"/>
          <w:sz w:val="18"/>
          <w:szCs w:val="18"/>
        </w:rPr>
        <w:t>6</w:t>
      </w:r>
      <w:r w:rsidR="006B075A">
        <w:rPr>
          <w:rFonts w:ascii="Arial" w:hAnsi="Arial" w:cs="Arial"/>
          <w:b/>
          <w:bCs/>
          <w:color w:val="000000"/>
          <w:position w:val="0"/>
          <w:sz w:val="18"/>
          <w:szCs w:val="18"/>
        </w:rPr>
        <w:t xml:space="preserve">0 </w:t>
      </w:r>
      <w:r w:rsidR="006B075A" w:rsidRPr="008203CF">
        <w:rPr>
          <w:color w:val="000000" w:themeColor="text1"/>
          <w:sz w:val="22"/>
          <w:szCs w:val="22"/>
        </w:rPr>
        <w:t>(</w:t>
      </w:r>
      <w:r w:rsidR="006B075A">
        <w:rPr>
          <w:color w:val="000000" w:themeColor="text1"/>
          <w:sz w:val="22"/>
          <w:szCs w:val="22"/>
        </w:rPr>
        <w:t>um milhão oitocentos e vinte e sete e trezentos e quarenta um reais e seiscentas centavos)</w:t>
      </w:r>
    </w:p>
    <w:p w14:paraId="32E53036" w14:textId="77777777" w:rsidR="00A90C06" w:rsidRPr="008203CF" w:rsidRDefault="00EF0A8B">
      <w:pPr>
        <w:ind w:left="-2" w:firstLine="0"/>
        <w:jc w:val="both"/>
        <w:rPr>
          <w:sz w:val="22"/>
          <w:szCs w:val="22"/>
        </w:rPr>
      </w:pPr>
      <w:r w:rsidRPr="008203CF">
        <w:rPr>
          <w:sz w:val="22"/>
          <w:szCs w:val="22"/>
        </w:rPr>
        <w:t xml:space="preserve"> </w:t>
      </w:r>
      <w:r w:rsidRPr="008203CF">
        <w:rPr>
          <w:sz w:val="22"/>
          <w:szCs w:val="22"/>
        </w:rPr>
        <w:tab/>
        <w:t>Os itens objetos desta contratação se enquadram na categoria de bens e serviços comuns, por possuírem padrões de desempenho e características gerais e específicas usualmente encontradas no mercado, de acordo com a Lei Federal 14.133/2021 e Decreto Municipal 3.537/2023.</w:t>
      </w:r>
    </w:p>
    <w:p w14:paraId="1D774330" w14:textId="77777777" w:rsidR="00A90C06" w:rsidRPr="008203CF" w:rsidRDefault="00EF0A8B">
      <w:pPr>
        <w:ind w:left="-2" w:firstLine="0"/>
        <w:jc w:val="both"/>
        <w:rPr>
          <w:sz w:val="22"/>
          <w:szCs w:val="22"/>
        </w:rPr>
      </w:pPr>
      <w:r w:rsidRPr="008203CF">
        <w:rPr>
          <w:sz w:val="22"/>
          <w:szCs w:val="22"/>
        </w:rPr>
        <w:t xml:space="preserve"> </w:t>
      </w:r>
      <w:r w:rsidRPr="008203CF">
        <w:rPr>
          <w:sz w:val="22"/>
          <w:szCs w:val="22"/>
        </w:rPr>
        <w:tab/>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03594B6D" w14:textId="77777777" w:rsidR="00A90C06" w:rsidRPr="008203CF" w:rsidRDefault="00EF0A8B">
      <w:pPr>
        <w:ind w:left="-2" w:firstLine="0"/>
        <w:jc w:val="both"/>
        <w:rPr>
          <w:sz w:val="22"/>
          <w:szCs w:val="22"/>
        </w:rPr>
      </w:pPr>
      <w:r w:rsidRPr="008203CF">
        <w:rPr>
          <w:sz w:val="22"/>
          <w:szCs w:val="22"/>
        </w:rPr>
        <w:t xml:space="preserve"> </w:t>
      </w:r>
      <w:r w:rsidRPr="008203CF">
        <w:rPr>
          <w:sz w:val="22"/>
          <w:szCs w:val="22"/>
        </w:rPr>
        <w:tab/>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13AF56EA" w14:textId="77777777" w:rsidR="00A90C06" w:rsidRPr="008203CF" w:rsidRDefault="00EF0A8B">
      <w:pPr>
        <w:ind w:left="-2" w:firstLine="0"/>
        <w:jc w:val="both"/>
        <w:rPr>
          <w:sz w:val="22"/>
          <w:szCs w:val="22"/>
        </w:rPr>
      </w:pPr>
      <w:r w:rsidRPr="008203CF">
        <w:rPr>
          <w:sz w:val="22"/>
          <w:szCs w:val="22"/>
        </w:rPr>
        <w:t xml:space="preserve"> </w:t>
      </w:r>
      <w:r w:rsidRPr="008203CF">
        <w:rPr>
          <w:color w:val="FF0000"/>
          <w:sz w:val="22"/>
          <w:szCs w:val="22"/>
        </w:rPr>
        <w:tab/>
      </w:r>
      <w:r w:rsidRPr="008203CF">
        <w:rPr>
          <w:sz w:val="22"/>
          <w:szCs w:val="22"/>
        </w:rPr>
        <w:t>Nesse sentido, os procedimentos necessários à escorreita realização dos certames licitatórios e das contratações entre a administração pública e os particulares estão previstos na Lei nº. 14.133/2021.</w:t>
      </w:r>
    </w:p>
    <w:p w14:paraId="48A5F8F8" w14:textId="77777777" w:rsidR="00A90C06" w:rsidRPr="008203CF" w:rsidRDefault="00EF0A8B">
      <w:pPr>
        <w:ind w:left="-2" w:firstLine="722"/>
        <w:jc w:val="both"/>
        <w:rPr>
          <w:color w:val="000000" w:themeColor="text1"/>
          <w:sz w:val="22"/>
          <w:szCs w:val="22"/>
          <w:u w:val="single"/>
        </w:rPr>
      </w:pPr>
      <w:r w:rsidRPr="008203CF">
        <w:rPr>
          <w:color w:val="000000" w:themeColor="text1"/>
          <w:sz w:val="22"/>
          <w:szCs w:val="22"/>
          <w:u w:val="single"/>
        </w:rPr>
        <w:t>Considerando o valor estimado do objeto temos que a dispensa de licitação não se aplica à presente contratação face o disposto no art.75, da Lei nº. 14.133/2021.</w:t>
      </w:r>
    </w:p>
    <w:p w14:paraId="224D1125" w14:textId="77777777" w:rsidR="00A90C06" w:rsidRPr="008203CF" w:rsidRDefault="00EF0A8B">
      <w:pPr>
        <w:ind w:left="-2" w:firstLine="722"/>
        <w:jc w:val="both"/>
        <w:rPr>
          <w:sz w:val="22"/>
          <w:szCs w:val="22"/>
        </w:rPr>
      </w:pPr>
      <w:r w:rsidRPr="008203CF">
        <w:rPr>
          <w:color w:val="000000" w:themeColor="text1"/>
          <w:sz w:val="22"/>
          <w:szCs w:val="22"/>
        </w:rPr>
        <w:t xml:space="preserve">De outro lado a Lei nº 14.133/2021 (Nova Lei de Licitações) em Art.18, há disposição que </w:t>
      </w:r>
      <w:r w:rsidRPr="008203CF">
        <w:rPr>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14:paraId="01978420" w14:textId="77777777" w:rsidR="00A90C06" w:rsidRPr="008203CF" w:rsidRDefault="00EF0A8B">
      <w:pPr>
        <w:ind w:left="-2" w:firstLine="722"/>
        <w:jc w:val="both"/>
        <w:rPr>
          <w:sz w:val="22"/>
          <w:szCs w:val="22"/>
        </w:rPr>
      </w:pPr>
      <w:r w:rsidRPr="008203CF">
        <w:rPr>
          <w:sz w:val="22"/>
          <w:szCs w:val="22"/>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2CB45E46" w14:textId="77777777" w:rsidR="00A90C06" w:rsidRPr="008203CF" w:rsidRDefault="00EF0A8B">
      <w:pPr>
        <w:ind w:left="-2" w:firstLine="722"/>
        <w:jc w:val="both"/>
        <w:rPr>
          <w:sz w:val="22"/>
          <w:szCs w:val="22"/>
        </w:rPr>
      </w:pPr>
      <w:r w:rsidRPr="008203CF">
        <w:rPr>
          <w:sz w:val="22"/>
          <w:szCs w:val="22"/>
        </w:rPr>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1E916213" w14:textId="77777777" w:rsidR="00A90C06" w:rsidRPr="008203CF" w:rsidRDefault="00EF0A8B">
      <w:pPr>
        <w:ind w:left="-2" w:firstLine="722"/>
        <w:jc w:val="both"/>
        <w:rPr>
          <w:sz w:val="22"/>
          <w:szCs w:val="22"/>
        </w:rPr>
      </w:pPr>
      <w:r w:rsidRPr="008203CF">
        <w:rPr>
          <w:sz w:val="22"/>
          <w:szCs w:val="22"/>
        </w:rPr>
        <w:t xml:space="preserve">Com lastro na natureza do objeto e a estimativa do valor envolvido, </w:t>
      </w:r>
      <w:r w:rsidRPr="008203CF">
        <w:rPr>
          <w:b/>
          <w:sz w:val="22"/>
          <w:szCs w:val="22"/>
          <w:u w:val="single"/>
        </w:rPr>
        <w:t>a modalidade de licitação que melhor atenderá a administração na presente contratação é o pregão</w:t>
      </w:r>
      <w:r w:rsidRPr="008203CF">
        <w:rPr>
          <w:sz w:val="22"/>
          <w:szCs w:val="22"/>
        </w:rPr>
        <w:t xml:space="preserve">, em especial porque é obrigatória </w:t>
      </w:r>
      <w:r w:rsidRPr="008203CF">
        <w:rPr>
          <w:sz w:val="22"/>
          <w:szCs w:val="22"/>
        </w:rPr>
        <w:lastRenderedPageBreak/>
        <w:t>para aquisição de bens e serviços comuns (Lei nº 14.133/2021, no seu inciso XLI do artigo 6º), cujo critério de julgamento poderá ser o de menor preço ou o de maior desconto, presencial ou eletrônico através de um de seu procedimento especiais/auxiliares.</w:t>
      </w:r>
    </w:p>
    <w:p w14:paraId="4A6C2C2F" w14:textId="77777777" w:rsidR="00A90C06" w:rsidRPr="008203CF" w:rsidRDefault="00EF0A8B">
      <w:pPr>
        <w:ind w:left="-2" w:firstLine="722"/>
        <w:jc w:val="both"/>
        <w:rPr>
          <w:sz w:val="22"/>
          <w:szCs w:val="22"/>
        </w:rPr>
      </w:pPr>
      <w:r w:rsidRPr="008203CF">
        <w:rPr>
          <w:sz w:val="22"/>
          <w:szCs w:val="22"/>
        </w:rPr>
        <w:t>Face as inovações trazidas Lei nº 14.133/2021 (Nova Lei de Licitações), há de se delimitar qual forma deve linear o novo pregão, o critério de julgamento se menor preço ou de maior desconto e qual procedimento especial/auxiliar será adotado.</w:t>
      </w:r>
    </w:p>
    <w:p w14:paraId="32E7EEE3" w14:textId="77777777" w:rsidR="00A90C06" w:rsidRPr="008203CF" w:rsidRDefault="00EF0A8B">
      <w:pPr>
        <w:ind w:left="-2" w:firstLine="722"/>
        <w:jc w:val="both"/>
        <w:rPr>
          <w:sz w:val="22"/>
          <w:szCs w:val="22"/>
        </w:rPr>
      </w:pPr>
      <w:r w:rsidRPr="008203CF">
        <w:rPr>
          <w:sz w:val="22"/>
          <w:szCs w:val="22"/>
        </w:rPr>
        <w:t xml:space="preserve">A Lei de Licitações – Lei nº 14.133/2021 tem o </w:t>
      </w:r>
      <w:r w:rsidRPr="008203CF">
        <w:rPr>
          <w:sz w:val="22"/>
          <w:szCs w:val="22"/>
          <w:u w:val="single"/>
        </w:rPr>
        <w:t>pregão eletrônico como regra</w:t>
      </w:r>
      <w:r w:rsidRPr="008203CF">
        <w:rPr>
          <w:sz w:val="22"/>
          <w:szCs w:val="22"/>
        </w:rPr>
        <w:t>, restando restrita a forma presencial apenas em hipótese devidamente justificada e excepcional, logo aplica-se o presente a modalidade eletrônica.</w:t>
      </w:r>
    </w:p>
    <w:p w14:paraId="06C45A87" w14:textId="77777777" w:rsidR="00A90C06" w:rsidRPr="008203CF" w:rsidRDefault="00EF0A8B">
      <w:pPr>
        <w:ind w:left="-2" w:firstLine="722"/>
        <w:jc w:val="both"/>
        <w:rPr>
          <w:sz w:val="22"/>
          <w:szCs w:val="22"/>
        </w:rPr>
      </w:pPr>
      <w:r w:rsidRPr="008203CF">
        <w:rPr>
          <w:sz w:val="22"/>
          <w:szCs w:val="22"/>
        </w:rPr>
        <w:t>No tocante ao critério de julgamento da proposta além do disposto na Lei de Licitações – Lei nº 14.133/2021, o Município disciplinou em Art. 79 do Decreto nº 3.537/2023 de 09 de maio de 2023, quais poderão ser utilizados, a saber:</w:t>
      </w:r>
    </w:p>
    <w:p w14:paraId="35D19B46" w14:textId="77777777" w:rsidR="00A90C06" w:rsidRPr="008203CF" w:rsidRDefault="00A90C06">
      <w:pPr>
        <w:ind w:left="-2" w:firstLine="0"/>
        <w:jc w:val="both"/>
        <w:rPr>
          <w:sz w:val="22"/>
          <w:szCs w:val="22"/>
        </w:rPr>
      </w:pPr>
    </w:p>
    <w:p w14:paraId="453EA90B" w14:textId="77777777" w:rsidR="00A90C06" w:rsidRPr="008203CF" w:rsidRDefault="00EF0A8B">
      <w:pPr>
        <w:ind w:left="720" w:firstLine="0"/>
        <w:jc w:val="both"/>
        <w:rPr>
          <w:sz w:val="22"/>
          <w:szCs w:val="22"/>
        </w:rPr>
      </w:pPr>
      <w:r w:rsidRPr="008203CF">
        <w:rPr>
          <w:sz w:val="22"/>
          <w:szCs w:val="22"/>
        </w:rPr>
        <w:t>Art. 79. Poderão ser utilizados como critérios de julgamento:</w:t>
      </w:r>
    </w:p>
    <w:p w14:paraId="0FE7D1F5" w14:textId="77777777" w:rsidR="00A90C06" w:rsidRPr="008203CF" w:rsidRDefault="00EF0A8B">
      <w:pPr>
        <w:ind w:left="720" w:firstLine="0"/>
        <w:jc w:val="both"/>
        <w:rPr>
          <w:sz w:val="22"/>
          <w:szCs w:val="22"/>
        </w:rPr>
      </w:pPr>
      <w:r w:rsidRPr="008203CF">
        <w:rPr>
          <w:sz w:val="22"/>
          <w:szCs w:val="22"/>
        </w:rPr>
        <w:t xml:space="preserve">I - </w:t>
      </w:r>
      <w:proofErr w:type="gramStart"/>
      <w:r w:rsidRPr="008203CF">
        <w:rPr>
          <w:sz w:val="22"/>
          <w:szCs w:val="22"/>
        </w:rPr>
        <w:t>menor</w:t>
      </w:r>
      <w:proofErr w:type="gramEnd"/>
      <w:r w:rsidRPr="008203CF">
        <w:rPr>
          <w:sz w:val="22"/>
          <w:szCs w:val="22"/>
        </w:rPr>
        <w:t xml:space="preserve"> preço;</w:t>
      </w:r>
    </w:p>
    <w:p w14:paraId="4B6E5801" w14:textId="77777777" w:rsidR="00A90C06" w:rsidRPr="008203CF" w:rsidRDefault="00EF0A8B">
      <w:pPr>
        <w:ind w:left="720" w:firstLine="0"/>
        <w:jc w:val="both"/>
        <w:rPr>
          <w:sz w:val="22"/>
          <w:szCs w:val="22"/>
        </w:rPr>
      </w:pPr>
      <w:r w:rsidRPr="008203CF">
        <w:rPr>
          <w:sz w:val="22"/>
          <w:szCs w:val="22"/>
        </w:rPr>
        <w:t xml:space="preserve">II - </w:t>
      </w:r>
      <w:proofErr w:type="gramStart"/>
      <w:r w:rsidRPr="008203CF">
        <w:rPr>
          <w:sz w:val="22"/>
          <w:szCs w:val="22"/>
        </w:rPr>
        <w:t>maior</w:t>
      </w:r>
      <w:proofErr w:type="gramEnd"/>
      <w:r w:rsidRPr="008203CF">
        <w:rPr>
          <w:sz w:val="22"/>
          <w:szCs w:val="22"/>
        </w:rPr>
        <w:t xml:space="preserve"> desconto;</w:t>
      </w:r>
    </w:p>
    <w:p w14:paraId="6332FA73" w14:textId="77777777" w:rsidR="00A90C06" w:rsidRPr="008203CF" w:rsidRDefault="00EF0A8B">
      <w:pPr>
        <w:ind w:left="720" w:firstLine="0"/>
        <w:jc w:val="both"/>
        <w:rPr>
          <w:sz w:val="22"/>
          <w:szCs w:val="22"/>
        </w:rPr>
      </w:pPr>
      <w:r w:rsidRPr="008203CF">
        <w:rPr>
          <w:sz w:val="22"/>
          <w:szCs w:val="22"/>
        </w:rPr>
        <w:t>III - melhor técnica ou conteúdo artístico;</w:t>
      </w:r>
    </w:p>
    <w:p w14:paraId="35BEF0AF" w14:textId="77777777" w:rsidR="00A90C06" w:rsidRPr="008203CF" w:rsidRDefault="00EF0A8B">
      <w:pPr>
        <w:ind w:left="720" w:firstLine="0"/>
        <w:jc w:val="both"/>
        <w:rPr>
          <w:sz w:val="22"/>
          <w:szCs w:val="22"/>
        </w:rPr>
      </w:pPr>
      <w:r w:rsidRPr="008203CF">
        <w:rPr>
          <w:sz w:val="22"/>
          <w:szCs w:val="22"/>
        </w:rPr>
        <w:t xml:space="preserve">IV - </w:t>
      </w:r>
      <w:proofErr w:type="gramStart"/>
      <w:r w:rsidRPr="008203CF">
        <w:rPr>
          <w:sz w:val="22"/>
          <w:szCs w:val="22"/>
        </w:rPr>
        <w:t>técnica</w:t>
      </w:r>
      <w:proofErr w:type="gramEnd"/>
      <w:r w:rsidRPr="008203CF">
        <w:rPr>
          <w:sz w:val="22"/>
          <w:szCs w:val="22"/>
        </w:rPr>
        <w:t xml:space="preserve"> e preço;</w:t>
      </w:r>
    </w:p>
    <w:p w14:paraId="79243A6B" w14:textId="77777777" w:rsidR="00A90C06" w:rsidRPr="008203CF" w:rsidRDefault="00EF0A8B">
      <w:pPr>
        <w:ind w:left="720" w:firstLine="0"/>
        <w:jc w:val="both"/>
        <w:rPr>
          <w:sz w:val="22"/>
          <w:szCs w:val="22"/>
        </w:rPr>
      </w:pPr>
      <w:r w:rsidRPr="008203CF">
        <w:rPr>
          <w:sz w:val="22"/>
          <w:szCs w:val="22"/>
        </w:rPr>
        <w:t xml:space="preserve">V - </w:t>
      </w:r>
      <w:proofErr w:type="gramStart"/>
      <w:r w:rsidRPr="008203CF">
        <w:rPr>
          <w:sz w:val="22"/>
          <w:szCs w:val="22"/>
        </w:rPr>
        <w:t>maior</w:t>
      </w:r>
      <w:proofErr w:type="gramEnd"/>
      <w:r w:rsidRPr="008203CF">
        <w:rPr>
          <w:sz w:val="22"/>
          <w:szCs w:val="22"/>
        </w:rPr>
        <w:t xml:space="preserve"> lance, no caso de leilão;</w:t>
      </w:r>
    </w:p>
    <w:p w14:paraId="7DE21AB2" w14:textId="77777777" w:rsidR="00A90C06" w:rsidRPr="008203CF" w:rsidRDefault="00EF0A8B">
      <w:pPr>
        <w:ind w:left="720" w:firstLine="0"/>
        <w:jc w:val="both"/>
        <w:rPr>
          <w:sz w:val="22"/>
          <w:szCs w:val="22"/>
        </w:rPr>
      </w:pPr>
      <w:r w:rsidRPr="008203CF">
        <w:rPr>
          <w:sz w:val="22"/>
          <w:szCs w:val="22"/>
        </w:rPr>
        <w:t xml:space="preserve">VI - </w:t>
      </w:r>
      <w:proofErr w:type="gramStart"/>
      <w:r w:rsidRPr="008203CF">
        <w:rPr>
          <w:sz w:val="22"/>
          <w:szCs w:val="22"/>
        </w:rPr>
        <w:t>maior</w:t>
      </w:r>
      <w:proofErr w:type="gramEnd"/>
      <w:r w:rsidRPr="008203CF">
        <w:rPr>
          <w:sz w:val="22"/>
          <w:szCs w:val="22"/>
        </w:rPr>
        <w:t xml:space="preserve"> retorno econômico.</w:t>
      </w:r>
    </w:p>
    <w:p w14:paraId="66271A5E" w14:textId="77777777" w:rsidR="00A90C06" w:rsidRPr="008203CF" w:rsidRDefault="00A90C06">
      <w:pPr>
        <w:ind w:left="-2" w:firstLine="0"/>
        <w:jc w:val="both"/>
        <w:rPr>
          <w:sz w:val="22"/>
          <w:szCs w:val="22"/>
        </w:rPr>
      </w:pPr>
    </w:p>
    <w:p w14:paraId="052B8429" w14:textId="77777777" w:rsidR="00A90C06" w:rsidRPr="008203CF" w:rsidRDefault="00EF0A8B">
      <w:pPr>
        <w:ind w:left="-2" w:firstLine="0"/>
        <w:jc w:val="both"/>
        <w:rPr>
          <w:sz w:val="22"/>
          <w:szCs w:val="22"/>
        </w:rPr>
      </w:pPr>
      <w:r w:rsidRPr="008203CF">
        <w:rPr>
          <w:sz w:val="22"/>
          <w:szCs w:val="22"/>
        </w:rPr>
        <w:t xml:space="preserve"> De mesmo Decreto Municipal nº 3.537/2023, consta em </w:t>
      </w:r>
      <w:proofErr w:type="spellStart"/>
      <w:r w:rsidRPr="008203CF">
        <w:rPr>
          <w:sz w:val="22"/>
          <w:szCs w:val="22"/>
        </w:rPr>
        <w:t>Arts</w:t>
      </w:r>
      <w:proofErr w:type="spellEnd"/>
      <w:r w:rsidRPr="008203CF">
        <w:rPr>
          <w:sz w:val="22"/>
          <w:szCs w:val="22"/>
        </w:rPr>
        <w:t>. 80 e 81:</w:t>
      </w:r>
    </w:p>
    <w:p w14:paraId="7179BD9B" w14:textId="77777777" w:rsidR="00A90C06" w:rsidRPr="008203CF" w:rsidRDefault="00A90C06">
      <w:pPr>
        <w:ind w:left="-2" w:firstLine="0"/>
        <w:jc w:val="both"/>
        <w:rPr>
          <w:sz w:val="22"/>
          <w:szCs w:val="22"/>
        </w:rPr>
      </w:pPr>
    </w:p>
    <w:p w14:paraId="666BE3A9" w14:textId="77777777" w:rsidR="00A90C06" w:rsidRPr="008203CF" w:rsidRDefault="00EF0A8B">
      <w:pPr>
        <w:ind w:left="720" w:firstLine="0"/>
        <w:jc w:val="both"/>
        <w:rPr>
          <w:sz w:val="22"/>
          <w:szCs w:val="22"/>
        </w:rPr>
      </w:pPr>
      <w:r w:rsidRPr="008203CF">
        <w:rPr>
          <w:sz w:val="22"/>
          <w:szCs w:val="22"/>
        </w:rPr>
        <w:t>Art. 80. O critério de julgamento pelo menor preço ou maior desconto considerará o menor dispêndio para a Administração Pública, atendidos os parâmetros mínimos de qualidade definidos no instrumento convocatório.</w:t>
      </w:r>
    </w:p>
    <w:p w14:paraId="5409AA14" w14:textId="77777777" w:rsidR="00A90C06" w:rsidRPr="008203CF" w:rsidRDefault="00EF0A8B">
      <w:pPr>
        <w:ind w:left="720" w:firstLine="0"/>
        <w:jc w:val="both"/>
        <w:rPr>
          <w:sz w:val="22"/>
          <w:szCs w:val="22"/>
        </w:rPr>
      </w:pPr>
      <w:r w:rsidRPr="008203CF">
        <w:rPr>
          <w:sz w:val="22"/>
          <w:szCs w:val="22"/>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11CE9962" w14:textId="77777777" w:rsidR="00A90C06" w:rsidRPr="008203CF" w:rsidRDefault="00EF0A8B">
      <w:pPr>
        <w:ind w:left="720" w:firstLine="0"/>
        <w:jc w:val="both"/>
        <w:rPr>
          <w:sz w:val="22"/>
          <w:szCs w:val="22"/>
        </w:rPr>
      </w:pPr>
      <w:r w:rsidRPr="008203CF">
        <w:rPr>
          <w:sz w:val="22"/>
          <w:szCs w:val="22"/>
        </w:rPr>
        <w:t>§2º Parâmetros adicionais de mensuração de custos indiretos poderão ser estabelecidos em ato do titular da Pasta responsável pelo procedimento licitatório.</w:t>
      </w:r>
    </w:p>
    <w:p w14:paraId="3DDF0F75" w14:textId="77777777" w:rsidR="00A90C06" w:rsidRPr="008203CF" w:rsidRDefault="00A90C06">
      <w:pPr>
        <w:ind w:left="720" w:firstLine="0"/>
        <w:jc w:val="both"/>
        <w:rPr>
          <w:sz w:val="22"/>
          <w:szCs w:val="22"/>
        </w:rPr>
      </w:pPr>
    </w:p>
    <w:p w14:paraId="3160C097" w14:textId="77777777" w:rsidR="00A90C06" w:rsidRPr="008203CF" w:rsidRDefault="00EF0A8B">
      <w:pPr>
        <w:ind w:left="720" w:firstLine="0"/>
        <w:jc w:val="both"/>
        <w:rPr>
          <w:sz w:val="22"/>
          <w:szCs w:val="22"/>
        </w:rPr>
      </w:pPr>
      <w:r w:rsidRPr="008203CF">
        <w:rPr>
          <w:sz w:val="22"/>
          <w:szCs w:val="22"/>
        </w:rPr>
        <w:t xml:space="preserve">Art. 81. O critério de julgamento por maior desconto utilizará como referência o preço total estimado, fixado pelo instrumento convocatório, e o desconto será estendido aos eventuais termos aditivos. </w:t>
      </w:r>
    </w:p>
    <w:p w14:paraId="67C92676" w14:textId="77777777" w:rsidR="00A90C06" w:rsidRPr="008203CF" w:rsidRDefault="00EF0A8B">
      <w:pPr>
        <w:ind w:left="720" w:firstLine="0"/>
        <w:jc w:val="both"/>
        <w:rPr>
          <w:sz w:val="22"/>
          <w:szCs w:val="22"/>
        </w:rPr>
      </w:pPr>
      <w:r w:rsidRPr="008203CF">
        <w:rPr>
          <w:sz w:val="22"/>
          <w:szCs w:val="22"/>
        </w:rPr>
        <w:t>§1º No caso de obras ou serviços de engenharia, o percentual de desconto apresentado pelos licitantes preferencialmente incidirá linearmente sobre os preços de todos os itens do orçamento estimado constante do instrumento convocatório.</w:t>
      </w:r>
    </w:p>
    <w:p w14:paraId="2AD57341" w14:textId="77777777" w:rsidR="00A90C06" w:rsidRPr="008203CF" w:rsidRDefault="00EF0A8B">
      <w:pPr>
        <w:ind w:left="720" w:firstLine="0"/>
        <w:jc w:val="both"/>
        <w:rPr>
          <w:sz w:val="22"/>
          <w:szCs w:val="22"/>
        </w:rPr>
      </w:pPr>
      <w:r w:rsidRPr="008203CF">
        <w:rPr>
          <w:sz w:val="22"/>
          <w:szCs w:val="22"/>
        </w:rPr>
        <w:t>§2º O critério de julgamento pelo maior desconto poderá incidir sobre tabelas de preços oficiais, públicas ou privadas.</w:t>
      </w:r>
    </w:p>
    <w:p w14:paraId="59B35E27" w14:textId="77777777" w:rsidR="00A90C06" w:rsidRPr="008203CF" w:rsidRDefault="00EF0A8B">
      <w:pPr>
        <w:ind w:left="720" w:firstLine="0"/>
        <w:jc w:val="both"/>
        <w:rPr>
          <w:sz w:val="22"/>
          <w:szCs w:val="22"/>
        </w:rPr>
      </w:pPr>
      <w:r w:rsidRPr="008203CF">
        <w:rPr>
          <w:sz w:val="22"/>
          <w:szCs w:val="22"/>
        </w:rPr>
        <w:t>§3º Para a adoção do critério de maior desconto poderá ser utilizada licitação com lances negativos de forma que a contratada possa oferecer pagamento à Administração para a execução do contrato.</w:t>
      </w:r>
    </w:p>
    <w:p w14:paraId="512FDA54" w14:textId="77777777" w:rsidR="00A90C06" w:rsidRPr="008203CF" w:rsidRDefault="00A90C06">
      <w:pPr>
        <w:ind w:left="-2" w:firstLine="0"/>
        <w:jc w:val="both"/>
        <w:rPr>
          <w:sz w:val="22"/>
          <w:szCs w:val="22"/>
        </w:rPr>
      </w:pPr>
    </w:p>
    <w:p w14:paraId="33D7B264" w14:textId="77777777" w:rsidR="00A90C06" w:rsidRPr="008203CF" w:rsidRDefault="00EF0A8B">
      <w:pPr>
        <w:ind w:left="0" w:firstLine="720"/>
        <w:jc w:val="both"/>
        <w:rPr>
          <w:sz w:val="22"/>
          <w:szCs w:val="22"/>
        </w:rPr>
      </w:pPr>
      <w:r w:rsidRPr="008203CF">
        <w:rPr>
          <w:sz w:val="22"/>
          <w:szCs w:val="22"/>
        </w:rPr>
        <w:t xml:space="preserve">Na presente contratação adotara o critério </w:t>
      </w:r>
      <w:r w:rsidRPr="008203CF">
        <w:rPr>
          <w:color w:val="000000" w:themeColor="text1"/>
          <w:sz w:val="22"/>
          <w:szCs w:val="22"/>
          <w:u w:val="single"/>
        </w:rPr>
        <w:t>menor preço por item</w:t>
      </w:r>
      <w:r w:rsidRPr="008203CF">
        <w:rPr>
          <w:sz w:val="22"/>
          <w:szCs w:val="22"/>
        </w:rPr>
        <w:t>.</w:t>
      </w:r>
    </w:p>
    <w:p w14:paraId="74E3730D" w14:textId="77777777" w:rsidR="00A90C06" w:rsidRPr="008203CF" w:rsidRDefault="00EF0A8B">
      <w:pPr>
        <w:ind w:left="-2" w:firstLine="722"/>
        <w:jc w:val="both"/>
        <w:rPr>
          <w:sz w:val="22"/>
          <w:szCs w:val="22"/>
        </w:rPr>
      </w:pPr>
      <w:r w:rsidRPr="008203CF">
        <w:rPr>
          <w:sz w:val="22"/>
          <w:szCs w:val="22"/>
        </w:rPr>
        <w:t>Quanto aos procedimentos auxiliares estes são aqueles, que como o nome já diz, utilizados para auxiliar e facilitar a contratação pública, no caso em comento apenas daremos ênfase aos passiveis de serem utilizados na presente contratação a saber: Credenciamento e Sistema de Registro de Preço.</w:t>
      </w:r>
    </w:p>
    <w:p w14:paraId="54C1B9ED" w14:textId="77777777" w:rsidR="00A90C06" w:rsidRPr="008203CF" w:rsidRDefault="00EF0A8B">
      <w:pPr>
        <w:ind w:left="-2" w:firstLine="722"/>
        <w:jc w:val="both"/>
        <w:rPr>
          <w:sz w:val="22"/>
          <w:szCs w:val="22"/>
        </w:rPr>
      </w:pPr>
      <w:r w:rsidRPr="008203CF">
        <w:rPr>
          <w:sz w:val="22"/>
          <w:szCs w:val="22"/>
        </w:rPr>
        <w:t xml:space="preserve">O </w:t>
      </w:r>
      <w:r w:rsidRPr="008203CF">
        <w:rPr>
          <w:sz w:val="22"/>
          <w:szCs w:val="22"/>
          <w:u w:val="single"/>
        </w:rPr>
        <w:t>Credenciamento</w:t>
      </w:r>
      <w:r w:rsidRPr="008203CF">
        <w:rPr>
          <w:sz w:val="22"/>
          <w:szCs w:val="22"/>
        </w:rPr>
        <w:t xml:space="preserve"> haverá de ser utilizado quando a contratação é paralela e não excludente, ou seja, é viável e vantajosa para a Administração a realização de contratações simultâneas em condições padronizadas; quando a seleção do contratado está a cargo de terceiros/beneficiário direto da prestação; e, finalmente, quando a flutuação constante do valor da prestação e das condições de contratação inviabiliza a seleção de agente por meio de processo de licitação, conforme dispõe o Art.234 do Decreto nº 3.537/2023 de 09 de maio de 2023.</w:t>
      </w:r>
    </w:p>
    <w:p w14:paraId="27068AD9" w14:textId="77777777" w:rsidR="00A90C06" w:rsidRPr="008203CF" w:rsidRDefault="00EF0A8B">
      <w:pPr>
        <w:ind w:left="-2" w:firstLine="722"/>
        <w:jc w:val="both"/>
        <w:rPr>
          <w:sz w:val="22"/>
          <w:szCs w:val="22"/>
        </w:rPr>
      </w:pPr>
      <w:r w:rsidRPr="008203CF">
        <w:rPr>
          <w:sz w:val="22"/>
          <w:szCs w:val="22"/>
        </w:rPr>
        <w:lastRenderedPageBreak/>
        <w:t xml:space="preserve">Por sua vez o </w:t>
      </w:r>
      <w:r w:rsidRPr="008203CF">
        <w:rPr>
          <w:sz w:val="22"/>
          <w:szCs w:val="22"/>
          <w:u w:val="single"/>
        </w:rPr>
        <w:t>Sistema de Registro de Preços</w:t>
      </w:r>
      <w:r w:rsidRPr="008203CF">
        <w:rPr>
          <w:sz w:val="22"/>
          <w:szCs w:val="22"/>
        </w:rPr>
        <w:t>, pode ser utilizado, principalmente, quando a Administração não dispuser dos quantitativos exatos que serão contratados ou adquiridos ao longo da vigência do registro.</w:t>
      </w:r>
    </w:p>
    <w:p w14:paraId="410960D4" w14:textId="77777777" w:rsidR="00A90C06" w:rsidRPr="008203CF" w:rsidRDefault="00EF0A8B">
      <w:pPr>
        <w:ind w:left="-2" w:firstLine="0"/>
        <w:jc w:val="both"/>
        <w:rPr>
          <w:bCs/>
          <w:sz w:val="22"/>
          <w:szCs w:val="22"/>
        </w:rPr>
      </w:pPr>
      <w:r w:rsidRPr="008203CF">
        <w:rPr>
          <w:sz w:val="22"/>
          <w:szCs w:val="22"/>
        </w:rPr>
        <w:tab/>
      </w:r>
      <w:r w:rsidRPr="008203CF">
        <w:rPr>
          <w:sz w:val="22"/>
          <w:szCs w:val="22"/>
        </w:rPr>
        <w:tab/>
        <w:t xml:space="preserve">No Portal Nacional de Compras Públicas - PNCP, constata-se que o Sistema de Registro de Preços tem sido utilizado com maior frequência por entes públicos nas contratações similares à presente, neste contexto será adotado referido sistema para a aquisição. </w:t>
      </w:r>
      <w:r w:rsidRPr="008203CF">
        <w:rPr>
          <w:bCs/>
          <w:sz w:val="22"/>
          <w:szCs w:val="22"/>
        </w:rPr>
        <w:t>A adoção de critérios auxiliares devera será analisada quando de momento oportuno da elaboração de termo de referência.</w:t>
      </w:r>
    </w:p>
    <w:p w14:paraId="1FD46F1F" w14:textId="77777777" w:rsidR="00A90C06" w:rsidRPr="008203CF" w:rsidRDefault="00EF0A8B">
      <w:pPr>
        <w:ind w:left="-2" w:firstLine="722"/>
        <w:jc w:val="both"/>
        <w:rPr>
          <w:color w:val="000000" w:themeColor="text1"/>
          <w:sz w:val="22"/>
          <w:szCs w:val="22"/>
        </w:rPr>
      </w:pPr>
      <w:r w:rsidRPr="008203CF">
        <w:rPr>
          <w:color w:val="000000" w:themeColor="text1"/>
          <w:sz w:val="22"/>
          <w:szCs w:val="22"/>
        </w:rPr>
        <w:t>Deverá ser adotado o Sistema de Registro de Preços, pois há necessidades de contratações frequentes, embora a demanda não seja precisa, além de ser conveniente a aquisição de bens com previsão de entregas parceladas.</w:t>
      </w:r>
    </w:p>
    <w:p w14:paraId="33B7C464" w14:textId="77777777" w:rsidR="00A90C06" w:rsidRPr="008203CF" w:rsidRDefault="00EF0A8B">
      <w:pPr>
        <w:ind w:left="-2" w:firstLine="722"/>
        <w:jc w:val="both"/>
        <w:rPr>
          <w:color w:val="000000" w:themeColor="text1"/>
          <w:sz w:val="22"/>
          <w:szCs w:val="22"/>
        </w:rPr>
      </w:pPr>
      <w:r w:rsidRPr="008203CF">
        <w:rPr>
          <w:color w:val="000000" w:themeColor="text1"/>
          <w:sz w:val="22"/>
          <w:szCs w:val="22"/>
        </w:rPr>
        <w:t>A licitação em questão, na modalidade mencionada, deverá ter a validade de 12 meses, a contar da data de assinatura da Ata de Registro de Preços.</w:t>
      </w:r>
    </w:p>
    <w:p w14:paraId="2BF5F8C9"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IV - Detalhamento da Solução Escolhida:</w:t>
      </w:r>
    </w:p>
    <w:p w14:paraId="1656034D" w14:textId="77777777" w:rsidR="00A90C06" w:rsidRPr="008203CF" w:rsidRDefault="00EF0A8B">
      <w:pPr>
        <w:pStyle w:val="PargrafodaLista"/>
        <w:numPr>
          <w:ilvl w:val="0"/>
          <w:numId w:val="3"/>
        </w:numPr>
        <w:jc w:val="both"/>
        <w:rPr>
          <w:b/>
          <w:bCs/>
          <w:sz w:val="22"/>
          <w:szCs w:val="22"/>
        </w:rPr>
      </w:pPr>
      <w:r w:rsidRPr="008203CF">
        <w:rPr>
          <w:b/>
          <w:bCs/>
          <w:sz w:val="22"/>
          <w:szCs w:val="22"/>
        </w:rPr>
        <w:t>Descrição da solução como um todo (art. 15, §1º, VII do Decreto nº3.537/2023):</w:t>
      </w:r>
    </w:p>
    <w:p w14:paraId="7CC95100" w14:textId="77777777" w:rsidR="00A90C06" w:rsidRPr="008203CF" w:rsidRDefault="00EF0A8B">
      <w:pPr>
        <w:pStyle w:val="PargrafodaLista"/>
        <w:spacing w:line="240" w:lineRule="auto"/>
        <w:ind w:left="358" w:firstLine="0"/>
        <w:jc w:val="both"/>
        <w:rPr>
          <w:sz w:val="22"/>
          <w:szCs w:val="22"/>
        </w:rPr>
      </w:pPr>
      <w:r w:rsidRPr="008203CF">
        <w:rPr>
          <w:sz w:val="22"/>
          <w:szCs w:val="22"/>
        </w:rPr>
        <w:t>1.1. NATUREZA DA CONTRATAÇÃO: Comum, devido a sua forma de execução, sendo os mesmos realizados por um vasto número de empresas do ramo deste objeto.</w:t>
      </w:r>
    </w:p>
    <w:p w14:paraId="52355766" w14:textId="77777777" w:rsidR="00A90C06" w:rsidRPr="008203CF" w:rsidRDefault="00EF0A8B">
      <w:pPr>
        <w:pStyle w:val="PargrafodaLista"/>
        <w:spacing w:line="240" w:lineRule="auto"/>
        <w:ind w:left="358" w:firstLine="0"/>
        <w:jc w:val="both"/>
        <w:rPr>
          <w:sz w:val="22"/>
          <w:szCs w:val="22"/>
        </w:rPr>
      </w:pPr>
      <w:r w:rsidRPr="008203CF">
        <w:rPr>
          <w:sz w:val="22"/>
          <w:szCs w:val="22"/>
        </w:rPr>
        <w:t xml:space="preserve">1.2. LEGISLAÇÃO APLICAVEL CONTRATAÇÃO: A aquisição de material de consumo, deverá obedecer, no que couber ao disposto na Lei nº 14.133/21, de 01 de abril de 2021 e suas alterações; </w:t>
      </w:r>
    </w:p>
    <w:p w14:paraId="6366BB32" w14:textId="77777777" w:rsidR="00A90C06" w:rsidRPr="008203CF" w:rsidRDefault="00EF0A8B">
      <w:pPr>
        <w:pStyle w:val="PargrafodaLista"/>
        <w:spacing w:line="240" w:lineRule="auto"/>
        <w:ind w:left="358" w:firstLine="0"/>
        <w:jc w:val="both"/>
        <w:rPr>
          <w:sz w:val="22"/>
          <w:szCs w:val="22"/>
        </w:rPr>
      </w:pPr>
      <w:r w:rsidRPr="008203CF">
        <w:rPr>
          <w:sz w:val="22"/>
          <w:szCs w:val="22"/>
        </w:rPr>
        <w:t>1.3. DA EXECUÇÃO E ABRANGÊNCIA DA CONTRATAÇÃO</w:t>
      </w:r>
    </w:p>
    <w:p w14:paraId="77285084" w14:textId="77777777" w:rsidR="00A90C06" w:rsidRPr="008203CF" w:rsidRDefault="00EF0A8B">
      <w:pPr>
        <w:pStyle w:val="PargrafodaLista"/>
        <w:spacing w:line="240" w:lineRule="auto"/>
        <w:ind w:left="358" w:firstLine="0"/>
        <w:jc w:val="both"/>
        <w:rPr>
          <w:sz w:val="22"/>
          <w:szCs w:val="22"/>
        </w:rPr>
      </w:pPr>
      <w:r w:rsidRPr="008203CF">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60A5D29C" w14:textId="77777777" w:rsidR="00A90C06" w:rsidRPr="008203CF" w:rsidRDefault="00EF0A8B">
      <w:pPr>
        <w:pStyle w:val="PargrafodaLista"/>
        <w:spacing w:line="240" w:lineRule="auto"/>
        <w:ind w:left="358" w:firstLine="0"/>
        <w:jc w:val="both"/>
        <w:rPr>
          <w:sz w:val="22"/>
          <w:szCs w:val="22"/>
        </w:rPr>
      </w:pPr>
      <w:r w:rsidRPr="008203CF">
        <w:rPr>
          <w:sz w:val="22"/>
          <w:szCs w:val="22"/>
        </w:rPr>
        <w:t>1.3.2. A proposta de preço deverá compreender todas as despesas referentes a entrega, taxas e impostos;</w:t>
      </w:r>
    </w:p>
    <w:p w14:paraId="548D91D9" w14:textId="77777777" w:rsidR="00A90C06" w:rsidRPr="008203CF" w:rsidRDefault="00EF0A8B">
      <w:pPr>
        <w:pStyle w:val="PargrafodaLista"/>
        <w:spacing w:line="240" w:lineRule="auto"/>
        <w:ind w:left="358" w:firstLine="0"/>
        <w:jc w:val="both"/>
        <w:rPr>
          <w:sz w:val="22"/>
          <w:szCs w:val="22"/>
        </w:rPr>
      </w:pPr>
      <w:r w:rsidRPr="008203CF">
        <w:rPr>
          <w:sz w:val="22"/>
          <w:szCs w:val="22"/>
        </w:rPr>
        <w:t xml:space="preserve">1.3.3. Os itens a serem disponibilizado e especificado neste estudo técnico, deverão estar em perfeitas condições de utilização. </w:t>
      </w:r>
    </w:p>
    <w:p w14:paraId="5621103E" w14:textId="77777777" w:rsidR="00A90C06" w:rsidRPr="008203CF" w:rsidRDefault="00EF0A8B">
      <w:pPr>
        <w:pStyle w:val="PargrafodaLista"/>
        <w:spacing w:line="240" w:lineRule="auto"/>
        <w:ind w:left="358" w:firstLine="0"/>
        <w:jc w:val="both"/>
        <w:rPr>
          <w:sz w:val="22"/>
          <w:szCs w:val="22"/>
        </w:rPr>
      </w:pPr>
      <w:r w:rsidRPr="008203CF">
        <w:rPr>
          <w:sz w:val="22"/>
          <w:szCs w:val="22"/>
        </w:rPr>
        <w:t>1.3.4. A CONTRATADA deverá substituir, por sua conta, no total ou em parte, o item em que se verificarem vícios, defeitos ou incorreções;</w:t>
      </w:r>
    </w:p>
    <w:p w14:paraId="4D78EF44" w14:textId="77777777" w:rsidR="00A90C06" w:rsidRPr="008203CF" w:rsidRDefault="00EF0A8B">
      <w:pPr>
        <w:pStyle w:val="PargrafodaLista"/>
        <w:ind w:left="358" w:firstLine="0"/>
        <w:jc w:val="both"/>
        <w:rPr>
          <w:sz w:val="22"/>
          <w:szCs w:val="22"/>
        </w:rPr>
      </w:pPr>
      <w:r w:rsidRPr="008203CF">
        <w:rPr>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337FEE41" w14:textId="77777777" w:rsidR="00A90C06" w:rsidRPr="008203CF" w:rsidRDefault="00EF0A8B">
      <w:pPr>
        <w:pStyle w:val="PargrafodaLista"/>
        <w:ind w:left="358" w:firstLine="0"/>
        <w:jc w:val="both"/>
        <w:rPr>
          <w:sz w:val="22"/>
          <w:szCs w:val="22"/>
        </w:rPr>
      </w:pPr>
      <w:r w:rsidRPr="008203CF">
        <w:rPr>
          <w:sz w:val="22"/>
          <w:szCs w:val="22"/>
        </w:rPr>
        <w:t>1.3.6. Caso algum dos produtos entregues apresente alguma contradição com o que foi solicitado neste estudo, de termo de referência ou algum defeito de fabricação, a CONTRATADA deverá providenciar a troca/substituição do mesmo em até 48 (quarenta e oito) horas.</w:t>
      </w:r>
    </w:p>
    <w:p w14:paraId="4DE3F254" w14:textId="77777777" w:rsidR="00A90C06" w:rsidRPr="008203CF" w:rsidRDefault="00EF0A8B">
      <w:pPr>
        <w:pStyle w:val="PargrafodaLista"/>
        <w:ind w:left="358" w:firstLine="0"/>
        <w:jc w:val="both"/>
        <w:rPr>
          <w:sz w:val="22"/>
          <w:szCs w:val="22"/>
        </w:rPr>
      </w:pPr>
      <w:r w:rsidRPr="008203CF">
        <w:rPr>
          <w:sz w:val="22"/>
          <w:szCs w:val="22"/>
        </w:rPr>
        <w:t xml:space="preserve">1.4.   DO PRAZO DE EXECUÇÃO: </w:t>
      </w:r>
    </w:p>
    <w:p w14:paraId="3CD45BA1" w14:textId="77777777" w:rsidR="00A90C06" w:rsidRPr="008203CF" w:rsidRDefault="00EF0A8B">
      <w:pPr>
        <w:pStyle w:val="PargrafodaLista"/>
        <w:ind w:left="358" w:firstLine="0"/>
        <w:jc w:val="both"/>
        <w:rPr>
          <w:sz w:val="22"/>
          <w:szCs w:val="22"/>
        </w:rPr>
      </w:pPr>
      <w:r w:rsidRPr="008203CF">
        <w:rPr>
          <w:sz w:val="22"/>
          <w:szCs w:val="22"/>
        </w:rPr>
        <w:t>1.4.1. O objeto deverá ser fornecido, no prazo máximo de 5 (cinco) dias úteis, a contar do recebimento da Solicitação de Fornecimento, o item somente será aceito se atender a todas as especificações técnicas estabelecidas no presente estudo e termo de referência.</w:t>
      </w:r>
    </w:p>
    <w:p w14:paraId="39CC0488" w14:textId="77777777" w:rsidR="00A90C06" w:rsidRPr="008203CF" w:rsidRDefault="00EF0A8B">
      <w:pPr>
        <w:pStyle w:val="PargrafodaLista"/>
        <w:ind w:left="358" w:firstLine="0"/>
        <w:jc w:val="both"/>
        <w:rPr>
          <w:sz w:val="22"/>
          <w:szCs w:val="22"/>
        </w:rPr>
      </w:pPr>
      <w:r w:rsidRPr="008203CF">
        <w:rPr>
          <w:sz w:val="22"/>
          <w:szCs w:val="22"/>
        </w:rPr>
        <w:t xml:space="preserve">1.4.2.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62D6B576" w14:textId="77777777" w:rsidR="00A90C06" w:rsidRPr="008203CF" w:rsidRDefault="00A90C06">
      <w:pPr>
        <w:ind w:firstLine="0"/>
        <w:jc w:val="both"/>
        <w:rPr>
          <w:color w:val="FF0000"/>
          <w:sz w:val="22"/>
          <w:szCs w:val="22"/>
        </w:rPr>
      </w:pPr>
    </w:p>
    <w:p w14:paraId="61FC6AD3" w14:textId="77777777" w:rsidR="00A90C06" w:rsidRPr="008203CF" w:rsidRDefault="00EF0A8B">
      <w:pPr>
        <w:pStyle w:val="PargrafodaLista"/>
        <w:numPr>
          <w:ilvl w:val="0"/>
          <w:numId w:val="3"/>
        </w:numPr>
        <w:jc w:val="both"/>
        <w:rPr>
          <w:b/>
          <w:bCs/>
          <w:sz w:val="22"/>
          <w:szCs w:val="22"/>
        </w:rPr>
      </w:pPr>
      <w:r w:rsidRPr="008203CF">
        <w:rPr>
          <w:b/>
          <w:bCs/>
          <w:sz w:val="22"/>
          <w:szCs w:val="22"/>
        </w:rPr>
        <w:t xml:space="preserve">Justificativas para o parcelamento ou não da contratação (artigo 15, §1º, VIII do Decreto nº 3.537/2023): </w:t>
      </w:r>
    </w:p>
    <w:p w14:paraId="2B9AFD44" w14:textId="77777777" w:rsidR="00A90C06" w:rsidRPr="008203CF" w:rsidRDefault="00EF0A8B">
      <w:pPr>
        <w:pStyle w:val="PargrafodaLista"/>
        <w:ind w:left="0" w:firstLine="0"/>
        <w:jc w:val="both"/>
        <w:rPr>
          <w:bCs/>
          <w:sz w:val="22"/>
          <w:szCs w:val="22"/>
        </w:rPr>
      </w:pPr>
      <w:r w:rsidRPr="008203CF">
        <w:rPr>
          <w:bCs/>
          <w:sz w:val="22"/>
          <w:szCs w:val="22"/>
        </w:rPr>
        <w:t xml:space="preserve">2.1. 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w:t>
      </w:r>
      <w:r w:rsidRPr="008203CF">
        <w:rPr>
          <w:bCs/>
          <w:sz w:val="22"/>
          <w:szCs w:val="22"/>
        </w:rPr>
        <w:lastRenderedPageBreak/>
        <w:t>licitantes, que embora não disponham de capacidade para execução da totalidade do objeto, podem fazê-lo em relação a itens ou unidades autônomas.</w:t>
      </w:r>
    </w:p>
    <w:p w14:paraId="73F2E0A8" w14:textId="77777777" w:rsidR="00A90C06" w:rsidRPr="008203CF" w:rsidRDefault="00A90C06">
      <w:pPr>
        <w:pStyle w:val="PargrafodaLista"/>
        <w:ind w:left="0" w:firstLine="0"/>
        <w:jc w:val="both"/>
        <w:rPr>
          <w:bCs/>
          <w:sz w:val="22"/>
          <w:szCs w:val="22"/>
        </w:rPr>
      </w:pPr>
    </w:p>
    <w:p w14:paraId="47A18DC2" w14:textId="77777777" w:rsidR="00A90C06" w:rsidRPr="008203CF" w:rsidRDefault="00EF0A8B">
      <w:pPr>
        <w:pStyle w:val="PargrafodaLista"/>
        <w:numPr>
          <w:ilvl w:val="0"/>
          <w:numId w:val="3"/>
        </w:numPr>
        <w:rPr>
          <w:b/>
          <w:bCs/>
          <w:sz w:val="22"/>
          <w:szCs w:val="22"/>
        </w:rPr>
      </w:pPr>
      <w:r w:rsidRPr="008203CF">
        <w:rPr>
          <w:b/>
          <w:bCs/>
          <w:sz w:val="22"/>
          <w:szCs w:val="22"/>
        </w:rPr>
        <w:t>Contratações correlatas e/ou interdependentes (art. 15, §1º, XI do Decreto nº 3.537/2023):</w:t>
      </w:r>
    </w:p>
    <w:p w14:paraId="1BC827B7" w14:textId="77777777" w:rsidR="00A90C06" w:rsidRPr="008203CF" w:rsidRDefault="00EF0A8B">
      <w:pPr>
        <w:ind w:left="0" w:hanging="2"/>
        <w:jc w:val="both"/>
        <w:rPr>
          <w:bCs/>
          <w:color w:val="000000" w:themeColor="text1"/>
          <w:sz w:val="22"/>
          <w:szCs w:val="22"/>
        </w:rPr>
      </w:pPr>
      <w:r w:rsidRPr="008203CF">
        <w:rPr>
          <w:bCs/>
          <w:color w:val="000000" w:themeColor="text1"/>
          <w:sz w:val="22"/>
          <w:szCs w:val="22"/>
        </w:rPr>
        <w:t>3.1. Não se faz necessária a realização de contratações correlatas e/ou interdependentes para que o objetivo desta contratação seja atingido.</w:t>
      </w:r>
    </w:p>
    <w:p w14:paraId="68A861F5" w14:textId="77777777" w:rsidR="00A90C06" w:rsidRPr="008203CF" w:rsidRDefault="00A90C06">
      <w:pPr>
        <w:ind w:left="0" w:firstLine="0"/>
        <w:rPr>
          <w:b/>
          <w:bCs/>
          <w:sz w:val="22"/>
          <w:szCs w:val="22"/>
        </w:rPr>
      </w:pPr>
    </w:p>
    <w:p w14:paraId="1EC2E2FA" w14:textId="77777777" w:rsidR="00A90C06" w:rsidRPr="008203CF" w:rsidRDefault="00EF0A8B">
      <w:pPr>
        <w:pStyle w:val="PargrafodaLista"/>
        <w:numPr>
          <w:ilvl w:val="0"/>
          <w:numId w:val="3"/>
        </w:numPr>
        <w:rPr>
          <w:b/>
          <w:bCs/>
          <w:sz w:val="22"/>
          <w:szCs w:val="22"/>
        </w:rPr>
      </w:pPr>
      <w:r w:rsidRPr="008203CF">
        <w:rPr>
          <w:b/>
          <w:bCs/>
          <w:sz w:val="22"/>
          <w:szCs w:val="22"/>
        </w:rPr>
        <w:t>Resultados pretendidos (art. 15, §1º, IX do Decreto nº 3.537/2023):</w:t>
      </w:r>
    </w:p>
    <w:p w14:paraId="358A44AC" w14:textId="77777777" w:rsidR="00A90C06" w:rsidRPr="008203CF" w:rsidRDefault="00A90C06">
      <w:pPr>
        <w:pStyle w:val="PargrafodaLista"/>
        <w:ind w:left="358" w:firstLine="0"/>
        <w:rPr>
          <w:b/>
          <w:bCs/>
          <w:sz w:val="22"/>
          <w:szCs w:val="22"/>
        </w:rPr>
      </w:pPr>
    </w:p>
    <w:p w14:paraId="147948A3" w14:textId="77777777" w:rsidR="00A90C06" w:rsidRPr="008203CF" w:rsidRDefault="00EF0A8B">
      <w:pPr>
        <w:pStyle w:val="Default"/>
        <w:ind w:left="0" w:hanging="2"/>
        <w:rPr>
          <w:rFonts w:ascii="Times New Roman" w:eastAsia="Times New Roman" w:hAnsi="Times New Roman" w:cs="Times New Roman"/>
          <w:sz w:val="22"/>
          <w:szCs w:val="22"/>
          <w:lang w:eastAsia="pt-BR"/>
        </w:rPr>
      </w:pPr>
      <w:r w:rsidRPr="008203CF">
        <w:rPr>
          <w:rFonts w:ascii="Times New Roman" w:eastAsia="Merriweather" w:hAnsi="Times New Roman" w:cs="Times New Roman"/>
          <w:sz w:val="22"/>
          <w:szCs w:val="22"/>
        </w:rPr>
        <w:t>4.1.</w:t>
      </w:r>
      <w:r w:rsidRPr="008203CF">
        <w:rPr>
          <w:rFonts w:ascii="Times New Roman" w:hAnsi="Times New Roman" w:cs="Times New Roman"/>
          <w:sz w:val="22"/>
          <w:szCs w:val="22"/>
        </w:rPr>
        <w:t xml:space="preserve"> </w:t>
      </w:r>
      <w:r w:rsidRPr="008203CF">
        <w:rPr>
          <w:rFonts w:ascii="Times New Roman" w:eastAsia="Times New Roman" w:hAnsi="Times New Roman" w:cs="Times New Roman"/>
          <w:sz w:val="22"/>
          <w:szCs w:val="22"/>
          <w:lang w:eastAsia="pt-BR"/>
        </w:rPr>
        <w:t xml:space="preserve">As escolhas efetuadas ao longo da elaboração do ETP quanto a modalidade escolhida, a divisão por item, entrega parcelada conforme requisição mostraram-se ser as soluções mais viáveis. </w:t>
      </w:r>
    </w:p>
    <w:p w14:paraId="0BE45A01"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color w:val="000000"/>
          <w:sz w:val="22"/>
          <w:szCs w:val="22"/>
        </w:rPr>
        <w:t xml:space="preserve">As razões que motivaram a escolha das alternativas, considerando as informações apuradas nas análises técnica-funcional e econômica, baseiam-se nas opções levantadas e disponíveis no mercado atualmente. </w:t>
      </w:r>
    </w:p>
    <w:p w14:paraId="525D8219" w14:textId="77777777" w:rsidR="00A90C06" w:rsidRPr="008203CF" w:rsidRDefault="00EF0A8B">
      <w:pPr>
        <w:suppressAutoHyphens w:val="0"/>
        <w:spacing w:line="240" w:lineRule="auto"/>
        <w:ind w:left="0" w:firstLine="0"/>
        <w:jc w:val="both"/>
        <w:textAlignment w:val="auto"/>
        <w:outlineLvl w:val="9"/>
        <w:rPr>
          <w:sz w:val="22"/>
          <w:szCs w:val="22"/>
        </w:rPr>
      </w:pPr>
      <w:r w:rsidRPr="008203CF">
        <w:rPr>
          <w:color w:val="000000"/>
          <w:sz w:val="22"/>
          <w:szCs w:val="22"/>
        </w:rPr>
        <w:t>A solução escolhida proporcionará benefícios para a instituição, em termos de eficácia, eficiência, efetividade e economicidade, alinhada aos instrumentos estratégicos institucionais e governamentais</w:t>
      </w:r>
      <w:r w:rsidRPr="008203CF">
        <w:rPr>
          <w:sz w:val="22"/>
          <w:szCs w:val="22"/>
        </w:rPr>
        <w:t xml:space="preserve">. </w:t>
      </w:r>
    </w:p>
    <w:p w14:paraId="6854D996" w14:textId="77777777" w:rsidR="00A90C06" w:rsidRPr="008203CF" w:rsidRDefault="00EF0A8B">
      <w:pPr>
        <w:spacing w:line="240" w:lineRule="auto"/>
        <w:ind w:firstLine="0"/>
        <w:jc w:val="both"/>
        <w:rPr>
          <w:b/>
          <w:bCs/>
          <w:sz w:val="22"/>
          <w:szCs w:val="22"/>
        </w:rPr>
      </w:pPr>
      <w:r w:rsidRPr="008203CF">
        <w:rPr>
          <w:b/>
          <w:bCs/>
          <w:sz w:val="22"/>
          <w:szCs w:val="22"/>
        </w:rPr>
        <w:t>Providências a serem adotadas (art. 15, §1º, X do Decreto nº 3.537/2023):</w:t>
      </w:r>
    </w:p>
    <w:p w14:paraId="1A2C4DE6" w14:textId="77777777" w:rsidR="00A90C06" w:rsidRPr="008203CF" w:rsidRDefault="00EF0A8B">
      <w:pPr>
        <w:ind w:firstLine="0"/>
        <w:jc w:val="both"/>
        <w:rPr>
          <w:sz w:val="22"/>
          <w:szCs w:val="22"/>
        </w:rPr>
      </w:pPr>
      <w:r w:rsidRPr="008203CF">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w14:paraId="30B53471" w14:textId="77777777" w:rsidR="00A90C06" w:rsidRPr="008203CF" w:rsidRDefault="00EF0A8B">
      <w:pPr>
        <w:ind w:left="0" w:firstLine="0"/>
        <w:rPr>
          <w:b/>
          <w:bCs/>
          <w:sz w:val="22"/>
          <w:szCs w:val="22"/>
        </w:rPr>
      </w:pPr>
      <w:r w:rsidRPr="008203CF">
        <w:rPr>
          <w:b/>
          <w:sz w:val="22"/>
          <w:szCs w:val="22"/>
        </w:rPr>
        <w:t>5</w:t>
      </w:r>
      <w:r w:rsidRPr="008203CF">
        <w:rPr>
          <w:bCs/>
          <w:sz w:val="22"/>
          <w:szCs w:val="22"/>
        </w:rPr>
        <w:t>.</w:t>
      </w:r>
      <w:r w:rsidRPr="008203CF">
        <w:rPr>
          <w:b/>
          <w:bCs/>
          <w:sz w:val="22"/>
          <w:szCs w:val="22"/>
        </w:rPr>
        <w:t>Possíveis impactos ambientais (art. 15, §1º, XII do Decreto nº 3.537/2023):</w:t>
      </w:r>
    </w:p>
    <w:p w14:paraId="32A99C42" w14:textId="77777777" w:rsidR="00A90C06" w:rsidRPr="008203CF" w:rsidRDefault="00EF0A8B">
      <w:pPr>
        <w:pStyle w:val="Corpodetexto"/>
        <w:ind w:left="0" w:firstLine="0"/>
        <w:jc w:val="both"/>
        <w:rPr>
          <w:sz w:val="22"/>
          <w:szCs w:val="22"/>
        </w:rPr>
      </w:pPr>
      <w:r w:rsidRPr="008203CF">
        <w:rPr>
          <w:sz w:val="22"/>
          <w:szCs w:val="22"/>
        </w:rPr>
        <w:t>5.1. Quanto aos aspectos ambientais, os materiais especificados nesse estudo fazem</w:t>
      </w:r>
      <w:r w:rsidRPr="008203CF">
        <w:rPr>
          <w:spacing w:val="1"/>
          <w:sz w:val="22"/>
          <w:szCs w:val="22"/>
        </w:rPr>
        <w:t xml:space="preserve"> </w:t>
      </w:r>
      <w:r w:rsidRPr="008203CF">
        <w:rPr>
          <w:sz w:val="22"/>
          <w:szCs w:val="22"/>
        </w:rPr>
        <w:t>parte de um processo de aquisição de produtos certificados e qualificados com selos de</w:t>
      </w:r>
      <w:r w:rsidRPr="008203CF">
        <w:rPr>
          <w:spacing w:val="1"/>
          <w:sz w:val="22"/>
          <w:szCs w:val="22"/>
        </w:rPr>
        <w:t xml:space="preserve"> </w:t>
      </w:r>
      <w:r w:rsidRPr="008203CF">
        <w:rPr>
          <w:sz w:val="22"/>
          <w:szCs w:val="22"/>
        </w:rPr>
        <w:t xml:space="preserve">qualidade de acordo com as normas vigentes. </w:t>
      </w:r>
    </w:p>
    <w:p w14:paraId="2FDC5536" w14:textId="77777777" w:rsidR="00A90C06" w:rsidRPr="008203CF" w:rsidRDefault="00EF0A8B">
      <w:pPr>
        <w:pStyle w:val="Corpodetexto"/>
        <w:ind w:left="0" w:firstLine="0"/>
        <w:jc w:val="both"/>
        <w:rPr>
          <w:sz w:val="22"/>
          <w:szCs w:val="22"/>
        </w:rPr>
      </w:pPr>
      <w:r w:rsidRPr="008203CF">
        <w:rPr>
          <w:bCs/>
          <w:sz w:val="22"/>
          <w:szCs w:val="22"/>
        </w:rPr>
        <w:t>5.2.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32BDCC2A" w14:textId="77777777" w:rsidR="00A90C06" w:rsidRPr="008203CF" w:rsidRDefault="00EF0A8B">
      <w:pPr>
        <w:ind w:left="0" w:hanging="2"/>
        <w:jc w:val="both"/>
        <w:rPr>
          <w:bCs/>
          <w:sz w:val="22"/>
          <w:szCs w:val="22"/>
        </w:rPr>
      </w:pPr>
      <w:r w:rsidRPr="008203CF">
        <w:rPr>
          <w:bCs/>
          <w:sz w:val="22"/>
          <w:szCs w:val="22"/>
        </w:rPr>
        <w:t>5.3. A CONTRATADA deverá respeitar a legislação vigente e as normas técnicas, elaboradas pela ABNT e pelo INMETRO, para aferição e garantia de aplicação dos requisitos mínimos de qualidade, utilidade e segurança dos materiais.</w:t>
      </w:r>
    </w:p>
    <w:p w14:paraId="364E2F0A"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b/>
          <w:bCs/>
          <w:color w:val="000000"/>
          <w:sz w:val="22"/>
          <w:szCs w:val="22"/>
        </w:rPr>
        <w:t xml:space="preserve">Os produtos deverão ser de baixo impacto ambiental, em especial quanto à utilização de: </w:t>
      </w:r>
    </w:p>
    <w:p w14:paraId="706F6CEB"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color w:val="000000"/>
          <w:sz w:val="22"/>
          <w:szCs w:val="22"/>
        </w:rPr>
        <w:t xml:space="preserve">a) materiais menos agressivos ao meio ambiente. </w:t>
      </w:r>
    </w:p>
    <w:p w14:paraId="7DB26ED9" w14:textId="77777777" w:rsidR="00A90C06" w:rsidRPr="008203CF" w:rsidRDefault="00EF0A8B">
      <w:pPr>
        <w:ind w:left="0" w:hanging="2"/>
        <w:jc w:val="both"/>
        <w:rPr>
          <w:bCs/>
          <w:sz w:val="22"/>
          <w:szCs w:val="22"/>
        </w:rPr>
      </w:pPr>
      <w:r w:rsidRPr="008203CF">
        <w:rPr>
          <w:color w:val="000000"/>
          <w:sz w:val="22"/>
          <w:szCs w:val="22"/>
        </w:rPr>
        <w:t>b) produtos acondicionados em embalagens individuais adequadas, com o menor volume possível, fabricada em material reciclável ou biodegradável.</w:t>
      </w:r>
    </w:p>
    <w:p w14:paraId="41538839" w14:textId="77777777" w:rsidR="00A90C06" w:rsidRPr="008203CF" w:rsidRDefault="00EF0A8B">
      <w:pPr>
        <w:ind w:left="0" w:firstLine="0"/>
        <w:jc w:val="both"/>
        <w:rPr>
          <w:b/>
          <w:bCs/>
          <w:color w:val="000000" w:themeColor="text1"/>
          <w:sz w:val="22"/>
          <w:szCs w:val="22"/>
        </w:rPr>
      </w:pPr>
      <w:r w:rsidRPr="008203CF">
        <w:rPr>
          <w:b/>
          <w:bCs/>
          <w:color w:val="000000" w:themeColor="text1"/>
          <w:sz w:val="22"/>
          <w:szCs w:val="22"/>
        </w:rPr>
        <w:t>6.Mapa de Risco</w:t>
      </w:r>
    </w:p>
    <w:p w14:paraId="3C9DC341" w14:textId="77777777" w:rsidR="00A90C06" w:rsidRPr="008203CF" w:rsidRDefault="00EF0A8B">
      <w:pPr>
        <w:pStyle w:val="PargrafodaLista"/>
        <w:ind w:left="0" w:firstLine="0"/>
        <w:jc w:val="both"/>
        <w:rPr>
          <w:bCs/>
          <w:sz w:val="22"/>
          <w:szCs w:val="22"/>
        </w:rPr>
      </w:pPr>
      <w:r w:rsidRPr="008203CF">
        <w:rPr>
          <w:bCs/>
          <w:sz w:val="22"/>
          <w:szCs w:val="22"/>
        </w:rPr>
        <w:t>6.1. Anexo ao processo.</w:t>
      </w:r>
    </w:p>
    <w:p w14:paraId="0B587892"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V – Posicionamento Conclusivo:</w:t>
      </w:r>
    </w:p>
    <w:p w14:paraId="5C16385A" w14:textId="77777777" w:rsidR="00A90C06" w:rsidRPr="008203CF" w:rsidRDefault="00EF0A8B">
      <w:pPr>
        <w:ind w:left="0" w:firstLine="0"/>
        <w:jc w:val="both"/>
        <w:rPr>
          <w:sz w:val="22"/>
          <w:szCs w:val="22"/>
        </w:rPr>
      </w:pPr>
      <w:r w:rsidRPr="008203CF">
        <w:rPr>
          <w:sz w:val="22"/>
          <w:szCs w:val="22"/>
        </w:rPr>
        <w:t>Assim, após o estudo, verificamos que o objeto é de fundamental importância para o município, tendo em vista que atenderá as necessidades das secretarias, motivo pelo qual esta equipe DECLARA A VIABILIDADE DA CONTRATAÇÃO nos moldes apresentados nos parágrafos acima.</w:t>
      </w:r>
    </w:p>
    <w:p w14:paraId="5B7CC131" w14:textId="77777777" w:rsidR="00A90C06" w:rsidRPr="008203CF" w:rsidRDefault="00A90C06">
      <w:pPr>
        <w:ind w:left="0" w:hanging="2"/>
        <w:jc w:val="both"/>
        <w:rPr>
          <w:sz w:val="22"/>
          <w:szCs w:val="22"/>
        </w:rPr>
      </w:pPr>
    </w:p>
    <w:p w14:paraId="5C0C4F3D" w14:textId="77777777" w:rsidR="00A90C06" w:rsidRPr="008203CF" w:rsidRDefault="00EF0A8B">
      <w:pPr>
        <w:ind w:left="0" w:hanging="2"/>
        <w:jc w:val="both"/>
        <w:rPr>
          <w:sz w:val="22"/>
          <w:szCs w:val="22"/>
        </w:rPr>
      </w:pPr>
      <w:r w:rsidRPr="008203CF">
        <w:rPr>
          <w:sz w:val="22"/>
          <w:szCs w:val="22"/>
        </w:rPr>
        <w:t xml:space="preserve"> Por fim, considerando as informações levantadas, a equipe de planeamento entende que o ETP deve ser classificado como NÃO SIGILOSO, nos termos da Lei 12.527/2011 – Lei de Acesso à Informação – sendo divulgado na sua integralidade.</w:t>
      </w:r>
    </w:p>
    <w:p w14:paraId="5B69666D" w14:textId="77777777" w:rsidR="00A90C06" w:rsidRPr="008203CF" w:rsidRDefault="00A90C06" w:rsidP="001E6302">
      <w:pPr>
        <w:ind w:left="0" w:firstLine="0"/>
        <w:jc w:val="both"/>
        <w:rPr>
          <w:sz w:val="22"/>
          <w:szCs w:val="22"/>
        </w:rPr>
      </w:pPr>
    </w:p>
    <w:p w14:paraId="758B398A" w14:textId="77777777" w:rsidR="00A90C06" w:rsidRPr="008203CF" w:rsidRDefault="00EF0A8B">
      <w:pPr>
        <w:ind w:left="0" w:hanging="2"/>
        <w:jc w:val="center"/>
        <w:rPr>
          <w:sz w:val="22"/>
          <w:szCs w:val="22"/>
        </w:rPr>
      </w:pPr>
      <w:r w:rsidRPr="008203CF">
        <w:rPr>
          <w:sz w:val="22"/>
          <w:szCs w:val="22"/>
        </w:rPr>
        <w:t>Bandeirantes (PR), 11 de julho de 2024.</w:t>
      </w:r>
    </w:p>
    <w:p w14:paraId="03DDFF19" w14:textId="3DD34D5C" w:rsidR="00A90C06" w:rsidRPr="008203CF" w:rsidRDefault="00A90C06" w:rsidP="006E67EF">
      <w:pPr>
        <w:tabs>
          <w:tab w:val="left" w:pos="2119"/>
        </w:tabs>
        <w:ind w:left="0" w:hanging="2"/>
        <w:rPr>
          <w:sz w:val="22"/>
          <w:szCs w:val="22"/>
        </w:rPr>
      </w:pPr>
    </w:p>
    <w:p w14:paraId="769004C5" w14:textId="77777777" w:rsidR="00A90C06" w:rsidRPr="008203CF" w:rsidRDefault="00A90C06">
      <w:pPr>
        <w:ind w:left="0" w:hanging="2"/>
        <w:jc w:val="center"/>
        <w:rPr>
          <w:sz w:val="22"/>
          <w:szCs w:val="22"/>
        </w:rPr>
      </w:pPr>
    </w:p>
    <w:tbl>
      <w:tblPr>
        <w:tblW w:w="9193" w:type="dxa"/>
        <w:tblInd w:w="26" w:type="dxa"/>
        <w:tblLayout w:type="fixed"/>
        <w:tblCellMar>
          <w:left w:w="5" w:type="dxa"/>
          <w:right w:w="5" w:type="dxa"/>
        </w:tblCellMar>
        <w:tblLook w:val="0000" w:firstRow="0" w:lastRow="0" w:firstColumn="0" w:lastColumn="0" w:noHBand="0" w:noVBand="0"/>
      </w:tblPr>
      <w:tblGrid>
        <w:gridCol w:w="4504"/>
        <w:gridCol w:w="4689"/>
      </w:tblGrid>
      <w:tr w:rsidR="00A90C06" w:rsidRPr="008203CF" w14:paraId="2FF465CB" w14:textId="77777777" w:rsidTr="00227997">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E13FD98" w14:textId="77777777" w:rsidR="00A90C06" w:rsidRPr="008203CF" w:rsidRDefault="00EF0A8B">
            <w:pPr>
              <w:spacing w:after="57"/>
              <w:ind w:left="0" w:hanging="2"/>
              <w:jc w:val="center"/>
              <w:rPr>
                <w:b/>
                <w:sz w:val="22"/>
                <w:szCs w:val="22"/>
              </w:rPr>
            </w:pPr>
            <w:r w:rsidRPr="008203CF">
              <w:rPr>
                <w:b/>
                <w:sz w:val="22"/>
                <w:szCs w:val="22"/>
              </w:rPr>
              <w:t>Equipe de Planejamento da Contratação</w:t>
            </w:r>
          </w:p>
        </w:tc>
      </w:tr>
      <w:tr w:rsidR="00A90C06" w:rsidRPr="008203CF" w14:paraId="13E503C2" w14:textId="77777777" w:rsidTr="00227997">
        <w:trPr>
          <w:trHeight w:val="526"/>
        </w:trPr>
        <w:tc>
          <w:tcPr>
            <w:tcW w:w="4504" w:type="dxa"/>
            <w:tcBorders>
              <w:top w:val="single" w:sz="4" w:space="0" w:color="000000"/>
              <w:left w:val="single" w:sz="4" w:space="0" w:color="000000"/>
              <w:bottom w:val="single" w:sz="4" w:space="0" w:color="000000"/>
            </w:tcBorders>
            <w:shd w:val="clear" w:color="auto" w:fill="FFFFFF"/>
            <w:vAlign w:val="center"/>
          </w:tcPr>
          <w:p w14:paraId="4DF1F1B7" w14:textId="77777777" w:rsidR="00A90C06" w:rsidRPr="008203CF" w:rsidRDefault="00EF0A8B">
            <w:pPr>
              <w:spacing w:after="57"/>
              <w:ind w:left="0" w:hanging="2"/>
              <w:jc w:val="center"/>
              <w:rPr>
                <w:b/>
                <w:sz w:val="22"/>
                <w:szCs w:val="22"/>
              </w:rPr>
            </w:pPr>
            <w:r w:rsidRPr="008203CF">
              <w:rPr>
                <w:b/>
                <w:sz w:val="22"/>
                <w:szCs w:val="22"/>
              </w:rPr>
              <w:lastRenderedPageBreak/>
              <w:t>Integrante Requisitante</w:t>
            </w:r>
          </w:p>
        </w:tc>
        <w:tc>
          <w:tcPr>
            <w:tcW w:w="46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D2D292" w14:textId="77777777" w:rsidR="00A90C06" w:rsidRPr="008203CF" w:rsidRDefault="00EF0A8B">
            <w:pPr>
              <w:spacing w:after="57"/>
              <w:ind w:left="0" w:hanging="2"/>
              <w:jc w:val="center"/>
              <w:rPr>
                <w:b/>
                <w:sz w:val="22"/>
                <w:szCs w:val="22"/>
              </w:rPr>
            </w:pPr>
            <w:r w:rsidRPr="008203CF">
              <w:rPr>
                <w:b/>
                <w:sz w:val="22"/>
                <w:szCs w:val="22"/>
              </w:rPr>
              <w:t>Integrante Administrativo</w:t>
            </w:r>
          </w:p>
        </w:tc>
      </w:tr>
      <w:tr w:rsidR="00A90C06" w:rsidRPr="008203CF" w14:paraId="30F836F6" w14:textId="77777777" w:rsidTr="00227997">
        <w:trPr>
          <w:trHeight w:val="1407"/>
        </w:trPr>
        <w:tc>
          <w:tcPr>
            <w:tcW w:w="4504" w:type="dxa"/>
            <w:tcBorders>
              <w:top w:val="single" w:sz="4" w:space="0" w:color="000000"/>
              <w:left w:val="single" w:sz="4" w:space="0" w:color="000000"/>
              <w:bottom w:val="single" w:sz="4" w:space="0" w:color="000000"/>
            </w:tcBorders>
            <w:shd w:val="clear" w:color="auto" w:fill="FFFFFF"/>
            <w:vAlign w:val="center"/>
          </w:tcPr>
          <w:p w14:paraId="53CDDF59" w14:textId="77777777" w:rsidR="00A90C06" w:rsidRPr="008203CF" w:rsidRDefault="00A90C06">
            <w:pPr>
              <w:ind w:left="0" w:firstLine="0"/>
              <w:rPr>
                <w:rFonts w:eastAsia="SimSun"/>
                <w:kern w:val="2"/>
                <w:sz w:val="22"/>
                <w:szCs w:val="22"/>
                <w:lang w:eastAsia="zh-CN" w:bidi="hi-IN"/>
              </w:rPr>
            </w:pPr>
          </w:p>
          <w:p w14:paraId="1BFE4A2D" w14:textId="77777777" w:rsidR="00A90C06" w:rsidRPr="008203CF" w:rsidRDefault="00A90C06">
            <w:pPr>
              <w:ind w:left="0" w:hanging="2"/>
              <w:rPr>
                <w:rFonts w:eastAsia="SimSun"/>
                <w:kern w:val="2"/>
                <w:sz w:val="22"/>
                <w:szCs w:val="22"/>
                <w:lang w:eastAsia="zh-CN" w:bidi="hi-IN"/>
              </w:rPr>
            </w:pPr>
          </w:p>
          <w:p w14:paraId="51B25265" w14:textId="77777777" w:rsidR="00227997" w:rsidRDefault="00227997">
            <w:pPr>
              <w:ind w:left="0" w:hanging="2"/>
              <w:jc w:val="center"/>
              <w:rPr>
                <w:rFonts w:eastAsia="SimSun"/>
                <w:kern w:val="2"/>
                <w:sz w:val="22"/>
                <w:szCs w:val="22"/>
                <w:lang w:eastAsia="zh-CN" w:bidi="hi-IN"/>
              </w:rPr>
            </w:pPr>
          </w:p>
          <w:p w14:paraId="178D6692" w14:textId="77777777" w:rsidR="00227997" w:rsidRDefault="00227997">
            <w:pPr>
              <w:ind w:left="0" w:hanging="2"/>
              <w:jc w:val="center"/>
              <w:rPr>
                <w:rFonts w:eastAsia="SimSun"/>
                <w:kern w:val="2"/>
                <w:sz w:val="22"/>
                <w:szCs w:val="22"/>
                <w:lang w:eastAsia="zh-CN" w:bidi="hi-IN"/>
              </w:rPr>
            </w:pPr>
          </w:p>
          <w:p w14:paraId="29EEACE9" w14:textId="77777777" w:rsidR="00227997" w:rsidRPr="008203CF" w:rsidRDefault="00227997" w:rsidP="00227997">
            <w:pPr>
              <w:ind w:left="0" w:hanging="2"/>
              <w:jc w:val="center"/>
              <w:rPr>
                <w:rFonts w:eastAsia="SimSun"/>
                <w:kern w:val="2"/>
                <w:sz w:val="22"/>
                <w:szCs w:val="22"/>
                <w:lang w:eastAsia="zh-CN" w:bidi="hi-IN"/>
              </w:rPr>
            </w:pPr>
            <w:r w:rsidRPr="008203CF">
              <w:rPr>
                <w:rFonts w:eastAsia="SimSun"/>
                <w:kern w:val="2"/>
                <w:sz w:val="22"/>
                <w:szCs w:val="22"/>
                <w:lang w:eastAsia="zh-CN" w:bidi="hi-IN"/>
              </w:rPr>
              <w:t xml:space="preserve">Claudia </w:t>
            </w:r>
            <w:proofErr w:type="spellStart"/>
            <w:r w:rsidRPr="008203CF">
              <w:rPr>
                <w:rFonts w:eastAsia="SimSun"/>
                <w:kern w:val="2"/>
                <w:sz w:val="22"/>
                <w:szCs w:val="22"/>
                <w:lang w:eastAsia="zh-CN" w:bidi="hi-IN"/>
              </w:rPr>
              <w:t>Janz</w:t>
            </w:r>
            <w:proofErr w:type="spellEnd"/>
            <w:r w:rsidRPr="008203CF">
              <w:rPr>
                <w:rFonts w:eastAsia="SimSun"/>
                <w:kern w:val="2"/>
                <w:sz w:val="22"/>
                <w:szCs w:val="22"/>
                <w:lang w:eastAsia="zh-CN" w:bidi="hi-IN"/>
              </w:rPr>
              <w:t xml:space="preserve"> da Sila</w:t>
            </w:r>
          </w:p>
          <w:p w14:paraId="446C262F" w14:textId="77777777" w:rsidR="00227997" w:rsidRPr="008203CF" w:rsidRDefault="00227997" w:rsidP="00227997">
            <w:pPr>
              <w:ind w:left="0" w:hanging="2"/>
              <w:jc w:val="center"/>
              <w:rPr>
                <w:rFonts w:eastAsia="SimSun"/>
                <w:kern w:val="2"/>
                <w:sz w:val="22"/>
                <w:szCs w:val="22"/>
                <w:lang w:eastAsia="zh-CN" w:bidi="hi-IN"/>
              </w:rPr>
            </w:pPr>
            <w:r w:rsidRPr="008203CF">
              <w:rPr>
                <w:rFonts w:eastAsia="SimSun"/>
                <w:kern w:val="2"/>
                <w:sz w:val="22"/>
                <w:szCs w:val="22"/>
                <w:lang w:eastAsia="zh-CN" w:bidi="hi-IN"/>
              </w:rPr>
              <w:t>Secretária de Administração</w:t>
            </w:r>
          </w:p>
          <w:p w14:paraId="2BE6C9B6" w14:textId="77777777" w:rsidR="00A90C06" w:rsidRPr="008203CF" w:rsidRDefault="00A90C06" w:rsidP="00227997">
            <w:pPr>
              <w:ind w:left="0" w:hanging="2"/>
              <w:jc w:val="center"/>
              <w:rPr>
                <w:sz w:val="22"/>
                <w:szCs w:val="22"/>
              </w:rPr>
            </w:pPr>
          </w:p>
        </w:tc>
        <w:tc>
          <w:tcPr>
            <w:tcW w:w="4689"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A5EBCA" w14:textId="096541FE" w:rsidR="00227997" w:rsidRPr="008203CF" w:rsidRDefault="00227997" w:rsidP="00227997">
            <w:pPr>
              <w:widowControl w:val="0"/>
              <w:tabs>
                <w:tab w:val="right" w:pos="9071"/>
              </w:tabs>
              <w:spacing w:line="240" w:lineRule="auto"/>
              <w:ind w:left="0" w:firstLine="0"/>
              <w:textAlignment w:val="baseline"/>
              <w:rPr>
                <w:color w:val="050505"/>
                <w:sz w:val="22"/>
                <w:szCs w:val="22"/>
              </w:rPr>
            </w:pPr>
            <w:r>
              <w:rPr>
                <w:color w:val="050505"/>
                <w:sz w:val="22"/>
                <w:szCs w:val="22"/>
              </w:rPr>
              <w:t xml:space="preserve">            </w:t>
            </w:r>
            <w:proofErr w:type="spellStart"/>
            <w:r w:rsidRPr="008203CF">
              <w:rPr>
                <w:color w:val="050505"/>
                <w:sz w:val="22"/>
                <w:szCs w:val="22"/>
              </w:rPr>
              <w:t>Francianne</w:t>
            </w:r>
            <w:proofErr w:type="spellEnd"/>
            <w:r w:rsidRPr="008203CF">
              <w:rPr>
                <w:color w:val="050505"/>
                <w:sz w:val="22"/>
                <w:szCs w:val="22"/>
              </w:rPr>
              <w:t xml:space="preserve"> </w:t>
            </w:r>
            <w:proofErr w:type="spellStart"/>
            <w:r w:rsidRPr="008203CF">
              <w:rPr>
                <w:color w:val="050505"/>
                <w:sz w:val="22"/>
                <w:szCs w:val="22"/>
              </w:rPr>
              <w:t>Karlla</w:t>
            </w:r>
            <w:proofErr w:type="spellEnd"/>
            <w:r w:rsidRPr="008203CF">
              <w:rPr>
                <w:color w:val="050505"/>
                <w:sz w:val="22"/>
                <w:szCs w:val="22"/>
              </w:rPr>
              <w:t xml:space="preserve"> </w:t>
            </w:r>
            <w:proofErr w:type="spellStart"/>
            <w:r w:rsidRPr="008203CF">
              <w:rPr>
                <w:color w:val="050505"/>
                <w:sz w:val="22"/>
                <w:szCs w:val="22"/>
              </w:rPr>
              <w:t>Assolari</w:t>
            </w:r>
            <w:proofErr w:type="spellEnd"/>
            <w:r w:rsidRPr="008203CF">
              <w:rPr>
                <w:color w:val="050505"/>
                <w:sz w:val="22"/>
                <w:szCs w:val="22"/>
              </w:rPr>
              <w:t xml:space="preserve"> da Silva</w:t>
            </w:r>
          </w:p>
          <w:p w14:paraId="3BCFE104" w14:textId="1AB75A94" w:rsidR="00A90C06" w:rsidRPr="008203CF" w:rsidRDefault="00227997" w:rsidP="00227997">
            <w:pPr>
              <w:widowControl w:val="0"/>
              <w:tabs>
                <w:tab w:val="right" w:pos="9071"/>
              </w:tabs>
              <w:spacing w:line="240" w:lineRule="auto"/>
              <w:ind w:left="0" w:hanging="2"/>
              <w:jc w:val="center"/>
              <w:textAlignment w:val="baseline"/>
              <w:rPr>
                <w:rFonts w:eastAsia="SimSun"/>
                <w:kern w:val="2"/>
                <w:sz w:val="22"/>
                <w:szCs w:val="22"/>
                <w:lang w:eastAsia="zh-CN" w:bidi="hi-IN"/>
              </w:rPr>
            </w:pPr>
            <w:r w:rsidRPr="008203CF">
              <w:rPr>
                <w:color w:val="050505"/>
                <w:sz w:val="22"/>
                <w:szCs w:val="22"/>
              </w:rPr>
              <w:t>Fiscal</w:t>
            </w:r>
            <w:r w:rsidRPr="008203CF">
              <w:rPr>
                <w:rFonts w:eastAsia="SimSun"/>
                <w:bCs/>
                <w:kern w:val="2"/>
                <w:sz w:val="22"/>
                <w:szCs w:val="22"/>
                <w:lang w:eastAsia="zh-CN" w:bidi="hi-IN"/>
              </w:rPr>
              <w:t xml:space="preserve"> Técnico</w:t>
            </w:r>
          </w:p>
        </w:tc>
      </w:tr>
    </w:tbl>
    <w:p w14:paraId="7CBA9E56" w14:textId="77777777" w:rsidR="00A90C06" w:rsidRDefault="00A90C06" w:rsidP="006E67EF">
      <w:pPr>
        <w:spacing w:after="57"/>
        <w:ind w:left="0" w:firstLine="0"/>
        <w:rPr>
          <w:rFonts w:ascii="Arial" w:hAnsi="Arial" w:cs="Arial"/>
          <w:sz w:val="22"/>
          <w:szCs w:val="22"/>
        </w:rPr>
      </w:pPr>
    </w:p>
    <w:p w14:paraId="5842ADEB" w14:textId="179165E0" w:rsidR="00A90C06" w:rsidRPr="00676573" w:rsidRDefault="00EF0A8B" w:rsidP="00676573">
      <w:pPr>
        <w:ind w:left="0" w:hanging="2"/>
        <w:jc w:val="center"/>
        <w:rPr>
          <w:b/>
          <w:sz w:val="22"/>
          <w:szCs w:val="22"/>
        </w:rPr>
      </w:pPr>
      <w:r>
        <w:rPr>
          <w:b/>
          <w:sz w:val="22"/>
          <w:szCs w:val="22"/>
        </w:rPr>
        <w:t>CRÉDITOS ORÇAMENTÁRIOS: EM ANEXO.</w:t>
      </w:r>
    </w:p>
    <w:p w14:paraId="72FB5A0E" w14:textId="77777777" w:rsidR="00A90C06" w:rsidRDefault="00EF0A8B" w:rsidP="006E67EF">
      <w:pPr>
        <w:spacing w:line="360" w:lineRule="auto"/>
        <w:ind w:left="0" w:firstLine="0"/>
        <w:jc w:val="both"/>
      </w:pPr>
      <w:r>
        <w:rPr>
          <w:rFonts w:eastAsia="Merriweather"/>
        </w:rPr>
        <w:t>10.2. A contratação será atendida pela seguinte dotação:</w:t>
      </w:r>
    </w:p>
    <w:tbl>
      <w:tblPr>
        <w:tblW w:w="9889" w:type="dxa"/>
        <w:tblInd w:w="108" w:type="dxa"/>
        <w:tblLayout w:type="fixed"/>
        <w:tblLook w:val="04A0" w:firstRow="1" w:lastRow="0" w:firstColumn="1" w:lastColumn="0" w:noHBand="0" w:noVBand="1"/>
      </w:tblPr>
      <w:tblGrid>
        <w:gridCol w:w="3736"/>
        <w:gridCol w:w="3360"/>
        <w:gridCol w:w="2793"/>
      </w:tblGrid>
      <w:tr w:rsidR="00A90C06" w14:paraId="00AC1CD5" w14:textId="77777777" w:rsidTr="006E67EF">
        <w:trPr>
          <w:trHeight w:val="544"/>
        </w:trPr>
        <w:tc>
          <w:tcPr>
            <w:tcW w:w="3736" w:type="dxa"/>
            <w:tcBorders>
              <w:top w:val="single" w:sz="4" w:space="0" w:color="000000"/>
              <w:left w:val="single" w:sz="4" w:space="0" w:color="000000"/>
              <w:bottom w:val="single" w:sz="4" w:space="0" w:color="000000"/>
              <w:right w:val="single" w:sz="4" w:space="0" w:color="000000"/>
            </w:tcBorders>
            <w:vAlign w:val="center"/>
          </w:tcPr>
          <w:p w14:paraId="2FBAAD51" w14:textId="77777777" w:rsidR="00A90C06" w:rsidRDefault="00EF0A8B">
            <w:pPr>
              <w:spacing w:line="360" w:lineRule="auto"/>
              <w:jc w:val="center"/>
            </w:pPr>
            <w:r>
              <w:rPr>
                <w:rFonts w:eastAsia="Merriweather"/>
                <w:b/>
              </w:rPr>
              <w:t>DOTAÇÃO</w:t>
            </w:r>
          </w:p>
        </w:tc>
        <w:tc>
          <w:tcPr>
            <w:tcW w:w="3360" w:type="dxa"/>
            <w:tcBorders>
              <w:top w:val="single" w:sz="4" w:space="0" w:color="000000"/>
              <w:left w:val="single" w:sz="4" w:space="0" w:color="000000"/>
              <w:bottom w:val="single" w:sz="4" w:space="0" w:color="000000"/>
              <w:right w:val="single" w:sz="4" w:space="0" w:color="000000"/>
            </w:tcBorders>
            <w:vAlign w:val="center"/>
          </w:tcPr>
          <w:p w14:paraId="2797DB5D" w14:textId="77777777" w:rsidR="00A90C06" w:rsidRDefault="00EF0A8B">
            <w:pPr>
              <w:spacing w:line="360" w:lineRule="auto"/>
              <w:jc w:val="center"/>
            </w:pPr>
            <w:r>
              <w:rPr>
                <w:rFonts w:eastAsia="Merriweather"/>
                <w:b/>
              </w:rPr>
              <w:t>DESCRIÇÃO</w:t>
            </w:r>
          </w:p>
        </w:tc>
        <w:tc>
          <w:tcPr>
            <w:tcW w:w="2793" w:type="dxa"/>
            <w:tcBorders>
              <w:top w:val="single" w:sz="4" w:space="0" w:color="000000"/>
              <w:left w:val="single" w:sz="4" w:space="0" w:color="000000"/>
              <w:bottom w:val="single" w:sz="4" w:space="0" w:color="000000"/>
              <w:right w:val="single" w:sz="4" w:space="0" w:color="000000"/>
            </w:tcBorders>
            <w:vAlign w:val="center"/>
          </w:tcPr>
          <w:p w14:paraId="07C73796" w14:textId="77777777" w:rsidR="00A90C06" w:rsidRDefault="00EF0A8B">
            <w:pPr>
              <w:spacing w:line="360" w:lineRule="auto"/>
              <w:jc w:val="center"/>
            </w:pPr>
            <w:r>
              <w:rPr>
                <w:rFonts w:eastAsia="Merriweather"/>
                <w:b/>
              </w:rPr>
              <w:t>RECURSO</w:t>
            </w:r>
          </w:p>
        </w:tc>
      </w:tr>
      <w:tr w:rsidR="00A90C06" w14:paraId="1C4D0B9B" w14:textId="77777777" w:rsidTr="006E67EF">
        <w:trPr>
          <w:trHeight w:val="501"/>
        </w:trPr>
        <w:tc>
          <w:tcPr>
            <w:tcW w:w="3736" w:type="dxa"/>
            <w:tcBorders>
              <w:top w:val="single" w:sz="4" w:space="0" w:color="000000"/>
              <w:left w:val="single" w:sz="4" w:space="0" w:color="000000"/>
              <w:bottom w:val="single" w:sz="4" w:space="0" w:color="000000"/>
              <w:right w:val="single" w:sz="4" w:space="0" w:color="000000"/>
            </w:tcBorders>
            <w:vAlign w:val="center"/>
          </w:tcPr>
          <w:p w14:paraId="65DAD8B7" w14:textId="77777777" w:rsidR="00A90C06" w:rsidRPr="008203CF" w:rsidRDefault="00EF0A8B">
            <w:pPr>
              <w:spacing w:line="360" w:lineRule="auto"/>
              <w:jc w:val="both"/>
              <w:rPr>
                <w:sz w:val="16"/>
                <w:szCs w:val="16"/>
              </w:rPr>
            </w:pPr>
            <w:r w:rsidRPr="008203CF">
              <w:rPr>
                <w:sz w:val="16"/>
                <w:szCs w:val="16"/>
              </w:rPr>
              <w:t>284-09.001.08.244.0811.2057.3.3.90.30.00</w:t>
            </w:r>
          </w:p>
        </w:tc>
        <w:tc>
          <w:tcPr>
            <w:tcW w:w="3360" w:type="dxa"/>
            <w:tcBorders>
              <w:top w:val="single" w:sz="4" w:space="0" w:color="000000"/>
              <w:left w:val="single" w:sz="4" w:space="0" w:color="000000"/>
              <w:bottom w:val="single" w:sz="4" w:space="0" w:color="000000"/>
              <w:right w:val="single" w:sz="4" w:space="0" w:color="000000"/>
            </w:tcBorders>
            <w:vAlign w:val="center"/>
          </w:tcPr>
          <w:p w14:paraId="17B8CD4F" w14:textId="77777777" w:rsidR="00A90C06" w:rsidRPr="008203CF" w:rsidRDefault="00EF0A8B">
            <w:pPr>
              <w:suppressAutoHyphens w:val="0"/>
              <w:textAlignment w:val="auto"/>
              <w:rPr>
                <w:sz w:val="16"/>
                <w:szCs w:val="16"/>
              </w:rPr>
            </w:pPr>
            <w:r w:rsidRPr="008203CF">
              <w:rPr>
                <w:sz w:val="16"/>
                <w:szCs w:val="16"/>
              </w:rPr>
              <w:t xml:space="preserve">BLOCO PROTEÇÃO SOCIAL ESPECIAL DE MÉDIA COMPLEXIBILIDADE </w:t>
            </w:r>
          </w:p>
        </w:tc>
        <w:tc>
          <w:tcPr>
            <w:tcW w:w="2793" w:type="dxa"/>
            <w:tcBorders>
              <w:top w:val="single" w:sz="4" w:space="0" w:color="000000"/>
              <w:left w:val="single" w:sz="4" w:space="0" w:color="000000"/>
              <w:bottom w:val="single" w:sz="4" w:space="0" w:color="000000"/>
              <w:right w:val="single" w:sz="4" w:space="0" w:color="000000"/>
            </w:tcBorders>
            <w:vAlign w:val="center"/>
          </w:tcPr>
          <w:p w14:paraId="27A91310" w14:textId="77777777" w:rsidR="00A90C06" w:rsidRPr="008203CF" w:rsidRDefault="00EF0A8B">
            <w:pPr>
              <w:suppressAutoHyphens w:val="0"/>
              <w:textAlignment w:val="auto"/>
              <w:rPr>
                <w:sz w:val="16"/>
                <w:szCs w:val="16"/>
              </w:rPr>
            </w:pPr>
            <w:r w:rsidRPr="008203CF">
              <w:rPr>
                <w:sz w:val="16"/>
                <w:szCs w:val="16"/>
              </w:rPr>
              <w:t xml:space="preserve">04005/00941.09.06.06.26.1.660.0000 </w:t>
            </w:r>
          </w:p>
        </w:tc>
      </w:tr>
      <w:tr w:rsidR="00A90C06" w14:paraId="3D6E59D5" w14:textId="77777777" w:rsidTr="006E67EF">
        <w:trPr>
          <w:trHeight w:val="551"/>
        </w:trPr>
        <w:tc>
          <w:tcPr>
            <w:tcW w:w="3736" w:type="dxa"/>
            <w:tcBorders>
              <w:top w:val="single" w:sz="4" w:space="0" w:color="000000"/>
              <w:left w:val="single" w:sz="4" w:space="0" w:color="000000"/>
              <w:bottom w:val="single" w:sz="4" w:space="0" w:color="000000"/>
              <w:right w:val="single" w:sz="4" w:space="0" w:color="000000"/>
            </w:tcBorders>
            <w:vAlign w:val="center"/>
          </w:tcPr>
          <w:p w14:paraId="52C2F507" w14:textId="77777777" w:rsidR="00A90C06" w:rsidRPr="008203CF" w:rsidRDefault="00EF0A8B">
            <w:pPr>
              <w:spacing w:line="360" w:lineRule="auto"/>
              <w:rPr>
                <w:sz w:val="16"/>
                <w:szCs w:val="16"/>
              </w:rPr>
            </w:pPr>
            <w:r w:rsidRPr="008203CF">
              <w:rPr>
                <w:sz w:val="16"/>
                <w:szCs w:val="16"/>
              </w:rPr>
              <w:t xml:space="preserve">287 - 09.001.08.244.0813.2058.3.3.90.30.00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1C3EDE78" w14:textId="77777777" w:rsidR="00A90C06" w:rsidRPr="008203CF" w:rsidRDefault="00EF0A8B">
            <w:pPr>
              <w:suppressAutoHyphens w:val="0"/>
              <w:textAlignment w:val="auto"/>
              <w:rPr>
                <w:sz w:val="16"/>
                <w:szCs w:val="16"/>
              </w:rPr>
            </w:pPr>
            <w:r w:rsidRPr="008203CF">
              <w:rPr>
                <w:sz w:val="16"/>
                <w:szCs w:val="16"/>
              </w:rPr>
              <w:t xml:space="preserve">BLOCO PROTEÇÃO BÁSICA </w:t>
            </w:r>
          </w:p>
        </w:tc>
        <w:tc>
          <w:tcPr>
            <w:tcW w:w="2793" w:type="dxa"/>
            <w:tcBorders>
              <w:top w:val="single" w:sz="4" w:space="0" w:color="000000"/>
              <w:left w:val="single" w:sz="4" w:space="0" w:color="000000"/>
              <w:bottom w:val="single" w:sz="4" w:space="0" w:color="000000"/>
              <w:right w:val="single" w:sz="4" w:space="0" w:color="000000"/>
            </w:tcBorders>
            <w:vAlign w:val="center"/>
          </w:tcPr>
          <w:p w14:paraId="32E95BAA" w14:textId="77777777" w:rsidR="00A90C06" w:rsidRPr="008203CF" w:rsidRDefault="00EF0A8B">
            <w:pPr>
              <w:suppressAutoHyphens w:val="0"/>
              <w:textAlignment w:val="auto"/>
              <w:rPr>
                <w:sz w:val="16"/>
                <w:szCs w:val="16"/>
              </w:rPr>
            </w:pPr>
            <w:r w:rsidRPr="008203CF">
              <w:rPr>
                <w:sz w:val="16"/>
                <w:szCs w:val="16"/>
              </w:rPr>
              <w:t xml:space="preserve">04002/00934.09.06.06.06.1.660.0000 </w:t>
            </w:r>
          </w:p>
        </w:tc>
      </w:tr>
      <w:tr w:rsidR="00A90C06" w14:paraId="213BEE70" w14:textId="77777777" w:rsidTr="006E67EF">
        <w:trPr>
          <w:trHeight w:val="573"/>
        </w:trPr>
        <w:tc>
          <w:tcPr>
            <w:tcW w:w="3736" w:type="dxa"/>
            <w:tcBorders>
              <w:top w:val="single" w:sz="4" w:space="0" w:color="000000"/>
              <w:left w:val="single" w:sz="4" w:space="0" w:color="000000"/>
              <w:bottom w:val="single" w:sz="4" w:space="0" w:color="000000"/>
              <w:right w:val="single" w:sz="4" w:space="0" w:color="000000"/>
            </w:tcBorders>
            <w:vAlign w:val="center"/>
          </w:tcPr>
          <w:p w14:paraId="4D790862" w14:textId="77777777" w:rsidR="00A90C06" w:rsidRPr="008203CF" w:rsidRDefault="00EF0A8B">
            <w:pPr>
              <w:spacing w:line="360" w:lineRule="auto"/>
              <w:rPr>
                <w:sz w:val="16"/>
                <w:szCs w:val="16"/>
              </w:rPr>
            </w:pPr>
            <w:r w:rsidRPr="008203CF">
              <w:rPr>
                <w:sz w:val="16"/>
                <w:szCs w:val="16"/>
              </w:rPr>
              <w:t xml:space="preserve">290 - 09.001.08.244.0814.2061.3.3.90.30.00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374386CC" w14:textId="77777777" w:rsidR="00A90C06" w:rsidRPr="008203CF" w:rsidRDefault="00EF0A8B">
            <w:pPr>
              <w:suppressAutoHyphens w:val="0"/>
              <w:textAlignment w:val="auto"/>
              <w:rPr>
                <w:sz w:val="16"/>
                <w:szCs w:val="16"/>
              </w:rPr>
            </w:pPr>
            <w:r w:rsidRPr="008203CF">
              <w:rPr>
                <w:sz w:val="16"/>
                <w:szCs w:val="16"/>
              </w:rPr>
              <w:t xml:space="preserve">BLOGO GESTÃO DO SUAS </w:t>
            </w:r>
          </w:p>
        </w:tc>
        <w:tc>
          <w:tcPr>
            <w:tcW w:w="2793" w:type="dxa"/>
            <w:tcBorders>
              <w:top w:val="single" w:sz="4" w:space="0" w:color="000000"/>
              <w:left w:val="single" w:sz="4" w:space="0" w:color="000000"/>
              <w:bottom w:val="single" w:sz="4" w:space="0" w:color="000000"/>
              <w:right w:val="single" w:sz="4" w:space="0" w:color="000000"/>
            </w:tcBorders>
            <w:vAlign w:val="center"/>
          </w:tcPr>
          <w:p w14:paraId="349708DE" w14:textId="77777777" w:rsidR="00A90C06" w:rsidRPr="008203CF" w:rsidRDefault="00EF0A8B">
            <w:pPr>
              <w:suppressAutoHyphens w:val="0"/>
              <w:textAlignment w:val="auto"/>
              <w:rPr>
                <w:sz w:val="16"/>
                <w:szCs w:val="16"/>
              </w:rPr>
            </w:pPr>
            <w:r w:rsidRPr="008203CF">
              <w:rPr>
                <w:sz w:val="16"/>
                <w:szCs w:val="16"/>
              </w:rPr>
              <w:t xml:space="preserve">04001/00933.09.06.06.19.1.660.0000 </w:t>
            </w:r>
          </w:p>
        </w:tc>
      </w:tr>
      <w:tr w:rsidR="00A90C06" w14:paraId="5F63D84D" w14:textId="77777777" w:rsidTr="006E67EF">
        <w:trPr>
          <w:trHeight w:val="553"/>
        </w:trPr>
        <w:tc>
          <w:tcPr>
            <w:tcW w:w="3736" w:type="dxa"/>
            <w:tcBorders>
              <w:top w:val="single" w:sz="4" w:space="0" w:color="000000"/>
              <w:left w:val="single" w:sz="4" w:space="0" w:color="000000"/>
              <w:bottom w:val="single" w:sz="4" w:space="0" w:color="000000"/>
              <w:right w:val="single" w:sz="4" w:space="0" w:color="000000"/>
            </w:tcBorders>
            <w:vAlign w:val="center"/>
          </w:tcPr>
          <w:p w14:paraId="13370499" w14:textId="77777777" w:rsidR="00A90C06" w:rsidRPr="008203CF" w:rsidRDefault="00EF0A8B">
            <w:pPr>
              <w:spacing w:line="360" w:lineRule="auto"/>
              <w:rPr>
                <w:sz w:val="16"/>
                <w:szCs w:val="16"/>
              </w:rPr>
            </w:pPr>
            <w:r w:rsidRPr="008203CF">
              <w:rPr>
                <w:sz w:val="16"/>
                <w:szCs w:val="16"/>
              </w:rPr>
              <w:t xml:space="preserve">294 - 09.001.08.244.0815.2060.3.3.90.30.00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40B8271E" w14:textId="77777777" w:rsidR="00A90C06" w:rsidRPr="008203CF" w:rsidRDefault="00EF0A8B">
            <w:pPr>
              <w:suppressAutoHyphens w:val="0"/>
              <w:textAlignment w:val="auto"/>
              <w:rPr>
                <w:sz w:val="16"/>
                <w:szCs w:val="16"/>
              </w:rPr>
            </w:pPr>
            <w:r w:rsidRPr="008203CF">
              <w:rPr>
                <w:sz w:val="16"/>
                <w:szCs w:val="16"/>
              </w:rPr>
              <w:t xml:space="preserve">BLOCO IGD- BOLSA FAMILIA </w:t>
            </w:r>
          </w:p>
        </w:tc>
        <w:tc>
          <w:tcPr>
            <w:tcW w:w="2793" w:type="dxa"/>
            <w:tcBorders>
              <w:top w:val="single" w:sz="4" w:space="0" w:color="000000"/>
              <w:left w:val="single" w:sz="4" w:space="0" w:color="000000"/>
              <w:bottom w:val="single" w:sz="4" w:space="0" w:color="000000"/>
              <w:right w:val="single" w:sz="4" w:space="0" w:color="000000"/>
            </w:tcBorders>
            <w:vAlign w:val="center"/>
          </w:tcPr>
          <w:p w14:paraId="73C172F3" w14:textId="77777777" w:rsidR="00A90C06" w:rsidRPr="008203CF" w:rsidRDefault="00EF0A8B">
            <w:pPr>
              <w:suppressAutoHyphens w:val="0"/>
              <w:textAlignment w:val="auto"/>
              <w:rPr>
                <w:sz w:val="16"/>
                <w:szCs w:val="16"/>
              </w:rPr>
            </w:pPr>
            <w:r w:rsidRPr="008203CF">
              <w:rPr>
                <w:sz w:val="16"/>
                <w:szCs w:val="16"/>
              </w:rPr>
              <w:t xml:space="preserve">04000/00940.09.06.06.25.1.660.0000 </w:t>
            </w:r>
          </w:p>
        </w:tc>
      </w:tr>
      <w:tr w:rsidR="00A90C06" w14:paraId="58D5CC57" w14:textId="77777777" w:rsidTr="006E67EF">
        <w:trPr>
          <w:trHeight w:val="543"/>
        </w:trPr>
        <w:tc>
          <w:tcPr>
            <w:tcW w:w="3736" w:type="dxa"/>
            <w:tcBorders>
              <w:top w:val="single" w:sz="4" w:space="0" w:color="000000"/>
              <w:left w:val="single" w:sz="4" w:space="0" w:color="000000"/>
              <w:bottom w:val="single" w:sz="4" w:space="0" w:color="000000"/>
              <w:right w:val="single" w:sz="4" w:space="0" w:color="000000"/>
            </w:tcBorders>
            <w:vAlign w:val="center"/>
          </w:tcPr>
          <w:p w14:paraId="146DDDEA" w14:textId="77777777" w:rsidR="00A90C06" w:rsidRPr="008203CF" w:rsidRDefault="00EF0A8B">
            <w:pPr>
              <w:spacing w:line="360" w:lineRule="auto"/>
              <w:rPr>
                <w:sz w:val="16"/>
                <w:szCs w:val="16"/>
              </w:rPr>
            </w:pPr>
            <w:r w:rsidRPr="008203CF">
              <w:rPr>
                <w:sz w:val="16"/>
                <w:szCs w:val="16"/>
              </w:rPr>
              <w:t xml:space="preserve">245 - 09.001.08.244.0801.2056.3.3.90.30.00 </w:t>
            </w:r>
          </w:p>
        </w:tc>
        <w:tc>
          <w:tcPr>
            <w:tcW w:w="3360" w:type="dxa"/>
            <w:tcBorders>
              <w:top w:val="single" w:sz="4" w:space="0" w:color="000000"/>
              <w:left w:val="single" w:sz="4" w:space="0" w:color="000000"/>
              <w:bottom w:val="single" w:sz="4" w:space="0" w:color="000000"/>
              <w:right w:val="single" w:sz="4" w:space="0" w:color="000000"/>
            </w:tcBorders>
            <w:vAlign w:val="center"/>
          </w:tcPr>
          <w:p w14:paraId="55E7089D" w14:textId="77777777" w:rsidR="00A90C06" w:rsidRPr="008203CF" w:rsidRDefault="00EF0A8B">
            <w:pPr>
              <w:suppressAutoHyphens w:val="0"/>
              <w:textAlignment w:val="auto"/>
              <w:rPr>
                <w:sz w:val="16"/>
                <w:szCs w:val="16"/>
              </w:rPr>
            </w:pPr>
            <w:r w:rsidRPr="008203CF">
              <w:rPr>
                <w:sz w:val="16"/>
                <w:szCs w:val="16"/>
              </w:rPr>
              <w:t xml:space="preserve">MANUTENÇÃO DA SECRETARIA DE AÇÃO SOCIAL E ASSUNTOS DE FAMILIA </w:t>
            </w:r>
          </w:p>
        </w:tc>
        <w:tc>
          <w:tcPr>
            <w:tcW w:w="2793" w:type="dxa"/>
            <w:tcBorders>
              <w:top w:val="single" w:sz="4" w:space="0" w:color="000000"/>
              <w:left w:val="single" w:sz="4" w:space="0" w:color="000000"/>
              <w:bottom w:val="single" w:sz="4" w:space="0" w:color="000000"/>
              <w:right w:val="single" w:sz="4" w:space="0" w:color="000000"/>
            </w:tcBorders>
            <w:vAlign w:val="center"/>
          </w:tcPr>
          <w:p w14:paraId="1B424821" w14:textId="77777777" w:rsidR="00A90C06" w:rsidRPr="008203CF" w:rsidRDefault="00EF0A8B">
            <w:pPr>
              <w:suppressAutoHyphens w:val="0"/>
              <w:textAlignment w:val="auto"/>
              <w:rPr>
                <w:sz w:val="16"/>
                <w:szCs w:val="16"/>
              </w:rPr>
            </w:pPr>
            <w:r w:rsidRPr="008203CF">
              <w:rPr>
                <w:sz w:val="16"/>
                <w:szCs w:val="16"/>
              </w:rPr>
              <w:t xml:space="preserve">00000/00000.01.07.00.00.1.500.0000 </w:t>
            </w:r>
          </w:p>
        </w:tc>
      </w:tr>
    </w:tbl>
    <w:p w14:paraId="1D0D01D8" w14:textId="77777777" w:rsidR="00A90C06" w:rsidRDefault="00A90C06">
      <w:pPr>
        <w:spacing w:line="360" w:lineRule="auto"/>
        <w:ind w:hanging="2"/>
        <w:jc w:val="both"/>
        <w:rPr>
          <w:rFonts w:eastAsia="Merriweather"/>
        </w:rPr>
      </w:pPr>
    </w:p>
    <w:tbl>
      <w:tblPr>
        <w:tblStyle w:val="Tabelacomgrade"/>
        <w:tblW w:w="0" w:type="auto"/>
        <w:tblInd w:w="-1" w:type="dxa"/>
        <w:tblLook w:val="04A0" w:firstRow="1" w:lastRow="0" w:firstColumn="1" w:lastColumn="0" w:noHBand="0" w:noVBand="1"/>
      </w:tblPr>
      <w:tblGrid>
        <w:gridCol w:w="3020"/>
        <w:gridCol w:w="3021"/>
        <w:gridCol w:w="3849"/>
      </w:tblGrid>
      <w:tr w:rsidR="001E6302" w14:paraId="262D3255" w14:textId="77777777" w:rsidTr="007C727C">
        <w:tc>
          <w:tcPr>
            <w:tcW w:w="3020" w:type="dxa"/>
            <w:tcBorders>
              <w:top w:val="single" w:sz="4" w:space="0" w:color="auto"/>
              <w:left w:val="single" w:sz="4" w:space="0" w:color="auto"/>
              <w:bottom w:val="single" w:sz="4" w:space="0" w:color="auto"/>
              <w:right w:val="single" w:sz="4" w:space="0" w:color="auto"/>
            </w:tcBorders>
            <w:hideMark/>
          </w:tcPr>
          <w:p w14:paraId="2FEC1A88" w14:textId="77777777" w:rsidR="001E6302" w:rsidRDefault="001E6302">
            <w:pPr>
              <w:tabs>
                <w:tab w:val="left" w:pos="284"/>
                <w:tab w:val="left" w:pos="426"/>
              </w:tabs>
              <w:ind w:left="0" w:firstLine="0"/>
              <w:jc w:val="center"/>
              <w:rPr>
                <w:rFonts w:eastAsia="Merriweather"/>
                <w:color w:val="000000" w:themeColor="text1"/>
                <w:sz w:val="16"/>
                <w:szCs w:val="16"/>
              </w:rPr>
            </w:pPr>
            <w:r>
              <w:rPr>
                <w:rFonts w:eastAsia="Merriweather"/>
                <w:color w:val="000000" w:themeColor="text1"/>
                <w:sz w:val="16"/>
                <w:szCs w:val="16"/>
              </w:rPr>
              <w:t>DOTAÇÃO</w:t>
            </w:r>
          </w:p>
        </w:tc>
        <w:tc>
          <w:tcPr>
            <w:tcW w:w="3021" w:type="dxa"/>
            <w:tcBorders>
              <w:top w:val="single" w:sz="4" w:space="0" w:color="auto"/>
              <w:left w:val="single" w:sz="4" w:space="0" w:color="auto"/>
              <w:bottom w:val="single" w:sz="4" w:space="0" w:color="auto"/>
              <w:right w:val="single" w:sz="4" w:space="0" w:color="auto"/>
            </w:tcBorders>
            <w:hideMark/>
          </w:tcPr>
          <w:p w14:paraId="0FC29A11" w14:textId="77777777" w:rsidR="001E6302" w:rsidRDefault="001E6302">
            <w:pPr>
              <w:tabs>
                <w:tab w:val="left" w:pos="284"/>
                <w:tab w:val="left" w:pos="426"/>
              </w:tabs>
              <w:ind w:left="0" w:firstLine="0"/>
              <w:jc w:val="center"/>
              <w:rPr>
                <w:rFonts w:eastAsia="Merriweather"/>
                <w:color w:val="000000" w:themeColor="text1"/>
                <w:sz w:val="16"/>
                <w:szCs w:val="16"/>
              </w:rPr>
            </w:pPr>
            <w:r>
              <w:rPr>
                <w:rFonts w:eastAsia="Merriweather"/>
                <w:color w:val="000000" w:themeColor="text1"/>
                <w:sz w:val="16"/>
                <w:szCs w:val="16"/>
              </w:rPr>
              <w:t>DESCRIÇÃO</w:t>
            </w:r>
          </w:p>
        </w:tc>
        <w:tc>
          <w:tcPr>
            <w:tcW w:w="3849" w:type="dxa"/>
            <w:tcBorders>
              <w:top w:val="single" w:sz="4" w:space="0" w:color="auto"/>
              <w:left w:val="single" w:sz="4" w:space="0" w:color="auto"/>
              <w:bottom w:val="single" w:sz="4" w:space="0" w:color="auto"/>
              <w:right w:val="single" w:sz="4" w:space="0" w:color="auto"/>
            </w:tcBorders>
            <w:hideMark/>
          </w:tcPr>
          <w:p w14:paraId="379D3CAB" w14:textId="77777777" w:rsidR="001E6302" w:rsidRDefault="001E6302">
            <w:pPr>
              <w:tabs>
                <w:tab w:val="left" w:pos="284"/>
                <w:tab w:val="left" w:pos="426"/>
              </w:tabs>
              <w:ind w:left="0" w:firstLine="0"/>
              <w:jc w:val="center"/>
              <w:rPr>
                <w:rFonts w:eastAsia="Merriweather"/>
                <w:color w:val="000000" w:themeColor="text1"/>
                <w:sz w:val="16"/>
                <w:szCs w:val="16"/>
              </w:rPr>
            </w:pPr>
            <w:r>
              <w:rPr>
                <w:rFonts w:eastAsia="Merriweather"/>
                <w:color w:val="000000" w:themeColor="text1"/>
                <w:sz w:val="16"/>
                <w:szCs w:val="16"/>
              </w:rPr>
              <w:t>RECURSO</w:t>
            </w:r>
          </w:p>
        </w:tc>
      </w:tr>
      <w:tr w:rsidR="001E6302" w14:paraId="5F31E842" w14:textId="77777777" w:rsidTr="007C727C">
        <w:tc>
          <w:tcPr>
            <w:tcW w:w="3020" w:type="dxa"/>
            <w:tcBorders>
              <w:top w:val="single" w:sz="4" w:space="0" w:color="auto"/>
              <w:left w:val="single" w:sz="4" w:space="0" w:color="auto"/>
              <w:bottom w:val="single" w:sz="4" w:space="0" w:color="auto"/>
              <w:right w:val="single" w:sz="4" w:space="0" w:color="auto"/>
            </w:tcBorders>
            <w:hideMark/>
          </w:tcPr>
          <w:p w14:paraId="2EF0A1EC" w14:textId="77777777" w:rsidR="001E6302" w:rsidRDefault="001E6302">
            <w:pPr>
              <w:tabs>
                <w:tab w:val="left" w:pos="284"/>
                <w:tab w:val="left" w:pos="426"/>
              </w:tabs>
              <w:ind w:left="0" w:firstLine="0"/>
              <w:jc w:val="both"/>
              <w:rPr>
                <w:rFonts w:eastAsia="Merriweather"/>
                <w:color w:val="000000" w:themeColor="text1"/>
                <w:sz w:val="16"/>
                <w:szCs w:val="16"/>
              </w:rPr>
            </w:pPr>
            <w:r>
              <w:rPr>
                <w:sz w:val="16"/>
                <w:szCs w:val="16"/>
              </w:rPr>
              <w:t>323 - 11.001.10.122.1003.6069.3.3.90.30.00</w:t>
            </w:r>
          </w:p>
        </w:tc>
        <w:tc>
          <w:tcPr>
            <w:tcW w:w="3021" w:type="dxa"/>
            <w:tcBorders>
              <w:top w:val="single" w:sz="4" w:space="0" w:color="auto"/>
              <w:left w:val="single" w:sz="4" w:space="0" w:color="auto"/>
              <w:bottom w:val="single" w:sz="4" w:space="0" w:color="auto"/>
              <w:right w:val="single" w:sz="4" w:space="0" w:color="auto"/>
            </w:tcBorders>
            <w:hideMark/>
          </w:tcPr>
          <w:p w14:paraId="6080B9AB" w14:textId="77777777" w:rsidR="001E6302" w:rsidRDefault="001E6302">
            <w:pPr>
              <w:tabs>
                <w:tab w:val="left" w:pos="284"/>
                <w:tab w:val="left" w:pos="426"/>
              </w:tabs>
              <w:ind w:left="0" w:firstLine="0"/>
              <w:jc w:val="both"/>
              <w:rPr>
                <w:rFonts w:eastAsia="Merriweather"/>
                <w:color w:val="000000" w:themeColor="text1"/>
                <w:sz w:val="16"/>
                <w:szCs w:val="16"/>
              </w:rPr>
            </w:pPr>
            <w:r>
              <w:rPr>
                <w:sz w:val="16"/>
                <w:szCs w:val="16"/>
              </w:rPr>
              <w:t>MANUTENÇÃO DA SECRETARIA DE SAÚDE</w:t>
            </w:r>
          </w:p>
        </w:tc>
        <w:tc>
          <w:tcPr>
            <w:tcW w:w="3849" w:type="dxa"/>
            <w:tcBorders>
              <w:top w:val="single" w:sz="4" w:space="0" w:color="auto"/>
              <w:left w:val="single" w:sz="4" w:space="0" w:color="auto"/>
              <w:bottom w:val="single" w:sz="4" w:space="0" w:color="auto"/>
              <w:right w:val="single" w:sz="4" w:space="0" w:color="auto"/>
            </w:tcBorders>
          </w:tcPr>
          <w:p w14:paraId="455FB448" w14:textId="77777777" w:rsidR="001E6302" w:rsidRDefault="001E6302">
            <w:pPr>
              <w:tabs>
                <w:tab w:val="left" w:pos="284"/>
                <w:tab w:val="left" w:pos="426"/>
              </w:tabs>
              <w:ind w:left="0" w:firstLine="0"/>
              <w:jc w:val="both"/>
              <w:rPr>
                <w:rFonts w:eastAsia="Merriweather"/>
                <w:color w:val="000000" w:themeColor="text1"/>
                <w:sz w:val="16"/>
                <w:szCs w:val="16"/>
              </w:rPr>
            </w:pPr>
          </w:p>
          <w:p w14:paraId="0393FBDC" w14:textId="77777777" w:rsidR="001E6302" w:rsidRDefault="001E6302">
            <w:pPr>
              <w:ind w:left="2" w:hanging="2"/>
              <w:jc w:val="center"/>
              <w:rPr>
                <w:rFonts w:eastAsia="Merriweather"/>
                <w:sz w:val="16"/>
                <w:szCs w:val="16"/>
              </w:rPr>
            </w:pPr>
            <w:r>
              <w:rPr>
                <w:sz w:val="16"/>
                <w:szCs w:val="16"/>
              </w:rPr>
              <w:t>00303/00303.01.02. 00.00.1.500.1002</w:t>
            </w:r>
          </w:p>
        </w:tc>
      </w:tr>
      <w:tr w:rsidR="001E6302" w14:paraId="40E2493D" w14:textId="77777777" w:rsidTr="007C727C">
        <w:tc>
          <w:tcPr>
            <w:tcW w:w="3020" w:type="dxa"/>
            <w:tcBorders>
              <w:top w:val="single" w:sz="4" w:space="0" w:color="auto"/>
              <w:left w:val="single" w:sz="4" w:space="0" w:color="auto"/>
              <w:bottom w:val="single" w:sz="4" w:space="0" w:color="auto"/>
              <w:right w:val="single" w:sz="4" w:space="0" w:color="auto"/>
            </w:tcBorders>
            <w:hideMark/>
          </w:tcPr>
          <w:p w14:paraId="18A814CE" w14:textId="77777777" w:rsidR="001E6302" w:rsidRDefault="001E6302">
            <w:pPr>
              <w:tabs>
                <w:tab w:val="left" w:pos="284"/>
                <w:tab w:val="left" w:pos="426"/>
              </w:tabs>
              <w:ind w:left="0" w:firstLine="0"/>
              <w:jc w:val="both"/>
              <w:rPr>
                <w:rFonts w:eastAsia="Merriweather"/>
                <w:color w:val="000000" w:themeColor="text1"/>
                <w:sz w:val="16"/>
                <w:szCs w:val="16"/>
              </w:rPr>
            </w:pPr>
            <w:r>
              <w:rPr>
                <w:sz w:val="16"/>
                <w:szCs w:val="16"/>
              </w:rPr>
              <w:t>340 - 11.002.10.301.1018.6071.3.3.90.30.00</w:t>
            </w:r>
          </w:p>
        </w:tc>
        <w:tc>
          <w:tcPr>
            <w:tcW w:w="3021" w:type="dxa"/>
            <w:tcBorders>
              <w:top w:val="single" w:sz="4" w:space="0" w:color="auto"/>
              <w:left w:val="single" w:sz="4" w:space="0" w:color="auto"/>
              <w:bottom w:val="single" w:sz="4" w:space="0" w:color="auto"/>
              <w:right w:val="single" w:sz="4" w:space="0" w:color="auto"/>
            </w:tcBorders>
            <w:hideMark/>
          </w:tcPr>
          <w:p w14:paraId="0332DABD" w14:textId="77777777" w:rsidR="001E6302" w:rsidRDefault="001E6302">
            <w:pPr>
              <w:tabs>
                <w:tab w:val="left" w:pos="284"/>
                <w:tab w:val="left" w:pos="426"/>
              </w:tabs>
              <w:ind w:left="0" w:firstLine="0"/>
              <w:jc w:val="both"/>
              <w:rPr>
                <w:rFonts w:eastAsia="Merriweather"/>
                <w:color w:val="000000" w:themeColor="text1"/>
                <w:sz w:val="16"/>
                <w:szCs w:val="16"/>
              </w:rPr>
            </w:pPr>
            <w:r>
              <w:rPr>
                <w:sz w:val="16"/>
                <w:szCs w:val="16"/>
              </w:rPr>
              <w:t>BLOCO CUSTEIO DOS SERVIÇOS PUBLICOS DE SAÚDE AT. BÁSICA - FEDERAL</w:t>
            </w:r>
          </w:p>
        </w:tc>
        <w:tc>
          <w:tcPr>
            <w:tcW w:w="3849" w:type="dxa"/>
            <w:tcBorders>
              <w:top w:val="single" w:sz="4" w:space="0" w:color="auto"/>
              <w:left w:val="single" w:sz="4" w:space="0" w:color="auto"/>
              <w:bottom w:val="single" w:sz="4" w:space="0" w:color="auto"/>
              <w:right w:val="single" w:sz="4" w:space="0" w:color="auto"/>
            </w:tcBorders>
            <w:hideMark/>
          </w:tcPr>
          <w:p w14:paraId="50FE251A" w14:textId="77777777" w:rsidR="001E6302" w:rsidRDefault="001E6302">
            <w:pPr>
              <w:tabs>
                <w:tab w:val="left" w:pos="284"/>
                <w:tab w:val="left" w:pos="426"/>
              </w:tabs>
              <w:ind w:left="0" w:firstLine="0"/>
              <w:jc w:val="both"/>
              <w:rPr>
                <w:rFonts w:eastAsia="Merriweather"/>
                <w:color w:val="000000" w:themeColor="text1"/>
                <w:sz w:val="16"/>
                <w:szCs w:val="16"/>
              </w:rPr>
            </w:pPr>
            <w:r>
              <w:rPr>
                <w:sz w:val="16"/>
                <w:szCs w:val="16"/>
              </w:rPr>
              <w:t>00494/00494.09.02. 06.20.1.600.0000</w:t>
            </w:r>
          </w:p>
        </w:tc>
      </w:tr>
      <w:tr w:rsidR="001E6302" w14:paraId="04BD92B8" w14:textId="77777777" w:rsidTr="007C727C">
        <w:tc>
          <w:tcPr>
            <w:tcW w:w="3020" w:type="dxa"/>
            <w:tcBorders>
              <w:top w:val="single" w:sz="4" w:space="0" w:color="auto"/>
              <w:left w:val="single" w:sz="4" w:space="0" w:color="auto"/>
              <w:bottom w:val="single" w:sz="4" w:space="0" w:color="auto"/>
              <w:right w:val="single" w:sz="4" w:space="0" w:color="auto"/>
            </w:tcBorders>
            <w:hideMark/>
          </w:tcPr>
          <w:p w14:paraId="44207E21" w14:textId="77777777" w:rsidR="001E6302" w:rsidRDefault="001E6302">
            <w:pPr>
              <w:tabs>
                <w:tab w:val="left" w:pos="284"/>
                <w:tab w:val="left" w:pos="426"/>
              </w:tabs>
              <w:ind w:left="0" w:firstLine="0"/>
              <w:jc w:val="both"/>
              <w:rPr>
                <w:rFonts w:eastAsia="Merriweather"/>
                <w:color w:val="000000" w:themeColor="text1"/>
                <w:sz w:val="16"/>
                <w:szCs w:val="16"/>
              </w:rPr>
            </w:pPr>
            <w:r>
              <w:rPr>
                <w:sz w:val="16"/>
                <w:szCs w:val="16"/>
              </w:rPr>
              <w:t>352 - 11.002.10.301.1097.6057.3.3.90.30.00</w:t>
            </w:r>
          </w:p>
        </w:tc>
        <w:tc>
          <w:tcPr>
            <w:tcW w:w="3021" w:type="dxa"/>
            <w:tcBorders>
              <w:top w:val="single" w:sz="4" w:space="0" w:color="auto"/>
              <w:left w:val="single" w:sz="4" w:space="0" w:color="auto"/>
              <w:bottom w:val="single" w:sz="4" w:space="0" w:color="auto"/>
              <w:right w:val="single" w:sz="4" w:space="0" w:color="auto"/>
            </w:tcBorders>
            <w:hideMark/>
          </w:tcPr>
          <w:p w14:paraId="2D939114"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INCENTIVO FINANCEIRO CUSTEIO - ESTADO</w:t>
            </w:r>
          </w:p>
        </w:tc>
        <w:tc>
          <w:tcPr>
            <w:tcW w:w="3849" w:type="dxa"/>
            <w:tcBorders>
              <w:top w:val="single" w:sz="4" w:space="0" w:color="auto"/>
              <w:left w:val="single" w:sz="4" w:space="0" w:color="auto"/>
              <w:bottom w:val="single" w:sz="4" w:space="0" w:color="auto"/>
              <w:right w:val="single" w:sz="4" w:space="0" w:color="auto"/>
            </w:tcBorders>
            <w:hideMark/>
          </w:tcPr>
          <w:p w14:paraId="113184FC" w14:textId="77777777" w:rsidR="001E6302" w:rsidRDefault="001E6302">
            <w:pPr>
              <w:tabs>
                <w:tab w:val="left" w:pos="284"/>
                <w:tab w:val="left" w:pos="426"/>
              </w:tabs>
              <w:ind w:firstLine="0"/>
              <w:jc w:val="both"/>
              <w:rPr>
                <w:rFonts w:eastAsia="Merriweather"/>
                <w:color w:val="000000" w:themeColor="text1"/>
                <w:sz w:val="16"/>
                <w:szCs w:val="16"/>
              </w:rPr>
            </w:pPr>
            <w:r>
              <w:rPr>
                <w:rFonts w:eastAsia="Merriweather"/>
                <w:color w:val="000000" w:themeColor="text1"/>
                <w:sz w:val="16"/>
                <w:szCs w:val="16"/>
              </w:rPr>
              <w:t>00351/00494.09.02.</w:t>
            </w:r>
          </w:p>
          <w:p w14:paraId="33C76D6C"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05.20.1.621.0000</w:t>
            </w:r>
          </w:p>
        </w:tc>
      </w:tr>
      <w:tr w:rsidR="001E6302" w14:paraId="7E486C6F" w14:textId="77777777" w:rsidTr="007C727C">
        <w:tc>
          <w:tcPr>
            <w:tcW w:w="3020" w:type="dxa"/>
            <w:tcBorders>
              <w:top w:val="single" w:sz="4" w:space="0" w:color="auto"/>
              <w:left w:val="single" w:sz="4" w:space="0" w:color="auto"/>
              <w:bottom w:val="single" w:sz="4" w:space="0" w:color="auto"/>
              <w:right w:val="single" w:sz="4" w:space="0" w:color="auto"/>
            </w:tcBorders>
            <w:hideMark/>
          </w:tcPr>
          <w:p w14:paraId="77B23F15"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363 - 11.003.10.302.1022.6073.3.3.90.30.00</w:t>
            </w:r>
          </w:p>
        </w:tc>
        <w:tc>
          <w:tcPr>
            <w:tcW w:w="3021" w:type="dxa"/>
            <w:tcBorders>
              <w:top w:val="single" w:sz="4" w:space="0" w:color="auto"/>
              <w:left w:val="single" w:sz="4" w:space="0" w:color="auto"/>
              <w:bottom w:val="single" w:sz="4" w:space="0" w:color="auto"/>
              <w:right w:val="single" w:sz="4" w:space="0" w:color="auto"/>
            </w:tcBorders>
            <w:hideMark/>
          </w:tcPr>
          <w:p w14:paraId="0C2B0936" w14:textId="77777777" w:rsidR="001E6302" w:rsidRDefault="001E6302">
            <w:pPr>
              <w:tabs>
                <w:tab w:val="left" w:pos="284"/>
                <w:tab w:val="left" w:pos="426"/>
              </w:tabs>
              <w:ind w:firstLine="0"/>
              <w:jc w:val="both"/>
              <w:rPr>
                <w:rFonts w:eastAsia="Merriweather"/>
                <w:color w:val="000000" w:themeColor="text1"/>
                <w:sz w:val="16"/>
                <w:szCs w:val="16"/>
              </w:rPr>
            </w:pPr>
            <w:r>
              <w:rPr>
                <w:rFonts w:eastAsia="Merriweather"/>
                <w:color w:val="000000" w:themeColor="text1"/>
                <w:sz w:val="16"/>
                <w:szCs w:val="16"/>
              </w:rPr>
              <w:t>BLOCO CUSTEIO DOS SERVIÇOS PUBLICOS DE SAÚDE</w:t>
            </w:r>
          </w:p>
          <w:p w14:paraId="6A0D0467"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ASSIST. AMB. - FEDERAL</w:t>
            </w:r>
          </w:p>
        </w:tc>
        <w:tc>
          <w:tcPr>
            <w:tcW w:w="3849" w:type="dxa"/>
            <w:tcBorders>
              <w:top w:val="single" w:sz="4" w:space="0" w:color="auto"/>
              <w:left w:val="single" w:sz="4" w:space="0" w:color="auto"/>
              <w:bottom w:val="single" w:sz="4" w:space="0" w:color="auto"/>
              <w:right w:val="single" w:sz="4" w:space="0" w:color="auto"/>
            </w:tcBorders>
            <w:hideMark/>
          </w:tcPr>
          <w:p w14:paraId="106ECE92" w14:textId="77777777" w:rsidR="001E6302" w:rsidRDefault="001E6302">
            <w:pPr>
              <w:tabs>
                <w:tab w:val="left" w:pos="284"/>
                <w:tab w:val="left" w:pos="426"/>
              </w:tabs>
              <w:ind w:firstLine="0"/>
              <w:jc w:val="both"/>
              <w:rPr>
                <w:rFonts w:eastAsia="Merriweather"/>
                <w:color w:val="000000" w:themeColor="text1"/>
                <w:sz w:val="16"/>
                <w:szCs w:val="16"/>
              </w:rPr>
            </w:pPr>
            <w:r>
              <w:rPr>
                <w:rFonts w:eastAsia="Merriweather"/>
                <w:color w:val="000000" w:themeColor="text1"/>
                <w:sz w:val="16"/>
                <w:szCs w:val="16"/>
              </w:rPr>
              <w:t>00494/00494.09.02.</w:t>
            </w:r>
          </w:p>
          <w:p w14:paraId="05F760C7"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06.20.1.600.0000</w:t>
            </w:r>
          </w:p>
        </w:tc>
      </w:tr>
      <w:tr w:rsidR="001E6302" w14:paraId="50DE6B42" w14:textId="77777777" w:rsidTr="007C727C">
        <w:tc>
          <w:tcPr>
            <w:tcW w:w="3020" w:type="dxa"/>
            <w:tcBorders>
              <w:top w:val="single" w:sz="4" w:space="0" w:color="auto"/>
              <w:left w:val="single" w:sz="4" w:space="0" w:color="auto"/>
              <w:bottom w:val="single" w:sz="4" w:space="0" w:color="auto"/>
              <w:right w:val="single" w:sz="4" w:space="0" w:color="auto"/>
            </w:tcBorders>
            <w:hideMark/>
          </w:tcPr>
          <w:p w14:paraId="3B74DCBB"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368 - 11.004.10.305.1006.2079.3.3.90.30.00</w:t>
            </w:r>
          </w:p>
        </w:tc>
        <w:tc>
          <w:tcPr>
            <w:tcW w:w="3021" w:type="dxa"/>
            <w:tcBorders>
              <w:top w:val="single" w:sz="4" w:space="0" w:color="auto"/>
              <w:left w:val="single" w:sz="4" w:space="0" w:color="auto"/>
              <w:bottom w:val="single" w:sz="4" w:space="0" w:color="auto"/>
              <w:right w:val="single" w:sz="4" w:space="0" w:color="auto"/>
            </w:tcBorders>
            <w:hideMark/>
          </w:tcPr>
          <w:p w14:paraId="0D44B5E6"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ECD- EPIDEMIOLOGIA E CONTROLE DE DOENÇAS</w:t>
            </w:r>
          </w:p>
        </w:tc>
        <w:tc>
          <w:tcPr>
            <w:tcW w:w="3849" w:type="dxa"/>
            <w:tcBorders>
              <w:top w:val="single" w:sz="4" w:space="0" w:color="auto"/>
              <w:left w:val="single" w:sz="4" w:space="0" w:color="auto"/>
              <w:bottom w:val="single" w:sz="4" w:space="0" w:color="auto"/>
              <w:right w:val="single" w:sz="4" w:space="0" w:color="auto"/>
            </w:tcBorders>
            <w:hideMark/>
          </w:tcPr>
          <w:p w14:paraId="2002E25E" w14:textId="77777777" w:rsidR="001E6302" w:rsidRDefault="001E6302">
            <w:pPr>
              <w:tabs>
                <w:tab w:val="left" w:pos="284"/>
                <w:tab w:val="left" w:pos="426"/>
              </w:tabs>
              <w:ind w:firstLine="0"/>
              <w:jc w:val="both"/>
              <w:rPr>
                <w:rFonts w:eastAsia="Merriweather"/>
                <w:color w:val="000000" w:themeColor="text1"/>
                <w:sz w:val="16"/>
                <w:szCs w:val="16"/>
              </w:rPr>
            </w:pPr>
            <w:r>
              <w:rPr>
                <w:rFonts w:eastAsia="Merriweather"/>
                <w:color w:val="000000" w:themeColor="text1"/>
                <w:sz w:val="16"/>
                <w:szCs w:val="16"/>
              </w:rPr>
              <w:t>00510/00510.01.07.</w:t>
            </w:r>
          </w:p>
          <w:p w14:paraId="29B2F143"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00.00.1.753.0000</w:t>
            </w:r>
          </w:p>
        </w:tc>
      </w:tr>
      <w:tr w:rsidR="001E6302" w14:paraId="36AAB2C4" w14:textId="77777777" w:rsidTr="007C727C">
        <w:tc>
          <w:tcPr>
            <w:tcW w:w="3020" w:type="dxa"/>
            <w:tcBorders>
              <w:top w:val="single" w:sz="4" w:space="0" w:color="auto"/>
              <w:left w:val="single" w:sz="4" w:space="0" w:color="auto"/>
              <w:bottom w:val="single" w:sz="4" w:space="0" w:color="auto"/>
              <w:right w:val="single" w:sz="4" w:space="0" w:color="auto"/>
            </w:tcBorders>
            <w:hideMark/>
          </w:tcPr>
          <w:p w14:paraId="7FC5AD99"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388 - 11.006.10.301.1001.6083.3.3.90.30.00</w:t>
            </w:r>
          </w:p>
        </w:tc>
        <w:tc>
          <w:tcPr>
            <w:tcW w:w="3021" w:type="dxa"/>
            <w:tcBorders>
              <w:top w:val="single" w:sz="4" w:space="0" w:color="auto"/>
              <w:left w:val="single" w:sz="4" w:space="0" w:color="auto"/>
              <w:bottom w:val="single" w:sz="4" w:space="0" w:color="auto"/>
              <w:right w:val="single" w:sz="4" w:space="0" w:color="auto"/>
            </w:tcBorders>
            <w:hideMark/>
          </w:tcPr>
          <w:p w14:paraId="5DA1B2A1"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MANUTENÇÃO DA ATENÇÃO BÁSICA</w:t>
            </w:r>
          </w:p>
        </w:tc>
        <w:tc>
          <w:tcPr>
            <w:tcW w:w="3849" w:type="dxa"/>
            <w:tcBorders>
              <w:top w:val="single" w:sz="4" w:space="0" w:color="auto"/>
              <w:left w:val="single" w:sz="4" w:space="0" w:color="auto"/>
              <w:bottom w:val="single" w:sz="4" w:space="0" w:color="auto"/>
              <w:right w:val="single" w:sz="4" w:space="0" w:color="auto"/>
            </w:tcBorders>
            <w:hideMark/>
          </w:tcPr>
          <w:p w14:paraId="1F4EA1A2" w14:textId="77777777" w:rsidR="001E6302" w:rsidRDefault="001E6302">
            <w:pPr>
              <w:tabs>
                <w:tab w:val="left" w:pos="284"/>
                <w:tab w:val="left" w:pos="426"/>
              </w:tabs>
              <w:ind w:firstLine="0"/>
              <w:jc w:val="both"/>
              <w:rPr>
                <w:rFonts w:eastAsia="Merriweather"/>
                <w:color w:val="000000" w:themeColor="text1"/>
                <w:sz w:val="16"/>
                <w:szCs w:val="16"/>
              </w:rPr>
            </w:pPr>
            <w:r>
              <w:rPr>
                <w:rFonts w:eastAsia="Merriweather"/>
                <w:color w:val="000000" w:themeColor="text1"/>
                <w:sz w:val="16"/>
                <w:szCs w:val="16"/>
              </w:rPr>
              <w:t>00303/00303.01.02.</w:t>
            </w:r>
          </w:p>
          <w:p w14:paraId="269B80D8" w14:textId="77777777" w:rsidR="001E6302" w:rsidRDefault="001E6302">
            <w:pPr>
              <w:tabs>
                <w:tab w:val="left" w:pos="284"/>
                <w:tab w:val="left" w:pos="426"/>
              </w:tabs>
              <w:ind w:left="0" w:firstLine="0"/>
              <w:jc w:val="both"/>
              <w:rPr>
                <w:rFonts w:eastAsia="Merriweather"/>
                <w:color w:val="000000" w:themeColor="text1"/>
                <w:sz w:val="16"/>
                <w:szCs w:val="16"/>
              </w:rPr>
            </w:pPr>
            <w:r>
              <w:rPr>
                <w:rFonts w:eastAsia="Merriweather"/>
                <w:color w:val="000000" w:themeColor="text1"/>
                <w:sz w:val="16"/>
                <w:szCs w:val="16"/>
              </w:rPr>
              <w:t>00.00.1.500.1002</w:t>
            </w:r>
          </w:p>
        </w:tc>
      </w:tr>
    </w:tbl>
    <w:p w14:paraId="5B7F4F50" w14:textId="77777777" w:rsidR="00A90C06" w:rsidRDefault="00A90C06" w:rsidP="00676573">
      <w:pPr>
        <w:spacing w:after="57"/>
        <w:ind w:left="0" w:firstLine="0"/>
        <w:rPr>
          <w:rFonts w:ascii="Arial" w:hAnsi="Arial" w:cs="Arial"/>
          <w:sz w:val="22"/>
          <w:szCs w:val="22"/>
        </w:rPr>
      </w:pPr>
    </w:p>
    <w:p w14:paraId="3E12A494" w14:textId="77777777" w:rsidR="00A90C06" w:rsidRDefault="00A90C06">
      <w:pPr>
        <w:spacing w:after="57"/>
        <w:ind w:left="0" w:firstLine="0"/>
        <w:rPr>
          <w:rFonts w:ascii="Arial" w:hAnsi="Arial" w:cs="Arial"/>
          <w:sz w:val="22"/>
          <w:szCs w:val="22"/>
        </w:rPr>
      </w:pPr>
    </w:p>
    <w:tbl>
      <w:tblPr>
        <w:tblStyle w:val="Tabelacomgrade"/>
        <w:tblW w:w="0" w:type="auto"/>
        <w:tblLook w:val="04A0" w:firstRow="1" w:lastRow="0" w:firstColumn="1" w:lastColumn="0" w:noHBand="0" w:noVBand="1"/>
      </w:tblPr>
      <w:tblGrid>
        <w:gridCol w:w="3306"/>
        <w:gridCol w:w="3307"/>
        <w:gridCol w:w="3307"/>
      </w:tblGrid>
      <w:tr w:rsidR="00EF0A8B" w14:paraId="59560720" w14:textId="77777777" w:rsidTr="00EF0A8B">
        <w:tc>
          <w:tcPr>
            <w:tcW w:w="3306" w:type="dxa"/>
          </w:tcPr>
          <w:p w14:paraId="3D8AE152" w14:textId="22514EF9" w:rsidR="00EF0A8B" w:rsidRPr="00676573" w:rsidRDefault="00EF0A8B">
            <w:pPr>
              <w:spacing w:after="57"/>
              <w:ind w:left="0" w:firstLine="0"/>
              <w:jc w:val="center"/>
              <w:rPr>
                <w:sz w:val="22"/>
                <w:szCs w:val="22"/>
              </w:rPr>
            </w:pPr>
            <w:r w:rsidRPr="00676573">
              <w:rPr>
                <w:sz w:val="22"/>
                <w:szCs w:val="22"/>
              </w:rPr>
              <w:t xml:space="preserve">Dotação </w:t>
            </w:r>
          </w:p>
        </w:tc>
        <w:tc>
          <w:tcPr>
            <w:tcW w:w="3307" w:type="dxa"/>
          </w:tcPr>
          <w:p w14:paraId="13F2DEAF" w14:textId="16123C96" w:rsidR="00EF0A8B" w:rsidRPr="00676573" w:rsidRDefault="00EF0A8B">
            <w:pPr>
              <w:spacing w:after="57"/>
              <w:ind w:left="0" w:firstLine="0"/>
              <w:jc w:val="center"/>
              <w:rPr>
                <w:sz w:val="22"/>
                <w:szCs w:val="22"/>
              </w:rPr>
            </w:pPr>
            <w:r w:rsidRPr="00676573">
              <w:rPr>
                <w:sz w:val="22"/>
                <w:szCs w:val="22"/>
              </w:rPr>
              <w:t xml:space="preserve">Descrição </w:t>
            </w:r>
          </w:p>
        </w:tc>
        <w:tc>
          <w:tcPr>
            <w:tcW w:w="3307" w:type="dxa"/>
          </w:tcPr>
          <w:p w14:paraId="67559585" w14:textId="727CA0BC" w:rsidR="00EF0A8B" w:rsidRPr="00676573" w:rsidRDefault="00EF0A8B">
            <w:pPr>
              <w:spacing w:after="57"/>
              <w:ind w:left="0" w:firstLine="0"/>
              <w:jc w:val="center"/>
              <w:rPr>
                <w:sz w:val="22"/>
                <w:szCs w:val="22"/>
              </w:rPr>
            </w:pPr>
            <w:r w:rsidRPr="00676573">
              <w:rPr>
                <w:sz w:val="22"/>
                <w:szCs w:val="22"/>
              </w:rPr>
              <w:t xml:space="preserve">Recurso </w:t>
            </w:r>
          </w:p>
        </w:tc>
      </w:tr>
      <w:tr w:rsidR="00EF0A8B" w14:paraId="7EDC111E" w14:textId="77777777" w:rsidTr="00EF0A8B">
        <w:tc>
          <w:tcPr>
            <w:tcW w:w="3306" w:type="dxa"/>
          </w:tcPr>
          <w:p w14:paraId="61CA7EAE" w14:textId="787B6EEB" w:rsidR="00EF0A8B" w:rsidRPr="008203CF" w:rsidRDefault="00EF0A8B" w:rsidP="00EF0A8B">
            <w:pPr>
              <w:spacing w:after="57"/>
              <w:ind w:left="0" w:firstLine="0"/>
              <w:rPr>
                <w:sz w:val="16"/>
                <w:szCs w:val="16"/>
              </w:rPr>
            </w:pPr>
            <w:r w:rsidRPr="008203CF">
              <w:rPr>
                <w:sz w:val="16"/>
                <w:szCs w:val="16"/>
              </w:rPr>
              <w:t>26/511 2.003.04.122.0405.2012.3.3.90.30.00 00511/00511.01.07.00.00.1.753.0000</w:t>
            </w:r>
          </w:p>
        </w:tc>
        <w:tc>
          <w:tcPr>
            <w:tcW w:w="3307" w:type="dxa"/>
          </w:tcPr>
          <w:p w14:paraId="306AC795" w14:textId="41009942" w:rsidR="00EF0A8B" w:rsidRPr="008203CF" w:rsidRDefault="00EF0A8B">
            <w:pPr>
              <w:spacing w:after="57"/>
              <w:ind w:left="0" w:firstLine="0"/>
              <w:jc w:val="center"/>
              <w:rPr>
                <w:sz w:val="16"/>
                <w:szCs w:val="16"/>
              </w:rPr>
            </w:pPr>
            <w:r w:rsidRPr="008203CF">
              <w:rPr>
                <w:sz w:val="16"/>
                <w:szCs w:val="16"/>
              </w:rPr>
              <w:t>MANUTENÇÃO DA SECRETARIA DE ADMINISTRAÇÃO</w:t>
            </w:r>
          </w:p>
        </w:tc>
        <w:tc>
          <w:tcPr>
            <w:tcW w:w="3307" w:type="dxa"/>
          </w:tcPr>
          <w:p w14:paraId="0B7767F6" w14:textId="70C95465" w:rsidR="00EF0A8B" w:rsidRPr="008203CF" w:rsidRDefault="00EF0A8B">
            <w:pPr>
              <w:spacing w:after="57"/>
              <w:ind w:left="0" w:firstLine="0"/>
              <w:jc w:val="center"/>
              <w:rPr>
                <w:sz w:val="16"/>
                <w:szCs w:val="16"/>
              </w:rPr>
            </w:pPr>
            <w:r w:rsidRPr="008203CF">
              <w:rPr>
                <w:sz w:val="16"/>
                <w:szCs w:val="16"/>
              </w:rPr>
              <w:t>02.003.04.122.0405.2012.3.3.90.30.00 / 00511/00511.01.07.00.00.1.753.0000</w:t>
            </w:r>
          </w:p>
        </w:tc>
      </w:tr>
      <w:tr w:rsidR="000C1A19" w14:paraId="790F7167" w14:textId="77777777" w:rsidTr="003936C2">
        <w:tc>
          <w:tcPr>
            <w:tcW w:w="3306" w:type="dxa"/>
            <w:vAlign w:val="center"/>
          </w:tcPr>
          <w:p w14:paraId="37F6527A" w14:textId="7CFAF322" w:rsidR="000C1A19" w:rsidRPr="000C1A19" w:rsidRDefault="000C1A19" w:rsidP="000C1A19">
            <w:pPr>
              <w:spacing w:after="57"/>
              <w:ind w:left="0" w:firstLine="0"/>
              <w:rPr>
                <w:sz w:val="16"/>
                <w:szCs w:val="16"/>
              </w:rPr>
            </w:pPr>
            <w:r w:rsidRPr="000C1A19">
              <w:rPr>
                <w:sz w:val="16"/>
                <w:szCs w:val="16"/>
              </w:rPr>
              <w:t>36/51500515.99.99.00.00.1.759.0000</w:t>
            </w:r>
          </w:p>
        </w:tc>
        <w:tc>
          <w:tcPr>
            <w:tcW w:w="3307" w:type="dxa"/>
            <w:vAlign w:val="center"/>
          </w:tcPr>
          <w:p w14:paraId="7FC6EF74" w14:textId="424E5956" w:rsidR="000C1A19" w:rsidRPr="000C1A19" w:rsidRDefault="000C1A19" w:rsidP="000C1A19">
            <w:pPr>
              <w:spacing w:after="57"/>
              <w:ind w:left="0" w:firstLine="0"/>
              <w:jc w:val="center"/>
              <w:rPr>
                <w:sz w:val="16"/>
                <w:szCs w:val="16"/>
              </w:rPr>
            </w:pPr>
            <w:r w:rsidRPr="000C1A19">
              <w:rPr>
                <w:sz w:val="16"/>
                <w:szCs w:val="16"/>
              </w:rPr>
              <w:t>MANUTENÇÃO DO CORPO DE BOMBEIROS - FUNREBOM</w:t>
            </w:r>
          </w:p>
        </w:tc>
        <w:tc>
          <w:tcPr>
            <w:tcW w:w="3307" w:type="dxa"/>
            <w:vAlign w:val="center"/>
          </w:tcPr>
          <w:p w14:paraId="0DDD2CE1" w14:textId="52C606FE" w:rsidR="000C1A19" w:rsidRPr="000C1A19" w:rsidRDefault="000C1A19" w:rsidP="000C1A19">
            <w:pPr>
              <w:spacing w:after="57"/>
              <w:ind w:left="0" w:firstLine="0"/>
              <w:jc w:val="center"/>
              <w:rPr>
                <w:sz w:val="16"/>
                <w:szCs w:val="16"/>
              </w:rPr>
            </w:pPr>
            <w:r w:rsidRPr="000C1A19">
              <w:rPr>
                <w:sz w:val="16"/>
                <w:szCs w:val="16"/>
              </w:rPr>
              <w:t>00515/00515.99.99.00.00.1.759.0000</w:t>
            </w:r>
          </w:p>
        </w:tc>
      </w:tr>
    </w:tbl>
    <w:p w14:paraId="6C40868C" w14:textId="53EEE3DD" w:rsidR="00A90C06" w:rsidRDefault="00A90C06" w:rsidP="006E67EF">
      <w:pPr>
        <w:spacing w:after="57"/>
        <w:ind w:left="0" w:firstLine="0"/>
        <w:rPr>
          <w:rFonts w:ascii="Arial" w:hAnsi="Arial" w:cs="Arial"/>
          <w:sz w:val="22"/>
          <w:szCs w:val="22"/>
        </w:rPr>
      </w:pPr>
    </w:p>
    <w:p w14:paraId="0EA88AB3" w14:textId="72DDC0B4" w:rsidR="009B52A0" w:rsidRDefault="009B52A0">
      <w:pPr>
        <w:spacing w:after="57"/>
        <w:ind w:left="0" w:firstLine="0"/>
        <w:jc w:val="center"/>
        <w:rPr>
          <w:rFonts w:ascii="Arial" w:hAnsi="Arial" w:cs="Arial"/>
          <w:sz w:val="22"/>
          <w:szCs w:val="22"/>
        </w:rPr>
      </w:pPr>
    </w:p>
    <w:tbl>
      <w:tblPr>
        <w:tblStyle w:val="Tabelacomgrade"/>
        <w:tblW w:w="0" w:type="auto"/>
        <w:tblLook w:val="04A0" w:firstRow="1" w:lastRow="0" w:firstColumn="1" w:lastColumn="0" w:noHBand="0" w:noVBand="1"/>
      </w:tblPr>
      <w:tblGrid>
        <w:gridCol w:w="3306"/>
        <w:gridCol w:w="3307"/>
        <w:gridCol w:w="3307"/>
      </w:tblGrid>
      <w:tr w:rsidR="009B52A0" w14:paraId="664934F6" w14:textId="77777777" w:rsidTr="009B52A0">
        <w:tc>
          <w:tcPr>
            <w:tcW w:w="3306" w:type="dxa"/>
          </w:tcPr>
          <w:p w14:paraId="669B5446" w14:textId="1A25D7D1" w:rsidR="009B52A0" w:rsidRDefault="009B52A0">
            <w:pPr>
              <w:spacing w:after="57"/>
              <w:ind w:left="0" w:firstLine="0"/>
              <w:jc w:val="center"/>
              <w:rPr>
                <w:rFonts w:ascii="Arial" w:hAnsi="Arial" w:cs="Arial"/>
                <w:sz w:val="22"/>
                <w:szCs w:val="22"/>
              </w:rPr>
            </w:pPr>
            <w:r>
              <w:rPr>
                <w:rFonts w:ascii="Arial" w:hAnsi="Arial" w:cs="Arial"/>
                <w:sz w:val="22"/>
                <w:szCs w:val="22"/>
              </w:rPr>
              <w:t xml:space="preserve">Dotação </w:t>
            </w:r>
          </w:p>
        </w:tc>
        <w:tc>
          <w:tcPr>
            <w:tcW w:w="3307" w:type="dxa"/>
          </w:tcPr>
          <w:p w14:paraId="6FFCEA67" w14:textId="06C94FC6" w:rsidR="009B52A0" w:rsidRDefault="009B52A0">
            <w:pPr>
              <w:spacing w:after="57"/>
              <w:ind w:left="0" w:firstLine="0"/>
              <w:jc w:val="center"/>
              <w:rPr>
                <w:rFonts w:ascii="Arial" w:hAnsi="Arial" w:cs="Arial"/>
                <w:sz w:val="22"/>
                <w:szCs w:val="22"/>
              </w:rPr>
            </w:pPr>
            <w:r>
              <w:rPr>
                <w:rFonts w:ascii="Arial" w:hAnsi="Arial" w:cs="Arial"/>
                <w:sz w:val="22"/>
                <w:szCs w:val="22"/>
              </w:rPr>
              <w:t xml:space="preserve">Descrição </w:t>
            </w:r>
          </w:p>
        </w:tc>
        <w:tc>
          <w:tcPr>
            <w:tcW w:w="3307" w:type="dxa"/>
          </w:tcPr>
          <w:p w14:paraId="54B95D9D" w14:textId="59EDDE5A" w:rsidR="009B52A0" w:rsidRDefault="009B52A0">
            <w:pPr>
              <w:spacing w:after="57"/>
              <w:ind w:left="0" w:firstLine="0"/>
              <w:jc w:val="center"/>
              <w:rPr>
                <w:rFonts w:ascii="Arial" w:hAnsi="Arial" w:cs="Arial"/>
                <w:sz w:val="22"/>
                <w:szCs w:val="22"/>
              </w:rPr>
            </w:pPr>
            <w:r>
              <w:rPr>
                <w:rFonts w:ascii="Arial" w:hAnsi="Arial" w:cs="Arial"/>
                <w:sz w:val="22"/>
                <w:szCs w:val="22"/>
              </w:rPr>
              <w:t xml:space="preserve">Recurso </w:t>
            </w:r>
          </w:p>
        </w:tc>
      </w:tr>
      <w:tr w:rsidR="009B52A0" w14:paraId="05003ECB" w14:textId="77777777" w:rsidTr="009B52A0">
        <w:tc>
          <w:tcPr>
            <w:tcW w:w="3306" w:type="dxa"/>
          </w:tcPr>
          <w:p w14:paraId="29C74293" w14:textId="6D28CC48" w:rsidR="009B52A0" w:rsidRPr="009B52A0" w:rsidRDefault="009B52A0">
            <w:pPr>
              <w:spacing w:after="57"/>
              <w:ind w:left="0" w:firstLine="0"/>
              <w:jc w:val="center"/>
              <w:rPr>
                <w:sz w:val="16"/>
                <w:szCs w:val="16"/>
              </w:rPr>
            </w:pPr>
            <w:r w:rsidRPr="009B52A0">
              <w:rPr>
                <w:sz w:val="16"/>
                <w:szCs w:val="16"/>
              </w:rPr>
              <w:t>81/103/00103.01.01.00.00.1.500.1001</w:t>
            </w:r>
          </w:p>
        </w:tc>
        <w:tc>
          <w:tcPr>
            <w:tcW w:w="3307" w:type="dxa"/>
          </w:tcPr>
          <w:p w14:paraId="5C51BFAB" w14:textId="456B8629" w:rsidR="009B52A0" w:rsidRPr="009B52A0" w:rsidRDefault="009B52A0">
            <w:pPr>
              <w:spacing w:after="57"/>
              <w:ind w:left="0" w:firstLine="0"/>
              <w:jc w:val="center"/>
              <w:rPr>
                <w:sz w:val="16"/>
                <w:szCs w:val="16"/>
              </w:rPr>
            </w:pPr>
            <w:r w:rsidRPr="009B52A0">
              <w:rPr>
                <w:sz w:val="16"/>
                <w:szCs w:val="16"/>
              </w:rPr>
              <w:t>MANUTENÇÃO DA EDUCAÇÃO TRANSF. CONSTITUCIONAL</w:t>
            </w:r>
          </w:p>
        </w:tc>
        <w:tc>
          <w:tcPr>
            <w:tcW w:w="3307" w:type="dxa"/>
          </w:tcPr>
          <w:p w14:paraId="4732DAC9" w14:textId="0AC00B2A" w:rsidR="009B52A0" w:rsidRPr="009B52A0" w:rsidRDefault="009B52A0">
            <w:pPr>
              <w:spacing w:after="57"/>
              <w:ind w:left="0" w:firstLine="0"/>
              <w:jc w:val="center"/>
              <w:rPr>
                <w:sz w:val="16"/>
                <w:szCs w:val="16"/>
              </w:rPr>
            </w:pPr>
            <w:r w:rsidRPr="009B52A0">
              <w:rPr>
                <w:sz w:val="16"/>
                <w:szCs w:val="16"/>
              </w:rPr>
              <w:t>00103/00103.01.01.00.00.1.500.1001</w:t>
            </w:r>
          </w:p>
        </w:tc>
      </w:tr>
      <w:tr w:rsidR="009B52A0" w14:paraId="77FAC0A3" w14:textId="77777777" w:rsidTr="009B52A0">
        <w:tc>
          <w:tcPr>
            <w:tcW w:w="3306" w:type="dxa"/>
          </w:tcPr>
          <w:p w14:paraId="77B780EA" w14:textId="00ED5662" w:rsidR="009B52A0" w:rsidRPr="00A419FA" w:rsidRDefault="009B52A0">
            <w:pPr>
              <w:spacing w:after="57"/>
              <w:ind w:left="0" w:firstLine="0"/>
              <w:jc w:val="center"/>
              <w:rPr>
                <w:sz w:val="16"/>
                <w:szCs w:val="16"/>
              </w:rPr>
            </w:pPr>
            <w:r w:rsidRPr="00A419FA">
              <w:rPr>
                <w:sz w:val="16"/>
                <w:szCs w:val="16"/>
              </w:rPr>
              <w:lastRenderedPageBreak/>
              <w:t>142/103/00103.01.01.00.00.1.500.1001</w:t>
            </w:r>
          </w:p>
        </w:tc>
        <w:tc>
          <w:tcPr>
            <w:tcW w:w="3307" w:type="dxa"/>
          </w:tcPr>
          <w:p w14:paraId="55D98B98" w14:textId="5E683A49" w:rsidR="009B52A0" w:rsidRPr="00A419FA" w:rsidRDefault="009B52A0">
            <w:pPr>
              <w:spacing w:after="57"/>
              <w:ind w:left="0" w:firstLine="0"/>
              <w:jc w:val="center"/>
              <w:rPr>
                <w:sz w:val="16"/>
                <w:szCs w:val="16"/>
              </w:rPr>
            </w:pPr>
            <w:r w:rsidRPr="00A419FA">
              <w:rPr>
                <w:sz w:val="16"/>
                <w:szCs w:val="16"/>
              </w:rPr>
              <w:t>MANUTENÇÃO DAS ESCOLAS MUNICIPAIS</w:t>
            </w:r>
          </w:p>
        </w:tc>
        <w:tc>
          <w:tcPr>
            <w:tcW w:w="3307" w:type="dxa"/>
          </w:tcPr>
          <w:p w14:paraId="15CD1712" w14:textId="6A1EDFA2" w:rsidR="009B52A0" w:rsidRPr="00A419FA" w:rsidRDefault="009B52A0">
            <w:pPr>
              <w:spacing w:after="57"/>
              <w:ind w:left="0" w:firstLine="0"/>
              <w:jc w:val="center"/>
              <w:rPr>
                <w:sz w:val="16"/>
                <w:szCs w:val="16"/>
              </w:rPr>
            </w:pPr>
            <w:r w:rsidRPr="00A419FA">
              <w:rPr>
                <w:sz w:val="16"/>
                <w:szCs w:val="16"/>
              </w:rPr>
              <w:t>00103/00103.01.01.00.00.1.500.1001</w:t>
            </w:r>
          </w:p>
        </w:tc>
      </w:tr>
      <w:tr w:rsidR="009B52A0" w14:paraId="3AA532C1" w14:textId="77777777" w:rsidTr="009B52A0">
        <w:tc>
          <w:tcPr>
            <w:tcW w:w="3306" w:type="dxa"/>
          </w:tcPr>
          <w:p w14:paraId="35B5A05D" w14:textId="591AE3EB" w:rsidR="009B52A0" w:rsidRPr="00A419FA" w:rsidRDefault="009B52A0">
            <w:pPr>
              <w:spacing w:after="57"/>
              <w:ind w:left="0" w:firstLine="0"/>
              <w:jc w:val="center"/>
              <w:rPr>
                <w:sz w:val="16"/>
                <w:szCs w:val="16"/>
              </w:rPr>
            </w:pPr>
            <w:r w:rsidRPr="00A419FA">
              <w:rPr>
                <w:sz w:val="16"/>
                <w:szCs w:val="16"/>
              </w:rPr>
              <w:t>108/104/00104.01.01.00.00.1.500.1001</w:t>
            </w:r>
          </w:p>
        </w:tc>
        <w:tc>
          <w:tcPr>
            <w:tcW w:w="3307" w:type="dxa"/>
          </w:tcPr>
          <w:p w14:paraId="13D5EF9F" w14:textId="56696E54" w:rsidR="009B52A0" w:rsidRPr="00A419FA" w:rsidRDefault="009B52A0">
            <w:pPr>
              <w:spacing w:after="57"/>
              <w:ind w:left="0" w:firstLine="0"/>
              <w:jc w:val="center"/>
              <w:rPr>
                <w:sz w:val="16"/>
                <w:szCs w:val="16"/>
              </w:rPr>
            </w:pPr>
            <w:r w:rsidRPr="00A419FA">
              <w:rPr>
                <w:sz w:val="16"/>
                <w:szCs w:val="16"/>
              </w:rPr>
              <w:t>MANUTENÇÃO DA EDUCAÇÃO IMPOSTOS VINC. EDUCAÇÃO</w:t>
            </w:r>
          </w:p>
        </w:tc>
        <w:tc>
          <w:tcPr>
            <w:tcW w:w="3307" w:type="dxa"/>
          </w:tcPr>
          <w:p w14:paraId="11566674" w14:textId="79E3DDE2" w:rsidR="009B52A0" w:rsidRPr="00A419FA" w:rsidRDefault="009B52A0">
            <w:pPr>
              <w:spacing w:after="57"/>
              <w:ind w:left="0" w:firstLine="0"/>
              <w:jc w:val="center"/>
              <w:rPr>
                <w:sz w:val="16"/>
                <w:szCs w:val="16"/>
              </w:rPr>
            </w:pPr>
            <w:r w:rsidRPr="00A419FA">
              <w:rPr>
                <w:sz w:val="16"/>
                <w:szCs w:val="16"/>
              </w:rPr>
              <w:t>00104/00104.01.01.00.00.1.500.1001</w:t>
            </w:r>
          </w:p>
        </w:tc>
      </w:tr>
      <w:tr w:rsidR="009B52A0" w14:paraId="12DF5233" w14:textId="77777777" w:rsidTr="009B52A0">
        <w:tc>
          <w:tcPr>
            <w:tcW w:w="3306" w:type="dxa"/>
          </w:tcPr>
          <w:p w14:paraId="2576DB90" w14:textId="1AAEB71C" w:rsidR="009B52A0" w:rsidRPr="00A419FA" w:rsidRDefault="009B52A0" w:rsidP="009B52A0">
            <w:pPr>
              <w:spacing w:after="57"/>
              <w:ind w:left="0" w:firstLine="0"/>
              <w:rPr>
                <w:sz w:val="16"/>
                <w:szCs w:val="16"/>
              </w:rPr>
            </w:pPr>
            <w:r w:rsidRPr="00A419FA">
              <w:rPr>
                <w:rFonts w:eastAsia="Merriweather"/>
                <w:color w:val="000000" w:themeColor="text1"/>
                <w:sz w:val="16"/>
                <w:szCs w:val="16"/>
              </w:rPr>
              <w:t>135</w:t>
            </w:r>
            <w:r w:rsidR="00A419FA" w:rsidRPr="00A419FA">
              <w:rPr>
                <w:rFonts w:eastAsia="Merriweather"/>
                <w:color w:val="000000" w:themeColor="text1"/>
                <w:sz w:val="16"/>
                <w:szCs w:val="16"/>
              </w:rPr>
              <w:t>/</w:t>
            </w:r>
            <w:r w:rsidRPr="00A419FA">
              <w:rPr>
                <w:rFonts w:eastAsia="Merriweather"/>
                <w:color w:val="000000" w:themeColor="text1"/>
                <w:sz w:val="16"/>
                <w:szCs w:val="16"/>
              </w:rPr>
              <w:t>10403.003.12.365.1204.6027.3.3.90.30.00</w:t>
            </w:r>
          </w:p>
        </w:tc>
        <w:tc>
          <w:tcPr>
            <w:tcW w:w="3307" w:type="dxa"/>
          </w:tcPr>
          <w:p w14:paraId="5BD1F9EE" w14:textId="03EF3D26" w:rsidR="009B52A0" w:rsidRPr="00A419FA" w:rsidRDefault="009B52A0">
            <w:pPr>
              <w:spacing w:after="57"/>
              <w:ind w:left="0" w:firstLine="0"/>
              <w:jc w:val="center"/>
              <w:rPr>
                <w:sz w:val="16"/>
                <w:szCs w:val="16"/>
              </w:rPr>
            </w:pPr>
            <w:r w:rsidRPr="00A419FA">
              <w:rPr>
                <w:rFonts w:eastAsia="Merriweather"/>
                <w:color w:val="000000" w:themeColor="text1"/>
                <w:sz w:val="16"/>
                <w:szCs w:val="16"/>
              </w:rPr>
              <w:t>MANUTENÇÃO DOS CENTROS MUNICIPAIS DE EUCAÇÃO (CMEI)</w:t>
            </w:r>
          </w:p>
        </w:tc>
        <w:tc>
          <w:tcPr>
            <w:tcW w:w="3307" w:type="dxa"/>
          </w:tcPr>
          <w:p w14:paraId="7B33BFA8" w14:textId="49B4341B" w:rsidR="009B52A0" w:rsidRPr="00A419FA" w:rsidRDefault="009B52A0" w:rsidP="00A419FA">
            <w:pPr>
              <w:ind w:right="-426"/>
              <w:jc w:val="both"/>
              <w:rPr>
                <w:rFonts w:eastAsia="Merriweather"/>
                <w:color w:val="000000" w:themeColor="text1"/>
                <w:sz w:val="16"/>
                <w:szCs w:val="16"/>
              </w:rPr>
            </w:pPr>
            <w:r w:rsidRPr="00A419FA">
              <w:rPr>
                <w:rFonts w:eastAsia="Merriweather"/>
                <w:color w:val="000000" w:themeColor="text1"/>
                <w:sz w:val="16"/>
                <w:szCs w:val="16"/>
              </w:rPr>
              <w:t>00104/00104.01.01.00.00.1.500.1001</w:t>
            </w:r>
          </w:p>
          <w:p w14:paraId="216DF867" w14:textId="77777777" w:rsidR="009B52A0" w:rsidRPr="00A419FA" w:rsidRDefault="009B52A0">
            <w:pPr>
              <w:spacing w:after="57"/>
              <w:ind w:left="0" w:firstLine="0"/>
              <w:jc w:val="center"/>
              <w:rPr>
                <w:sz w:val="16"/>
                <w:szCs w:val="16"/>
              </w:rPr>
            </w:pPr>
          </w:p>
        </w:tc>
      </w:tr>
      <w:tr w:rsidR="00A419FA" w14:paraId="5FE3632A" w14:textId="77777777" w:rsidTr="009B52A0">
        <w:tc>
          <w:tcPr>
            <w:tcW w:w="3306" w:type="dxa"/>
          </w:tcPr>
          <w:p w14:paraId="7F2C0D3C" w14:textId="51470A03" w:rsidR="00A419FA" w:rsidRPr="00A419FA" w:rsidRDefault="00A419FA" w:rsidP="009B52A0">
            <w:pPr>
              <w:spacing w:after="57"/>
              <w:ind w:left="0" w:firstLine="0"/>
              <w:rPr>
                <w:rFonts w:eastAsia="Merriweather"/>
                <w:color w:val="000000" w:themeColor="text1"/>
                <w:sz w:val="16"/>
                <w:szCs w:val="16"/>
              </w:rPr>
            </w:pPr>
            <w:r w:rsidRPr="00A419FA">
              <w:rPr>
                <w:rFonts w:eastAsia="Merriweather"/>
                <w:color w:val="000000" w:themeColor="text1"/>
                <w:sz w:val="16"/>
                <w:szCs w:val="16"/>
              </w:rPr>
              <w:t>128/10703.003.12.361.1202.6026.3.3.90.30.00</w:t>
            </w:r>
          </w:p>
        </w:tc>
        <w:tc>
          <w:tcPr>
            <w:tcW w:w="3307" w:type="dxa"/>
          </w:tcPr>
          <w:p w14:paraId="5804BB6B" w14:textId="7FB84A42" w:rsidR="00A419FA" w:rsidRPr="00A419FA" w:rsidRDefault="00A419FA">
            <w:pPr>
              <w:spacing w:after="57"/>
              <w:ind w:left="0" w:firstLine="0"/>
              <w:jc w:val="center"/>
              <w:rPr>
                <w:rFonts w:eastAsia="Merriweather"/>
                <w:color w:val="000000" w:themeColor="text1"/>
                <w:sz w:val="16"/>
                <w:szCs w:val="16"/>
              </w:rPr>
            </w:pPr>
            <w:r w:rsidRPr="00A419FA">
              <w:rPr>
                <w:rFonts w:eastAsia="Merriweather"/>
                <w:color w:val="000000" w:themeColor="text1"/>
                <w:sz w:val="16"/>
                <w:szCs w:val="16"/>
              </w:rPr>
              <w:t>SALÁRIO EDUCAÇÃO</w:t>
            </w:r>
          </w:p>
        </w:tc>
        <w:tc>
          <w:tcPr>
            <w:tcW w:w="3307" w:type="dxa"/>
          </w:tcPr>
          <w:p w14:paraId="3439714A" w14:textId="1A3A31C4" w:rsidR="00A419FA" w:rsidRPr="00A419FA" w:rsidRDefault="00A419FA" w:rsidP="00A419FA">
            <w:pPr>
              <w:ind w:right="-426"/>
              <w:jc w:val="both"/>
              <w:rPr>
                <w:rFonts w:eastAsia="Merriweather"/>
                <w:color w:val="000000" w:themeColor="text1"/>
                <w:sz w:val="16"/>
                <w:szCs w:val="16"/>
              </w:rPr>
            </w:pPr>
            <w:r w:rsidRPr="00A419FA">
              <w:rPr>
                <w:rFonts w:eastAsia="Merriweather"/>
                <w:color w:val="000000" w:themeColor="text1"/>
                <w:sz w:val="16"/>
                <w:szCs w:val="16"/>
              </w:rPr>
              <w:t>00107/00107.99.01.00.00.1.550.0000</w:t>
            </w:r>
          </w:p>
          <w:p w14:paraId="1ABBFD0D" w14:textId="77777777" w:rsidR="00A419FA" w:rsidRPr="00A419FA" w:rsidRDefault="00A419FA" w:rsidP="00A419FA">
            <w:pPr>
              <w:pStyle w:val="PargrafodaLista"/>
              <w:ind w:left="756" w:right="-426" w:firstLine="0"/>
              <w:jc w:val="both"/>
              <w:rPr>
                <w:rFonts w:eastAsia="Merriweather"/>
                <w:color w:val="000000" w:themeColor="text1"/>
                <w:sz w:val="16"/>
                <w:szCs w:val="16"/>
              </w:rPr>
            </w:pPr>
          </w:p>
          <w:p w14:paraId="4896E531" w14:textId="77777777" w:rsidR="00A419FA" w:rsidRPr="00A419FA" w:rsidRDefault="00A419FA" w:rsidP="00A419FA">
            <w:pPr>
              <w:ind w:right="-426"/>
              <w:jc w:val="both"/>
              <w:rPr>
                <w:rFonts w:eastAsia="Merriweather"/>
                <w:color w:val="000000" w:themeColor="text1"/>
                <w:sz w:val="16"/>
                <w:szCs w:val="16"/>
              </w:rPr>
            </w:pPr>
          </w:p>
        </w:tc>
      </w:tr>
    </w:tbl>
    <w:p w14:paraId="4036A4C3" w14:textId="77777777" w:rsidR="009B52A0" w:rsidRDefault="009B52A0">
      <w:pPr>
        <w:spacing w:after="57"/>
        <w:ind w:left="0" w:firstLine="0"/>
        <w:jc w:val="center"/>
        <w:rPr>
          <w:rFonts w:ascii="Arial" w:hAnsi="Arial" w:cs="Arial"/>
          <w:sz w:val="22"/>
          <w:szCs w:val="22"/>
        </w:rPr>
      </w:pPr>
    </w:p>
    <w:p w14:paraId="5C0DEA76" w14:textId="16029A2B" w:rsidR="00A419FA" w:rsidRDefault="00A419FA" w:rsidP="00A419FA">
      <w:pPr>
        <w:spacing w:after="57"/>
        <w:ind w:left="0" w:firstLine="0"/>
        <w:rPr>
          <w:rFonts w:ascii="Arial" w:hAnsi="Arial" w:cs="Arial"/>
          <w:sz w:val="22"/>
          <w:szCs w:val="22"/>
        </w:rPr>
      </w:pPr>
      <w:r>
        <w:rPr>
          <w:rFonts w:ascii="Arial" w:hAnsi="Arial" w:cs="Arial"/>
          <w:sz w:val="22"/>
          <w:szCs w:val="22"/>
        </w:rPr>
        <w:t xml:space="preserve">                                                        </w:t>
      </w:r>
    </w:p>
    <w:p w14:paraId="7CE112F9" w14:textId="61A1D2DD" w:rsidR="006B075A" w:rsidRDefault="006B075A" w:rsidP="00A419FA">
      <w:pPr>
        <w:spacing w:after="57"/>
        <w:ind w:left="0" w:firstLine="0"/>
        <w:rPr>
          <w:rFonts w:ascii="Arial" w:hAnsi="Arial" w:cs="Arial"/>
          <w:sz w:val="22"/>
          <w:szCs w:val="22"/>
        </w:rPr>
      </w:pPr>
    </w:p>
    <w:p w14:paraId="18236498" w14:textId="20D6DBCF" w:rsidR="006B075A" w:rsidRDefault="006B075A" w:rsidP="00A419FA">
      <w:pPr>
        <w:spacing w:after="57"/>
        <w:ind w:left="0" w:firstLine="0"/>
        <w:rPr>
          <w:rFonts w:ascii="Arial" w:hAnsi="Arial" w:cs="Arial"/>
          <w:sz w:val="22"/>
          <w:szCs w:val="22"/>
        </w:rPr>
      </w:pPr>
    </w:p>
    <w:p w14:paraId="6DBB5DB4" w14:textId="4806A37F" w:rsidR="006B075A" w:rsidRDefault="006B075A" w:rsidP="00A419FA">
      <w:pPr>
        <w:spacing w:after="57"/>
        <w:ind w:left="0" w:firstLine="0"/>
        <w:rPr>
          <w:rFonts w:ascii="Arial" w:hAnsi="Arial" w:cs="Arial"/>
          <w:sz w:val="22"/>
          <w:szCs w:val="22"/>
        </w:rPr>
      </w:pPr>
    </w:p>
    <w:p w14:paraId="41BB2890" w14:textId="440FE598" w:rsidR="006B075A" w:rsidRDefault="006B075A" w:rsidP="00A419FA">
      <w:pPr>
        <w:spacing w:after="57"/>
        <w:ind w:left="0" w:firstLine="0"/>
        <w:rPr>
          <w:rFonts w:ascii="Arial" w:hAnsi="Arial" w:cs="Arial"/>
          <w:sz w:val="22"/>
          <w:szCs w:val="22"/>
        </w:rPr>
      </w:pPr>
    </w:p>
    <w:p w14:paraId="30E7C46C" w14:textId="466732A9" w:rsidR="006B075A" w:rsidRDefault="006B075A" w:rsidP="00A419FA">
      <w:pPr>
        <w:spacing w:after="57"/>
        <w:ind w:left="0" w:firstLine="0"/>
        <w:rPr>
          <w:rFonts w:ascii="Arial" w:hAnsi="Arial" w:cs="Arial"/>
          <w:sz w:val="22"/>
          <w:szCs w:val="22"/>
        </w:rPr>
      </w:pPr>
    </w:p>
    <w:p w14:paraId="000F458E" w14:textId="64EC08FD" w:rsidR="006B075A" w:rsidRDefault="006B075A" w:rsidP="00A419FA">
      <w:pPr>
        <w:spacing w:after="57"/>
        <w:ind w:left="0" w:firstLine="0"/>
        <w:rPr>
          <w:rFonts w:ascii="Arial" w:hAnsi="Arial" w:cs="Arial"/>
          <w:sz w:val="22"/>
          <w:szCs w:val="22"/>
        </w:rPr>
      </w:pPr>
    </w:p>
    <w:p w14:paraId="4E21B8CA" w14:textId="7EBAED8D" w:rsidR="006B075A" w:rsidRDefault="006B075A" w:rsidP="00A419FA">
      <w:pPr>
        <w:spacing w:after="57"/>
        <w:ind w:left="0" w:firstLine="0"/>
        <w:rPr>
          <w:rFonts w:ascii="Arial" w:hAnsi="Arial" w:cs="Arial"/>
          <w:sz w:val="22"/>
          <w:szCs w:val="22"/>
        </w:rPr>
      </w:pPr>
    </w:p>
    <w:p w14:paraId="6438480F" w14:textId="77777777" w:rsidR="006B075A" w:rsidRDefault="006B075A" w:rsidP="00A419FA">
      <w:pPr>
        <w:spacing w:after="57"/>
        <w:ind w:left="0" w:firstLine="0"/>
        <w:rPr>
          <w:rFonts w:ascii="Arial" w:hAnsi="Arial" w:cs="Arial"/>
          <w:sz w:val="22"/>
          <w:szCs w:val="22"/>
        </w:rPr>
      </w:pPr>
    </w:p>
    <w:p w14:paraId="247A47C2" w14:textId="758EA209" w:rsidR="00A90C06" w:rsidRDefault="00A419FA" w:rsidP="00A419FA">
      <w:pPr>
        <w:spacing w:after="57"/>
        <w:ind w:left="0" w:firstLine="0"/>
        <w:rPr>
          <w:rFonts w:ascii="Arial" w:hAnsi="Arial" w:cs="Arial"/>
          <w:sz w:val="22"/>
          <w:szCs w:val="22"/>
        </w:rPr>
      </w:pPr>
      <w:r>
        <w:rPr>
          <w:rFonts w:ascii="Arial" w:hAnsi="Arial" w:cs="Arial"/>
          <w:sz w:val="22"/>
          <w:szCs w:val="22"/>
        </w:rPr>
        <w:t xml:space="preserve">                                                    </w:t>
      </w:r>
      <w:r w:rsidR="00BD22F6">
        <w:rPr>
          <w:rFonts w:ascii="Arial" w:hAnsi="Arial" w:cs="Arial"/>
          <w:sz w:val="22"/>
          <w:szCs w:val="22"/>
        </w:rPr>
        <w:t>____</w:t>
      </w:r>
      <w:r w:rsidR="00EF0A8B">
        <w:rPr>
          <w:rFonts w:ascii="Arial" w:hAnsi="Arial" w:cs="Arial"/>
          <w:sz w:val="22"/>
          <w:szCs w:val="22"/>
        </w:rPr>
        <w:t>________________________</w:t>
      </w:r>
    </w:p>
    <w:p w14:paraId="021F9C0C" w14:textId="77777777" w:rsidR="00A90C06" w:rsidRDefault="00EF0A8B">
      <w:pPr>
        <w:spacing w:after="57"/>
        <w:ind w:left="0" w:firstLine="0"/>
        <w:jc w:val="center"/>
        <w:rPr>
          <w:b/>
          <w:bCs/>
        </w:rPr>
      </w:pPr>
      <w:r>
        <w:rPr>
          <w:b/>
          <w:bCs/>
        </w:rPr>
        <w:t>CLAUDIA JANZ DA SILVA</w:t>
      </w:r>
    </w:p>
    <w:p w14:paraId="5B442560" w14:textId="5123F40A" w:rsidR="00A90C06" w:rsidRDefault="00EF0A8B" w:rsidP="00A419FA">
      <w:pPr>
        <w:spacing w:after="57"/>
        <w:ind w:left="0" w:firstLine="0"/>
        <w:jc w:val="center"/>
        <w:rPr>
          <w:sz w:val="22"/>
          <w:szCs w:val="22"/>
        </w:rPr>
      </w:pPr>
      <w:r>
        <w:rPr>
          <w:sz w:val="22"/>
          <w:szCs w:val="22"/>
        </w:rPr>
        <w:t>Secretaria da Administraçã</w:t>
      </w:r>
      <w:r w:rsidR="00A419FA">
        <w:rPr>
          <w:sz w:val="22"/>
          <w:szCs w:val="22"/>
        </w:rPr>
        <w:t>o.</w:t>
      </w:r>
    </w:p>
    <w:p w14:paraId="605ACCE2" w14:textId="77777777" w:rsidR="00A90C06" w:rsidRDefault="00A90C06">
      <w:pPr>
        <w:spacing w:after="57"/>
        <w:ind w:left="0" w:firstLine="0"/>
        <w:jc w:val="center"/>
        <w:rPr>
          <w:rFonts w:ascii="Arial" w:hAnsi="Arial" w:cs="Arial"/>
          <w:sz w:val="22"/>
          <w:szCs w:val="22"/>
        </w:rPr>
      </w:pPr>
    </w:p>
    <w:p w14:paraId="1672E15B" w14:textId="77777777" w:rsidR="00A90C06" w:rsidRDefault="00A90C06">
      <w:pPr>
        <w:spacing w:after="57"/>
        <w:ind w:left="0" w:firstLine="0"/>
        <w:jc w:val="center"/>
        <w:rPr>
          <w:rFonts w:ascii="Arial" w:hAnsi="Arial" w:cs="Arial"/>
          <w:sz w:val="22"/>
          <w:szCs w:val="22"/>
        </w:rPr>
      </w:pPr>
    </w:p>
    <w:p w14:paraId="503C1F13" w14:textId="77777777" w:rsidR="00A90C06" w:rsidRDefault="00A90C06">
      <w:pPr>
        <w:spacing w:after="57"/>
        <w:ind w:left="0" w:firstLine="0"/>
        <w:jc w:val="center"/>
        <w:rPr>
          <w:rFonts w:ascii="Arial" w:hAnsi="Arial" w:cs="Arial"/>
          <w:sz w:val="22"/>
          <w:szCs w:val="22"/>
        </w:rPr>
      </w:pPr>
    </w:p>
    <w:p w14:paraId="2D80EC87" w14:textId="77777777" w:rsidR="00A90C06" w:rsidRDefault="00A90C06">
      <w:pPr>
        <w:spacing w:after="57"/>
        <w:ind w:left="0" w:firstLine="0"/>
        <w:jc w:val="center"/>
        <w:rPr>
          <w:rFonts w:ascii="Arial" w:hAnsi="Arial" w:cs="Arial"/>
          <w:sz w:val="22"/>
          <w:szCs w:val="22"/>
        </w:rPr>
      </w:pPr>
    </w:p>
    <w:p w14:paraId="45FEBB9A" w14:textId="77777777" w:rsidR="00A90C06" w:rsidRDefault="00A90C06">
      <w:pPr>
        <w:spacing w:after="57"/>
        <w:ind w:left="0" w:firstLine="0"/>
        <w:jc w:val="center"/>
        <w:rPr>
          <w:rFonts w:ascii="Arial" w:hAnsi="Arial" w:cs="Arial"/>
          <w:sz w:val="22"/>
          <w:szCs w:val="22"/>
        </w:rPr>
      </w:pPr>
    </w:p>
    <w:p w14:paraId="586FE480" w14:textId="77777777" w:rsidR="00A90C06" w:rsidRDefault="00A90C06">
      <w:pPr>
        <w:spacing w:after="57"/>
        <w:ind w:left="0" w:firstLine="0"/>
        <w:jc w:val="center"/>
        <w:rPr>
          <w:rFonts w:ascii="Arial" w:hAnsi="Arial" w:cs="Arial"/>
          <w:b/>
        </w:rPr>
      </w:pPr>
    </w:p>
    <w:sectPr w:rsidR="00A90C06">
      <w:headerReference w:type="even" r:id="rId10"/>
      <w:headerReference w:type="default" r:id="rId11"/>
      <w:footerReference w:type="even" r:id="rId12"/>
      <w:footerReference w:type="default" r:id="rId13"/>
      <w:headerReference w:type="first" r:id="rId14"/>
      <w:footerReference w:type="first" r:id="rId15"/>
      <w:pgSz w:w="11906" w:h="16838"/>
      <w:pgMar w:top="2410" w:right="850" w:bottom="992" w:left="1276"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1E274" w14:textId="77777777" w:rsidR="00BC111D" w:rsidRDefault="00EF0A8B">
      <w:pPr>
        <w:spacing w:line="240" w:lineRule="auto"/>
      </w:pPr>
      <w:r>
        <w:separator/>
      </w:r>
    </w:p>
  </w:endnote>
  <w:endnote w:type="continuationSeparator" w:id="0">
    <w:p w14:paraId="690DE3F9" w14:textId="77777777" w:rsidR="00BC111D" w:rsidRDefault="00EF0A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altName w:val="Merriweather"/>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1393" w14:textId="77777777" w:rsidR="00A90C06" w:rsidRDefault="00A90C06">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B3532" w14:textId="77777777" w:rsidR="00A90C06" w:rsidRDefault="00EF0A8B">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571E" w14:textId="77777777" w:rsidR="00A90C06" w:rsidRDefault="00EF0A8B">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DEF5F" w14:textId="77777777" w:rsidR="00BC111D" w:rsidRDefault="00EF0A8B">
      <w:pPr>
        <w:spacing w:line="240" w:lineRule="auto"/>
      </w:pPr>
      <w:r>
        <w:separator/>
      </w:r>
    </w:p>
  </w:footnote>
  <w:footnote w:type="continuationSeparator" w:id="0">
    <w:p w14:paraId="2E38D86A" w14:textId="77777777" w:rsidR="00BC111D" w:rsidRDefault="00EF0A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BFCB" w14:textId="77777777" w:rsidR="00A90C06" w:rsidRDefault="00A90C06">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38F15" w14:textId="7DC95659" w:rsidR="00A90C06" w:rsidRDefault="00EF0A8B">
    <w:pPr>
      <w:pStyle w:val="Cabealho"/>
      <w:ind w:left="0" w:hanging="2"/>
    </w:pPr>
    <w:r>
      <w:rPr>
        <w:noProof/>
      </w:rPr>
      <w:drawing>
        <wp:anchor distT="0" distB="0" distL="0" distR="0" simplePos="0" relativeHeight="251656192" behindDoc="1" locked="0" layoutInCell="1" allowOverlap="1" wp14:anchorId="0EAC1842" wp14:editId="7B2B6567">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6B075A">
      <w:rPr>
        <w:noProof/>
      </w:rPr>
      <w:pict w14:anchorId="5A288841">
        <v:rect id="Retângulo 3" o:spid="_x0000_s2050" style="position:absolute;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" filled="f" stroked="f" strokeweight="0">
          <v:textbo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v:textbox>
        </v:rect>
      </w:pict>
    </w:r>
  </w:p>
  <w:p w14:paraId="0534DF84" w14:textId="77777777" w:rsidR="00A90C06" w:rsidRDefault="00A90C06">
    <w:pPr>
      <w:tabs>
        <w:tab w:val="center" w:pos="4252"/>
        <w:tab w:val="right" w:pos="8504"/>
      </w:tabs>
      <w:spacing w:line="240" w:lineRule="auto"/>
      <w:ind w:left="0" w:hanging="2"/>
      <w:rPr>
        <w:color w:val="000000"/>
      </w:rPr>
    </w:pPr>
  </w:p>
  <w:p w14:paraId="586F77FC" w14:textId="77777777" w:rsidR="00A90C06" w:rsidRDefault="00A90C06">
    <w:pPr>
      <w:tabs>
        <w:tab w:val="center" w:pos="4252"/>
        <w:tab w:val="right" w:pos="8504"/>
      </w:tabs>
      <w:spacing w:line="240" w:lineRule="auto"/>
      <w:ind w:left="0" w:hanging="2"/>
      <w:rPr>
        <w:color w:val="000000"/>
      </w:rPr>
    </w:pPr>
  </w:p>
  <w:p w14:paraId="475ADEC1" w14:textId="77777777" w:rsidR="00A90C06" w:rsidRDefault="00A90C06">
    <w:pPr>
      <w:tabs>
        <w:tab w:val="center" w:pos="4252"/>
        <w:tab w:val="right" w:pos="8504"/>
      </w:tabs>
      <w:spacing w:line="240" w:lineRule="auto"/>
      <w:ind w:left="0" w:hanging="2"/>
      <w:rPr>
        <w:color w:val="000000"/>
      </w:rPr>
    </w:pPr>
  </w:p>
  <w:p w14:paraId="042074A6" w14:textId="77777777" w:rsidR="00A90C06" w:rsidRDefault="00A90C06">
    <w:pPr>
      <w:tabs>
        <w:tab w:val="center" w:pos="4252"/>
        <w:tab w:val="right" w:pos="8504"/>
      </w:tabs>
      <w:spacing w:line="240" w:lineRule="auto"/>
      <w:ind w:left="0" w:hanging="2"/>
      <w:rPr>
        <w:color w:val="000000"/>
      </w:rPr>
    </w:pPr>
  </w:p>
  <w:p w14:paraId="6C27B24F" w14:textId="77777777" w:rsidR="00A90C06" w:rsidRDefault="00A90C06">
    <w:pPr>
      <w:tabs>
        <w:tab w:val="center" w:pos="4252"/>
        <w:tab w:val="right" w:pos="8504"/>
      </w:tabs>
      <w:spacing w:line="240" w:lineRule="auto"/>
      <w:ind w:left="0" w:hanging="2"/>
      <w:rPr>
        <w:color w:val="000000"/>
      </w:rPr>
    </w:pPr>
  </w:p>
  <w:p w14:paraId="49F06EC5" w14:textId="77777777" w:rsidR="00A90C06" w:rsidRDefault="00A90C06">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EC55" w14:textId="7B6DF0AE" w:rsidR="00A90C06" w:rsidRDefault="00EF0A8B">
    <w:pPr>
      <w:pStyle w:val="Cabealho"/>
      <w:ind w:left="0" w:hanging="2"/>
    </w:pPr>
    <w:r>
      <w:rPr>
        <w:noProof/>
      </w:rPr>
      <w:drawing>
        <wp:anchor distT="0" distB="0" distL="0" distR="0" simplePos="0" relativeHeight="251657216" behindDoc="1" locked="0" layoutInCell="1" allowOverlap="1" wp14:anchorId="470F1426" wp14:editId="2884C169">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6B075A">
      <w:rPr>
        <w:noProof/>
      </w:rPr>
      <w:pict w14:anchorId="6D7AD75C">
        <v:rect id="_x0000_s2049" style="position:absolute;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" filled="f" stroked="f" strokeweight="0">
          <v:textbo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v:textbox>
        </v:rect>
      </w:pict>
    </w:r>
  </w:p>
  <w:p w14:paraId="1B35521F" w14:textId="77777777" w:rsidR="00A90C06" w:rsidRDefault="00A90C06">
    <w:pPr>
      <w:tabs>
        <w:tab w:val="center" w:pos="4252"/>
        <w:tab w:val="right" w:pos="8504"/>
      </w:tabs>
      <w:spacing w:line="240" w:lineRule="auto"/>
      <w:ind w:left="0" w:hanging="2"/>
      <w:rPr>
        <w:color w:val="000000"/>
      </w:rPr>
    </w:pPr>
  </w:p>
  <w:p w14:paraId="679C2F8C" w14:textId="77777777" w:rsidR="00A90C06" w:rsidRDefault="00A90C06">
    <w:pPr>
      <w:tabs>
        <w:tab w:val="center" w:pos="4252"/>
        <w:tab w:val="right" w:pos="8504"/>
      </w:tabs>
      <w:spacing w:line="240" w:lineRule="auto"/>
      <w:ind w:left="0" w:hanging="2"/>
      <w:rPr>
        <w:color w:val="000000"/>
      </w:rPr>
    </w:pPr>
  </w:p>
  <w:p w14:paraId="6DD90837" w14:textId="77777777" w:rsidR="00A90C06" w:rsidRDefault="00A90C06">
    <w:pPr>
      <w:tabs>
        <w:tab w:val="center" w:pos="4252"/>
        <w:tab w:val="right" w:pos="8504"/>
      </w:tabs>
      <w:spacing w:line="240" w:lineRule="auto"/>
      <w:ind w:left="0" w:hanging="2"/>
      <w:rPr>
        <w:color w:val="000000"/>
      </w:rPr>
    </w:pPr>
  </w:p>
  <w:p w14:paraId="3A1D1793" w14:textId="77777777" w:rsidR="00A90C06" w:rsidRDefault="00A90C06">
    <w:pPr>
      <w:tabs>
        <w:tab w:val="center" w:pos="4252"/>
        <w:tab w:val="right" w:pos="8504"/>
      </w:tabs>
      <w:spacing w:line="240" w:lineRule="auto"/>
      <w:ind w:left="0" w:hanging="2"/>
      <w:rPr>
        <w:color w:val="000000"/>
      </w:rPr>
    </w:pPr>
  </w:p>
  <w:p w14:paraId="091E23F8" w14:textId="77777777" w:rsidR="00A90C06" w:rsidRDefault="00A90C06">
    <w:pPr>
      <w:tabs>
        <w:tab w:val="center" w:pos="4252"/>
        <w:tab w:val="right" w:pos="8504"/>
      </w:tabs>
      <w:spacing w:line="240" w:lineRule="auto"/>
      <w:ind w:left="0" w:hanging="2"/>
      <w:rPr>
        <w:color w:val="000000"/>
      </w:rPr>
    </w:pPr>
  </w:p>
  <w:p w14:paraId="64569218" w14:textId="77777777" w:rsidR="00A90C06" w:rsidRDefault="00A90C06">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1" w15:restartNumberingAfterBreak="0">
    <w:nsid w:val="268041F0"/>
    <w:multiLevelType w:val="multilevel"/>
    <w:tmpl w:val="C2E0C434"/>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2" w15:restartNumberingAfterBreak="0">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4" w15:restartNumberingAfterBreak="0">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num w:numId="1" w16cid:durableId="449935790">
    <w:abstractNumId w:val="3"/>
  </w:num>
  <w:num w:numId="2" w16cid:durableId="1558468901">
    <w:abstractNumId w:val="4"/>
  </w:num>
  <w:num w:numId="3" w16cid:durableId="1301227198">
    <w:abstractNumId w:val="0"/>
  </w:num>
  <w:num w:numId="4" w16cid:durableId="535895394">
    <w:abstractNumId w:val="1"/>
  </w:num>
  <w:num w:numId="5" w16cid:durableId="294912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autoHyphenation/>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90C06"/>
    <w:rsid w:val="000C1A19"/>
    <w:rsid w:val="000C60E8"/>
    <w:rsid w:val="001E6302"/>
    <w:rsid w:val="00227997"/>
    <w:rsid w:val="004E4E0F"/>
    <w:rsid w:val="005363BF"/>
    <w:rsid w:val="00637B36"/>
    <w:rsid w:val="00676573"/>
    <w:rsid w:val="006B075A"/>
    <w:rsid w:val="006E67EF"/>
    <w:rsid w:val="00796E52"/>
    <w:rsid w:val="007C727C"/>
    <w:rsid w:val="008203CF"/>
    <w:rsid w:val="008B4241"/>
    <w:rsid w:val="009A71F7"/>
    <w:rsid w:val="009B52A0"/>
    <w:rsid w:val="00A419FA"/>
    <w:rsid w:val="00A90C06"/>
    <w:rsid w:val="00B57387"/>
    <w:rsid w:val="00BC111D"/>
    <w:rsid w:val="00BD22F6"/>
    <w:rsid w:val="00C94F4B"/>
    <w:rsid w:val="00DE7EDF"/>
    <w:rsid w:val="00EF0A8B"/>
    <w:rsid w:val="00F3158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E0C33E5"/>
  <w15:docId w15:val="{F9C898DC-F4B3-4379-BB1F-9E538DB8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styleId="Refdenotaderodap">
    <w:name w:val="footnote reference"/>
    <w:rPr>
      <w:vertAlign w:val="superscript"/>
    </w:rPr>
  </w:style>
  <w:style w:type="character" w:customStyle="1" w:styleId="FootnoteCharacters">
    <w:name w:val="Footnote Characters"/>
    <w:basedOn w:val="Fontepargpadro"/>
    <w:uiPriority w:val="99"/>
    <w:semiHidden/>
    <w:unhideWhenUsed/>
    <w:qFormat/>
    <w:rsid w:val="00663379"/>
    <w:rPr>
      <w:vertAlign w:val="superscript"/>
    </w:rPr>
  </w:style>
  <w:style w:type="character" w:customStyle="1" w:styleId="InternetLink">
    <w:name w:val="Internet Link"/>
    <w:basedOn w:val="Fontepargpadro"/>
    <w:uiPriority w:val="99"/>
    <w:unhideWhenUsed/>
    <w:qFormat/>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qFormat/>
    <w:rsid w:val="002F0614"/>
  </w:style>
  <w:style w:type="character" w:customStyle="1" w:styleId="destaque">
    <w:name w:val="destaque"/>
    <w:basedOn w:val="Fontepargpadro"/>
    <w:qFormat/>
    <w:rsid w:val="002F0614"/>
  </w:style>
  <w:style w:type="character" w:customStyle="1" w:styleId="CorpodetextoChar">
    <w:name w:val="Corpo de texto Char"/>
    <w:basedOn w:val="Fontepargpadro"/>
    <w:link w:val="Corpodetexto"/>
    <w:uiPriority w:val="99"/>
    <w:qFormat/>
    <w:rsid w:val="00B567BF"/>
    <w:rPr>
      <w:vertAlign w:val="subscript"/>
    </w:rPr>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unhideWhenUsed/>
    <w:rsid w:val="00B567BF"/>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BodyTextIndented">
    <w:name w:val="Body Text;Indented"/>
    <w:basedOn w:val="Normal"/>
    <w:qFormat/>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4C3B81"/>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5032">
      <w:bodyDiv w:val="1"/>
      <w:marLeft w:val="0"/>
      <w:marRight w:val="0"/>
      <w:marTop w:val="0"/>
      <w:marBottom w:val="0"/>
      <w:divBdr>
        <w:top w:val="none" w:sz="0" w:space="0" w:color="auto"/>
        <w:left w:val="none" w:sz="0" w:space="0" w:color="auto"/>
        <w:bottom w:val="none" w:sz="0" w:space="0" w:color="auto"/>
        <w:right w:val="none" w:sz="0" w:space="0" w:color="auto"/>
      </w:divBdr>
    </w:div>
    <w:div w:id="2143422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4122</TotalTime>
  <Pages>23</Pages>
  <Words>10381</Words>
  <Characters>56059</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80</cp:revision>
  <cp:lastPrinted>2024-07-01T11:24:00Z</cp:lastPrinted>
  <dcterms:created xsi:type="dcterms:W3CDTF">2024-05-23T12:25:00Z</dcterms:created>
  <dcterms:modified xsi:type="dcterms:W3CDTF">2024-08-01T18:46:00Z</dcterms:modified>
  <dc:language>pt-BR</dc:language>
</cp:coreProperties>
</file>