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0E245" w14:textId="77656961" w:rsidR="002A694A" w:rsidRPr="00D24933" w:rsidRDefault="00E10A37" w:rsidP="00D24933">
      <w:pPr>
        <w:widowControl w:val="0"/>
        <w:pBdr>
          <w:top w:val="nil"/>
          <w:left w:val="nil"/>
          <w:bottom w:val="nil"/>
          <w:right w:val="nil"/>
          <w:between w:val="nil"/>
        </w:pBdr>
        <w:spacing w:line="360" w:lineRule="auto"/>
        <w:ind w:left="0" w:hanging="2"/>
        <w:jc w:val="center"/>
        <w:rPr>
          <w:rFonts w:eastAsia="Merriweather"/>
          <w:b/>
          <w:u w:val="single"/>
        </w:rPr>
      </w:pPr>
      <w:r>
        <w:pict w14:anchorId="71532C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p>
    <w:p w14:paraId="1AF5705F" w14:textId="77777777" w:rsidR="002A694A" w:rsidRPr="00D24933" w:rsidRDefault="000B0F00" w:rsidP="00D24933">
      <w:pPr>
        <w:spacing w:line="360" w:lineRule="auto"/>
        <w:ind w:left="0" w:hanging="2"/>
        <w:jc w:val="center"/>
        <w:rPr>
          <w:rFonts w:eastAsia="Merriweather"/>
          <w:b/>
          <w:sz w:val="20"/>
          <w:szCs w:val="20"/>
        </w:rPr>
      </w:pPr>
      <w:r w:rsidRPr="00D24933">
        <w:rPr>
          <w:rFonts w:eastAsia="Merriweather"/>
          <w:b/>
        </w:rPr>
        <w:t>PROCESSO ADMINISTRATIVO Nº. _______/202</w:t>
      </w:r>
      <w:r w:rsidR="00DD7E98">
        <w:rPr>
          <w:rFonts w:eastAsia="Merriweather"/>
          <w:b/>
        </w:rPr>
        <w:t>4</w:t>
      </w:r>
      <w:r w:rsidRPr="00D24933">
        <w:rPr>
          <w:rFonts w:eastAsia="Merriweather"/>
          <w:b/>
          <w:sz w:val="20"/>
          <w:szCs w:val="20"/>
        </w:rPr>
        <w:t>.</w:t>
      </w:r>
    </w:p>
    <w:p w14:paraId="54E4B75D" w14:textId="77777777"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41D0AF1D" w14:textId="34532273" w:rsidR="00A17A2F" w:rsidRPr="007E64B8" w:rsidRDefault="000B0F00" w:rsidP="007E64B8">
      <w:pPr>
        <w:spacing w:line="360" w:lineRule="auto"/>
        <w:ind w:left="0" w:hanging="2"/>
        <w:jc w:val="both"/>
        <w:rPr>
          <w:rFonts w:eastAsia="Merriweather"/>
          <w:sz w:val="16"/>
          <w:szCs w:val="16"/>
        </w:rPr>
      </w:pPr>
      <w:r w:rsidRPr="00D24933">
        <w:rPr>
          <w:rFonts w:eastAsia="Merriweather"/>
        </w:rPr>
        <w:t>1.1.</w:t>
      </w:r>
      <w:r w:rsidRPr="00D24933">
        <w:rPr>
          <w:rFonts w:eastAsia="Merriweather"/>
          <w:sz w:val="14"/>
          <w:szCs w:val="14"/>
        </w:rPr>
        <w:t xml:space="preserve"> </w:t>
      </w:r>
      <w:bookmarkStart w:id="0" w:name="_Hlk174434797"/>
      <w:r w:rsidR="00DD7E98" w:rsidRPr="00DD7E98">
        <w:rPr>
          <w:rFonts w:eastAsia="Merriweather"/>
          <w:b/>
        </w:rPr>
        <w:t>AQUISIÇÃO DE MATERIAIS DE CONSTRUÇÃO PARA ATENDER DIVERSAS SECRETARIAS DO MUNICÍPIO DE BANDEIRANTES-PR</w:t>
      </w:r>
      <w:r w:rsidR="00533166">
        <w:rPr>
          <w:rFonts w:eastAsia="Merriweather"/>
        </w:rPr>
        <w:t xml:space="preserve"> </w:t>
      </w:r>
      <w:bookmarkEnd w:id="0"/>
      <w:r w:rsidRPr="00D24933">
        <w:rPr>
          <w:rFonts w:eastAsia="Merriweather"/>
        </w:rPr>
        <w:t>nos termos da tabela abaixo, conforme condições e exigências estabelecidas neste instrumento.</w:t>
      </w:r>
    </w:p>
    <w:tbl>
      <w:tblPr>
        <w:tblStyle w:val="2"/>
        <w:tblpPr w:leftFromText="141" w:rightFromText="141" w:vertAnchor="text" w:tblpY="1"/>
        <w:tblOverlap w:val="never"/>
        <w:tblW w:w="10198"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667"/>
        <w:gridCol w:w="4570"/>
        <w:gridCol w:w="992"/>
        <w:gridCol w:w="993"/>
        <w:gridCol w:w="708"/>
        <w:gridCol w:w="993"/>
        <w:gridCol w:w="1275"/>
      </w:tblGrid>
      <w:tr w:rsidR="00E10A37" w:rsidRPr="00FF35E2" w14:paraId="630AC6DE"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Mar>
              <w:top w:w="100" w:type="dxa"/>
              <w:left w:w="100" w:type="dxa"/>
              <w:bottom w:w="100" w:type="dxa"/>
              <w:right w:w="100" w:type="dxa"/>
            </w:tcMar>
            <w:vAlign w:val="center"/>
          </w:tcPr>
          <w:p w14:paraId="3B5CC7A8" w14:textId="77777777" w:rsidR="00A92187" w:rsidRPr="003B6962" w:rsidRDefault="00A92187" w:rsidP="00AF7095">
            <w:pPr>
              <w:spacing w:line="240" w:lineRule="auto"/>
              <w:ind w:leftChars="0" w:left="0" w:firstLineChars="0" w:firstLine="0"/>
              <w:jc w:val="center"/>
              <w:textDirection w:val="lrTb"/>
              <w:rPr>
                <w:rFonts w:eastAsia="Arial"/>
                <w:b/>
                <w:sz w:val="14"/>
                <w:szCs w:val="14"/>
              </w:rPr>
            </w:pPr>
            <w:bookmarkStart w:id="1" w:name="_Hlk174437307"/>
            <w:r>
              <w:rPr>
                <w:rFonts w:eastAsia="Arial"/>
                <w:b/>
                <w:sz w:val="14"/>
                <w:szCs w:val="14"/>
              </w:rPr>
              <w:t>ITEM</w:t>
            </w:r>
          </w:p>
        </w:tc>
        <w:tc>
          <w:tcPr>
            <w:tcW w:w="4570" w:type="dxa"/>
            <w:tcBorders>
              <w:top w:val="single" w:sz="6" w:space="0" w:color="000000"/>
              <w:left w:val="nil"/>
              <w:bottom w:val="single" w:sz="6" w:space="0" w:color="000000"/>
              <w:right w:val="single" w:sz="6" w:space="0" w:color="000000"/>
            </w:tcBorders>
            <w:shd w:val="clear" w:color="auto" w:fill="BFBFBF" w:themeFill="background1" w:themeFillShade="BF"/>
            <w:tcMar>
              <w:top w:w="100" w:type="dxa"/>
              <w:left w:w="100" w:type="dxa"/>
              <w:bottom w:w="100" w:type="dxa"/>
              <w:right w:w="100" w:type="dxa"/>
            </w:tcMar>
            <w:vAlign w:val="center"/>
          </w:tcPr>
          <w:p w14:paraId="716442E2"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3325C1">
              <w:rPr>
                <w:rFonts w:eastAsia="Arial"/>
                <w:b/>
                <w:sz w:val="14"/>
                <w:szCs w:val="14"/>
              </w:rPr>
              <w:t>ESPECIFICAÇÃO</w:t>
            </w:r>
          </w:p>
        </w:tc>
        <w:tc>
          <w:tcPr>
            <w:tcW w:w="992" w:type="dxa"/>
            <w:tcBorders>
              <w:top w:val="single" w:sz="6" w:space="0" w:color="000000"/>
              <w:left w:val="nil"/>
              <w:bottom w:val="single" w:sz="6" w:space="0" w:color="000000"/>
              <w:right w:val="single" w:sz="6" w:space="0" w:color="000000"/>
            </w:tcBorders>
            <w:shd w:val="clear" w:color="auto" w:fill="BFBFBF" w:themeFill="background1" w:themeFillShade="BF"/>
            <w:tcMar>
              <w:top w:w="100" w:type="dxa"/>
              <w:left w:w="100" w:type="dxa"/>
              <w:bottom w:w="100" w:type="dxa"/>
              <w:right w:w="100" w:type="dxa"/>
            </w:tcMar>
            <w:vAlign w:val="center"/>
          </w:tcPr>
          <w:p w14:paraId="2E66C38D"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3325C1">
              <w:rPr>
                <w:rFonts w:eastAsia="Arial"/>
                <w:b/>
                <w:sz w:val="14"/>
                <w:szCs w:val="14"/>
              </w:rPr>
              <w:t>CATMAT</w:t>
            </w:r>
          </w:p>
        </w:tc>
        <w:tc>
          <w:tcPr>
            <w:tcW w:w="993" w:type="dxa"/>
            <w:tcBorders>
              <w:top w:val="single" w:sz="6" w:space="0" w:color="000000"/>
              <w:left w:val="nil"/>
              <w:bottom w:val="single" w:sz="6" w:space="0" w:color="000000"/>
              <w:right w:val="single" w:sz="6" w:space="0" w:color="000000"/>
            </w:tcBorders>
            <w:shd w:val="clear" w:color="auto" w:fill="BFBFBF" w:themeFill="background1" w:themeFillShade="BF"/>
            <w:tcMar>
              <w:top w:w="100" w:type="dxa"/>
              <w:left w:w="100" w:type="dxa"/>
              <w:bottom w:w="100" w:type="dxa"/>
              <w:right w:w="100" w:type="dxa"/>
            </w:tcMar>
            <w:vAlign w:val="center"/>
          </w:tcPr>
          <w:p w14:paraId="3768BDFB"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3325C1">
              <w:rPr>
                <w:rFonts w:eastAsia="Arial"/>
                <w:b/>
                <w:sz w:val="14"/>
                <w:szCs w:val="14"/>
              </w:rPr>
              <w:t>UND</w:t>
            </w:r>
          </w:p>
        </w:tc>
        <w:tc>
          <w:tcPr>
            <w:tcW w:w="708" w:type="dxa"/>
            <w:tcBorders>
              <w:top w:val="single" w:sz="6" w:space="0" w:color="000000"/>
              <w:left w:val="nil"/>
              <w:bottom w:val="single" w:sz="6" w:space="0" w:color="000000"/>
              <w:right w:val="single" w:sz="6" w:space="0" w:color="000000"/>
            </w:tcBorders>
            <w:shd w:val="clear" w:color="auto" w:fill="BFBFBF" w:themeFill="background1" w:themeFillShade="BF"/>
            <w:tcMar>
              <w:top w:w="100" w:type="dxa"/>
              <w:left w:w="100" w:type="dxa"/>
              <w:bottom w:w="100" w:type="dxa"/>
              <w:right w:w="100" w:type="dxa"/>
            </w:tcMar>
            <w:vAlign w:val="center"/>
          </w:tcPr>
          <w:p w14:paraId="484D2425"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3325C1">
              <w:rPr>
                <w:rFonts w:eastAsia="Arial"/>
                <w:b/>
                <w:sz w:val="14"/>
                <w:szCs w:val="14"/>
              </w:rPr>
              <w:t>QTD</w:t>
            </w:r>
          </w:p>
        </w:tc>
        <w:tc>
          <w:tcPr>
            <w:tcW w:w="993" w:type="dxa"/>
            <w:tcBorders>
              <w:top w:val="single" w:sz="6" w:space="0" w:color="000000"/>
              <w:left w:val="nil"/>
              <w:bottom w:val="single" w:sz="6" w:space="0" w:color="000000"/>
              <w:right w:val="single" w:sz="6" w:space="0" w:color="000000"/>
            </w:tcBorders>
            <w:shd w:val="clear" w:color="auto" w:fill="BFBFBF" w:themeFill="background1" w:themeFillShade="BF"/>
            <w:tcMar>
              <w:top w:w="100" w:type="dxa"/>
              <w:left w:w="100" w:type="dxa"/>
              <w:bottom w:w="100" w:type="dxa"/>
              <w:right w:w="100" w:type="dxa"/>
            </w:tcMar>
            <w:vAlign w:val="center"/>
          </w:tcPr>
          <w:p w14:paraId="527070BD" w14:textId="77777777" w:rsidR="00A92187" w:rsidRPr="003325C1" w:rsidRDefault="00A92187" w:rsidP="00AF7095">
            <w:pPr>
              <w:spacing w:line="240" w:lineRule="auto"/>
              <w:ind w:leftChars="0" w:left="0" w:firstLineChars="0" w:firstLine="0"/>
              <w:jc w:val="center"/>
              <w:textDirection w:val="lrTb"/>
              <w:rPr>
                <w:rFonts w:eastAsia="Arial"/>
                <w:b/>
                <w:sz w:val="14"/>
                <w:szCs w:val="14"/>
                <w:u w:val="single"/>
              </w:rPr>
            </w:pPr>
            <w:r w:rsidRPr="003325C1">
              <w:rPr>
                <w:rFonts w:eastAsia="Arial"/>
                <w:b/>
                <w:sz w:val="14"/>
                <w:szCs w:val="14"/>
                <w:u w:val="single"/>
              </w:rPr>
              <w:t>VALOR UND</w:t>
            </w:r>
          </w:p>
        </w:tc>
        <w:tc>
          <w:tcPr>
            <w:tcW w:w="1275" w:type="dxa"/>
            <w:tcBorders>
              <w:top w:val="single" w:sz="6" w:space="0" w:color="000000"/>
              <w:left w:val="nil"/>
              <w:bottom w:val="single" w:sz="6" w:space="0" w:color="000000"/>
              <w:right w:val="single" w:sz="6" w:space="0" w:color="000000"/>
            </w:tcBorders>
            <w:shd w:val="clear" w:color="auto" w:fill="BFBFBF" w:themeFill="background1" w:themeFillShade="BF"/>
            <w:tcMar>
              <w:top w:w="100" w:type="dxa"/>
              <w:left w:w="100" w:type="dxa"/>
              <w:bottom w:w="100" w:type="dxa"/>
              <w:right w:w="100" w:type="dxa"/>
            </w:tcMar>
            <w:vAlign w:val="center"/>
          </w:tcPr>
          <w:p w14:paraId="3EA1DF92"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3325C1">
              <w:rPr>
                <w:rFonts w:eastAsia="Arial"/>
                <w:b/>
                <w:sz w:val="14"/>
                <w:szCs w:val="14"/>
              </w:rPr>
              <w:t>VALOR TOTAL</w:t>
            </w:r>
          </w:p>
        </w:tc>
      </w:tr>
      <w:tr w:rsidR="00A92187" w:rsidRPr="00FF35E2" w14:paraId="75C6BEAA"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2F7C22E4"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4"/>
                <w:szCs w:val="14"/>
              </w:rPr>
            </w:pPr>
          </w:p>
        </w:tc>
        <w:tc>
          <w:tcPr>
            <w:tcW w:w="4570"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7C1513C3"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AREIA MEDIA CLARA – SEM INTEMPÉRIES</w:t>
            </w:r>
          </w:p>
          <w:p w14:paraId="67C4286D"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4853626A" w14:textId="75C17E9B" w:rsidR="00A92187" w:rsidRPr="003325C1" w:rsidRDefault="00A92187" w:rsidP="00AF7095">
            <w:pPr>
              <w:spacing w:line="240" w:lineRule="auto"/>
              <w:ind w:leftChars="0" w:left="0" w:firstLineChars="0" w:firstLine="0"/>
              <w:jc w:val="center"/>
              <w:textDirection w:val="lrTb"/>
              <w:rPr>
                <w:rFonts w:eastAsia="Arial"/>
                <w:b/>
                <w:sz w:val="14"/>
                <w:szCs w:val="14"/>
              </w:rPr>
            </w:pPr>
            <w:r w:rsidRPr="00A92187">
              <w:rPr>
                <w:rFonts w:eastAsia="Arial"/>
                <w:b/>
                <w:color w:val="17365D" w:themeColor="text2" w:themeShade="BF"/>
                <w:sz w:val="12"/>
                <w:szCs w:val="12"/>
              </w:rPr>
              <w:t>PREFERÊNCIA ME, EPP E MEI LOCAIS E REGIONAIS – LEI MUNICIPAL 4.169/22</w:t>
            </w:r>
          </w:p>
        </w:tc>
        <w:tc>
          <w:tcPr>
            <w:tcW w:w="992"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41F35154"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sz w:val="16"/>
                <w:szCs w:val="16"/>
              </w:rPr>
              <w:t>216954</w:t>
            </w:r>
          </w:p>
        </w:tc>
        <w:tc>
          <w:tcPr>
            <w:tcW w:w="993"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2E83CEAC"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sz w:val="16"/>
                <w:szCs w:val="16"/>
              </w:rPr>
              <w:t>M³</w:t>
            </w:r>
          </w:p>
        </w:tc>
        <w:tc>
          <w:tcPr>
            <w:tcW w:w="708"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119C5715"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sz w:val="16"/>
                <w:szCs w:val="16"/>
              </w:rPr>
              <w:t>500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35C575C1" w14:textId="77777777" w:rsidR="00A92187" w:rsidRPr="003325C1" w:rsidRDefault="00A92187" w:rsidP="00AF7095">
            <w:pPr>
              <w:spacing w:line="240" w:lineRule="auto"/>
              <w:ind w:leftChars="0" w:left="0" w:firstLineChars="0" w:firstLine="0"/>
              <w:jc w:val="center"/>
              <w:textDirection w:val="lrTb"/>
              <w:rPr>
                <w:rFonts w:eastAsia="Arial"/>
                <w:b/>
                <w:sz w:val="14"/>
                <w:szCs w:val="14"/>
                <w:u w:val="single"/>
              </w:rPr>
            </w:pPr>
            <w:r w:rsidRPr="007D09AD">
              <w:rPr>
                <w:b/>
                <w:color w:val="000000"/>
                <w:sz w:val="16"/>
                <w:szCs w:val="16"/>
                <w:u w:val="single"/>
              </w:rPr>
              <w:t>R$ 159,00</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3433EA2"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b/>
                <w:bCs/>
                <w:color w:val="000000"/>
                <w:sz w:val="16"/>
                <w:szCs w:val="16"/>
              </w:rPr>
              <w:t>R$ 79.500,00</w:t>
            </w:r>
          </w:p>
        </w:tc>
      </w:tr>
      <w:tr w:rsidR="00A92187" w:rsidRPr="00FF35E2" w14:paraId="396B9E20"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648D7CA9"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4"/>
                <w:szCs w:val="14"/>
              </w:rPr>
            </w:pPr>
          </w:p>
        </w:tc>
        <w:tc>
          <w:tcPr>
            <w:tcW w:w="4570"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65F001C4" w14:textId="37DACC3A"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 xml:space="preserve">BATENTE COMPLETO DE MADEIRA MACIÇA - 0,80X2,10M </w:t>
            </w:r>
            <w:r>
              <w:rPr>
                <w:b/>
                <w:bCs/>
                <w:color w:val="000000"/>
                <w:sz w:val="12"/>
                <w:szCs w:val="12"/>
              </w:rPr>
              <w:t>–</w:t>
            </w:r>
            <w:r w:rsidRPr="007D09AD">
              <w:rPr>
                <w:b/>
                <w:bCs/>
                <w:color w:val="000000"/>
                <w:sz w:val="12"/>
                <w:szCs w:val="12"/>
              </w:rPr>
              <w:t xml:space="preserve"> CEDRILHO</w:t>
            </w:r>
          </w:p>
          <w:p w14:paraId="3CBCA09E"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22F457CE" w14:textId="0752B5D2" w:rsidR="00A92187" w:rsidRPr="003325C1" w:rsidRDefault="00A92187" w:rsidP="00AF7095">
            <w:pPr>
              <w:spacing w:line="240" w:lineRule="auto"/>
              <w:ind w:leftChars="0" w:left="0" w:firstLineChars="0" w:firstLine="0"/>
              <w:jc w:val="center"/>
              <w:textDirection w:val="lrTb"/>
              <w:rPr>
                <w:rFonts w:eastAsia="Arial"/>
                <w:b/>
                <w:sz w:val="14"/>
                <w:szCs w:val="14"/>
              </w:rPr>
            </w:pPr>
            <w:r w:rsidRPr="00A92187">
              <w:rPr>
                <w:rFonts w:eastAsia="Arial"/>
                <w:b/>
                <w:color w:val="17365D" w:themeColor="text2" w:themeShade="BF"/>
                <w:sz w:val="12"/>
                <w:szCs w:val="12"/>
              </w:rPr>
              <w:t>PREFERÊNCIA ME, EPP E MEI LOCAIS E REGIONAIS – LEI MUNICIPAL 4.169/22</w:t>
            </w:r>
          </w:p>
        </w:tc>
        <w:tc>
          <w:tcPr>
            <w:tcW w:w="992"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12D94FB5"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sz w:val="16"/>
                <w:szCs w:val="16"/>
              </w:rPr>
              <w:t>334176</w:t>
            </w:r>
          </w:p>
        </w:tc>
        <w:tc>
          <w:tcPr>
            <w:tcW w:w="993"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35D38C60"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0FBD0C81"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sz w:val="16"/>
                <w:szCs w:val="16"/>
              </w:rPr>
              <w:t>20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2956B3B" w14:textId="77777777" w:rsidR="00A92187" w:rsidRPr="003325C1" w:rsidRDefault="00A92187" w:rsidP="00AF7095">
            <w:pPr>
              <w:spacing w:line="240" w:lineRule="auto"/>
              <w:ind w:leftChars="0" w:left="0" w:firstLineChars="0" w:firstLine="0"/>
              <w:jc w:val="center"/>
              <w:textDirection w:val="lrTb"/>
              <w:rPr>
                <w:rFonts w:eastAsia="Arial"/>
                <w:b/>
                <w:sz w:val="14"/>
                <w:szCs w:val="14"/>
                <w:u w:val="single"/>
              </w:rPr>
            </w:pPr>
            <w:r w:rsidRPr="007D09AD">
              <w:rPr>
                <w:b/>
                <w:color w:val="000000"/>
                <w:sz w:val="16"/>
                <w:szCs w:val="16"/>
                <w:u w:val="single"/>
              </w:rPr>
              <w:t>R$ 167,45</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193FA362"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b/>
                <w:bCs/>
                <w:color w:val="000000"/>
                <w:sz w:val="16"/>
                <w:szCs w:val="16"/>
              </w:rPr>
              <w:t>R$ 3.349,00</w:t>
            </w:r>
          </w:p>
        </w:tc>
      </w:tr>
      <w:tr w:rsidR="00A92187" w:rsidRPr="00FF35E2" w14:paraId="444B1E5C"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709DFBF4"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4"/>
                <w:szCs w:val="14"/>
              </w:rPr>
            </w:pPr>
          </w:p>
        </w:tc>
        <w:tc>
          <w:tcPr>
            <w:tcW w:w="4570"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21843191" w14:textId="0BC60E7F"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 xml:space="preserve">BATENTE DE MADEIRA MACIÇA - 0,90X2,10M </w:t>
            </w:r>
            <w:r>
              <w:rPr>
                <w:b/>
                <w:bCs/>
                <w:color w:val="000000"/>
                <w:sz w:val="12"/>
                <w:szCs w:val="12"/>
              </w:rPr>
              <w:t>–</w:t>
            </w:r>
            <w:r w:rsidRPr="007D09AD">
              <w:rPr>
                <w:b/>
                <w:bCs/>
                <w:color w:val="000000"/>
                <w:sz w:val="12"/>
                <w:szCs w:val="12"/>
              </w:rPr>
              <w:t xml:space="preserve"> CEDRILHO</w:t>
            </w:r>
          </w:p>
          <w:p w14:paraId="1688EB96"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77D7A0AB" w14:textId="7E5268C2" w:rsidR="00A92187" w:rsidRPr="003325C1" w:rsidRDefault="00A92187" w:rsidP="00AF7095">
            <w:pPr>
              <w:spacing w:line="240" w:lineRule="auto"/>
              <w:ind w:leftChars="0" w:left="0" w:firstLineChars="0" w:firstLine="0"/>
              <w:jc w:val="center"/>
              <w:textDirection w:val="lrTb"/>
              <w:rPr>
                <w:rFonts w:eastAsia="Arial"/>
                <w:b/>
                <w:sz w:val="14"/>
                <w:szCs w:val="14"/>
              </w:rPr>
            </w:pPr>
            <w:r w:rsidRPr="00A92187">
              <w:rPr>
                <w:rFonts w:eastAsia="Arial"/>
                <w:b/>
                <w:color w:val="17365D" w:themeColor="text2" w:themeShade="BF"/>
                <w:sz w:val="12"/>
                <w:szCs w:val="12"/>
              </w:rPr>
              <w:t>PREFERÊNCIA ME, EPP E MEI LOCAIS E REGIONAIS – LEI MUNICIPAL 4.169/22</w:t>
            </w:r>
          </w:p>
        </w:tc>
        <w:tc>
          <w:tcPr>
            <w:tcW w:w="992"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263BC904"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sz w:val="16"/>
                <w:szCs w:val="16"/>
              </w:rPr>
              <w:t>334176</w:t>
            </w:r>
          </w:p>
        </w:tc>
        <w:tc>
          <w:tcPr>
            <w:tcW w:w="993"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5E9B72E5"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0C93B03C"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sz w:val="16"/>
                <w:szCs w:val="16"/>
              </w:rPr>
              <w:t>20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8DC96A3" w14:textId="77777777" w:rsidR="00A92187" w:rsidRPr="003325C1" w:rsidRDefault="00A92187" w:rsidP="00AF7095">
            <w:pPr>
              <w:spacing w:line="240" w:lineRule="auto"/>
              <w:ind w:leftChars="0" w:left="0" w:firstLineChars="0" w:firstLine="0"/>
              <w:jc w:val="center"/>
              <w:textDirection w:val="lrTb"/>
              <w:rPr>
                <w:rFonts w:eastAsia="Arial"/>
                <w:b/>
                <w:sz w:val="14"/>
                <w:szCs w:val="14"/>
                <w:u w:val="single"/>
              </w:rPr>
            </w:pPr>
            <w:r w:rsidRPr="007D09AD">
              <w:rPr>
                <w:b/>
                <w:color w:val="000000"/>
                <w:sz w:val="16"/>
                <w:szCs w:val="16"/>
                <w:u w:val="single"/>
              </w:rPr>
              <w:t>R$ 174,40</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18B9E77" w14:textId="77777777" w:rsidR="00A92187" w:rsidRPr="003325C1" w:rsidRDefault="00A92187" w:rsidP="00AF7095">
            <w:pPr>
              <w:spacing w:line="240" w:lineRule="auto"/>
              <w:ind w:leftChars="0" w:left="0" w:firstLineChars="0" w:firstLine="0"/>
              <w:jc w:val="center"/>
              <w:textDirection w:val="lrTb"/>
              <w:rPr>
                <w:rFonts w:eastAsia="Arial"/>
                <w:b/>
                <w:sz w:val="14"/>
                <w:szCs w:val="14"/>
              </w:rPr>
            </w:pPr>
            <w:r w:rsidRPr="00FF35E2">
              <w:rPr>
                <w:b/>
                <w:bCs/>
                <w:color w:val="000000"/>
                <w:sz w:val="16"/>
                <w:szCs w:val="16"/>
              </w:rPr>
              <w:t>R$ 3.488,00</w:t>
            </w:r>
          </w:p>
        </w:tc>
      </w:tr>
      <w:tr w:rsidR="00A92187" w:rsidRPr="00FF35E2" w14:paraId="094B83AE"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10D8952D"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26C078B1"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CAIXA D’AGUA POLIETILENO 1000 LITROS - COM TAMPA</w:t>
            </w:r>
          </w:p>
          <w:p w14:paraId="5BE3AAF1"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5FDFAC72" w14:textId="661627A5"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rFonts w:eastAsia="Arial"/>
                <w:b/>
                <w:color w:val="17365D" w:themeColor="text2" w:themeShade="BF"/>
                <w:sz w:val="12"/>
                <w:szCs w:val="12"/>
              </w:rPr>
              <w:t>PREFERÊNCIA ME, EPP E MEI LOCAIS E REGIONAIS – LEI MUNICIPAL 4.169/22</w:t>
            </w:r>
          </w:p>
        </w:tc>
        <w:tc>
          <w:tcPr>
            <w:tcW w:w="992"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22E78E19"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290110</w:t>
            </w:r>
          </w:p>
        </w:tc>
        <w:tc>
          <w:tcPr>
            <w:tcW w:w="993"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28431226"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301C1712"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10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0ADCA28"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R$ 391,93</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6313858"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R$ 3.919,30</w:t>
            </w:r>
          </w:p>
        </w:tc>
      </w:tr>
      <w:tr w:rsidR="00A92187" w:rsidRPr="00FF35E2" w14:paraId="6B7ADA8C"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3107596B"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55EEC870"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CAIXA D’AGUA POLIETILENO 2000 LITROS - COM TAMPA</w:t>
            </w:r>
          </w:p>
          <w:p w14:paraId="58A045D9"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01FE21FC" w14:textId="20ACEB51"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rFonts w:eastAsia="Arial"/>
                <w:b/>
                <w:color w:val="17365D" w:themeColor="text2" w:themeShade="BF"/>
                <w:sz w:val="12"/>
                <w:szCs w:val="12"/>
              </w:rPr>
              <w:t>PREFERÊNCIA ME, EPP E MEI LOCAIS E REGIONAIS – LEI MUNICIPAL 4.169/22</w:t>
            </w:r>
          </w:p>
        </w:tc>
        <w:tc>
          <w:tcPr>
            <w:tcW w:w="992"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0D6A784C"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441754</w:t>
            </w:r>
          </w:p>
        </w:tc>
        <w:tc>
          <w:tcPr>
            <w:tcW w:w="993"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4895B47B"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3239BE5B"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C488392"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R$ 1.043,88</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4EC6210"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R$ 2.087,76</w:t>
            </w:r>
          </w:p>
        </w:tc>
      </w:tr>
      <w:tr w:rsidR="00A92187" w:rsidRPr="00FF35E2" w14:paraId="2C85D47C"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631F2BC9"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6C08C343"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CAIXA D’AGUA POLIETILENO 500 LITROS - COM TAMPA</w:t>
            </w:r>
          </w:p>
          <w:p w14:paraId="24561485"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3DDFB2D5" w14:textId="4511BE86"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rFonts w:eastAsia="Arial"/>
                <w:b/>
                <w:color w:val="17365D" w:themeColor="text2" w:themeShade="BF"/>
                <w:sz w:val="12"/>
                <w:szCs w:val="12"/>
              </w:rPr>
              <w:t>PREFERÊNCIA ME, EPP E MEI LOCAIS E REGIONAIS – LEI MUNICIPAL 4.169/22</w:t>
            </w:r>
          </w:p>
        </w:tc>
        <w:tc>
          <w:tcPr>
            <w:tcW w:w="992"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49DC7609"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290081</w:t>
            </w:r>
          </w:p>
        </w:tc>
        <w:tc>
          <w:tcPr>
            <w:tcW w:w="993"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29A91D40"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57D3DBE4"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10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5A7AA25"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R$ 224,52</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C3731FF"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R$ 2.245,20</w:t>
            </w:r>
          </w:p>
        </w:tc>
      </w:tr>
      <w:tr w:rsidR="00A92187" w:rsidRPr="00FF35E2" w14:paraId="5A35146F"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25357283"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169E9839"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CAIXA D’AGUA POLIETILENO 5000 LITROS - COM TAMPA</w:t>
            </w:r>
          </w:p>
          <w:p w14:paraId="588368D7"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0E76E0C9" w14:textId="677E6CBC"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rFonts w:eastAsia="Arial"/>
                <w:b/>
                <w:color w:val="17365D" w:themeColor="text2" w:themeShade="BF"/>
                <w:sz w:val="12"/>
                <w:szCs w:val="12"/>
              </w:rPr>
              <w:t>PREFERÊNCIA ME, EPP E MEI LOCAIS E REGIONAIS – LEI MUNICIPAL 4.169/22</w:t>
            </w:r>
          </w:p>
        </w:tc>
        <w:tc>
          <w:tcPr>
            <w:tcW w:w="992"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019A46A8"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353858</w:t>
            </w:r>
          </w:p>
        </w:tc>
        <w:tc>
          <w:tcPr>
            <w:tcW w:w="993"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16954106"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76EC3A2D"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5F80C220"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R$ 2.681,81</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9A42BE6"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R$ 5.363,62</w:t>
            </w:r>
          </w:p>
        </w:tc>
      </w:tr>
      <w:tr w:rsidR="00A92187" w:rsidRPr="00FF35E2" w14:paraId="68D3F0B2"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415DC628"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488826D0"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CAIXA DE GORDURA PVC - COM CESTO E TAMPA – DN100</w:t>
            </w:r>
          </w:p>
          <w:p w14:paraId="52B234C3"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4587D295" w14:textId="3B846D93"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rFonts w:eastAsia="Arial"/>
                <w:b/>
                <w:color w:val="17365D" w:themeColor="text2" w:themeShade="BF"/>
                <w:sz w:val="12"/>
                <w:szCs w:val="12"/>
              </w:rPr>
              <w:t>PREFERÊNCIA ME, EPP E MEI LOCAIS E REGIONAIS – LEI MUNICIPAL 4.169/22</w:t>
            </w:r>
          </w:p>
        </w:tc>
        <w:tc>
          <w:tcPr>
            <w:tcW w:w="992"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06A6871B"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280959</w:t>
            </w:r>
          </w:p>
        </w:tc>
        <w:tc>
          <w:tcPr>
            <w:tcW w:w="993"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3D99DCA4"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FABF8F" w:themeFill="accent6" w:themeFillTint="99"/>
            <w:tcMar>
              <w:top w:w="100" w:type="dxa"/>
              <w:left w:w="100" w:type="dxa"/>
              <w:bottom w:w="100" w:type="dxa"/>
              <w:right w:w="100" w:type="dxa"/>
            </w:tcMar>
            <w:vAlign w:val="center"/>
          </w:tcPr>
          <w:p w14:paraId="52B26481"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15</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0C69C68"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R$ 198,36</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E6AF8B3"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R$ 2.975,40</w:t>
            </w:r>
          </w:p>
        </w:tc>
      </w:tr>
      <w:tr w:rsidR="00E10A37" w:rsidRPr="00FF35E2" w14:paraId="08CC03C6"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5C5DEAB"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36B0CDF"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BLOCO CERÂMICO/ TIJOLO CERÂMICO VAZADO PARA ALVENARIA, 6 FUROS – (19 X 14 X 9CM)</w:t>
            </w:r>
          </w:p>
          <w:p w14:paraId="21089EE2"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32FBFF38" w14:textId="00864FA7"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87ACA8F"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271161</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9B980CD"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MILHEIRO</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C8F22CD"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50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A36BC48"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R$ 960,29</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0E1FDA2"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R$ 48.014,50</w:t>
            </w:r>
          </w:p>
        </w:tc>
      </w:tr>
      <w:tr w:rsidR="00E10A37" w:rsidRPr="00FF35E2" w14:paraId="6ADA66FF"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5B98731"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353F28B"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CAIXA D’AGUA POLIETILENO 10000L – COM TAMPA</w:t>
            </w:r>
          </w:p>
          <w:p w14:paraId="37A6707B"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0984287D" w14:textId="0735E678"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E11F40A"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357603</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1CBF90E"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91E4443"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92D7E54"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R$ 5.032,29</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115451FF"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R$ 10.064,58</w:t>
            </w:r>
          </w:p>
        </w:tc>
      </w:tr>
      <w:tr w:rsidR="00E10A37" w:rsidRPr="00FF35E2" w14:paraId="4A08D31C"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7AE29CA"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BE69A4E"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CAIXA D’AGUA POLIETILENO 15000L – COM TAMPA</w:t>
            </w:r>
          </w:p>
          <w:p w14:paraId="21DC42D2"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4F860C9D" w14:textId="19FC2E29"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49EC1E4"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441747</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9814662"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F75EF6D"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5A6EE98F"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R$ 7.591,54</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C02FF4B"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R$ 15.183,08</w:t>
            </w:r>
          </w:p>
        </w:tc>
      </w:tr>
      <w:tr w:rsidR="00E10A37" w:rsidRPr="00FF35E2" w14:paraId="4A73D9A8"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F97C48B"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4714230"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CAIXA DE PASSAGEM ESGOTO E INSPEÇÃO DE ESGOTO PVC – DN100</w:t>
            </w:r>
          </w:p>
          <w:p w14:paraId="0482BCA4"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0C5BED81" w14:textId="268B8C50"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DB31BA5"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243116</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B38621C"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D18857E"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15</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0C60AE4"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R$ 204,33</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189C97AF"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R$ 3.064,95</w:t>
            </w:r>
          </w:p>
        </w:tc>
      </w:tr>
      <w:tr w:rsidR="00E10A37" w:rsidRPr="00FF35E2" w14:paraId="62F6AD56"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971EE00"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9513890"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CAIXA SIFONADA – CPVC – COM TAMPA DE RALO - 100X100X50MM</w:t>
            </w:r>
          </w:p>
          <w:p w14:paraId="1A0F9389"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02C46C64" w14:textId="629BA803"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47EEB81"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375998</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41D9007"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D2B370F"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10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DEBFE1C"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R$ 14,93</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18052D5"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R$ 149,30</w:t>
            </w:r>
          </w:p>
        </w:tc>
      </w:tr>
      <w:tr w:rsidR="00E10A37" w:rsidRPr="00FF35E2" w14:paraId="535A9E4B"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C64B51A"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05023B8"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CAL DE PINTURA BRANCO - 8KG</w:t>
            </w:r>
          </w:p>
          <w:p w14:paraId="3C115FBC"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2E847FC3" w14:textId="01927536"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C262319"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391605</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E1D45F4"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SC</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411939B"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500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15885B6"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R$ 14,92</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C0E803D"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R$ 7.460,00</w:t>
            </w:r>
          </w:p>
        </w:tc>
      </w:tr>
      <w:tr w:rsidR="00E10A37" w:rsidRPr="00FF35E2" w14:paraId="1CCA3F23"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6778015"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8F3A6DD"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CAL HIDRATADA CH-I - 20KG</w:t>
            </w:r>
          </w:p>
          <w:p w14:paraId="74751CFF"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4179817E" w14:textId="4BE650DB"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D698CC5"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437135</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54A6525"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SC</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216EE6C"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200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4C55EA2"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R$ 14,21</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2CC2592"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R$ 2.842,00</w:t>
            </w:r>
          </w:p>
        </w:tc>
      </w:tr>
      <w:tr w:rsidR="00E10A37" w:rsidRPr="00FF35E2" w14:paraId="13B1E6F9"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5E4E72D"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88EA365"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CANALETA CERÂMICA 09X19X29CM</w:t>
            </w:r>
          </w:p>
          <w:p w14:paraId="4BCFBF32"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09856B70" w14:textId="7BE6B408"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E77631B"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478214</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521DE39"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F56FB43"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5000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6F208E9"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R$ 4,23</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E4CCF19"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R$ 21.150,00</w:t>
            </w:r>
          </w:p>
        </w:tc>
      </w:tr>
      <w:tr w:rsidR="00E10A37" w:rsidRPr="00FF35E2" w14:paraId="28F730DD"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AF69FB9"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3B5E9FF"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CANALETA CERÂMICA 14X19X29CM</w:t>
            </w:r>
          </w:p>
          <w:p w14:paraId="5E60A0F1"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525A37B3" w14:textId="3C0B14B1"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A17B068"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478214</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9D77294"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95367B7"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5000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FBEAA0E"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R$ 2,96</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08E9501"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R$ 14.800,00</w:t>
            </w:r>
          </w:p>
        </w:tc>
      </w:tr>
      <w:tr w:rsidR="00E10A37" w:rsidRPr="00FF35E2" w14:paraId="706621DF"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E1A5E89"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37F0F7B"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CANTONEIRA PVC EXTERNA P/ FORRO – KIT 4 PEÇAS</w:t>
            </w:r>
          </w:p>
          <w:p w14:paraId="7776FBAF"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44A975DA" w14:textId="2AA27272"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41AFBFF"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432012</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A422A46"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75C8198"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50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2E4669B"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R$ 10,49</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2F411F9A"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R$ 524,50</w:t>
            </w:r>
          </w:p>
        </w:tc>
      </w:tr>
      <w:tr w:rsidR="00E10A37" w:rsidRPr="00FF35E2" w14:paraId="3284796D"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92E5A6E"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DEE989D"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CANTONEIRA PVC INTERNA P/ FORRO – KIT 4 PEÇAS</w:t>
            </w:r>
          </w:p>
          <w:p w14:paraId="0E5A8238"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224FEF86" w14:textId="41425FC2"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FA4BF0B"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481168</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E420142"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53708FB"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50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B607461"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R$ 5,66</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0E5D75FF"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R$ 283,00</w:t>
            </w:r>
          </w:p>
        </w:tc>
      </w:tr>
      <w:tr w:rsidR="00E10A37" w:rsidRPr="00FF35E2" w14:paraId="5B170D0C"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F331082"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ABCF7C8"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CHAPA MADEIRITE RESINADA COLA BRANCA 12MM 2,20 X 1,10M PINUS</w:t>
            </w:r>
          </w:p>
          <w:p w14:paraId="0A462458"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050D10C4" w14:textId="3FECFC77"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148D1E5"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430543</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1A91BDA"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F9E55FC"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300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8556B94"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R$ 84,89</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100CEE1A"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R$ 25.467,00</w:t>
            </w:r>
          </w:p>
        </w:tc>
      </w:tr>
      <w:tr w:rsidR="00E10A37" w:rsidRPr="00FF35E2" w14:paraId="0F1BD5E7"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E5C68A4"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E1272D7"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CUMEEIRA FIBROCIMENTO 15X1,10X6MM</w:t>
            </w:r>
          </w:p>
          <w:p w14:paraId="3708DE91"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5A2728E7" w14:textId="6A4F23BC"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B591124"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335089</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2F36926"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F158CD5"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50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8C8796F"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R$ 49,07</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DE757B0"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R$ 2.453,50</w:t>
            </w:r>
          </w:p>
        </w:tc>
      </w:tr>
      <w:tr w:rsidR="00E10A37" w:rsidRPr="00FF35E2" w14:paraId="69B3F48B"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9E9C607"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F6213F4"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CUMEEIRA FIBROCIMENTO 20X1,10X6MM</w:t>
            </w:r>
          </w:p>
          <w:p w14:paraId="3E437160"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585EBC7B" w14:textId="3C614A51"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45718E87"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color w:val="000000"/>
                <w:sz w:val="16"/>
                <w:szCs w:val="16"/>
              </w:rPr>
              <w:t>318576</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075B4B3"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EA200D5"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50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806C200"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R$ 57,98</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64D2C93"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R$ 2.899,00</w:t>
            </w:r>
          </w:p>
        </w:tc>
      </w:tr>
      <w:tr w:rsidR="00E10A37" w:rsidRPr="00FF35E2" w14:paraId="1E84CD6F"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7B95CFA"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846A6AD"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ELEMENTO VAZADO CERÂMICO QUADRADO (TIPO RETO OU REDONDO) – 7 A 9 X 20 X 20CM</w:t>
            </w:r>
          </w:p>
          <w:p w14:paraId="6A03C87D"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5D30AC8C" w14:textId="2E2F5707"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F586CDF"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color w:val="000000"/>
                <w:sz w:val="16"/>
                <w:szCs w:val="16"/>
              </w:rPr>
              <w:t>607583</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E558412"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1B8974E"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100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191736A"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R$ 6,40</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4056873"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R$ 640,00</w:t>
            </w:r>
          </w:p>
        </w:tc>
      </w:tr>
      <w:tr w:rsidR="00E10A37" w:rsidRPr="00FF35E2" w14:paraId="3681E9B2"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7C9EF77"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98B1BDF"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GUARNIÇÃO DE MADEIRA IMBUIA - DIMENSÕES 0,045X0,80X2,10M</w:t>
            </w:r>
          </w:p>
          <w:p w14:paraId="3BB4CC7A"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48F4A7C2" w14:textId="2215335F"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6CD49D28"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color w:val="000000"/>
                <w:sz w:val="16"/>
                <w:szCs w:val="16"/>
              </w:rPr>
              <w:t>465526</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39E0603"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0596BF1"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18EE800"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R$ 60,07</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2670D9C"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R$ 1.201,40</w:t>
            </w:r>
          </w:p>
        </w:tc>
      </w:tr>
      <w:tr w:rsidR="00E10A37" w:rsidRPr="00FF35E2" w14:paraId="57862421"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0EF2B34"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B71BAD4"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MANTA ASFALTICA AUTOADESIVA ALUMINIZADA 20CM – ROLO DE 10,00M</w:t>
            </w:r>
          </w:p>
          <w:p w14:paraId="21C4BB1F"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6259460D" w14:textId="134B5C7F"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15E14A9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color w:val="000000"/>
                <w:sz w:val="16"/>
                <w:szCs w:val="16"/>
              </w:rPr>
              <w:t>273508</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7EF79C4E"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7C345C89"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20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FCEEBE0"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R$ 61,66</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03BF72C"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R$ 1.233,20</w:t>
            </w:r>
          </w:p>
        </w:tc>
      </w:tr>
      <w:tr w:rsidR="00E10A37" w:rsidRPr="00FF35E2" w14:paraId="4781DC93" w14:textId="77777777" w:rsidTr="00E10A37">
        <w:trPr>
          <w:trHeight w:val="458"/>
        </w:trPr>
        <w:tc>
          <w:tcPr>
            <w:tcW w:w="667" w:type="dxa"/>
            <w:tcBorders>
              <w:top w:val="single" w:sz="6" w:space="0" w:color="000000"/>
              <w:left w:val="single" w:sz="6" w:space="0" w:color="000000"/>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024FB53"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0B91ED6C" w14:textId="77777777" w:rsidR="00A92187" w:rsidRDefault="00A92187" w:rsidP="00AF7095">
            <w:pPr>
              <w:spacing w:line="240" w:lineRule="auto"/>
              <w:ind w:leftChars="0" w:left="0" w:firstLineChars="0" w:firstLine="0"/>
              <w:jc w:val="center"/>
              <w:textDirection w:val="lrTb"/>
              <w:rPr>
                <w:b/>
                <w:bCs/>
                <w:color w:val="000000"/>
                <w:sz w:val="12"/>
                <w:szCs w:val="12"/>
              </w:rPr>
            </w:pPr>
            <w:r w:rsidRPr="007D09AD">
              <w:rPr>
                <w:b/>
                <w:bCs/>
                <w:color w:val="000000"/>
                <w:sz w:val="12"/>
                <w:szCs w:val="12"/>
              </w:rPr>
              <w:t>PORTA DE MADEIRA FRISADA, SEMI-OCA (LEVE OU MÉDIA), PADRÃO MÉDIO 60X210CM, ESPESSURA DE 3CM – INCLUSO DOBRADIÇAS</w:t>
            </w:r>
          </w:p>
          <w:p w14:paraId="6211CE8C" w14:textId="77777777" w:rsidR="00A92187" w:rsidRDefault="00A92187" w:rsidP="00AF7095">
            <w:pPr>
              <w:spacing w:line="240" w:lineRule="auto"/>
              <w:ind w:leftChars="0" w:left="0" w:firstLineChars="0" w:firstLine="0"/>
              <w:jc w:val="center"/>
              <w:textDirection w:val="lrTb"/>
              <w:rPr>
                <w:b/>
                <w:bCs/>
                <w:color w:val="000000"/>
                <w:sz w:val="12"/>
                <w:szCs w:val="12"/>
              </w:rPr>
            </w:pPr>
          </w:p>
          <w:p w14:paraId="35CA8A3A" w14:textId="602DBB7B" w:rsidR="00A92187" w:rsidRPr="007D09AD" w:rsidRDefault="00A92187" w:rsidP="00AF7095">
            <w:pPr>
              <w:spacing w:line="240" w:lineRule="auto"/>
              <w:ind w:leftChars="0" w:left="0" w:firstLineChars="0" w:firstLine="0"/>
              <w:jc w:val="center"/>
              <w:textDirection w:val="lrTb"/>
              <w:rPr>
                <w:b/>
                <w:bCs/>
                <w:color w:val="000000"/>
                <w:sz w:val="12"/>
                <w:szCs w:val="12"/>
              </w:rPr>
            </w:pPr>
            <w:r w:rsidRPr="00A92187">
              <w:rPr>
                <w:b/>
                <w:bCs/>
                <w:color w:val="002060"/>
                <w:sz w:val="12"/>
                <w:szCs w:val="12"/>
              </w:rPr>
              <w:t>PREFERÊNCIA ME, EPP E MEI – LEI COMPLEMENTAR 123/06</w:t>
            </w:r>
          </w:p>
        </w:tc>
        <w:tc>
          <w:tcPr>
            <w:tcW w:w="992"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36259C34"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color w:val="000000"/>
                <w:sz w:val="16"/>
                <w:szCs w:val="16"/>
              </w:rPr>
              <w:t>602655</w:t>
            </w:r>
          </w:p>
        </w:tc>
        <w:tc>
          <w:tcPr>
            <w:tcW w:w="993"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5BE63528"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UN</w:t>
            </w:r>
          </w:p>
        </w:tc>
        <w:tc>
          <w:tcPr>
            <w:tcW w:w="708" w:type="dxa"/>
            <w:tcBorders>
              <w:top w:val="single" w:sz="6" w:space="0" w:color="000000"/>
              <w:left w:val="nil"/>
              <w:bottom w:val="single" w:sz="6" w:space="0" w:color="000000"/>
              <w:right w:val="single" w:sz="6" w:space="0" w:color="000000"/>
            </w:tcBorders>
            <w:shd w:val="clear" w:color="auto" w:fill="C4BC96" w:themeFill="background2" w:themeFillShade="BF"/>
            <w:tcMar>
              <w:top w:w="100" w:type="dxa"/>
              <w:left w:w="100" w:type="dxa"/>
              <w:bottom w:w="100" w:type="dxa"/>
              <w:right w:w="100" w:type="dxa"/>
            </w:tcMar>
            <w:vAlign w:val="center"/>
          </w:tcPr>
          <w:p w14:paraId="29921733" w14:textId="77777777" w:rsidR="00A92187" w:rsidRPr="00FF35E2" w:rsidRDefault="00A92187" w:rsidP="00AF7095">
            <w:pPr>
              <w:spacing w:line="240" w:lineRule="auto"/>
              <w:ind w:leftChars="0" w:left="0" w:firstLineChars="0" w:firstLine="0"/>
              <w:jc w:val="center"/>
              <w:textDirection w:val="lrTb"/>
              <w:rPr>
                <w:sz w:val="16"/>
                <w:szCs w:val="16"/>
              </w:rPr>
            </w:pPr>
            <w:r w:rsidRPr="00FF35E2">
              <w:rPr>
                <w:sz w:val="16"/>
                <w:szCs w:val="16"/>
              </w:rPr>
              <w:t>10</w:t>
            </w:r>
          </w:p>
        </w:tc>
        <w:tc>
          <w:tcPr>
            <w:tcW w:w="993" w:type="dxa"/>
            <w:tcBorders>
              <w:top w:val="single" w:sz="6" w:space="0" w:color="000000"/>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490C6EF" w14:textId="77777777" w:rsidR="00A92187" w:rsidRPr="007D09AD" w:rsidRDefault="00A92187" w:rsidP="00AF7095">
            <w:pPr>
              <w:spacing w:line="240" w:lineRule="auto"/>
              <w:ind w:leftChars="0" w:left="0" w:firstLineChars="0" w:firstLine="0"/>
              <w:jc w:val="center"/>
              <w:textDirection w:val="lrTb"/>
              <w:rPr>
                <w:b/>
                <w:color w:val="000000"/>
                <w:sz w:val="16"/>
                <w:szCs w:val="16"/>
                <w:u w:val="single"/>
              </w:rPr>
            </w:pPr>
            <w:r w:rsidRPr="007D09AD">
              <w:rPr>
                <w:b/>
                <w:color w:val="000000"/>
                <w:sz w:val="16"/>
                <w:szCs w:val="16"/>
                <w:u w:val="single"/>
              </w:rPr>
              <w:t>R$ 227,78</w:t>
            </w:r>
          </w:p>
        </w:tc>
        <w:tc>
          <w:tcPr>
            <w:tcW w:w="1275"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212C9CA3" w14:textId="77777777" w:rsidR="00A92187" w:rsidRPr="00FF35E2" w:rsidRDefault="00A92187" w:rsidP="00AF7095">
            <w:pPr>
              <w:spacing w:line="240" w:lineRule="auto"/>
              <w:ind w:leftChars="0" w:left="0" w:firstLineChars="0" w:firstLine="0"/>
              <w:jc w:val="center"/>
              <w:textDirection w:val="lrTb"/>
              <w:rPr>
                <w:b/>
                <w:bCs/>
                <w:color w:val="000000"/>
                <w:sz w:val="16"/>
                <w:szCs w:val="16"/>
              </w:rPr>
            </w:pPr>
            <w:r w:rsidRPr="00FF35E2">
              <w:rPr>
                <w:b/>
                <w:bCs/>
                <w:color w:val="000000"/>
                <w:sz w:val="16"/>
                <w:szCs w:val="16"/>
              </w:rPr>
              <w:t>R$ 2.277,80</w:t>
            </w:r>
          </w:p>
        </w:tc>
      </w:tr>
      <w:tr w:rsidR="00A92187" w:rsidRPr="00FF35E2" w14:paraId="30D924E2" w14:textId="77777777" w:rsidTr="00E10A37">
        <w:trPr>
          <w:trHeight w:val="549"/>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BF7D88E"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E3BA1AB"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AREIA FINA CLARA – SEM INTEMPÉRIES</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0B5EE0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280968</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79FC6E" w14:textId="77777777" w:rsidR="00A92187" w:rsidRPr="00FF35E2" w:rsidRDefault="00A92187" w:rsidP="00AF7095">
            <w:pPr>
              <w:spacing w:line="240" w:lineRule="auto"/>
              <w:ind w:leftChars="0" w:left="0" w:firstLineChars="0" w:firstLine="0"/>
              <w:jc w:val="center"/>
              <w:textDirection w:val="lrTb"/>
              <w:textAlignment w:val="auto"/>
              <w:rPr>
                <w:color w:val="000000"/>
                <w:sz w:val="16"/>
                <w:szCs w:val="16"/>
              </w:rPr>
            </w:pPr>
            <w:r w:rsidRPr="00FF35E2">
              <w:rPr>
                <w:sz w:val="16"/>
                <w:szCs w:val="16"/>
              </w:rPr>
              <w:t>M³</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8D5D908"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600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EF3F646"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R$ 159,33</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03BCAA0"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R$ 95.598,00</w:t>
            </w:r>
          </w:p>
        </w:tc>
      </w:tr>
      <w:tr w:rsidR="00A92187" w:rsidRPr="00FF35E2" w14:paraId="655072DB" w14:textId="77777777" w:rsidTr="00E10A37">
        <w:trPr>
          <w:trHeight w:val="503"/>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568B3E4"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CC9F7BC"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AREIA GROSSA CLARA – SEM INTEMPÉRIES</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B31D332"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216955</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17FEE38"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M³</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E2B802"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BB9DA27"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R$ 178,64</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3F2D134"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R$ 89.320,00</w:t>
            </w:r>
          </w:p>
        </w:tc>
      </w:tr>
      <w:tr w:rsidR="00A92187" w:rsidRPr="00FF35E2" w14:paraId="3A2D5E53"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A5339E3"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5E09CBF"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CAIBROS BRUTO – MADEIRA CAMBARÁ - 5/5CM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4EA18B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601835</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3C2E957"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77E85AC"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BDAF3DF"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R$ 19,45</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9CA8A6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R$ 9.725,00</w:t>
            </w:r>
          </w:p>
        </w:tc>
      </w:tr>
      <w:tr w:rsidR="00A92187" w:rsidRPr="00FF35E2" w14:paraId="3FD2A286"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988711D"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02685302"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CAPA CERÂMICA PARA CUMEEIRA E PARA TELHA PORTUGUESA</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74535BC"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243329</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52B6E7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E3A0E91"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44DBF1E"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R$ 3,56</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A9D80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R$ 3.560,00</w:t>
            </w:r>
          </w:p>
        </w:tc>
      </w:tr>
      <w:tr w:rsidR="00A92187" w:rsidRPr="00FF35E2" w14:paraId="183F0977"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EB1B7D0"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2E564D4"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CAPA/LAJOTA CERÂMICA PARA LAJE H12 – (30X12X20CM)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559F0A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269019</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67330FC"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C2AEAFF"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585FC00"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R$ 2,03</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0214AC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R$ 2.030,00</w:t>
            </w:r>
          </w:p>
        </w:tc>
      </w:tr>
      <w:tr w:rsidR="00A92187" w:rsidRPr="00FF35E2" w14:paraId="2552DD61"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55AEB28"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BFC25F8"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CAPA/LAJOTA CERÂMICA PARA LAJE H16 – (30X16X20CM)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3496F3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319878</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33D5053"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23F5FD5"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44C6CDD"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R$ 1,45</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2F8FEC7"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R$ 1.450,00</w:t>
            </w:r>
          </w:p>
        </w:tc>
      </w:tr>
      <w:tr w:rsidR="00A92187" w:rsidRPr="00FF35E2" w14:paraId="3BB0688A"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70397D9"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FE546DB"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CAPA/LAJOTA CERÂMICA PARA LAJE H8 – (30X8X20CM)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9DC3677"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269019</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0227D8D"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63749B1"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212B901"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R$ 2,42</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5053ED"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R$ 2.420,00</w:t>
            </w:r>
          </w:p>
        </w:tc>
      </w:tr>
      <w:tr w:rsidR="00A92187" w:rsidRPr="00FF35E2" w14:paraId="00695C63"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9A74DDF"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22636FC1"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CHAPA MADEIRITE RESINADA COLA BRANCA 10MM 2,20 X 1,10M PINUS</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BC30FC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430543</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426A17"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FECD1C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300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B391FA0"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R$ 67,66</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97F36E2"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R$ 20.298,00</w:t>
            </w:r>
          </w:p>
        </w:tc>
      </w:tr>
      <w:tr w:rsidR="00E10A37" w:rsidRPr="00FF35E2" w14:paraId="1C7D89A5" w14:textId="77777777" w:rsidTr="00E10A37">
        <w:trPr>
          <w:trHeight w:val="25"/>
        </w:trPr>
        <w:tc>
          <w:tcPr>
            <w:tcW w:w="667" w:type="dxa"/>
            <w:tcBorders>
              <w:top w:val="nil"/>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50A0519"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C7286B2"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CHAPA MADEIRITE RESINADA COLA BRANCA 15MM 2,20 X 1,10M PINUS</w:t>
            </w:r>
          </w:p>
        </w:tc>
        <w:tc>
          <w:tcPr>
            <w:tcW w:w="992"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0A63121"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430543</w:t>
            </w:r>
          </w:p>
        </w:tc>
        <w:tc>
          <w:tcPr>
            <w:tcW w:w="993"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2B7B05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3BF56614"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300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5059F0FF"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R$ 112,20</w:t>
            </w:r>
          </w:p>
        </w:tc>
        <w:tc>
          <w:tcPr>
            <w:tcW w:w="1275"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257F3769"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R$ 33.660,00</w:t>
            </w:r>
          </w:p>
        </w:tc>
      </w:tr>
      <w:tr w:rsidR="00A92187" w:rsidRPr="00FF35E2" w14:paraId="63639ADF"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71631E5"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984E573"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CIMENTO PORTLAND CP-II F32 - 50KG</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A633CA8"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sz w:val="16"/>
                <w:szCs w:val="16"/>
              </w:rPr>
              <w:t>454500</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C1A9E46"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SC</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436A178"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3000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EDD61B7"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R$ 36,01</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DFAA39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R$ 108.030,00</w:t>
            </w:r>
          </w:p>
        </w:tc>
      </w:tr>
      <w:tr w:rsidR="00A92187" w:rsidRPr="00FF35E2" w14:paraId="7B9C7331"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F3938DF"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147B760"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FORRO DE CEDRINHO – LARGURA 0,10M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752BB29"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236735</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BE2F334"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C98ED87"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1DD3380"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R$ 20,75</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E0D9F13"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R$ 10.375,00</w:t>
            </w:r>
          </w:p>
        </w:tc>
      </w:tr>
      <w:tr w:rsidR="00A92187" w:rsidRPr="00FF35E2" w14:paraId="66CCEBFE"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BFC1018"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00234C5"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FORRO DE PINUS – LARGURA 0,10M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FAF516A"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480500</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D34646"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B3B9B28"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8BC426C"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R$ 40,78</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94CEA80"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R$ 20.390,00</w:t>
            </w:r>
          </w:p>
        </w:tc>
      </w:tr>
      <w:tr w:rsidR="00A92187" w:rsidRPr="00FF35E2" w14:paraId="2BFF2105"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E8651A7"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1F76076"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FORRO DE PVC – BRANCO - ESPESSURA 8MM – LARGURA 0,20M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A3C852D"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611001</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CE084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1209271"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99EBC30"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R$ 21,56</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9A64DA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R$ 21.560,00</w:t>
            </w:r>
          </w:p>
        </w:tc>
      </w:tr>
      <w:tr w:rsidR="00A92187" w:rsidRPr="00FF35E2" w14:paraId="01BD88A5"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5A28C9D"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7F94E08"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GUARNIÇÃO DE MADEIRA IMBUIA – DIMENSÕES 0,045X0,90X2,10M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233716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465520</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A9371C8"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810A4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274331D"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R$ 53,39</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ED9B9E5"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R$ 1.067,80</w:t>
            </w:r>
          </w:p>
        </w:tc>
      </w:tr>
      <w:tr w:rsidR="00A92187" w:rsidRPr="00FF35E2" w14:paraId="5C535914"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F2FDE8F"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A79EBC4"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LONA GROSSA DE POLIETILENO IMPERMEAVEL – 4,00M X 4,00M - AMARELA</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256AA8D"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362047</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1D9AFB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7373781"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C592DE6"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R$ 115,91</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442A8D3"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R$ 579,55</w:t>
            </w:r>
          </w:p>
        </w:tc>
      </w:tr>
      <w:tr w:rsidR="00A92187" w:rsidRPr="00FF35E2" w14:paraId="51E6BA02"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48D377A"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895E351"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LONA GROSSA DE POLIETILENO IMPERMEÁVEL – 5,00M X 6,00M – AMARELA</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93E6367"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612516</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978637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A8CF8DE"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D34234E"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R$ 236,55</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43B4C30"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R$ 1.182,75</w:t>
            </w:r>
          </w:p>
        </w:tc>
      </w:tr>
      <w:tr w:rsidR="00A92187" w:rsidRPr="00FF35E2" w14:paraId="18A82968"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B7AC023"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F29B749"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LONA GROSSA DE POLIETILENO IMPERMEAVEL – PRETA - 4,00M X 1,00M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E694AA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310754</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862C2E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FDC4C57"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169B4CB"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R$ 79,31</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F49AE1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R$ 1.586,20</w:t>
            </w:r>
          </w:p>
        </w:tc>
      </w:tr>
      <w:tr w:rsidR="00A92187" w:rsidRPr="00FF35E2" w14:paraId="17866935"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6494317"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39F87B2"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LONA GROSSA DE POLIETILENO IMPERMEÁVEL - PRETA 6,00 M X1,00 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A25964C"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610624</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F03CB41"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F998128"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3EFCE82C"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R$ 82,41</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763B794"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R$ 1.648,20</w:t>
            </w:r>
          </w:p>
        </w:tc>
      </w:tr>
      <w:tr w:rsidR="00A92187" w:rsidRPr="00FF35E2" w14:paraId="21B46271"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A7ED1D3"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0E444EA4"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LONA GROSSA DE POLIETILENO IMPERMEÁVEL - PRETA 8,00M X1,00M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D89ABE3"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462501</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5941A26"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DBC1938"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4204506"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R$ 49,01</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04BC31"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R$ 980,20</w:t>
            </w:r>
          </w:p>
        </w:tc>
      </w:tr>
      <w:tr w:rsidR="00A92187" w:rsidRPr="00FF35E2" w14:paraId="68E00FB1"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0315D33"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20D12055"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MALHA 15X15CM POP DE FERRO 4,2MM – 2,00 X 3,00M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1D21634"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472732</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3AA7AA5"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E2FD6C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C501532"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R$ 64,22</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749E4E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R$ 3.211,00</w:t>
            </w:r>
          </w:p>
        </w:tc>
      </w:tr>
      <w:tr w:rsidR="00A92187" w:rsidRPr="00FF35E2" w14:paraId="294AF2D2"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6C6F11C"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91CAA05"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MALHA 20X20CM POP DE FERRO 4,2MM – 2,00 X 3,00M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B35C8D"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602738</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AF28C26"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5F7829F"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35AC80F"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R$ 61,70</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CB9A710"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R$ 3.085,00</w:t>
            </w:r>
          </w:p>
        </w:tc>
      </w:tr>
      <w:tr w:rsidR="00A92187" w:rsidRPr="00FF35E2" w14:paraId="48C2177D" w14:textId="77777777" w:rsidTr="00E10A37">
        <w:trPr>
          <w:trHeight w:val="25"/>
        </w:trPr>
        <w:tc>
          <w:tcPr>
            <w:tcW w:w="667" w:type="dxa"/>
            <w:tcBorders>
              <w:top w:val="nil"/>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3B522C3E"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A782B13"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MANTA ASFALTICA AUTOADESIVA ALUMINIZADA 30CM – ROLO DE 10,00M</w:t>
            </w:r>
          </w:p>
        </w:tc>
        <w:tc>
          <w:tcPr>
            <w:tcW w:w="992"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4F196EF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440471</w:t>
            </w:r>
          </w:p>
        </w:tc>
        <w:tc>
          <w:tcPr>
            <w:tcW w:w="993"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1DC2C543"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5416526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7647363"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R$ 77,19</w:t>
            </w:r>
          </w:p>
        </w:tc>
        <w:tc>
          <w:tcPr>
            <w:tcW w:w="1275"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3AB96B9"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R$ 3.859,50</w:t>
            </w:r>
          </w:p>
        </w:tc>
      </w:tr>
      <w:tr w:rsidR="00A92187" w:rsidRPr="00FF35E2" w14:paraId="7EDACF95" w14:textId="77777777" w:rsidTr="00E10A37">
        <w:trPr>
          <w:trHeight w:val="25"/>
        </w:trPr>
        <w:tc>
          <w:tcPr>
            <w:tcW w:w="667" w:type="dxa"/>
            <w:tcBorders>
              <w:top w:val="nil"/>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590BFFE8"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C655DE5"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MANTA ASFÁLTICA LÍQUIDA IMPERMEABILIZANTE – BALDE 18L</w:t>
            </w:r>
          </w:p>
        </w:tc>
        <w:tc>
          <w:tcPr>
            <w:tcW w:w="992"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17CFE24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282965</w:t>
            </w:r>
          </w:p>
        </w:tc>
        <w:tc>
          <w:tcPr>
            <w:tcW w:w="993"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1D28673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320D0712"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15</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38D4FFB4"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R$ 266,75</w:t>
            </w:r>
          </w:p>
        </w:tc>
        <w:tc>
          <w:tcPr>
            <w:tcW w:w="1275"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5E625EC7"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R$ 4.001,25</w:t>
            </w:r>
          </w:p>
        </w:tc>
      </w:tr>
      <w:tr w:rsidR="00A92187" w:rsidRPr="00FF35E2" w14:paraId="467116AE"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B5A786C"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8CA9349"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MEIA CANA DE PINUS – 2,2CM X 2,2CM X 3,00M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E813F5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480505</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F68EFE8"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7C893A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4D5A850"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R$ 18,48</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3A6F0C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R$ 924,00</w:t>
            </w:r>
          </w:p>
        </w:tc>
      </w:tr>
      <w:tr w:rsidR="00A92187" w:rsidRPr="00FF35E2" w14:paraId="145A535F"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B7FF71C"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737EE92"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MOLDURA EM MEIA CANA PVC – BRANCA – 3,00M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7C84B8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480506</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A074B73"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4E62B7C"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D1EEA12"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R$ 25,44</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6068CF5"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R$ 1.272,00</w:t>
            </w:r>
          </w:p>
        </w:tc>
      </w:tr>
      <w:tr w:rsidR="00A92187" w:rsidRPr="00FF35E2" w14:paraId="2A764502" w14:textId="77777777" w:rsidTr="00E10A37">
        <w:trPr>
          <w:trHeight w:val="25"/>
        </w:trPr>
        <w:tc>
          <w:tcPr>
            <w:tcW w:w="667" w:type="dxa"/>
            <w:tcBorders>
              <w:top w:val="nil"/>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83D181C"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0AD2D7A5"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PEDRA BRITA Nº 01 – SEM INTEMPÉRIES</w:t>
            </w:r>
          </w:p>
        </w:tc>
        <w:tc>
          <w:tcPr>
            <w:tcW w:w="992"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55A796E1"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216957</w:t>
            </w:r>
          </w:p>
        </w:tc>
        <w:tc>
          <w:tcPr>
            <w:tcW w:w="993"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19540996"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M³</w:t>
            </w:r>
          </w:p>
        </w:tc>
        <w:tc>
          <w:tcPr>
            <w:tcW w:w="708"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48007CC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55BFF4D3"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R$ 106,56</w:t>
            </w:r>
          </w:p>
        </w:tc>
        <w:tc>
          <w:tcPr>
            <w:tcW w:w="1275"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40201945"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R$ 5.328,00</w:t>
            </w:r>
          </w:p>
        </w:tc>
      </w:tr>
      <w:tr w:rsidR="00A92187" w:rsidRPr="00FF35E2" w14:paraId="26AC5C4E" w14:textId="77777777" w:rsidTr="00E10A37">
        <w:trPr>
          <w:trHeight w:val="25"/>
        </w:trPr>
        <w:tc>
          <w:tcPr>
            <w:tcW w:w="667" w:type="dxa"/>
            <w:tcBorders>
              <w:top w:val="nil"/>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16422882"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0318C159"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PORTA COMPLETA LAMINADA DE AÇO DE ABRIR – CINZA – SEM PINTURA - 0.60X2.10M</w:t>
            </w:r>
          </w:p>
        </w:tc>
        <w:tc>
          <w:tcPr>
            <w:tcW w:w="992"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7BE16B2"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465516</w:t>
            </w:r>
          </w:p>
        </w:tc>
        <w:tc>
          <w:tcPr>
            <w:tcW w:w="993"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0279A0AF"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0F1600E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5A2DD259"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R$ 408,11</w:t>
            </w:r>
          </w:p>
        </w:tc>
        <w:tc>
          <w:tcPr>
            <w:tcW w:w="1275"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2AEB79CC"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R$ 4.081,10</w:t>
            </w:r>
          </w:p>
        </w:tc>
      </w:tr>
      <w:tr w:rsidR="00A92187" w:rsidRPr="00FF35E2" w14:paraId="6D3C1DC8" w14:textId="77777777" w:rsidTr="00E10A37">
        <w:trPr>
          <w:trHeight w:val="25"/>
        </w:trPr>
        <w:tc>
          <w:tcPr>
            <w:tcW w:w="667" w:type="dxa"/>
            <w:tcBorders>
              <w:top w:val="nil"/>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3D5DE3F8"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5FF6D72"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PORTA COMPLETA LAMINADA DE AÇO DE ABRIR – CINZA – SEM PINTURA - 0.70X2.10M</w:t>
            </w:r>
          </w:p>
        </w:tc>
        <w:tc>
          <w:tcPr>
            <w:tcW w:w="992"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43168BC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465518</w:t>
            </w:r>
          </w:p>
        </w:tc>
        <w:tc>
          <w:tcPr>
            <w:tcW w:w="993"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52FD1135"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5189F5C5"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34A66667"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R$ 419,61</w:t>
            </w:r>
          </w:p>
        </w:tc>
        <w:tc>
          <w:tcPr>
            <w:tcW w:w="1275"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EB33D1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R$ 4.196,10</w:t>
            </w:r>
          </w:p>
        </w:tc>
      </w:tr>
      <w:tr w:rsidR="00A92187" w:rsidRPr="00FF35E2" w14:paraId="7E53CB0F" w14:textId="77777777" w:rsidTr="00E10A37">
        <w:trPr>
          <w:trHeight w:val="25"/>
        </w:trPr>
        <w:tc>
          <w:tcPr>
            <w:tcW w:w="667" w:type="dxa"/>
            <w:tcBorders>
              <w:top w:val="nil"/>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364F6DEE"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20390912"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PORTA COMPLETA LAMINADA DE AÇO DE ABRIR – CINZA – SEM PINTURA - 0.80X2.10M</w:t>
            </w:r>
          </w:p>
        </w:tc>
        <w:tc>
          <w:tcPr>
            <w:tcW w:w="992"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471DC790"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465513</w:t>
            </w:r>
          </w:p>
        </w:tc>
        <w:tc>
          <w:tcPr>
            <w:tcW w:w="993"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5C7DB8D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5E295F5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43C0FEE"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R$ 511,96</w:t>
            </w:r>
          </w:p>
        </w:tc>
        <w:tc>
          <w:tcPr>
            <w:tcW w:w="1275"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3F3C108D"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R$ 10.239,20</w:t>
            </w:r>
          </w:p>
        </w:tc>
      </w:tr>
      <w:tr w:rsidR="00A92187" w:rsidRPr="00FF35E2" w14:paraId="5B32BCB3" w14:textId="77777777" w:rsidTr="00E10A37">
        <w:trPr>
          <w:trHeight w:val="25"/>
        </w:trPr>
        <w:tc>
          <w:tcPr>
            <w:tcW w:w="667" w:type="dxa"/>
            <w:tcBorders>
              <w:top w:val="nil"/>
              <w:left w:val="single" w:sz="6" w:space="0" w:color="000000"/>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FA1F67B"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379CC96"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PORTA COMPLETA LAMINADA DE AÇO DE ABRIR – CINZA – SEM PINTURA - 0.90X2.10M</w:t>
            </w:r>
          </w:p>
        </w:tc>
        <w:tc>
          <w:tcPr>
            <w:tcW w:w="992"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2AA72BA"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465511</w:t>
            </w:r>
          </w:p>
        </w:tc>
        <w:tc>
          <w:tcPr>
            <w:tcW w:w="993"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40003A6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63CDBD1D"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6DCDBBF"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R$ 462,51</w:t>
            </w:r>
          </w:p>
        </w:tc>
        <w:tc>
          <w:tcPr>
            <w:tcW w:w="1275" w:type="dxa"/>
            <w:tcBorders>
              <w:top w:val="nil"/>
              <w:left w:val="nil"/>
              <w:bottom w:val="single" w:sz="6" w:space="0" w:color="000000"/>
              <w:right w:val="single" w:sz="6" w:space="0" w:color="000000"/>
            </w:tcBorders>
            <w:shd w:val="clear" w:color="auto" w:fill="FFFFFF" w:themeFill="background1"/>
            <w:tcMar>
              <w:top w:w="100" w:type="dxa"/>
              <w:left w:w="100" w:type="dxa"/>
              <w:bottom w:w="100" w:type="dxa"/>
              <w:right w:w="100" w:type="dxa"/>
            </w:tcMar>
            <w:vAlign w:val="center"/>
          </w:tcPr>
          <w:p w14:paraId="41E722E7"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R$ 9.250,20</w:t>
            </w:r>
          </w:p>
        </w:tc>
      </w:tr>
      <w:tr w:rsidR="00A92187" w:rsidRPr="00FF35E2" w14:paraId="5676223E"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47E157D"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40B3CEB"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PORTA DE MADEIRA FRISADA, SEMI-OCA (LEVE OU MÉDIA), PADRÃO MÉDIO 70X210CM, ESPESSURA DE 3CM – INCLUSO DOBRADIÇAS</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2CDB6A"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465518</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9EA3565"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90F2CE5"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563A38CA"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R$ 192,12</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A170E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R$ 1.921,20</w:t>
            </w:r>
          </w:p>
        </w:tc>
      </w:tr>
      <w:tr w:rsidR="00A92187" w:rsidRPr="00FF35E2" w14:paraId="11B255DF"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D0C7ED1"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369C6AF"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PORTA DE MADEIRA FRISADA, SEMI-OCA (LEVE OU MÉDIA), PADRÃO MÉDIO 80X210CM, ESPESSURA DE 3CM – INCLUSO DOBRADIÇAS</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BF7E83C"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465517</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0953CA1"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843EFFD"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40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515A8E5B"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R$ 248,22</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A1423E9"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R$ 9.928,80</w:t>
            </w:r>
          </w:p>
        </w:tc>
      </w:tr>
      <w:tr w:rsidR="00A92187" w:rsidRPr="00FF35E2" w14:paraId="498D266E"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19516A5"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4F92681F"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PORTA DE MADEIRA FRISADA, SEMI-OCA (LEVE OU MÉDIA), PADRÃO MÉDIO 90X210CM, ESPESSURA DE 3CM – INCLUSO DOBRADIÇAS</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B13F3C"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465515</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0D3BB2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5BFEFF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F665316"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R$ 404,18</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38E6A34"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R$ 4.041,80</w:t>
            </w:r>
          </w:p>
        </w:tc>
      </w:tr>
      <w:tr w:rsidR="00A92187" w:rsidRPr="00FF35E2" w14:paraId="030D50D8"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708261F"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1EAB5D23"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SARRAFOS EM MADEIRA CAMBARÁ – 5CM DE ESPESSURA E 5CM DE LARGURA</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F20D471"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481386</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982CCE4"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9FB1880"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40E7BFE4"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R$ 11,30</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5B95C0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R$ 5.650,00</w:t>
            </w:r>
          </w:p>
        </w:tc>
      </w:tr>
      <w:tr w:rsidR="00A92187" w:rsidRPr="00FF35E2" w14:paraId="4359E9C3"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0E31416"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12864A84"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TÁBUA DE MADEIRA CAMBARÁ TAUARI APARELHADA 15X2X3M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4E56F1D"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388559</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0E4781D"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7E0BC70"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3A9EE9B"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R$ 27,84</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9336295"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R$ 5.568,00</w:t>
            </w:r>
          </w:p>
        </w:tc>
      </w:tr>
      <w:tr w:rsidR="00A92187" w:rsidRPr="00FF35E2" w14:paraId="2A077DE0"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B69AC96"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00EF306"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TÁBUA DE MADEIRA CAMBARÁ TAUARI APARELHADA 20X2X3M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88E02D2"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388559</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B0F23B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EDA96E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2DCBB58"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R$ 47,58</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90BF01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R$ 9.516,00</w:t>
            </w:r>
          </w:p>
        </w:tc>
      </w:tr>
      <w:tr w:rsidR="00A92187" w:rsidRPr="00FF35E2" w14:paraId="583E129A"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C74BF15"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25D37820"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TÁBUA DE MADEIRA CAMBARÁ TAUARI APARELHADA 30X2X3M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CB421E4"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388559</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84FF7E"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A4A728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55191C4E"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R$ 44,44</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F5FC60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R$ 8.888,00</w:t>
            </w:r>
          </w:p>
        </w:tc>
      </w:tr>
      <w:tr w:rsidR="00A92187" w:rsidRPr="00FF35E2" w14:paraId="2751F5D8"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05C8006"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7A85D77"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TABUA DE PINUS BRUTA - PARA CAIXARIA DE 10CM – 3,00M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1167EA9"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606892</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70610D6"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EC0838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300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A82F58A"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R$ 16,51</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126FA5"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R$ 4.953,00</w:t>
            </w:r>
          </w:p>
        </w:tc>
      </w:tr>
      <w:tr w:rsidR="00A92187" w:rsidRPr="00FF35E2" w14:paraId="57BE15A5"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E511E56"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9058BED"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TABUA DE PINUS BRUTA - PARA CAIXARIA DE 15CM – 3,00M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4D5F643"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606892</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F554925"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E4045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300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787F0D2"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R$ 18,79</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52E995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R$ 5.637,00</w:t>
            </w:r>
          </w:p>
        </w:tc>
      </w:tr>
      <w:tr w:rsidR="00A92187" w:rsidRPr="00FF35E2" w14:paraId="5E0AA6B3"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2512FC3"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FA216FE"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TABUA DE PINUS BRUTA - PARA CAIXARIA DE 20CM – 3,00M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858EF3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609324</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6DE8612"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1CA3FFF"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300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7060336"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R$ 27,88</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CB605D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R$ 8.364,00</w:t>
            </w:r>
          </w:p>
        </w:tc>
      </w:tr>
      <w:tr w:rsidR="00A92187" w:rsidRPr="00FF35E2" w14:paraId="4F4CCCF2"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9AA1790"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D56D6C9"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TABUA DE PINUS BRUTA - PARA CAIXARIA DE 25CM – 3,00M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77AD74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609326</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EA28F98"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D6BA644"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300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5D655D8"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R$ 49,74</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AA822D2"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R$ 14.922,00</w:t>
            </w:r>
          </w:p>
        </w:tc>
      </w:tr>
      <w:tr w:rsidR="00A92187" w:rsidRPr="00FF35E2" w14:paraId="112AB75E"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05F4704"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2343BE4"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TABUA DE PINUS BRUTA - PARA CAIXARIA DE 30CM – 3,00M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8EA990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609325</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AFE986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429C451"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600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15D3EE6"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R$ 53,21</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142F7D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R$ 31.926,00</w:t>
            </w:r>
          </w:p>
        </w:tc>
      </w:tr>
      <w:tr w:rsidR="00A92187" w:rsidRPr="00FF35E2" w14:paraId="7C8432CA"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EC956D5"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D15005E"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TELHA DE FIBROCIMENTO 3,05X1,10X6MM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9BC11E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248912</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F08B400"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BEE23FC"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9E77F64"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R$ 76,99</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10F217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R$ 15.398,00</w:t>
            </w:r>
          </w:p>
        </w:tc>
      </w:tr>
      <w:tr w:rsidR="00A92187" w:rsidRPr="00FF35E2" w14:paraId="41C0078E"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69D57AE"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0D39A86C"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TELHA ESTRUTURA KALHETÃO 90 FIBROCIMENTO – 1,00M X 7,40M X 8MM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7FEF499"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603798</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AFA88B9"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85BCD7D"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4E71BAA"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R$ 842,32</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11D07C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R$ 16.846,40</w:t>
            </w:r>
          </w:p>
        </w:tc>
      </w:tr>
      <w:tr w:rsidR="00A92187" w:rsidRPr="00FF35E2" w14:paraId="61A2A4FF"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EEE9724"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22294800"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TELHA FIBROCIMENTO 2,44X1,10MX5MM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4BBEEA9"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245945</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8BF87E2"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6CCD5AC"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3B2E08E4"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R$ 63,25</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017F1C2"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R$ 6.325,00</w:t>
            </w:r>
          </w:p>
        </w:tc>
      </w:tr>
      <w:tr w:rsidR="00A92187" w:rsidRPr="00FF35E2" w14:paraId="796D1658"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7A0BEDA"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2CC68079"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TELHA FIBROCIMENTO 3,66X1,10MX6MM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63B5C2D"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235861</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4C095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60FCE31"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765D105"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R$ 110,94</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8106E88"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R$ 11.094,00</w:t>
            </w:r>
          </w:p>
        </w:tc>
      </w:tr>
      <w:tr w:rsidR="00A92187" w:rsidRPr="00FF35E2" w14:paraId="0145B410"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8FF1DFC"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1E2E3BAB"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TIJOLO CERÂMICO MACIÇO COMUM (5 X 10 X 20CM)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EB3D0E8"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277845</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62408F"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MILHEIRO</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534D31"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20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5C5472F"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R$ 828,99</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C48D5FA"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R$ 16.579,80</w:t>
            </w:r>
          </w:p>
        </w:tc>
      </w:tr>
      <w:tr w:rsidR="00A92187" w:rsidRPr="00FF35E2" w14:paraId="1AE2A54C"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A196DED"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C9B0C11"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TRELIÇA EM AÇO NERVURADO – TB 8L – 12CM X12,00M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32ACDD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437134</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C2810C4"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818109C"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E420F9C"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R$ 87,17</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75D8C78"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R$ 8.717,00</w:t>
            </w:r>
          </w:p>
        </w:tc>
      </w:tr>
      <w:tr w:rsidR="00A92187" w:rsidRPr="00FF35E2" w14:paraId="521F97FC"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3EC15F3"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1312CDBE"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TRELIÇA EM AÇO NERVURADO – TB 8L – 8CM X12,00M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36BA9E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437134</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462898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UN</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34365ED"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3BA9F310"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R$ 52,22</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1DE8EF9"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R$ 5.222,00</w:t>
            </w:r>
          </w:p>
        </w:tc>
      </w:tr>
      <w:tr w:rsidR="00A92187" w:rsidRPr="00FF35E2" w14:paraId="59F742C7" w14:textId="77777777" w:rsidTr="00E10A37">
        <w:trPr>
          <w:trHeight w:val="484"/>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1167ADD"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7674325E"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TRILHO DE LAJE H16 PARA FORRO</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2BD484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319878</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8B40BD"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3F3DD3"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2C336CBE"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R$ 90,63</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BDF8B7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R$ 9.063,00</w:t>
            </w:r>
          </w:p>
        </w:tc>
      </w:tr>
      <w:tr w:rsidR="00A92187" w:rsidRPr="00FF35E2" w14:paraId="6FEA76F0" w14:textId="77777777" w:rsidTr="00E10A37">
        <w:trPr>
          <w:trHeight w:val="523"/>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DC9BC9B"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F55913A"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TRILHO DE LAJE H8 PARA FORRO</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0B12EEB"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269019</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861C6D6"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A15D4F0"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5296C2D1"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R$ 65,42</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CBCBEA3"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R$ 6.542,00</w:t>
            </w:r>
          </w:p>
        </w:tc>
      </w:tr>
      <w:tr w:rsidR="00A92187" w:rsidRPr="00FF35E2" w14:paraId="4154ED38"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0E1BB9E"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3EE75B90"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VERGALHAO/BARRA DE AÇO NERVURADO – CA50 - Ø10,0 MM – COMPRIMENTO 12,00M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CB081DF"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372603</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A732AB2"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BR</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F39AA9C"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252E224"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R$ 54,26</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0BA2CC9"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R$ 27.130,00</w:t>
            </w:r>
          </w:p>
        </w:tc>
      </w:tr>
      <w:tr w:rsidR="00A92187" w:rsidRPr="00FF35E2" w14:paraId="5723B89C"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21D51C9"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9D7810E"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VERGALHAO/BARRA DE AÇO NERVURADO – CA50 - Ø12,5 MM – COMPRIMENTO 12,00M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B7EEBCD"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372603</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F28D8A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BR</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D0CA647"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6953FEA8"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R$ 83,06</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65D5F74"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R$ 41.530,00</w:t>
            </w:r>
          </w:p>
        </w:tc>
      </w:tr>
      <w:tr w:rsidR="00A92187" w:rsidRPr="00FF35E2" w14:paraId="1EB532D6"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06E1FDA"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6BC8A63D"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VERGALHAO/BARRA DE AÇO NERVURADO – CA50 – Ø4,20 MM – COMPRIMENTO 12,00M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B9E6D45"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255768</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7D2B453"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BR</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95CC033"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6463B86"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R$ 17,28</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F6632BC"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R$ 8.640,00</w:t>
            </w:r>
          </w:p>
        </w:tc>
      </w:tr>
      <w:tr w:rsidR="00A92187" w:rsidRPr="00FF35E2" w14:paraId="04D6E329"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86BFBBC"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1A5136B"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VERGALHAO/BARRA DE AÇO NERVURADO – CA50 – Ø8,0 MM – COMPRIMENTO 12,00M</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4E6CB95"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372602</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1CF98E"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BR</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39EA20A"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500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17BB313A"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R$ 37,56</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5C3E83"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R$ 18.780,00</w:t>
            </w:r>
          </w:p>
        </w:tc>
      </w:tr>
      <w:tr w:rsidR="00A92187" w:rsidRPr="00FF35E2" w14:paraId="411AD448"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2D55EE1"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0EA5C66B"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VIGA DE MADEIRA CAMBARÁ - 10 x 25CM - APARELHADA</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8B9A0D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372591</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45BDA6D"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2D779A3"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7F624D95"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R$ 54,68</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947587E"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R$ 5.468,00</w:t>
            </w:r>
          </w:p>
        </w:tc>
      </w:tr>
      <w:tr w:rsidR="00A92187" w:rsidRPr="00FF35E2" w14:paraId="253E3EF1" w14:textId="77777777" w:rsidTr="00E10A37">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D4EA765"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0D78B459"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VIGA DE MADEIRA CAMBARÁ - 5 x 10CM - APARELHADA</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AAB67F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372591</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CC039F5"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7C53EF"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w:t>
            </w:r>
          </w:p>
        </w:tc>
        <w:tc>
          <w:tcPr>
            <w:tcW w:w="993" w:type="dxa"/>
            <w:tcBorders>
              <w:top w:val="nil"/>
              <w:left w:val="nil"/>
              <w:bottom w:val="single" w:sz="6" w:space="0" w:color="000000"/>
              <w:right w:val="single" w:sz="6" w:space="0" w:color="000000"/>
            </w:tcBorders>
            <w:shd w:val="clear" w:color="auto" w:fill="92D050"/>
            <w:tcMar>
              <w:top w:w="100" w:type="dxa"/>
              <w:left w:w="100" w:type="dxa"/>
              <w:bottom w:w="100" w:type="dxa"/>
              <w:right w:w="100" w:type="dxa"/>
            </w:tcMar>
            <w:vAlign w:val="center"/>
          </w:tcPr>
          <w:p w14:paraId="0DACA8D5"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R$ 23,25</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3D59EEA"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R$ 2.325,00</w:t>
            </w:r>
          </w:p>
        </w:tc>
      </w:tr>
      <w:tr w:rsidR="00A92187" w:rsidRPr="00FF35E2" w14:paraId="12292B4B" w14:textId="77777777" w:rsidTr="00E10A37">
        <w:trPr>
          <w:trHeight w:val="25"/>
        </w:trPr>
        <w:tc>
          <w:tcPr>
            <w:tcW w:w="667" w:type="dxa"/>
            <w:tcBorders>
              <w:top w:val="nil"/>
              <w:left w:val="single" w:sz="6" w:space="0" w:color="000000"/>
              <w:bottom w:val="single" w:sz="4" w:space="0" w:color="auto"/>
              <w:right w:val="single" w:sz="6" w:space="0" w:color="000000"/>
            </w:tcBorders>
            <w:tcMar>
              <w:top w:w="100" w:type="dxa"/>
              <w:left w:w="100" w:type="dxa"/>
              <w:bottom w:w="100" w:type="dxa"/>
              <w:right w:w="100" w:type="dxa"/>
            </w:tcMar>
            <w:vAlign w:val="center"/>
          </w:tcPr>
          <w:p w14:paraId="60016569" w14:textId="77777777" w:rsidR="00A92187" w:rsidRPr="003B6962" w:rsidRDefault="00A92187" w:rsidP="00A92187">
            <w:pPr>
              <w:pStyle w:val="PargrafodaLista"/>
              <w:widowControl/>
              <w:numPr>
                <w:ilvl w:val="0"/>
                <w:numId w:val="2"/>
              </w:numPr>
              <w:suppressAutoHyphens/>
              <w:autoSpaceDE/>
              <w:autoSpaceDN/>
              <w:ind w:left="0" w:firstLine="0"/>
              <w:contextualSpacing/>
              <w:jc w:val="center"/>
              <w:textAlignment w:val="top"/>
              <w:outlineLvl w:val="0"/>
              <w:rPr>
                <w:rFonts w:eastAsia="Arial"/>
                <w:b/>
                <w:sz w:val="16"/>
                <w:szCs w:val="16"/>
              </w:rPr>
            </w:pPr>
          </w:p>
        </w:tc>
        <w:tc>
          <w:tcPr>
            <w:tcW w:w="4570" w:type="dxa"/>
            <w:tcBorders>
              <w:top w:val="nil"/>
              <w:left w:val="nil"/>
              <w:bottom w:val="single" w:sz="4" w:space="0" w:color="auto"/>
              <w:right w:val="single" w:sz="6" w:space="0" w:color="000000"/>
            </w:tcBorders>
            <w:shd w:val="clear" w:color="auto" w:fill="D9D9D9" w:themeFill="background1" w:themeFillShade="D9"/>
            <w:tcMar>
              <w:top w:w="100" w:type="dxa"/>
              <w:left w:w="100" w:type="dxa"/>
              <w:bottom w:w="100" w:type="dxa"/>
              <w:right w:w="100" w:type="dxa"/>
            </w:tcMar>
            <w:vAlign w:val="center"/>
          </w:tcPr>
          <w:p w14:paraId="309C6063" w14:textId="77777777" w:rsidR="00A92187" w:rsidRPr="007D09AD" w:rsidRDefault="00A92187" w:rsidP="00AF7095">
            <w:pPr>
              <w:spacing w:before="120" w:after="120" w:line="240" w:lineRule="auto"/>
              <w:ind w:leftChars="0" w:left="0" w:firstLineChars="0" w:firstLine="0"/>
              <w:jc w:val="both"/>
              <w:textDirection w:val="lrTb"/>
              <w:rPr>
                <w:b/>
                <w:bCs/>
                <w:color w:val="000000"/>
                <w:sz w:val="12"/>
                <w:szCs w:val="12"/>
              </w:rPr>
            </w:pPr>
            <w:r w:rsidRPr="007D09AD">
              <w:rPr>
                <w:b/>
                <w:bCs/>
                <w:color w:val="000000"/>
                <w:sz w:val="12"/>
                <w:szCs w:val="12"/>
              </w:rPr>
              <w:t>VIGA DE MADEIRA CAMBARÁ - 5 x 15CM - APARELHADA</w:t>
            </w:r>
          </w:p>
        </w:tc>
        <w:tc>
          <w:tcPr>
            <w:tcW w:w="992"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7A2A7760"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color w:val="000000"/>
                <w:sz w:val="16"/>
                <w:szCs w:val="16"/>
              </w:rPr>
              <w:t>372591</w:t>
            </w:r>
          </w:p>
        </w:tc>
        <w:tc>
          <w:tcPr>
            <w:tcW w:w="993"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4A328DAB"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MT</w:t>
            </w:r>
          </w:p>
        </w:tc>
        <w:tc>
          <w:tcPr>
            <w:tcW w:w="708"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1071B343" w14:textId="77777777" w:rsidR="00A92187" w:rsidRPr="00FF35E2" w:rsidRDefault="00A92187" w:rsidP="00AF7095">
            <w:pPr>
              <w:spacing w:line="240" w:lineRule="auto"/>
              <w:ind w:leftChars="0" w:left="0" w:firstLineChars="0" w:firstLine="0"/>
              <w:jc w:val="center"/>
              <w:textDirection w:val="lrTb"/>
              <w:rPr>
                <w:color w:val="000000"/>
                <w:sz w:val="16"/>
                <w:szCs w:val="16"/>
              </w:rPr>
            </w:pPr>
            <w:r w:rsidRPr="00FF35E2">
              <w:rPr>
                <w:sz w:val="16"/>
                <w:szCs w:val="16"/>
              </w:rPr>
              <w:t>100</w:t>
            </w:r>
          </w:p>
        </w:tc>
        <w:tc>
          <w:tcPr>
            <w:tcW w:w="993" w:type="dxa"/>
            <w:tcBorders>
              <w:top w:val="nil"/>
              <w:left w:val="nil"/>
              <w:bottom w:val="single" w:sz="4" w:space="0" w:color="auto"/>
              <w:right w:val="single" w:sz="6" w:space="0" w:color="000000"/>
            </w:tcBorders>
            <w:shd w:val="clear" w:color="auto" w:fill="92D050"/>
            <w:tcMar>
              <w:top w:w="100" w:type="dxa"/>
              <w:left w:w="100" w:type="dxa"/>
              <w:bottom w:w="100" w:type="dxa"/>
              <w:right w:w="100" w:type="dxa"/>
            </w:tcMar>
            <w:vAlign w:val="center"/>
          </w:tcPr>
          <w:p w14:paraId="74F6D885" w14:textId="77777777" w:rsidR="00A92187" w:rsidRPr="007D09AD" w:rsidRDefault="00A92187" w:rsidP="00AF7095">
            <w:pPr>
              <w:spacing w:line="240" w:lineRule="auto"/>
              <w:ind w:leftChars="0" w:left="0" w:firstLineChars="0" w:firstLine="0"/>
              <w:jc w:val="center"/>
              <w:textDirection w:val="lrTb"/>
              <w:rPr>
                <w:rFonts w:eastAsia="Arial"/>
                <w:b/>
                <w:sz w:val="16"/>
                <w:szCs w:val="16"/>
                <w:u w:val="single"/>
              </w:rPr>
            </w:pPr>
            <w:r w:rsidRPr="007D09AD">
              <w:rPr>
                <w:b/>
                <w:color w:val="000000"/>
                <w:sz w:val="16"/>
                <w:szCs w:val="16"/>
                <w:u w:val="single"/>
              </w:rPr>
              <w:t>R$ 40,04</w:t>
            </w:r>
          </w:p>
        </w:tc>
        <w:tc>
          <w:tcPr>
            <w:tcW w:w="1275"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3CDD5596" w14:textId="77777777" w:rsidR="00A92187" w:rsidRPr="00FF35E2" w:rsidRDefault="00A92187" w:rsidP="00AF7095">
            <w:pPr>
              <w:spacing w:line="240" w:lineRule="auto"/>
              <w:ind w:leftChars="0" w:left="0" w:firstLineChars="0" w:firstLine="0"/>
              <w:jc w:val="center"/>
              <w:textDirection w:val="lrTb"/>
              <w:rPr>
                <w:rFonts w:eastAsia="Arial"/>
                <w:sz w:val="16"/>
                <w:szCs w:val="16"/>
              </w:rPr>
            </w:pPr>
            <w:r w:rsidRPr="00FF35E2">
              <w:rPr>
                <w:b/>
                <w:bCs/>
                <w:color w:val="000000"/>
                <w:sz w:val="16"/>
                <w:szCs w:val="16"/>
              </w:rPr>
              <w:t>R$ 4.004,00</w:t>
            </w:r>
          </w:p>
        </w:tc>
      </w:tr>
      <w:tr w:rsidR="00A92187" w:rsidRPr="00FF35E2" w14:paraId="3F1EC043" w14:textId="77777777" w:rsidTr="00A92187">
        <w:trPr>
          <w:trHeight w:val="275"/>
        </w:trPr>
        <w:tc>
          <w:tcPr>
            <w:tcW w:w="10198" w:type="dxa"/>
            <w:gridSpan w:val="7"/>
            <w:tcBorders>
              <w:top w:val="single" w:sz="4" w:space="0" w:color="auto"/>
              <w:left w:val="single" w:sz="4" w:space="0" w:color="auto"/>
              <w:bottom w:val="single" w:sz="4" w:space="0" w:color="auto"/>
              <w:right w:val="single" w:sz="4" w:space="0" w:color="auto"/>
            </w:tcBorders>
            <w:shd w:val="clear" w:color="auto" w:fill="92D050"/>
            <w:tcMar>
              <w:top w:w="100" w:type="dxa"/>
              <w:left w:w="100" w:type="dxa"/>
              <w:bottom w:w="100" w:type="dxa"/>
              <w:right w:w="100" w:type="dxa"/>
            </w:tcMar>
            <w:vAlign w:val="center"/>
          </w:tcPr>
          <w:p w14:paraId="506EA0E1" w14:textId="430023AD" w:rsidR="00A92187" w:rsidRPr="003B6962" w:rsidRDefault="00A92187" w:rsidP="00A92187">
            <w:pPr>
              <w:pStyle w:val="PargrafodaLista"/>
              <w:ind w:left="0"/>
              <w:jc w:val="center"/>
              <w:rPr>
                <w:rFonts w:eastAsia="Arial"/>
                <w:b/>
                <w:sz w:val="16"/>
                <w:szCs w:val="16"/>
                <w:u w:val="single"/>
              </w:rPr>
            </w:pPr>
            <w:r w:rsidRPr="00A92187">
              <w:rPr>
                <w:rFonts w:eastAsia="Arial"/>
                <w:b/>
                <w:sz w:val="16"/>
                <w:szCs w:val="16"/>
                <w:u w:val="single"/>
              </w:rPr>
              <w:t xml:space="preserve">VALOR TOTAL: R$  </w:t>
            </w:r>
            <w:r w:rsidRPr="00A92187">
              <w:rPr>
                <w:b/>
                <w:bCs/>
                <w:color w:val="000000"/>
                <w:sz w:val="16"/>
                <w:szCs w:val="16"/>
                <w:u w:val="single"/>
              </w:rPr>
              <w:t>1.052.524,14</w:t>
            </w:r>
          </w:p>
        </w:tc>
      </w:tr>
      <w:bookmarkEnd w:id="1"/>
    </w:tbl>
    <w:p w14:paraId="734E121F" w14:textId="77777777" w:rsidR="00FF35E2" w:rsidRDefault="00FF35E2" w:rsidP="00FF35E2">
      <w:pPr>
        <w:spacing w:line="240" w:lineRule="auto"/>
        <w:ind w:leftChars="0" w:left="0" w:firstLineChars="0" w:firstLine="0"/>
        <w:jc w:val="both"/>
        <w:rPr>
          <w:rFonts w:eastAsia="Merriweather"/>
        </w:rPr>
      </w:pPr>
    </w:p>
    <w:p w14:paraId="0388D76E" w14:textId="5A6BC414" w:rsidR="002A694A" w:rsidRPr="00D24933" w:rsidRDefault="000B0F00" w:rsidP="007D435B">
      <w:pPr>
        <w:spacing w:line="360" w:lineRule="auto"/>
        <w:ind w:leftChars="0" w:left="0" w:firstLineChars="0" w:firstLine="0"/>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33BD5BF9" w14:textId="77777777" w:rsidR="002A694A" w:rsidRDefault="000B0F00" w:rsidP="00D24933">
      <w:pPr>
        <w:spacing w:line="360" w:lineRule="auto"/>
        <w:ind w:left="0" w:hanging="2"/>
        <w:jc w:val="both"/>
        <w:rPr>
          <w:rFonts w:eastAsia="Merriweather"/>
          <w:sz w:val="16"/>
          <w:szCs w:val="16"/>
        </w:rPr>
      </w:pPr>
      <w:r w:rsidRPr="00D24933">
        <w:rPr>
          <w:rFonts w:eastAsia="Merriweather"/>
        </w:rPr>
        <w:t>1.3.</w:t>
      </w:r>
      <w:r w:rsidRPr="00D24933">
        <w:rPr>
          <w:rFonts w:eastAsia="Merriweather"/>
          <w:sz w:val="14"/>
          <w:szCs w:val="14"/>
        </w:rPr>
        <w:t xml:space="preserve"> </w:t>
      </w:r>
      <w:r w:rsidRPr="00D24933">
        <w:rPr>
          <w:rFonts w:eastAsia="Merriweather"/>
        </w:rPr>
        <w:t xml:space="preserve">Os bens objeto desta contratação são caracterizados como comuns, conforme justificativa </w:t>
      </w:r>
      <w:r w:rsidR="006C0B55">
        <w:rPr>
          <w:rFonts w:eastAsia="Merriweather"/>
        </w:rPr>
        <w:t>em anexo</w:t>
      </w:r>
      <w:r w:rsidRPr="00D24933">
        <w:rPr>
          <w:rFonts w:eastAsia="Merriweather"/>
        </w:rPr>
        <w:t>.</w:t>
      </w:r>
      <w:r w:rsidRPr="00D24933">
        <w:rPr>
          <w:rFonts w:eastAsia="Merriweather"/>
          <w:sz w:val="16"/>
          <w:szCs w:val="16"/>
        </w:rPr>
        <w:t xml:space="preserve"> </w:t>
      </w:r>
    </w:p>
    <w:p w14:paraId="027E1E1A" w14:textId="5753E744" w:rsidR="002A694A" w:rsidRPr="00D24933" w:rsidRDefault="000B0F00" w:rsidP="00D24933">
      <w:pPr>
        <w:spacing w:line="360" w:lineRule="auto"/>
        <w:ind w:left="0" w:hanging="2"/>
        <w:jc w:val="both"/>
        <w:rPr>
          <w:rFonts w:eastAsia="Merriweather"/>
        </w:rPr>
      </w:pPr>
      <w:r w:rsidRPr="00D24933">
        <w:rPr>
          <w:rFonts w:eastAsia="Merriweather"/>
        </w:rPr>
        <w:t>1.4.</w:t>
      </w:r>
      <w:r w:rsidRPr="00D24933">
        <w:rPr>
          <w:rFonts w:eastAsia="Merriweather"/>
          <w:sz w:val="14"/>
          <w:szCs w:val="14"/>
        </w:rPr>
        <w:t xml:space="preserve"> </w:t>
      </w:r>
      <w:r w:rsidRPr="00D24933">
        <w:rPr>
          <w:rFonts w:eastAsia="Merriweather"/>
        </w:rPr>
        <w:t xml:space="preserve">O prazo de vigência da contratação é de </w:t>
      </w:r>
      <w:r w:rsidR="0090747F">
        <w:rPr>
          <w:rFonts w:eastAsia="Merriweather"/>
        </w:rPr>
        <w:t>12 meses</w:t>
      </w:r>
      <w:r w:rsidRPr="00D24933">
        <w:rPr>
          <w:rFonts w:eastAsia="Merriweather"/>
        </w:rPr>
        <w:t xml:space="preserve"> contados do(a) </w:t>
      </w:r>
      <w:r w:rsidR="00101D1D">
        <w:rPr>
          <w:rFonts w:eastAsia="Merriweather"/>
        </w:rPr>
        <w:t xml:space="preserve">assinatura do contrato </w:t>
      </w:r>
      <w:r w:rsidRPr="00D24933">
        <w:rPr>
          <w:rFonts w:eastAsia="Merriweather"/>
        </w:rPr>
        <w:t>na forma do artigo 404 do</w:t>
      </w:r>
      <w:r w:rsidRPr="00D24933">
        <w:rPr>
          <w:rFonts w:eastAsia="Merriweather"/>
          <w:color w:val="FF0000"/>
        </w:rPr>
        <w:t xml:space="preserve"> </w:t>
      </w:r>
      <w:r w:rsidRPr="00D24933">
        <w:rPr>
          <w:rFonts w:eastAsia="Merriweather"/>
        </w:rPr>
        <w:t>Decreto nº 3.537, de 09 de maio de 2023</w:t>
      </w:r>
      <w:r w:rsidR="00BF6E98">
        <w:rPr>
          <w:rFonts w:eastAsia="Merriweather"/>
        </w:rPr>
        <w:t>, podendo ser prorrogado por igual período.</w:t>
      </w:r>
    </w:p>
    <w:p w14:paraId="59187F3C" w14:textId="2B5C26E4" w:rsidR="00753825" w:rsidRPr="00D24933" w:rsidRDefault="00101D1D" w:rsidP="007664EF">
      <w:pPr>
        <w:spacing w:line="360" w:lineRule="auto"/>
        <w:ind w:left="0" w:hanging="2"/>
        <w:jc w:val="both"/>
        <w:rPr>
          <w:rFonts w:eastAsia="Merriweather"/>
        </w:rPr>
      </w:pPr>
      <w:r>
        <w:rPr>
          <w:rFonts w:eastAsia="Merriweather"/>
        </w:rPr>
        <w:t>1.5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contrato oferece maior detalhamento das regras que serão aplicadas em relação à vigência da contratação.</w:t>
      </w:r>
    </w:p>
    <w:p w14:paraId="1BD6177C"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7F4FBF18" w14:textId="77777777" w:rsidR="002A694A" w:rsidRDefault="000B0F00" w:rsidP="00D24933">
      <w:pPr>
        <w:spacing w:line="360" w:lineRule="auto"/>
        <w:ind w:left="0" w:hanging="2"/>
        <w:jc w:val="both"/>
        <w:rPr>
          <w:rFonts w:eastAsia="Merriweather"/>
        </w:rPr>
      </w:pPr>
      <w:r w:rsidRPr="00D24933">
        <w:rPr>
          <w:rFonts w:eastAsia="Merriweather"/>
        </w:rPr>
        <w:t>2.1.</w:t>
      </w:r>
      <w:r w:rsidRPr="00D24933">
        <w:rPr>
          <w:rFonts w:eastAsia="Merriweather"/>
          <w:sz w:val="14"/>
          <w:szCs w:val="14"/>
        </w:rPr>
        <w:t xml:space="preserve"> </w:t>
      </w:r>
      <w:r w:rsidR="00936CF6">
        <w:rPr>
          <w:rFonts w:eastAsia="Merriweather"/>
        </w:rPr>
        <w:t>O objetivo e a</w:t>
      </w:r>
      <w:r w:rsidRPr="00D24933">
        <w:rPr>
          <w:rFonts w:eastAsia="Merriweather"/>
        </w:rPr>
        <w:t xml:space="preserve"> </w:t>
      </w:r>
      <w:r w:rsidR="00936CF6">
        <w:rPr>
          <w:rFonts w:eastAsia="Merriweather"/>
        </w:rPr>
        <w:t>justificativa</w:t>
      </w:r>
      <w:r w:rsidRPr="00D24933">
        <w:rPr>
          <w:rFonts w:eastAsia="Merriweather"/>
        </w:rPr>
        <w:t xml:space="preserve"> da </w:t>
      </w:r>
      <w:r w:rsidR="00936CF6">
        <w:rPr>
          <w:rFonts w:eastAsia="Merriweather"/>
        </w:rPr>
        <w:t>c</w:t>
      </w:r>
      <w:r w:rsidRPr="00D24933">
        <w:rPr>
          <w:rFonts w:eastAsia="Merriweather"/>
        </w:rPr>
        <w:t xml:space="preserve">ontratação </w:t>
      </w:r>
      <w:r w:rsidR="00A745FE">
        <w:rPr>
          <w:rFonts w:eastAsia="Merriweather"/>
        </w:rPr>
        <w:t xml:space="preserve">encontra-se </w:t>
      </w:r>
      <w:r w:rsidRPr="00D24933">
        <w:rPr>
          <w:rFonts w:eastAsia="Merriweather"/>
        </w:rPr>
        <w:t>em apêndice deste Termo de Referência.</w:t>
      </w:r>
      <w:r w:rsidR="00214717">
        <w:rPr>
          <w:rFonts w:eastAsia="Merriweather"/>
        </w:rPr>
        <w:t xml:space="preserve"> </w:t>
      </w:r>
    </w:p>
    <w:p w14:paraId="3162EDC3" w14:textId="6D203ECE" w:rsidR="002A694A" w:rsidRPr="00D24933"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214717">
        <w:rPr>
          <w:rFonts w:eastAsia="Merriweather"/>
        </w:rPr>
        <w:t xml:space="preserve"> </w:t>
      </w:r>
      <w:r w:rsidRPr="00D24933">
        <w:rPr>
          <w:rFonts w:eastAsia="Merriweather"/>
        </w:rPr>
        <w:t xml:space="preserve">está previsto no Plano de Contratações Anual </w:t>
      </w:r>
      <w:r w:rsidRPr="00D24933">
        <w:rPr>
          <w:rFonts w:eastAsia="Merriweather"/>
          <w:color w:val="FF0000"/>
        </w:rPr>
        <w:t>[</w:t>
      </w:r>
      <w:r w:rsidR="00A20DBB">
        <w:rPr>
          <w:rFonts w:eastAsia="Merriweather"/>
          <w:color w:val="FF0000"/>
        </w:rPr>
        <w:t>202</w:t>
      </w:r>
      <w:r w:rsidR="00E11643">
        <w:rPr>
          <w:rFonts w:eastAsia="Merriweather"/>
          <w:color w:val="FF0000"/>
        </w:rPr>
        <w:t>4</w:t>
      </w:r>
      <w:r w:rsidRPr="00D24933">
        <w:rPr>
          <w:rFonts w:eastAsia="Merriweather"/>
          <w:color w:val="FF0000"/>
        </w:rPr>
        <w:t>]</w:t>
      </w:r>
      <w:r w:rsidRPr="00D24933">
        <w:rPr>
          <w:rFonts w:eastAsia="Merriweather"/>
        </w:rPr>
        <w:t>, conforme detalhamento a seguir:</w:t>
      </w:r>
    </w:p>
    <w:p w14:paraId="3B481700" w14:textId="69D86CEC" w:rsidR="002A694A" w:rsidRPr="00D24933" w:rsidRDefault="000B0F00" w:rsidP="00D24933">
      <w:pPr>
        <w:spacing w:line="360" w:lineRule="auto"/>
        <w:ind w:left="0" w:hanging="2"/>
        <w:jc w:val="both"/>
        <w:rPr>
          <w:rFonts w:eastAsia="Merriweather"/>
          <w:color w:val="FF0000"/>
        </w:rPr>
      </w:pPr>
      <w:r w:rsidRPr="00D24933">
        <w:rPr>
          <w:rFonts w:eastAsia="Merriweather"/>
        </w:rPr>
        <w:t>I)</w:t>
      </w:r>
      <w:r w:rsidRPr="00D24933">
        <w:rPr>
          <w:rFonts w:eastAsia="Merriweather"/>
          <w:sz w:val="14"/>
          <w:szCs w:val="14"/>
        </w:rPr>
        <w:t xml:space="preserve"> </w:t>
      </w:r>
      <w:r w:rsidRPr="00D24933">
        <w:rPr>
          <w:rFonts w:eastAsia="Merriweather"/>
        </w:rPr>
        <w:t xml:space="preserve">ID PCA no PNCP: </w:t>
      </w:r>
      <w:r w:rsidRPr="00D24933">
        <w:rPr>
          <w:rFonts w:eastAsia="Merriweather"/>
          <w:color w:val="FF0000"/>
        </w:rPr>
        <w:t>[</w:t>
      </w:r>
      <w:r w:rsidR="00491495" w:rsidRPr="00491495">
        <w:rPr>
          <w:rFonts w:eastAsia="Merriweather"/>
          <w:color w:val="FF0000"/>
        </w:rPr>
        <w:t>987445</w:t>
      </w:r>
      <w:r w:rsidRPr="00D24933">
        <w:rPr>
          <w:rFonts w:eastAsia="Merriweather"/>
          <w:color w:val="FF0000"/>
        </w:rPr>
        <w:t>]</w:t>
      </w:r>
    </w:p>
    <w:p w14:paraId="57A72793" w14:textId="6E4F10D4" w:rsidR="002A694A" w:rsidRPr="00D24933" w:rsidRDefault="000B0F00" w:rsidP="00D24933">
      <w:pPr>
        <w:spacing w:line="360" w:lineRule="auto"/>
        <w:ind w:left="0" w:hanging="2"/>
        <w:jc w:val="both"/>
        <w:rPr>
          <w:rFonts w:eastAsia="Merriweather"/>
          <w:color w:val="FF0000"/>
        </w:rPr>
      </w:pPr>
      <w:r w:rsidRPr="00D24933">
        <w:rPr>
          <w:rFonts w:eastAsia="Merriweather"/>
        </w:rPr>
        <w:t>II)</w:t>
      </w:r>
      <w:r w:rsidRPr="00D24933">
        <w:rPr>
          <w:rFonts w:eastAsia="Merriweather"/>
          <w:sz w:val="14"/>
          <w:szCs w:val="14"/>
        </w:rPr>
        <w:t xml:space="preserve"> </w:t>
      </w:r>
      <w:r w:rsidRPr="00D24933">
        <w:rPr>
          <w:rFonts w:eastAsia="Merriweather"/>
        </w:rPr>
        <w:t xml:space="preserve">Data de publicação no PNCP: </w:t>
      </w:r>
      <w:r w:rsidRPr="00D24933">
        <w:rPr>
          <w:rFonts w:eastAsia="Merriweather"/>
          <w:color w:val="FF0000"/>
        </w:rPr>
        <w:t>[</w:t>
      </w:r>
      <w:r w:rsidR="00491495">
        <w:rPr>
          <w:rFonts w:eastAsia="Merriweather"/>
          <w:color w:val="FF0000"/>
        </w:rPr>
        <w:t>MARÇO DE 2024</w:t>
      </w:r>
      <w:r w:rsidRPr="00D24933">
        <w:rPr>
          <w:rFonts w:eastAsia="Merriweather"/>
          <w:color w:val="FF0000"/>
        </w:rPr>
        <w:t>]</w:t>
      </w:r>
    </w:p>
    <w:p w14:paraId="42A624AB" w14:textId="280A44DA" w:rsidR="002A694A" w:rsidRPr="00D24933" w:rsidRDefault="000B0F00" w:rsidP="001B6C74">
      <w:pPr>
        <w:spacing w:line="360" w:lineRule="auto"/>
        <w:ind w:left="0" w:hanging="2"/>
        <w:jc w:val="both"/>
        <w:rPr>
          <w:rFonts w:eastAsia="Merriweather"/>
          <w:color w:val="FF0000"/>
        </w:rPr>
      </w:pPr>
      <w:r w:rsidRPr="00D24933">
        <w:rPr>
          <w:rFonts w:eastAsia="Merriweather"/>
        </w:rPr>
        <w:t>III)</w:t>
      </w:r>
      <w:r w:rsidRPr="00D24933">
        <w:rPr>
          <w:rFonts w:eastAsia="Merriweather"/>
          <w:sz w:val="14"/>
          <w:szCs w:val="14"/>
        </w:rPr>
        <w:t xml:space="preserve"> </w:t>
      </w:r>
      <w:r w:rsidRPr="00D24933">
        <w:rPr>
          <w:rFonts w:eastAsia="Merriweather"/>
        </w:rPr>
        <w:t xml:space="preserve">Id do item no PCA: </w:t>
      </w:r>
      <w:r w:rsidRPr="00D24933">
        <w:rPr>
          <w:rFonts w:eastAsia="Merriweather"/>
          <w:color w:val="FF0000"/>
        </w:rPr>
        <w:t>[</w:t>
      </w:r>
      <w:r w:rsidR="00491495" w:rsidRPr="00491495">
        <w:rPr>
          <w:rFonts w:eastAsia="Merriweather"/>
          <w:color w:val="FF0000"/>
        </w:rPr>
        <w:t>SEQ.07OB</w:t>
      </w:r>
      <w:r w:rsidR="000125E3">
        <w:rPr>
          <w:rFonts w:eastAsia="Merriweather"/>
          <w:color w:val="FF0000"/>
        </w:rPr>
        <w:t xml:space="preserve"> </w:t>
      </w:r>
      <w:r w:rsidR="002F3023">
        <w:rPr>
          <w:rFonts w:eastAsia="Merriweather"/>
          <w:color w:val="FF0000"/>
        </w:rPr>
        <w:t>/</w:t>
      </w:r>
      <w:r w:rsidR="000125E3">
        <w:rPr>
          <w:rFonts w:eastAsia="Merriweather"/>
          <w:color w:val="FF0000"/>
        </w:rPr>
        <w:t xml:space="preserve"> </w:t>
      </w:r>
      <w:r w:rsidR="000125E3" w:rsidRPr="000125E3">
        <w:rPr>
          <w:rFonts w:eastAsia="Merriweather"/>
          <w:color w:val="FF0000"/>
        </w:rPr>
        <w:t>SEQ.52AD</w:t>
      </w:r>
      <w:r w:rsidR="002F3023">
        <w:rPr>
          <w:rFonts w:eastAsia="Merriweather"/>
          <w:color w:val="FF0000"/>
        </w:rPr>
        <w:t xml:space="preserve"> / </w:t>
      </w:r>
      <w:r w:rsidR="002F3023" w:rsidRPr="002F3023">
        <w:rPr>
          <w:rFonts w:eastAsia="Merriweather"/>
          <w:color w:val="FF0000"/>
        </w:rPr>
        <w:t>SEQ.93SA</w:t>
      </w:r>
      <w:r w:rsidRPr="00D24933">
        <w:rPr>
          <w:rFonts w:eastAsia="Merriweather"/>
          <w:color w:val="FF0000"/>
        </w:rPr>
        <w:t>]</w:t>
      </w:r>
    </w:p>
    <w:p w14:paraId="7AD98E08" w14:textId="2074F006" w:rsidR="002A694A" w:rsidRPr="00D24933" w:rsidRDefault="000B0F00" w:rsidP="00D24933">
      <w:pPr>
        <w:spacing w:line="360" w:lineRule="auto"/>
        <w:ind w:left="0" w:hanging="2"/>
        <w:jc w:val="both"/>
        <w:rPr>
          <w:rFonts w:eastAsia="Merriweather"/>
          <w:color w:val="FF0000"/>
        </w:rPr>
      </w:pPr>
      <w:r w:rsidRPr="00D24933">
        <w:rPr>
          <w:rFonts w:eastAsia="Merriweather"/>
        </w:rPr>
        <w:lastRenderedPageBreak/>
        <w:t>IV)</w:t>
      </w:r>
      <w:r w:rsidRPr="00D24933">
        <w:rPr>
          <w:rFonts w:eastAsia="Merriweather"/>
          <w:sz w:val="14"/>
          <w:szCs w:val="14"/>
        </w:rPr>
        <w:t xml:space="preserve"> </w:t>
      </w:r>
      <w:r w:rsidRPr="00D24933">
        <w:rPr>
          <w:rFonts w:eastAsia="Merriweather"/>
        </w:rPr>
        <w:t xml:space="preserve">Classe/Grupo: </w:t>
      </w:r>
      <w:r w:rsidRPr="00D24933">
        <w:rPr>
          <w:rFonts w:eastAsia="Merriweather"/>
          <w:color w:val="FF0000"/>
        </w:rPr>
        <w:t>[</w:t>
      </w:r>
      <w:r w:rsidR="00491495" w:rsidRPr="00491495">
        <w:rPr>
          <w:rFonts w:eastAsia="Merriweather"/>
          <w:color w:val="FF0000"/>
        </w:rPr>
        <w:t>OBRAS E SERV.URBANOS</w:t>
      </w:r>
      <w:r w:rsidR="000125E3">
        <w:rPr>
          <w:rFonts w:eastAsia="Merriweather"/>
          <w:color w:val="FF0000"/>
        </w:rPr>
        <w:t xml:space="preserve"> </w:t>
      </w:r>
      <w:r w:rsidR="002F3023">
        <w:rPr>
          <w:rFonts w:eastAsia="Merriweather"/>
          <w:color w:val="FF0000"/>
        </w:rPr>
        <w:t>/</w:t>
      </w:r>
      <w:r w:rsidR="000125E3">
        <w:rPr>
          <w:rFonts w:eastAsia="Merriweather"/>
          <w:color w:val="FF0000"/>
        </w:rPr>
        <w:t xml:space="preserve"> ADMINISTRAÇÃO</w:t>
      </w:r>
      <w:r w:rsidR="002F3023">
        <w:rPr>
          <w:rFonts w:eastAsia="Merriweather"/>
          <w:color w:val="FF0000"/>
        </w:rPr>
        <w:t xml:space="preserve"> / SAÚDE</w:t>
      </w:r>
      <w:r w:rsidRPr="00D24933">
        <w:rPr>
          <w:rFonts w:eastAsia="Merriweather"/>
          <w:color w:val="FF0000"/>
        </w:rPr>
        <w:t>]</w:t>
      </w:r>
    </w:p>
    <w:p w14:paraId="3C146D33" w14:textId="44937625" w:rsidR="008B0341" w:rsidRPr="00A745FE" w:rsidRDefault="000B0F00" w:rsidP="007664EF">
      <w:pPr>
        <w:spacing w:line="360" w:lineRule="auto"/>
        <w:ind w:left="0" w:hanging="2"/>
        <w:jc w:val="both"/>
        <w:rPr>
          <w:rFonts w:eastAsia="Merriweather"/>
          <w:color w:val="FF0000"/>
        </w:rPr>
      </w:pPr>
      <w:r w:rsidRPr="00D24933">
        <w:rPr>
          <w:rFonts w:eastAsia="Merriweather"/>
        </w:rPr>
        <w:t>V)</w:t>
      </w:r>
      <w:r w:rsidRPr="00D24933">
        <w:rPr>
          <w:rFonts w:eastAsia="Merriweather"/>
          <w:sz w:val="14"/>
          <w:szCs w:val="14"/>
        </w:rPr>
        <w:t xml:space="preserve"> </w:t>
      </w:r>
      <w:r w:rsidRPr="00D24933">
        <w:rPr>
          <w:rFonts w:eastAsia="Merriweather"/>
        </w:rPr>
        <w:t xml:space="preserve">Identificador da Futura Contratação: </w:t>
      </w:r>
      <w:r w:rsidRPr="00D24933">
        <w:rPr>
          <w:rFonts w:eastAsia="Merriweather"/>
          <w:color w:val="FF0000"/>
        </w:rPr>
        <w:t>[</w:t>
      </w:r>
      <w:r w:rsidR="00491495" w:rsidRPr="00491495">
        <w:rPr>
          <w:rFonts w:eastAsia="Merriweather"/>
          <w:color w:val="FF0000"/>
        </w:rPr>
        <w:t>AQUISIÇÃO DE MATERIAIS DE CONSTRUÇÃO</w:t>
      </w:r>
      <w:r w:rsidRPr="00D24933">
        <w:rPr>
          <w:rFonts w:eastAsia="Merriweather"/>
          <w:color w:val="FF0000"/>
        </w:rPr>
        <w:t>]</w:t>
      </w:r>
    </w:p>
    <w:p w14:paraId="38ED5CCB" w14:textId="77777777" w:rsidR="002A694A" w:rsidRPr="00D24933" w:rsidRDefault="00A745FE" w:rsidP="00D24933">
      <w:pPr>
        <w:spacing w:line="360" w:lineRule="auto"/>
        <w:ind w:left="0" w:hanging="2"/>
        <w:jc w:val="both"/>
        <w:rPr>
          <w:rFonts w:eastAsia="Merriweather"/>
          <w:b/>
          <w:sz w:val="16"/>
          <w:szCs w:val="16"/>
        </w:rPr>
      </w:pPr>
      <w:r>
        <w:rPr>
          <w:rFonts w:eastAsia="Merriweather"/>
          <w:b/>
        </w:rPr>
        <w:t xml:space="preserve">3. </w:t>
      </w:r>
      <w:r w:rsidR="000B0F00" w:rsidRPr="00D24933">
        <w:rPr>
          <w:rFonts w:eastAsia="Merriweather"/>
          <w:b/>
        </w:rPr>
        <w:t>REQUISITOS DA CONTRATAÇÃO</w:t>
      </w:r>
    </w:p>
    <w:p w14:paraId="050DAC6B" w14:textId="77777777" w:rsidR="002A694A" w:rsidRPr="00D24933" w:rsidRDefault="000B0F00" w:rsidP="00D24933">
      <w:pPr>
        <w:spacing w:line="360" w:lineRule="auto"/>
        <w:ind w:left="0" w:hanging="2"/>
        <w:jc w:val="both"/>
        <w:rPr>
          <w:rFonts w:eastAsia="Merriweather"/>
          <w:b/>
        </w:rPr>
      </w:pPr>
      <w:r w:rsidRPr="00D24933">
        <w:rPr>
          <w:rFonts w:eastAsia="Merriweather"/>
          <w:b/>
        </w:rPr>
        <w:t>Sustentabilidade:</w:t>
      </w:r>
    </w:p>
    <w:p w14:paraId="789C4216" w14:textId="77777777" w:rsidR="002A694A" w:rsidRPr="00D24933" w:rsidRDefault="00A745FE" w:rsidP="00D24933">
      <w:pPr>
        <w:spacing w:line="360" w:lineRule="auto"/>
        <w:ind w:left="0" w:hanging="2"/>
        <w:jc w:val="both"/>
        <w:rPr>
          <w:rFonts w:eastAsia="Merriweather"/>
          <w:i/>
          <w:color w:val="FF0000"/>
        </w:rPr>
      </w:pPr>
      <w:r>
        <w:rPr>
          <w:rFonts w:eastAsia="Merriweather"/>
        </w:rPr>
        <w:t>3</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i/>
          <w:color w:val="FF0000"/>
        </w:rPr>
        <w:t>Além dos critérios de sustentabilidade eventualmente inseridos na descrição do objeto, devem ser atendidos os seguintes requisitos, que se baseiam no Guia Nacional de Contratações Sustentáveis:</w:t>
      </w:r>
    </w:p>
    <w:p w14:paraId="1DA02F32" w14:textId="77777777" w:rsidR="00532D27" w:rsidRDefault="00A745FE" w:rsidP="00D24933">
      <w:pPr>
        <w:spacing w:line="360" w:lineRule="auto"/>
        <w:ind w:left="0" w:hanging="2"/>
        <w:jc w:val="both"/>
        <w:rPr>
          <w:rFonts w:eastAsia="Merriweather"/>
        </w:rPr>
      </w:pPr>
      <w:r>
        <w:rPr>
          <w:rFonts w:eastAsia="Merriweather"/>
        </w:rPr>
        <w:t>3</w:t>
      </w:r>
      <w:r w:rsidR="000B0F00" w:rsidRPr="00D24933">
        <w:rPr>
          <w:rFonts w:eastAsia="Merriweather"/>
        </w:rPr>
        <w:t>.1.1.</w:t>
      </w:r>
      <w:r w:rsidR="000B0F00" w:rsidRPr="00D24933">
        <w:rPr>
          <w:rFonts w:eastAsia="Merriweather"/>
          <w:sz w:val="14"/>
          <w:szCs w:val="14"/>
        </w:rPr>
        <w:t xml:space="preserve"> </w:t>
      </w:r>
      <w:r w:rsidR="000B0F00" w:rsidRPr="00D24933">
        <w:rPr>
          <w:rFonts w:eastAsia="Merriweather"/>
        </w:rPr>
        <w:t>[</w:t>
      </w:r>
      <w:r w:rsidR="00096F88" w:rsidRPr="00096F88">
        <w:rPr>
          <w:rFonts w:eastAsia="Merriweather"/>
        </w:rPr>
        <w:t xml:space="preserve">Considerando todas as fases do ciclo de vida do produto citadas acima, observamos alguns exemplos de produtos sustentáveis no art. 5º da Instrução Normativa 01/2010 da SLTI/MPOG: </w:t>
      </w:r>
    </w:p>
    <w:p w14:paraId="253F458A" w14:textId="77777777" w:rsidR="00532D27" w:rsidRDefault="00096F88" w:rsidP="00D24933">
      <w:pPr>
        <w:spacing w:line="360" w:lineRule="auto"/>
        <w:ind w:left="0" w:hanging="2"/>
        <w:jc w:val="both"/>
        <w:rPr>
          <w:rFonts w:eastAsia="Merriweather"/>
        </w:rPr>
      </w:pPr>
      <w:r w:rsidRPr="00096F88">
        <w:rPr>
          <w:rFonts w:eastAsia="Merriweather"/>
        </w:rPr>
        <w:t xml:space="preserve">I - </w:t>
      </w:r>
      <w:r w:rsidR="00532D27">
        <w:rPr>
          <w:rFonts w:eastAsia="Merriweather"/>
        </w:rPr>
        <w:t>B</w:t>
      </w:r>
      <w:r w:rsidRPr="00096F88">
        <w:rPr>
          <w:rFonts w:eastAsia="Merriweather"/>
        </w:rPr>
        <w:t xml:space="preserve">ens constituídos, no todo ou em parte, por material reciclado, atóxico, biodegradável, conforme ABNT NBR – 15448-1 e 15448-2; </w:t>
      </w:r>
    </w:p>
    <w:p w14:paraId="075B97B4" w14:textId="77777777" w:rsidR="00532D27" w:rsidRDefault="00096F88" w:rsidP="00D24933">
      <w:pPr>
        <w:spacing w:line="360" w:lineRule="auto"/>
        <w:ind w:left="0" w:hanging="2"/>
        <w:jc w:val="both"/>
        <w:rPr>
          <w:rFonts w:eastAsia="Merriweather"/>
        </w:rPr>
      </w:pPr>
      <w:r w:rsidRPr="00096F88">
        <w:rPr>
          <w:rFonts w:eastAsia="Merriweather"/>
        </w:rPr>
        <w:t xml:space="preserve">II – </w:t>
      </w:r>
      <w:r w:rsidR="00532D27">
        <w:rPr>
          <w:rFonts w:eastAsia="Merriweather"/>
        </w:rPr>
        <w:t>Q</w:t>
      </w:r>
      <w:r w:rsidRPr="00096F88">
        <w:rPr>
          <w:rFonts w:eastAsia="Merriweather"/>
        </w:rPr>
        <w:t xml:space="preserve">ue sejam observados os requisitos ambientais para a obtenção de certificação do instituto nacional de metrologia, normalização e qualidade industrial – INMETRO como produtos sustentáveis ou de menor impacto ambiental em relação aos seus similares; </w:t>
      </w:r>
    </w:p>
    <w:p w14:paraId="5FD77C53" w14:textId="77777777" w:rsidR="00532D27" w:rsidRDefault="00096F88" w:rsidP="00D24933">
      <w:pPr>
        <w:spacing w:line="360" w:lineRule="auto"/>
        <w:ind w:left="0" w:hanging="2"/>
        <w:jc w:val="both"/>
        <w:rPr>
          <w:rFonts w:eastAsia="Merriweather"/>
        </w:rPr>
      </w:pPr>
      <w:r w:rsidRPr="00096F88">
        <w:rPr>
          <w:rFonts w:eastAsia="Merriweather"/>
        </w:rPr>
        <w:t xml:space="preserve">III – </w:t>
      </w:r>
      <w:r w:rsidR="00532D27">
        <w:rPr>
          <w:rFonts w:eastAsia="Merriweather"/>
        </w:rPr>
        <w:t>Q</w:t>
      </w:r>
      <w:r w:rsidRPr="00096F88">
        <w:rPr>
          <w:rFonts w:eastAsia="Merriweather"/>
        </w:rPr>
        <w:t xml:space="preserve">ue os bens devam ser, preferencialmente, acondicionados em embalagem individual adequada, com o menor volume possível, que utilize materiais recicláveis, de forma a garantir a máxima proteção durante o transporte e o armazenamento; e </w:t>
      </w:r>
    </w:p>
    <w:p w14:paraId="68C9753C" w14:textId="77777777" w:rsidR="002A694A" w:rsidRPr="00D24933" w:rsidRDefault="00096F88" w:rsidP="00D24933">
      <w:pPr>
        <w:spacing w:line="360" w:lineRule="auto"/>
        <w:ind w:left="0" w:hanging="2"/>
        <w:jc w:val="both"/>
        <w:rPr>
          <w:rFonts w:eastAsia="Merriweather"/>
        </w:rPr>
      </w:pPr>
      <w:r w:rsidRPr="00096F88">
        <w:rPr>
          <w:rFonts w:eastAsia="Merriweather"/>
        </w:rPr>
        <w:t xml:space="preserve">IV – </w:t>
      </w:r>
      <w:r w:rsidR="00532D27">
        <w:rPr>
          <w:rFonts w:eastAsia="Merriweather"/>
        </w:rPr>
        <w:t>Q</w:t>
      </w:r>
      <w:r w:rsidRPr="00096F88">
        <w:rPr>
          <w:rFonts w:eastAsia="Merriweather"/>
        </w:rPr>
        <w:t xml:space="preserve">ue os bens não contenham substâncias perigosas em concentração acima da recomendada na diretiva </w:t>
      </w:r>
      <w:proofErr w:type="spellStart"/>
      <w:r w:rsidRPr="00096F88">
        <w:rPr>
          <w:rFonts w:eastAsia="Merriweather"/>
        </w:rPr>
        <w:t>RoHS</w:t>
      </w:r>
      <w:proofErr w:type="spellEnd"/>
      <w:r w:rsidRPr="00096F88">
        <w:rPr>
          <w:rFonts w:eastAsia="Merriweather"/>
        </w:rPr>
        <w:t xml:space="preserve"> (</w:t>
      </w:r>
      <w:proofErr w:type="spellStart"/>
      <w:r w:rsidRPr="00096F88">
        <w:rPr>
          <w:rFonts w:eastAsia="Merriweather"/>
        </w:rPr>
        <w:t>Restriction</w:t>
      </w:r>
      <w:proofErr w:type="spellEnd"/>
      <w:r w:rsidRPr="00096F88">
        <w:rPr>
          <w:rFonts w:eastAsia="Merriweather"/>
        </w:rPr>
        <w:t xml:space="preserve"> </w:t>
      </w:r>
      <w:proofErr w:type="spellStart"/>
      <w:r w:rsidRPr="00096F88">
        <w:rPr>
          <w:rFonts w:eastAsia="Merriweather"/>
        </w:rPr>
        <w:t>of</w:t>
      </w:r>
      <w:proofErr w:type="spellEnd"/>
      <w:r w:rsidRPr="00096F88">
        <w:rPr>
          <w:rFonts w:eastAsia="Merriweather"/>
        </w:rPr>
        <w:t xml:space="preserve"> </w:t>
      </w:r>
      <w:proofErr w:type="spellStart"/>
      <w:r w:rsidRPr="00096F88">
        <w:rPr>
          <w:rFonts w:eastAsia="Merriweather"/>
        </w:rPr>
        <w:t>Certain</w:t>
      </w:r>
      <w:proofErr w:type="spellEnd"/>
      <w:r w:rsidRPr="00096F88">
        <w:rPr>
          <w:rFonts w:eastAsia="Merriweather"/>
        </w:rPr>
        <w:t xml:space="preserve"> </w:t>
      </w:r>
      <w:proofErr w:type="spellStart"/>
      <w:r w:rsidRPr="00096F88">
        <w:rPr>
          <w:rFonts w:eastAsia="Merriweather"/>
        </w:rPr>
        <w:t>Hazardous</w:t>
      </w:r>
      <w:proofErr w:type="spellEnd"/>
      <w:r w:rsidRPr="00096F88">
        <w:rPr>
          <w:rFonts w:eastAsia="Merriweather"/>
        </w:rPr>
        <w:t xml:space="preserve"> </w:t>
      </w:r>
      <w:proofErr w:type="spellStart"/>
      <w:r w:rsidRPr="00096F88">
        <w:rPr>
          <w:rFonts w:eastAsia="Merriweather"/>
        </w:rPr>
        <w:t>Substances</w:t>
      </w:r>
      <w:proofErr w:type="spellEnd"/>
      <w:r w:rsidRPr="00096F88">
        <w:rPr>
          <w:rFonts w:eastAsia="Merriweather"/>
        </w:rPr>
        <w:t>), tais como mercúrio (Hg), chumbo (</w:t>
      </w:r>
      <w:proofErr w:type="spellStart"/>
      <w:r w:rsidRPr="00096F88">
        <w:rPr>
          <w:rFonts w:eastAsia="Merriweather"/>
        </w:rPr>
        <w:t>Pb</w:t>
      </w:r>
      <w:proofErr w:type="spellEnd"/>
      <w:r w:rsidRPr="00096F88">
        <w:rPr>
          <w:rFonts w:eastAsia="Merriweather"/>
        </w:rPr>
        <w:t>), cromo hexavalente (</w:t>
      </w:r>
      <w:proofErr w:type="gramStart"/>
      <w:r w:rsidRPr="00096F88">
        <w:rPr>
          <w:rFonts w:eastAsia="Merriweather"/>
        </w:rPr>
        <w:t>Cr(</w:t>
      </w:r>
      <w:proofErr w:type="gramEnd"/>
      <w:r w:rsidRPr="00096F88">
        <w:rPr>
          <w:rFonts w:eastAsia="Merriweather"/>
        </w:rPr>
        <w:t>VI)), cádmio (</w:t>
      </w:r>
      <w:proofErr w:type="spellStart"/>
      <w:r w:rsidRPr="00096F88">
        <w:rPr>
          <w:rFonts w:eastAsia="Merriweather"/>
        </w:rPr>
        <w:t>Cd</w:t>
      </w:r>
      <w:proofErr w:type="spellEnd"/>
      <w:r w:rsidRPr="00096F88">
        <w:rPr>
          <w:rFonts w:eastAsia="Merriweather"/>
        </w:rPr>
        <w:t xml:space="preserve">), </w:t>
      </w:r>
      <w:proofErr w:type="spellStart"/>
      <w:r w:rsidRPr="00096F88">
        <w:rPr>
          <w:rFonts w:eastAsia="Merriweather"/>
        </w:rPr>
        <w:t>bifenil</w:t>
      </w:r>
      <w:proofErr w:type="spellEnd"/>
      <w:r w:rsidRPr="00096F88">
        <w:rPr>
          <w:rFonts w:eastAsia="Merriweather"/>
        </w:rPr>
        <w:t>-polibromados (</w:t>
      </w:r>
      <w:proofErr w:type="spellStart"/>
      <w:r w:rsidRPr="00096F88">
        <w:rPr>
          <w:rFonts w:eastAsia="Merriweather"/>
        </w:rPr>
        <w:t>PBBs</w:t>
      </w:r>
      <w:proofErr w:type="spellEnd"/>
      <w:r w:rsidRPr="00096F88">
        <w:rPr>
          <w:rFonts w:eastAsia="Merriweather"/>
        </w:rPr>
        <w:t>), éteres difenil-polibromados (PBDEs).</w:t>
      </w:r>
      <w:r w:rsidR="000B0F00" w:rsidRPr="00D24933">
        <w:rPr>
          <w:rFonts w:eastAsia="Merriweather"/>
        </w:rPr>
        <w:t>]</w:t>
      </w:r>
    </w:p>
    <w:p w14:paraId="13A36D05" w14:textId="77777777" w:rsidR="002A694A" w:rsidRPr="00D24933" w:rsidRDefault="000B0F00" w:rsidP="00D24933">
      <w:pPr>
        <w:spacing w:line="360" w:lineRule="auto"/>
        <w:ind w:left="0" w:hanging="2"/>
        <w:jc w:val="both"/>
        <w:rPr>
          <w:rFonts w:eastAsia="Merriweather"/>
        </w:rPr>
      </w:pPr>
      <w:r w:rsidRPr="00D24933">
        <w:rPr>
          <w:rFonts w:eastAsia="Merriweather"/>
        </w:rPr>
        <w:t>Subcontratação</w:t>
      </w:r>
    </w:p>
    <w:p w14:paraId="7F9A13B5" w14:textId="77777777" w:rsidR="006C0B55" w:rsidRDefault="00A745FE" w:rsidP="00EE50B2">
      <w:pPr>
        <w:spacing w:line="360" w:lineRule="auto"/>
        <w:ind w:left="0" w:hanging="2"/>
        <w:jc w:val="both"/>
        <w:rPr>
          <w:rFonts w:eastAsia="Merriweather"/>
          <w:sz w:val="16"/>
          <w:szCs w:val="16"/>
        </w:rPr>
      </w:pPr>
      <w:r>
        <w:rPr>
          <w:rFonts w:eastAsia="Merriweather"/>
        </w:rPr>
        <w:t>3</w:t>
      </w:r>
      <w:r w:rsidR="00F673E1">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i/>
          <w:color w:val="FF0000"/>
        </w:rPr>
        <w:t>Não é admitida a subcontratação do objeto contratual.</w:t>
      </w:r>
    </w:p>
    <w:p w14:paraId="54F2FE1D" w14:textId="77777777" w:rsidR="00EE50B2" w:rsidRPr="00EE50B2" w:rsidRDefault="00EE50B2" w:rsidP="00EE50B2">
      <w:pPr>
        <w:spacing w:line="360" w:lineRule="auto"/>
        <w:ind w:left="0" w:hanging="2"/>
        <w:jc w:val="both"/>
        <w:rPr>
          <w:rFonts w:eastAsia="Merriweather"/>
          <w:sz w:val="16"/>
          <w:szCs w:val="16"/>
        </w:rPr>
      </w:pPr>
    </w:p>
    <w:p w14:paraId="090B8604" w14:textId="77777777" w:rsidR="002A694A" w:rsidRPr="00D24933" w:rsidRDefault="00A745FE" w:rsidP="00D24933">
      <w:pPr>
        <w:spacing w:line="360" w:lineRule="auto"/>
        <w:ind w:left="0" w:hanging="2"/>
        <w:jc w:val="both"/>
        <w:rPr>
          <w:rFonts w:eastAsia="Merriweather"/>
          <w:sz w:val="16"/>
          <w:szCs w:val="16"/>
        </w:rPr>
      </w:pPr>
      <w:r>
        <w:rPr>
          <w:rFonts w:eastAsia="Merriweather"/>
          <w:b/>
        </w:rPr>
        <w:t>4</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MODELO DE EXECUÇÃO DO OBJETO</w:t>
      </w:r>
      <w:r w:rsidR="000B0F00" w:rsidRPr="00D24933">
        <w:rPr>
          <w:rFonts w:eastAsia="Merriweather"/>
          <w:sz w:val="16"/>
          <w:szCs w:val="16"/>
        </w:rPr>
        <w:t xml:space="preserve"> </w:t>
      </w:r>
    </w:p>
    <w:p w14:paraId="1A20F503" w14:textId="77777777" w:rsidR="002A694A" w:rsidRPr="002560C8" w:rsidRDefault="000B0F00" w:rsidP="00D24933">
      <w:pPr>
        <w:spacing w:line="360" w:lineRule="auto"/>
        <w:ind w:left="0" w:hanging="2"/>
        <w:jc w:val="both"/>
        <w:rPr>
          <w:rFonts w:eastAsia="Merriweather"/>
          <w:b/>
        </w:rPr>
      </w:pPr>
      <w:r w:rsidRPr="002560C8">
        <w:rPr>
          <w:rFonts w:eastAsia="Merriweather"/>
          <w:b/>
        </w:rPr>
        <w:t>Condições de Entrega</w:t>
      </w:r>
    </w:p>
    <w:p w14:paraId="7D643859" w14:textId="191C3CE2" w:rsidR="002A694A" w:rsidRPr="00D24933" w:rsidRDefault="00A745FE" w:rsidP="00D24933">
      <w:pPr>
        <w:spacing w:line="360" w:lineRule="auto"/>
        <w:ind w:left="0" w:hanging="2"/>
        <w:jc w:val="both"/>
        <w:rPr>
          <w:rFonts w:eastAsia="Merriweather"/>
        </w:rPr>
      </w:pPr>
      <w:r>
        <w:rPr>
          <w:rFonts w:eastAsia="Merriweather"/>
        </w:rPr>
        <w:t>4</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 xml:space="preserve">O </w:t>
      </w:r>
      <w:r w:rsidR="00F673E1">
        <w:rPr>
          <w:rFonts w:eastAsia="Merriweather"/>
        </w:rPr>
        <w:t xml:space="preserve">prazo de entrega dos bens é de </w:t>
      </w:r>
      <w:r w:rsidR="00F8324F">
        <w:rPr>
          <w:rFonts w:eastAsia="Merriweather"/>
        </w:rPr>
        <w:t>0</w:t>
      </w:r>
      <w:r w:rsidR="000125E3">
        <w:rPr>
          <w:rFonts w:eastAsia="Merriweather"/>
        </w:rPr>
        <w:t>5</w:t>
      </w:r>
      <w:r w:rsidR="00F8324F">
        <w:rPr>
          <w:rFonts w:eastAsia="Merriweather"/>
        </w:rPr>
        <w:t xml:space="preserve"> (DIAS) ÚTEIS</w:t>
      </w:r>
      <w:r w:rsidR="000B0F00" w:rsidRPr="00D24933">
        <w:rPr>
          <w:rFonts w:eastAsia="Merriweather"/>
        </w:rPr>
        <w:t>, contados do(a)</w:t>
      </w:r>
      <w:r w:rsidR="00F8324F">
        <w:rPr>
          <w:rFonts w:eastAsia="Merriweather"/>
        </w:rPr>
        <w:t xml:space="preserve"> SOLICITAÇAO DO MATERIAL</w:t>
      </w:r>
      <w:r w:rsidR="000B0F00" w:rsidRPr="00D24933">
        <w:rPr>
          <w:rFonts w:eastAsia="Merriweather"/>
        </w:rPr>
        <w:t xml:space="preserve">, em remessa </w:t>
      </w:r>
      <w:r w:rsidR="00F8324F">
        <w:rPr>
          <w:rFonts w:eastAsia="Merriweather"/>
        </w:rPr>
        <w:t>FRACIONADA</w:t>
      </w:r>
      <w:r w:rsidR="000B0F00" w:rsidRPr="00D24933">
        <w:rPr>
          <w:rFonts w:eastAsia="Merriweather"/>
        </w:rPr>
        <w:t>.</w:t>
      </w:r>
    </w:p>
    <w:p w14:paraId="08D29A62" w14:textId="77777777" w:rsidR="002A694A" w:rsidRPr="00D24933" w:rsidRDefault="00A745FE" w:rsidP="00D24933">
      <w:pPr>
        <w:spacing w:line="360" w:lineRule="auto"/>
        <w:ind w:left="0" w:hanging="2"/>
        <w:jc w:val="both"/>
        <w:rPr>
          <w:rFonts w:eastAsia="Merriweather"/>
        </w:rPr>
      </w:pPr>
      <w:r>
        <w:rPr>
          <w:rFonts w:eastAsia="Merriweather"/>
        </w:rPr>
        <w:t>4</w:t>
      </w:r>
      <w:r w:rsidR="000B0F00" w:rsidRPr="00D24933">
        <w:rPr>
          <w:rFonts w:eastAsia="Merriweather"/>
        </w:rPr>
        <w:t>.</w:t>
      </w:r>
      <w:r w:rsidR="002A7431">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Caso não seja possível a entrega na data assinalada, a empresa deverá comunicar as razões respectivas com pelo menos (</w:t>
      </w:r>
      <w:r w:rsidR="00F8324F">
        <w:rPr>
          <w:rFonts w:eastAsia="Merriweather"/>
        </w:rPr>
        <w:t>3</w:t>
      </w:r>
      <w:r w:rsidR="00FF3499">
        <w:rPr>
          <w:rFonts w:eastAsia="Merriweather"/>
        </w:rPr>
        <w:t>)</w:t>
      </w:r>
      <w:r w:rsidR="000B0F00" w:rsidRPr="00D24933">
        <w:rPr>
          <w:rFonts w:eastAsia="Merriweather"/>
        </w:rPr>
        <w:t xml:space="preserve"> dias de antecedência para que qualquer pleito de prorrogação de prazo seja analisado, ressalvadas situações de caso fortuito e força maior.</w:t>
      </w:r>
    </w:p>
    <w:p w14:paraId="12795262" w14:textId="1EC54BF9" w:rsidR="002A694A" w:rsidRPr="00E96BAB" w:rsidRDefault="00A745FE" w:rsidP="00E96BAB">
      <w:pPr>
        <w:spacing w:line="360" w:lineRule="auto"/>
        <w:ind w:left="0" w:hanging="2"/>
        <w:jc w:val="both"/>
        <w:rPr>
          <w:rFonts w:eastAsia="Merriweather"/>
        </w:rPr>
      </w:pPr>
      <w:r>
        <w:rPr>
          <w:rFonts w:eastAsia="Merriweather"/>
        </w:rPr>
        <w:t>4</w:t>
      </w:r>
      <w:r w:rsidR="000B0F00" w:rsidRPr="00D24933">
        <w:rPr>
          <w:rFonts w:eastAsia="Merriweather"/>
        </w:rPr>
        <w:t>.</w:t>
      </w:r>
      <w:r w:rsidR="002A7431">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Os bens deverão ser entregues no seguinte endereço [</w:t>
      </w:r>
      <w:bookmarkStart w:id="2" w:name="_Hlk174432220"/>
      <w:bookmarkStart w:id="3" w:name="_Hlk174432285"/>
      <w:r w:rsidR="00E96BAB" w:rsidRPr="00E96BAB">
        <w:rPr>
          <w:rFonts w:eastAsia="Merriweather"/>
        </w:rPr>
        <w:t>Rua Avenida Prefeito Moacir</w:t>
      </w:r>
      <w:r w:rsidR="00E96BAB">
        <w:rPr>
          <w:rFonts w:eastAsia="Merriweather"/>
        </w:rPr>
        <w:t xml:space="preserve"> </w:t>
      </w:r>
      <w:r w:rsidR="00E96BAB" w:rsidRPr="00E96BAB">
        <w:rPr>
          <w:rFonts w:eastAsia="Merriweather"/>
        </w:rPr>
        <w:t>Castanho</w:t>
      </w:r>
      <w:r w:rsidR="00E96BAB">
        <w:rPr>
          <w:rFonts w:eastAsia="Merriweather"/>
        </w:rPr>
        <w:t xml:space="preserve"> </w:t>
      </w:r>
      <w:r w:rsidR="00532D27" w:rsidRPr="00532D27">
        <w:rPr>
          <w:rFonts w:eastAsia="Merriweather"/>
        </w:rPr>
        <w:t>nº14</w:t>
      </w:r>
      <w:r w:rsidR="00E96BAB">
        <w:rPr>
          <w:rFonts w:eastAsia="Merriweather"/>
        </w:rPr>
        <w:t>34</w:t>
      </w:r>
      <w:r w:rsidR="00532D27">
        <w:rPr>
          <w:rFonts w:eastAsia="Merriweather"/>
        </w:rPr>
        <w:t xml:space="preserve"> –</w:t>
      </w:r>
      <w:r w:rsidR="00E96BAB">
        <w:rPr>
          <w:rFonts w:eastAsia="Merriweather"/>
        </w:rPr>
        <w:t xml:space="preserve"> Almoxarifado da</w:t>
      </w:r>
      <w:r w:rsidR="00532D27">
        <w:rPr>
          <w:rFonts w:eastAsia="Merriweather"/>
        </w:rPr>
        <w:t xml:space="preserve"> Prefeitura Municipal de Bandeirantes-PR.</w:t>
      </w:r>
      <w:bookmarkEnd w:id="2"/>
      <w:r w:rsidR="00532D27">
        <w:rPr>
          <w:rFonts w:eastAsia="Merriweather"/>
        </w:rPr>
        <w:t xml:space="preserve"> </w:t>
      </w:r>
      <w:r w:rsidR="000B0F00" w:rsidRPr="00D24933">
        <w:rPr>
          <w:rFonts w:eastAsia="Merriweather"/>
          <w:sz w:val="16"/>
          <w:szCs w:val="16"/>
        </w:rPr>
        <w:t xml:space="preserve"> </w:t>
      </w:r>
      <w:bookmarkEnd w:id="3"/>
    </w:p>
    <w:p w14:paraId="535A3698"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 xml:space="preserve">Garantia, manutenção e assistência técnica </w:t>
      </w:r>
      <w:r w:rsidRPr="00D24933">
        <w:rPr>
          <w:rFonts w:eastAsia="Merriweather"/>
          <w:sz w:val="16"/>
          <w:szCs w:val="16"/>
        </w:rPr>
        <w:t xml:space="preserve"> </w:t>
      </w:r>
    </w:p>
    <w:p w14:paraId="46ED3983" w14:textId="77777777" w:rsidR="002A694A" w:rsidRPr="00D24933" w:rsidRDefault="00A745FE" w:rsidP="00D24933">
      <w:pPr>
        <w:spacing w:line="360" w:lineRule="auto"/>
        <w:ind w:left="0" w:hanging="2"/>
        <w:jc w:val="both"/>
        <w:rPr>
          <w:rFonts w:eastAsia="Merriweather"/>
          <w:sz w:val="16"/>
          <w:szCs w:val="16"/>
        </w:rPr>
      </w:pPr>
      <w:r>
        <w:rPr>
          <w:rFonts w:eastAsia="Merriweather"/>
        </w:rPr>
        <w:lastRenderedPageBreak/>
        <w:t>4</w:t>
      </w:r>
      <w:r w:rsidR="000B0F00" w:rsidRPr="00D24933">
        <w:rPr>
          <w:rFonts w:eastAsia="Merriweather"/>
        </w:rPr>
        <w:t>.</w:t>
      </w:r>
      <w:r w:rsidR="002A7431">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de garantia é aquele estabelecido na Lei nº 8.078, de 11 de setembro de 1990 (Código de Defesa do Consumidor)</w:t>
      </w:r>
      <w:r w:rsidR="00F8324F">
        <w:rPr>
          <w:rFonts w:eastAsia="Merriweather"/>
          <w:sz w:val="16"/>
          <w:szCs w:val="16"/>
        </w:rPr>
        <w:t>.</w:t>
      </w:r>
    </w:p>
    <w:p w14:paraId="15C43DB2"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Uma vez notificado, o Contratado realizará a reparação ou substituição dos bens que apresentarem vício ou defeito no prazo de até </w:t>
      </w:r>
      <w:r w:rsidR="007155C3">
        <w:rPr>
          <w:rFonts w:eastAsia="Merriweather"/>
        </w:rPr>
        <w:t>03</w:t>
      </w:r>
      <w:r w:rsidR="000B0F00" w:rsidRPr="00D24933">
        <w:rPr>
          <w:rFonts w:eastAsia="Merriweather"/>
        </w:rPr>
        <w:t>) dias úteis, contados a partir da data de retirada do equipamento das dependências da Administração pelo Contratado ou pela assistência técnica autorizada.</w:t>
      </w:r>
    </w:p>
    <w:p w14:paraId="247F86BE"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indicado no subitem anterior, durante seu transcurso, poderá ser prorrogado uma única vez, por igual período, mediante solicitação escrita e justificada do Contratado, aceita pelo Contratante.</w:t>
      </w:r>
    </w:p>
    <w:p w14:paraId="4B60FFE3"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634591A3"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7EF102D0"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custo referente ao transporte dos equipamentos cobertos pela garantia será de responsabilidade do Contratado.</w:t>
      </w:r>
    </w:p>
    <w:p w14:paraId="7F05D547" w14:textId="77777777" w:rsidR="002A694A" w:rsidRDefault="00A745FE" w:rsidP="00D24933">
      <w:pPr>
        <w:spacing w:line="360" w:lineRule="auto"/>
        <w:ind w:left="0" w:hanging="2"/>
        <w:jc w:val="both"/>
        <w:rPr>
          <w:rFonts w:eastAsia="Merriweather"/>
          <w:sz w:val="16"/>
          <w:szCs w:val="16"/>
        </w:rPr>
      </w:pPr>
      <w:r>
        <w:rPr>
          <w:rFonts w:eastAsia="Merriweather"/>
        </w:rPr>
        <w:t>4</w:t>
      </w:r>
      <w:r w:rsidR="007155C3">
        <w:rPr>
          <w:rFonts w:eastAsia="Merriweather"/>
        </w:rPr>
        <w:t>.1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14:paraId="1DD3FE67" w14:textId="77777777" w:rsidR="00575DBC" w:rsidRPr="00D24933" w:rsidRDefault="00575DBC" w:rsidP="00D24933">
      <w:pPr>
        <w:spacing w:line="360" w:lineRule="auto"/>
        <w:ind w:left="0" w:hanging="2"/>
        <w:jc w:val="both"/>
        <w:rPr>
          <w:rFonts w:eastAsia="Merriweather"/>
          <w:sz w:val="16"/>
          <w:szCs w:val="16"/>
        </w:rPr>
      </w:pPr>
    </w:p>
    <w:p w14:paraId="68D387C3" w14:textId="77777777" w:rsidR="002A694A" w:rsidRPr="00D24933" w:rsidRDefault="00A745FE" w:rsidP="00D24933">
      <w:pPr>
        <w:spacing w:line="360" w:lineRule="auto"/>
        <w:ind w:left="0" w:hanging="2"/>
        <w:jc w:val="both"/>
        <w:rPr>
          <w:rFonts w:eastAsia="Merriweather"/>
          <w:b/>
        </w:rPr>
      </w:pPr>
      <w:r>
        <w:rPr>
          <w:rFonts w:eastAsia="Merriweather"/>
          <w:b/>
        </w:rPr>
        <w:t>5</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MODELO DE GESTÃO DO CONTRATO</w:t>
      </w:r>
    </w:p>
    <w:p w14:paraId="160C3595" w14:textId="77777777" w:rsidR="002A694A" w:rsidRPr="00D24933" w:rsidRDefault="00A745FE" w:rsidP="00D24933">
      <w:pPr>
        <w:spacing w:line="360" w:lineRule="auto"/>
        <w:ind w:left="0" w:hanging="2"/>
        <w:jc w:val="both"/>
        <w:rPr>
          <w:rFonts w:eastAsia="Merriweather"/>
        </w:rPr>
      </w:pPr>
      <w:r>
        <w:rPr>
          <w:rFonts w:eastAsia="Merriweather"/>
        </w:rPr>
        <w:t>5</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6D7064A0" w14:textId="77777777" w:rsidR="002A694A" w:rsidRPr="00D24933" w:rsidRDefault="00A745FE" w:rsidP="00D24933">
      <w:pPr>
        <w:spacing w:line="360" w:lineRule="auto"/>
        <w:ind w:left="0" w:hanging="2"/>
        <w:jc w:val="both"/>
        <w:rPr>
          <w:rFonts w:eastAsia="Merriweather"/>
        </w:rPr>
      </w:pPr>
      <w:r>
        <w:rPr>
          <w:rFonts w:eastAsia="Merriweather"/>
        </w:rPr>
        <w:t>5</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0BD1439E" w14:textId="77777777" w:rsidR="002A694A" w:rsidRPr="00D24933" w:rsidRDefault="00A745FE" w:rsidP="00D24933">
      <w:pPr>
        <w:spacing w:line="360" w:lineRule="auto"/>
        <w:ind w:left="0" w:hanging="2"/>
        <w:jc w:val="both"/>
        <w:rPr>
          <w:rFonts w:eastAsia="Merriweather"/>
        </w:rPr>
      </w:pPr>
      <w:r>
        <w:rPr>
          <w:rFonts w:eastAsia="Merriweather"/>
        </w:rPr>
        <w:t>5</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rPr>
        <w:t>As comunicações entre o órgão ou entidade e a contratada devem ser realizadas por escrito sempre que o ato exigir tal formalidade, admitindo-se o uso de mensagem eletrônica para esse fim.</w:t>
      </w:r>
    </w:p>
    <w:p w14:paraId="761BB0AE" w14:textId="77777777" w:rsidR="002A694A" w:rsidRPr="00D24933" w:rsidRDefault="00A745FE" w:rsidP="00D24933">
      <w:pPr>
        <w:spacing w:line="360" w:lineRule="auto"/>
        <w:ind w:left="0" w:hanging="2"/>
        <w:jc w:val="both"/>
        <w:rPr>
          <w:rFonts w:eastAsia="Merriweather"/>
        </w:rPr>
      </w:pPr>
      <w:r>
        <w:rPr>
          <w:rFonts w:eastAsia="Merriweather"/>
        </w:rPr>
        <w:t>5</w:t>
      </w:r>
      <w:r w:rsidR="000B0F00" w:rsidRPr="00D24933">
        <w:rPr>
          <w:rFonts w:eastAsia="Merriweather"/>
        </w:rPr>
        <w:t>.4.</w:t>
      </w:r>
      <w:r w:rsidR="000B0F00" w:rsidRPr="00D24933">
        <w:rPr>
          <w:rFonts w:eastAsia="Merriweather"/>
          <w:sz w:val="14"/>
          <w:szCs w:val="14"/>
        </w:rPr>
        <w:t xml:space="preserve"> </w:t>
      </w:r>
      <w:r w:rsidR="000B0F00" w:rsidRPr="00D24933">
        <w:rPr>
          <w:rFonts w:eastAsia="Merriweather"/>
        </w:rPr>
        <w:t>O órgão ou entidade poderá convocar representante da empresa para adoção de providências que devam ser cumpridas de imediato.</w:t>
      </w:r>
    </w:p>
    <w:p w14:paraId="1F55EA77" w14:textId="77777777" w:rsidR="002A694A" w:rsidRPr="00D24933" w:rsidRDefault="00A745FE" w:rsidP="00D24933">
      <w:pPr>
        <w:spacing w:line="360" w:lineRule="auto"/>
        <w:ind w:left="0" w:hanging="2"/>
        <w:jc w:val="both"/>
        <w:rPr>
          <w:rFonts w:eastAsia="Merriweather"/>
        </w:rPr>
      </w:pPr>
      <w:r>
        <w:rPr>
          <w:rFonts w:eastAsia="Merriweather"/>
        </w:rPr>
        <w:lastRenderedPageBreak/>
        <w:t>5</w:t>
      </w:r>
      <w:r w:rsidR="000B0F00" w:rsidRPr="00D24933">
        <w:rPr>
          <w:rFonts w:eastAsia="Merriweather"/>
        </w:rPr>
        <w:t>.5.</w:t>
      </w:r>
      <w:r w:rsidR="000B0F00" w:rsidRPr="00D24933">
        <w:rPr>
          <w:rFonts w:eastAsia="Merriweather"/>
          <w:sz w:val="14"/>
          <w:szCs w:val="14"/>
        </w:rPr>
        <w:t xml:space="preserve"> </w:t>
      </w:r>
      <w:r w:rsidR="000B0F00" w:rsidRPr="00D24933">
        <w:rPr>
          <w:rFonts w:eastAsia="Merriweather"/>
        </w:rPr>
        <w:t>Após a assinatura do contrato ou instrumento equivalente</w:t>
      </w:r>
      <w:r w:rsidR="000B0F00" w:rsidRPr="00D24933">
        <w:rPr>
          <w:rFonts w:eastAsia="Merriweather"/>
          <w:strike/>
        </w:rPr>
        <w:t>,</w:t>
      </w:r>
      <w:r w:rsidR="000B0F00"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E109665" w14:textId="77777777" w:rsidR="002A694A" w:rsidRPr="00D24933" w:rsidRDefault="00A745FE" w:rsidP="00D24933">
      <w:pPr>
        <w:spacing w:line="360" w:lineRule="auto"/>
        <w:ind w:left="0" w:hanging="2"/>
        <w:jc w:val="both"/>
        <w:rPr>
          <w:rFonts w:eastAsia="Merriweather"/>
        </w:rPr>
      </w:pPr>
      <w:r>
        <w:rPr>
          <w:rFonts w:eastAsia="Merriweather"/>
        </w:rPr>
        <w:t>5</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rPr>
        <w:t>A execução do contrato deverá ser acompanhada e fiscalizada pelo(s) fiscal(</w:t>
      </w:r>
      <w:proofErr w:type="spellStart"/>
      <w:r w:rsidR="000B0F00" w:rsidRPr="00D24933">
        <w:rPr>
          <w:rFonts w:eastAsia="Merriweather"/>
        </w:rPr>
        <w:t>is</w:t>
      </w:r>
      <w:proofErr w:type="spellEnd"/>
      <w:r w:rsidR="000B0F00" w:rsidRPr="00D24933">
        <w:rPr>
          <w:rFonts w:eastAsia="Merriweather"/>
        </w:rPr>
        <w:t>) do contrato, ou pelos respectivos substitutos (Decreto nº. 3.537, de 09 de maio de 2023, art. 163).</w:t>
      </w:r>
    </w:p>
    <w:p w14:paraId="1D667F41" w14:textId="77777777" w:rsidR="002A694A" w:rsidRPr="00D24933" w:rsidRDefault="00A745FE" w:rsidP="00D24933">
      <w:pPr>
        <w:spacing w:line="360" w:lineRule="auto"/>
        <w:ind w:left="0" w:hanging="2"/>
        <w:jc w:val="both"/>
        <w:rPr>
          <w:rFonts w:eastAsia="Merriweather"/>
        </w:rPr>
      </w:pPr>
      <w:r>
        <w:rPr>
          <w:rFonts w:eastAsia="Merriweather"/>
        </w:rPr>
        <w:t>5</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002C9CEF" w14:textId="77777777" w:rsidR="002A694A" w:rsidRPr="00D24933" w:rsidRDefault="00A745FE" w:rsidP="00D24933">
      <w:pPr>
        <w:spacing w:line="360" w:lineRule="auto"/>
        <w:ind w:left="0" w:hanging="2"/>
        <w:jc w:val="both"/>
        <w:rPr>
          <w:rFonts w:eastAsia="Merriweather"/>
        </w:rPr>
      </w:pPr>
      <w:r>
        <w:rPr>
          <w:rFonts w:eastAsia="Merriweather"/>
        </w:rPr>
        <w:t>5</w:t>
      </w:r>
      <w:r w:rsidR="000B0F00" w:rsidRPr="00D24933">
        <w:rPr>
          <w:rFonts w:eastAsia="Merriweather"/>
        </w:rPr>
        <w:t>.7.1.</w:t>
      </w:r>
      <w:r w:rsidR="000B0F00" w:rsidRPr="00D24933">
        <w:rPr>
          <w:rFonts w:eastAsia="Merriweather"/>
          <w:sz w:val="14"/>
          <w:szCs w:val="14"/>
        </w:rPr>
        <w:t xml:space="preserve"> </w:t>
      </w:r>
      <w:r w:rsidR="000B0F00"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9" w:anchor="art22">
        <w:r w:rsidR="000B0F00" w:rsidRPr="00D24933">
          <w:rPr>
            <w:rFonts w:eastAsia="Merriweather"/>
          </w:rPr>
          <w:t>)</w:t>
        </w:r>
      </w:hyperlink>
      <w:r w:rsidR="000B0F00" w:rsidRPr="00D24933">
        <w:rPr>
          <w:rFonts w:eastAsia="Merriweather"/>
        </w:rPr>
        <w:t>;</w:t>
      </w:r>
    </w:p>
    <w:p w14:paraId="4A8D38C4"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.7.2.</w:t>
      </w:r>
      <w:r w:rsidR="000B0F00" w:rsidRPr="00D24933">
        <w:rPr>
          <w:rFonts w:eastAsia="Merriweather"/>
          <w:sz w:val="14"/>
          <w:szCs w:val="14"/>
        </w:rPr>
        <w:t xml:space="preserve"> </w:t>
      </w:r>
      <w:r w:rsidR="000B0F00"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26C79D09"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.7.3.</w:t>
      </w:r>
      <w:r w:rsidR="000B0F00" w:rsidRPr="00D24933">
        <w:rPr>
          <w:rFonts w:eastAsia="Merriweather"/>
          <w:sz w:val="14"/>
          <w:szCs w:val="14"/>
        </w:rPr>
        <w:t xml:space="preserve"> </w:t>
      </w:r>
      <w:r w:rsidR="000B0F00"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52E01E5C"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.7.4.</w:t>
      </w:r>
      <w:r w:rsidR="000B0F00" w:rsidRPr="00D24933">
        <w:rPr>
          <w:rFonts w:eastAsia="Merriweather"/>
          <w:sz w:val="14"/>
          <w:szCs w:val="14"/>
        </w:rPr>
        <w:t xml:space="preserve"> </w:t>
      </w:r>
      <w:r w:rsidR="000B0F00"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7AF9A32F"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.7.5.</w:t>
      </w:r>
      <w:r w:rsidR="000B0F00" w:rsidRPr="00D24933">
        <w:rPr>
          <w:rFonts w:eastAsia="Merriweather"/>
          <w:sz w:val="14"/>
          <w:szCs w:val="14"/>
        </w:rPr>
        <w:t xml:space="preserve"> </w:t>
      </w:r>
      <w:r w:rsidR="000B0F00"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55F63444"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613FE7A6"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.8.1.</w:t>
      </w:r>
      <w:r w:rsidR="000B0F00" w:rsidRPr="00D24933">
        <w:rPr>
          <w:rFonts w:eastAsia="Merriweather"/>
          <w:sz w:val="14"/>
          <w:szCs w:val="14"/>
        </w:rPr>
        <w:t xml:space="preserve"> </w:t>
      </w:r>
      <w:r w:rsidR="000B0F00"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6BA6A810" w14:textId="77777777" w:rsidR="002A694A" w:rsidRPr="00D24933" w:rsidRDefault="006C0B55" w:rsidP="00D24933">
      <w:pPr>
        <w:spacing w:line="360" w:lineRule="auto"/>
        <w:ind w:left="0" w:hanging="2"/>
        <w:jc w:val="both"/>
        <w:rPr>
          <w:rFonts w:eastAsia="Merriweather"/>
        </w:rPr>
      </w:pPr>
      <w:r>
        <w:rPr>
          <w:rFonts w:eastAsia="Merriweather"/>
        </w:rPr>
        <w:lastRenderedPageBreak/>
        <w:t>5</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738A6911"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.9.1.</w:t>
      </w:r>
      <w:r w:rsidR="000B0F00" w:rsidRPr="00D24933">
        <w:rPr>
          <w:rFonts w:eastAsia="Merriweather"/>
          <w:sz w:val="14"/>
          <w:szCs w:val="14"/>
        </w:rPr>
        <w:t xml:space="preserve"> </w:t>
      </w:r>
      <w:r w:rsidR="000B0F00"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1FEDA9BD"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.9.2.</w:t>
      </w:r>
      <w:r w:rsidR="000B0F00" w:rsidRPr="00D24933">
        <w:rPr>
          <w:rFonts w:eastAsia="Merriweather"/>
          <w:sz w:val="14"/>
          <w:szCs w:val="14"/>
        </w:rPr>
        <w:t xml:space="preserve"> </w:t>
      </w:r>
      <w:r w:rsidR="000B0F00"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B95752C"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.9.3.</w:t>
      </w:r>
      <w:r w:rsidR="000B0F00" w:rsidRPr="00D24933">
        <w:rPr>
          <w:rFonts w:eastAsia="Merriweather"/>
          <w:sz w:val="14"/>
          <w:szCs w:val="14"/>
        </w:rPr>
        <w:t xml:space="preserve"> </w:t>
      </w:r>
      <w:r w:rsidR="000B0F00"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2FBD1E0F"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.9.4.</w:t>
      </w:r>
      <w:r w:rsidR="000B0F00" w:rsidRPr="00D24933">
        <w:rPr>
          <w:rFonts w:eastAsia="Merriweather"/>
          <w:sz w:val="14"/>
          <w:szCs w:val="14"/>
        </w:rPr>
        <w:t xml:space="preserve"> </w:t>
      </w:r>
      <w:r w:rsidR="000B0F00"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0536EFB5"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.10.</w:t>
      </w:r>
      <w:r w:rsidR="000B0F00" w:rsidRPr="00D24933">
        <w:rPr>
          <w:rFonts w:eastAsia="Merriweather"/>
          <w:sz w:val="14"/>
          <w:szCs w:val="14"/>
        </w:rPr>
        <w:t xml:space="preserve"> </w:t>
      </w:r>
      <w:r w:rsidR="000B0F00"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2796A675"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.11.</w:t>
      </w:r>
      <w:r w:rsidR="000B0F00" w:rsidRPr="00D24933">
        <w:rPr>
          <w:rFonts w:eastAsia="Merriweather"/>
          <w:sz w:val="14"/>
          <w:szCs w:val="14"/>
        </w:rPr>
        <w:t xml:space="preserve"> </w:t>
      </w:r>
      <w:r w:rsidR="000B0F00" w:rsidRPr="00D24933">
        <w:rPr>
          <w:rFonts w:eastAsia="Merriweather"/>
        </w:rPr>
        <w:t>O ges</w:t>
      </w:r>
      <w:r w:rsidR="00D13772">
        <w:rPr>
          <w:rFonts w:eastAsia="Merriweather"/>
        </w:rPr>
        <w:t>tor do contrato deverá elaborar</w:t>
      </w:r>
      <w:r w:rsidR="000B0F00" w:rsidRPr="00D24933">
        <w:rPr>
          <w:rFonts w:eastAsia="Merriweather"/>
        </w:rPr>
        <w:t xml:space="preserve"> relatório final com informações sobre a consecução dos objetivos que tenham justificado a contratação e eventuais condutas a serem adotadas para o aprimoramento das atividades da Administração. (Decreto nº 3.537, de 09 de maio de 2023, art. 10).</w:t>
      </w:r>
    </w:p>
    <w:p w14:paraId="597C96B7"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.12.</w:t>
      </w:r>
      <w:r w:rsidR="000B0F00" w:rsidRPr="00D24933">
        <w:rPr>
          <w:rFonts w:eastAsia="Merriweather"/>
          <w:sz w:val="14"/>
          <w:szCs w:val="14"/>
        </w:rPr>
        <w:t xml:space="preserve"> </w:t>
      </w:r>
      <w:r w:rsidR="000B0F00" w:rsidRPr="00D24933">
        <w:rPr>
          <w:rFonts w:eastAsia="Merriweather"/>
        </w:rPr>
        <w:t>Além do disposto acima, a fiscalização contratual obedecerá às seguintes rotinas:</w:t>
      </w:r>
    </w:p>
    <w:p w14:paraId="1BAEDDDF" w14:textId="77777777" w:rsidR="002A694A" w:rsidRPr="00D24933" w:rsidRDefault="006C0B55" w:rsidP="00D24933">
      <w:pPr>
        <w:spacing w:line="360" w:lineRule="auto"/>
        <w:ind w:left="0" w:hanging="2"/>
        <w:jc w:val="both"/>
        <w:rPr>
          <w:rFonts w:eastAsia="Merriweather"/>
        </w:rPr>
      </w:pPr>
      <w:r>
        <w:rPr>
          <w:rFonts w:eastAsia="Merriweather"/>
        </w:rPr>
        <w:t>5</w:t>
      </w:r>
      <w:r w:rsidR="000B0F00" w:rsidRPr="00D24933">
        <w:rPr>
          <w:rFonts w:eastAsia="Merriweather"/>
        </w:rPr>
        <w:t>.12.1.</w:t>
      </w:r>
      <w:r w:rsidR="000B0F00" w:rsidRPr="00D24933">
        <w:rPr>
          <w:rFonts w:eastAsia="Merriweather"/>
          <w:sz w:val="14"/>
          <w:szCs w:val="14"/>
        </w:rPr>
        <w:t xml:space="preserve">               </w:t>
      </w:r>
      <w:r w:rsidR="000B0F00" w:rsidRPr="00D24933">
        <w:rPr>
          <w:rFonts w:eastAsia="Merriweather"/>
        </w:rPr>
        <w:t>(</w:t>
      </w:r>
      <w:r w:rsidR="0048115B">
        <w:rPr>
          <w:rFonts w:eastAsia="Merriweather"/>
        </w:rPr>
        <w:t>SOLICITAÇÃO</w:t>
      </w:r>
      <w:r w:rsidR="000B0F00" w:rsidRPr="00D24933">
        <w:rPr>
          <w:rFonts w:eastAsia="Merriweather"/>
        </w:rPr>
        <w:t>)</w:t>
      </w:r>
      <w:r w:rsidR="00537ABD">
        <w:rPr>
          <w:rFonts w:eastAsia="Merriweather"/>
        </w:rPr>
        <w:t>;</w:t>
      </w:r>
    </w:p>
    <w:p w14:paraId="1E82835D" w14:textId="77777777" w:rsidR="00132CE6" w:rsidRPr="00D24933" w:rsidRDefault="006C0B55" w:rsidP="00132CE6">
      <w:pPr>
        <w:spacing w:line="360" w:lineRule="auto"/>
        <w:ind w:left="0" w:hanging="2"/>
        <w:jc w:val="both"/>
        <w:rPr>
          <w:rFonts w:eastAsia="Merriweather"/>
        </w:rPr>
      </w:pPr>
      <w:r>
        <w:rPr>
          <w:rFonts w:eastAsia="Merriweather"/>
        </w:rPr>
        <w:t>5</w:t>
      </w:r>
      <w:r w:rsidR="00132CE6" w:rsidRPr="00D24933">
        <w:rPr>
          <w:rFonts w:eastAsia="Merriweather"/>
        </w:rPr>
        <w:t>.12.</w:t>
      </w:r>
      <w:r w:rsidR="00537ABD">
        <w:rPr>
          <w:rFonts w:eastAsia="Merriweather"/>
        </w:rPr>
        <w:t>2</w:t>
      </w:r>
      <w:r w:rsidR="00132CE6" w:rsidRPr="00D24933">
        <w:rPr>
          <w:rFonts w:eastAsia="Merriweather"/>
        </w:rPr>
        <w:t>.</w:t>
      </w:r>
      <w:r w:rsidR="00132CE6" w:rsidRPr="00D24933">
        <w:rPr>
          <w:rFonts w:eastAsia="Merriweather"/>
          <w:sz w:val="14"/>
          <w:szCs w:val="14"/>
        </w:rPr>
        <w:t xml:space="preserve">               </w:t>
      </w:r>
      <w:r w:rsidR="00132CE6" w:rsidRPr="00D24933">
        <w:rPr>
          <w:rFonts w:eastAsia="Merriweather"/>
        </w:rPr>
        <w:t>(</w:t>
      </w:r>
      <w:r w:rsidR="0048115B">
        <w:rPr>
          <w:rFonts w:eastAsia="Merriweather"/>
        </w:rPr>
        <w:t>RECEBIMENTO</w:t>
      </w:r>
      <w:r w:rsidR="00132CE6" w:rsidRPr="00D24933">
        <w:rPr>
          <w:rFonts w:eastAsia="Merriweather"/>
        </w:rPr>
        <w:t>)</w:t>
      </w:r>
      <w:r w:rsidR="00537ABD">
        <w:rPr>
          <w:rFonts w:eastAsia="Merriweather"/>
        </w:rPr>
        <w:t>;</w:t>
      </w:r>
    </w:p>
    <w:p w14:paraId="0FF647FA" w14:textId="77777777" w:rsidR="00132CE6" w:rsidRDefault="006C0B55" w:rsidP="00132CE6">
      <w:pPr>
        <w:spacing w:line="360" w:lineRule="auto"/>
        <w:ind w:left="0" w:hanging="2"/>
        <w:jc w:val="both"/>
        <w:rPr>
          <w:rFonts w:eastAsia="Merriweather"/>
        </w:rPr>
      </w:pPr>
      <w:r>
        <w:rPr>
          <w:rFonts w:eastAsia="Merriweather"/>
        </w:rPr>
        <w:t>5</w:t>
      </w:r>
      <w:r w:rsidR="00132CE6" w:rsidRPr="00D24933">
        <w:rPr>
          <w:rFonts w:eastAsia="Merriweather"/>
        </w:rPr>
        <w:t>.12.3.</w:t>
      </w:r>
      <w:r w:rsidR="00132CE6" w:rsidRPr="00D24933">
        <w:rPr>
          <w:rFonts w:eastAsia="Merriweather"/>
          <w:sz w:val="14"/>
          <w:szCs w:val="14"/>
        </w:rPr>
        <w:t xml:space="preserve">               </w:t>
      </w:r>
      <w:r w:rsidR="00132CE6" w:rsidRPr="00D24933">
        <w:rPr>
          <w:rFonts w:eastAsia="Merriweather"/>
        </w:rPr>
        <w:t>(</w:t>
      </w:r>
      <w:r w:rsidR="00132CE6">
        <w:rPr>
          <w:rFonts w:eastAsia="Merriweather"/>
        </w:rPr>
        <w:t>NOTA FI</w:t>
      </w:r>
      <w:r w:rsidR="00537ABD">
        <w:rPr>
          <w:rFonts w:eastAsia="Merriweather"/>
        </w:rPr>
        <w:t>S</w:t>
      </w:r>
      <w:r w:rsidR="00132CE6">
        <w:rPr>
          <w:rFonts w:eastAsia="Merriweather"/>
        </w:rPr>
        <w:t>CAL</w:t>
      </w:r>
      <w:r w:rsidR="00132CE6" w:rsidRPr="00D24933">
        <w:rPr>
          <w:rFonts w:eastAsia="Merriweather"/>
        </w:rPr>
        <w:t>)</w:t>
      </w:r>
      <w:r w:rsidR="00537ABD">
        <w:rPr>
          <w:rFonts w:eastAsia="Merriweather"/>
        </w:rPr>
        <w:t>;</w:t>
      </w:r>
    </w:p>
    <w:p w14:paraId="29D6A1BD" w14:textId="62273D54" w:rsidR="000A65A0" w:rsidRDefault="006C0B55" w:rsidP="00295B7E">
      <w:pPr>
        <w:spacing w:line="360" w:lineRule="auto"/>
        <w:ind w:left="0" w:hanging="2"/>
        <w:jc w:val="both"/>
        <w:rPr>
          <w:rFonts w:eastAsia="Merriweather"/>
        </w:rPr>
      </w:pPr>
      <w:r>
        <w:rPr>
          <w:rFonts w:eastAsia="Merriweather"/>
        </w:rPr>
        <w:lastRenderedPageBreak/>
        <w:t>5</w:t>
      </w:r>
      <w:r w:rsidR="00132CE6" w:rsidRPr="00D24933">
        <w:rPr>
          <w:rFonts w:eastAsia="Merriweather"/>
        </w:rPr>
        <w:t>.12.</w:t>
      </w:r>
      <w:r w:rsidR="00537ABD">
        <w:rPr>
          <w:rFonts w:eastAsia="Merriweather"/>
        </w:rPr>
        <w:t>4</w:t>
      </w:r>
      <w:r w:rsidR="00132CE6" w:rsidRPr="00D24933">
        <w:rPr>
          <w:rFonts w:eastAsia="Merriweather"/>
        </w:rPr>
        <w:t>.</w:t>
      </w:r>
      <w:r w:rsidR="00132CE6" w:rsidRPr="00D24933">
        <w:rPr>
          <w:rFonts w:eastAsia="Merriweather"/>
          <w:sz w:val="14"/>
          <w:szCs w:val="14"/>
        </w:rPr>
        <w:t xml:space="preserve">               </w:t>
      </w:r>
      <w:r w:rsidR="00132CE6" w:rsidRPr="00D24933">
        <w:rPr>
          <w:rFonts w:eastAsia="Merriweather"/>
        </w:rPr>
        <w:t>(</w:t>
      </w:r>
      <w:r w:rsidR="00132CE6">
        <w:rPr>
          <w:rFonts w:eastAsia="Merriweather"/>
        </w:rPr>
        <w:t>SOLICITAÇÃO PARA PAGAMENTO</w:t>
      </w:r>
      <w:r w:rsidR="00132CE6" w:rsidRPr="00D24933">
        <w:rPr>
          <w:rFonts w:eastAsia="Merriweather"/>
        </w:rPr>
        <w:t>)</w:t>
      </w:r>
      <w:r w:rsidR="00537ABD">
        <w:rPr>
          <w:rFonts w:eastAsia="Merriweather"/>
        </w:rPr>
        <w:t>.</w:t>
      </w:r>
    </w:p>
    <w:p w14:paraId="620048AF" w14:textId="77777777" w:rsidR="00295B7E" w:rsidRPr="00295B7E" w:rsidRDefault="00295B7E" w:rsidP="00295B7E">
      <w:pPr>
        <w:spacing w:line="360" w:lineRule="auto"/>
        <w:ind w:left="0" w:hanging="2"/>
        <w:jc w:val="both"/>
        <w:rPr>
          <w:rFonts w:eastAsia="Merriweather"/>
        </w:rPr>
      </w:pPr>
    </w:p>
    <w:p w14:paraId="08470C05" w14:textId="77777777" w:rsidR="002A694A" w:rsidRPr="00D24933" w:rsidRDefault="006C0B55" w:rsidP="00D24933">
      <w:pPr>
        <w:spacing w:line="360" w:lineRule="auto"/>
        <w:ind w:left="0" w:hanging="2"/>
        <w:jc w:val="both"/>
        <w:rPr>
          <w:rFonts w:eastAsia="Merriweather"/>
          <w:b/>
        </w:rPr>
      </w:pPr>
      <w:r>
        <w:rPr>
          <w:rFonts w:eastAsia="Merriweather"/>
          <w:b/>
        </w:rPr>
        <w:t>6</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CRITÉRIOS DE MEDIÇÃO E DE PAGAMENTO</w:t>
      </w:r>
    </w:p>
    <w:p w14:paraId="28A4C8ED" w14:textId="77777777" w:rsidR="002A694A" w:rsidRPr="002560C8" w:rsidRDefault="000B0F00" w:rsidP="00D24933">
      <w:pPr>
        <w:spacing w:line="360" w:lineRule="auto"/>
        <w:ind w:left="0" w:hanging="2"/>
        <w:jc w:val="both"/>
        <w:rPr>
          <w:rFonts w:eastAsia="Merriweather"/>
          <w:b/>
        </w:rPr>
      </w:pPr>
      <w:r w:rsidRPr="002560C8">
        <w:rPr>
          <w:rFonts w:eastAsia="Merriweather"/>
          <w:b/>
        </w:rPr>
        <w:t>Recebimento do Objeto</w:t>
      </w:r>
    </w:p>
    <w:p w14:paraId="54BCECE9"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000B0F00" w:rsidRPr="00D24933">
        <w:rPr>
          <w:rFonts w:eastAsia="Merriweather"/>
          <w:color w:val="FF0000"/>
        </w:rPr>
        <w:t xml:space="preserve"> </w:t>
      </w:r>
      <w:r w:rsidR="000B0F00" w:rsidRPr="00D24933">
        <w:rPr>
          <w:rFonts w:eastAsia="Merriweather"/>
        </w:rPr>
        <w:t>e na proposta.</w:t>
      </w:r>
    </w:p>
    <w:p w14:paraId="6ED9850D" w14:textId="1BC9F0F2"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Os bens poderão ser rejeitados, no todo ou em parte, inclusive antes do recebimento provisório, quando em desacordo com as especificações constantes no Termo de Referência</w:t>
      </w:r>
      <w:r w:rsidR="000B0F00" w:rsidRPr="00D24933">
        <w:rPr>
          <w:rFonts w:eastAsia="Merriweather"/>
          <w:color w:val="FF0000"/>
        </w:rPr>
        <w:t xml:space="preserve"> </w:t>
      </w:r>
      <w:r w:rsidR="000B0F00" w:rsidRPr="00D24933">
        <w:rPr>
          <w:rFonts w:eastAsia="Merriweather"/>
        </w:rPr>
        <w:t xml:space="preserve">e na proposta, devendo ser substituídos no prazo de </w:t>
      </w:r>
      <w:r w:rsidR="00D13772">
        <w:rPr>
          <w:rFonts w:eastAsia="Merriweather"/>
          <w:color w:val="FF0000"/>
        </w:rPr>
        <w:t>0</w:t>
      </w:r>
      <w:r w:rsidR="000125E3">
        <w:rPr>
          <w:rFonts w:eastAsia="Merriweather"/>
          <w:color w:val="FF0000"/>
        </w:rPr>
        <w:t>2</w:t>
      </w:r>
      <w:r w:rsidR="000B0F00" w:rsidRPr="00D24933">
        <w:rPr>
          <w:rFonts w:eastAsia="Merriweather"/>
          <w:color w:val="FF0000"/>
        </w:rPr>
        <w:t xml:space="preserve">) </w:t>
      </w:r>
      <w:r w:rsidR="000B0F00" w:rsidRPr="00D24933">
        <w:rPr>
          <w:rFonts w:eastAsia="Merriweather"/>
        </w:rPr>
        <w:t>dias</w:t>
      </w:r>
      <w:r w:rsidR="00D13772">
        <w:rPr>
          <w:rFonts w:eastAsia="Merriweather"/>
        </w:rPr>
        <w:t xml:space="preserve"> ÚTEIS</w:t>
      </w:r>
      <w:r w:rsidR="000B0F00" w:rsidRPr="00D24933">
        <w:rPr>
          <w:rFonts w:eastAsia="Merriweather"/>
        </w:rPr>
        <w:t>, a contar da notificação da contratada, às suas custas, sem prejuízo da aplicação das penalidades.</w:t>
      </w:r>
    </w:p>
    <w:p w14:paraId="29D23ED5" w14:textId="2D2D3780"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rPr>
        <w:t xml:space="preserve">O recebimento definitivo ocorrerá no prazo de </w:t>
      </w:r>
      <w:r w:rsidR="000125E3" w:rsidRPr="000125E3">
        <w:rPr>
          <w:rFonts w:eastAsia="Merriweather"/>
          <w:color w:val="FF0000"/>
        </w:rPr>
        <w:t>(</w:t>
      </w:r>
      <w:r w:rsidR="001B6C74">
        <w:rPr>
          <w:rFonts w:eastAsia="Merriweather"/>
          <w:color w:val="FF0000"/>
        </w:rPr>
        <w:t>05</w:t>
      </w:r>
      <w:r w:rsidR="000B0F00" w:rsidRPr="00D24933">
        <w:rPr>
          <w:rFonts w:eastAsia="Merriweather"/>
          <w:color w:val="FF0000"/>
        </w:rPr>
        <w:t xml:space="preserve">) dias úteis, </w:t>
      </w:r>
      <w:r w:rsidR="000B0F00"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000B0F00" w:rsidRPr="00D24933">
        <w:rPr>
          <w:rFonts w:eastAsia="Merriweather"/>
          <w:sz w:val="16"/>
          <w:szCs w:val="16"/>
        </w:rPr>
        <w:t xml:space="preserve"> </w:t>
      </w:r>
    </w:p>
    <w:p w14:paraId="01C135A5" w14:textId="77777777"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.4.</w:t>
      </w:r>
      <w:r w:rsidR="000B0F00" w:rsidRPr="00D24933">
        <w:rPr>
          <w:rFonts w:eastAsia="Merriweather"/>
          <w:sz w:val="14"/>
          <w:szCs w:val="14"/>
        </w:rPr>
        <w:t xml:space="preserve"> </w:t>
      </w:r>
      <w:r w:rsidR="000B0F00" w:rsidRPr="00D24933">
        <w:rPr>
          <w:rFonts w:eastAsia="Merriweather"/>
        </w:rPr>
        <w:t xml:space="preserve">Para as contratações decorrentes de despesas cujos valores não ultrapassem o limite de que trata o inciso II do art. 160 do Decreto Municipal nº 3.537, de 09 de maio de 2023, o prazo máximo para o recebimento definitivo será de até </w:t>
      </w:r>
      <w:r w:rsidR="001B6C74">
        <w:rPr>
          <w:rFonts w:eastAsia="Merriweather"/>
          <w:color w:val="FF0000"/>
        </w:rPr>
        <w:t>05</w:t>
      </w:r>
      <w:r w:rsidR="00D13772">
        <w:rPr>
          <w:rFonts w:eastAsia="Merriweather"/>
          <w:color w:val="FF0000"/>
        </w:rPr>
        <w:t xml:space="preserve"> (</w:t>
      </w:r>
      <w:r w:rsidR="001B6C74">
        <w:rPr>
          <w:rFonts w:eastAsia="Merriweather"/>
          <w:color w:val="FF0000"/>
        </w:rPr>
        <w:t>CINCO</w:t>
      </w:r>
      <w:r w:rsidR="000B0F00" w:rsidRPr="00D24933">
        <w:rPr>
          <w:rFonts w:eastAsia="Merriweather"/>
          <w:color w:val="FF0000"/>
        </w:rPr>
        <w:t xml:space="preserve">) </w:t>
      </w:r>
      <w:r w:rsidR="000B0F00" w:rsidRPr="00D24933">
        <w:rPr>
          <w:rFonts w:eastAsia="Merriweather"/>
        </w:rPr>
        <w:t>dias úteis.</w:t>
      </w:r>
      <w:r w:rsidR="000B0F00" w:rsidRPr="00D24933">
        <w:rPr>
          <w:rFonts w:eastAsia="Merriweather"/>
          <w:sz w:val="16"/>
          <w:szCs w:val="16"/>
        </w:rPr>
        <w:t xml:space="preserve"> </w:t>
      </w:r>
    </w:p>
    <w:p w14:paraId="6C339A42"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.5.</w:t>
      </w:r>
      <w:r w:rsidR="000B0F00" w:rsidRPr="00D24933">
        <w:rPr>
          <w:rFonts w:eastAsia="Merriweather"/>
          <w:sz w:val="14"/>
          <w:szCs w:val="14"/>
        </w:rPr>
        <w:t xml:space="preserve"> </w:t>
      </w:r>
      <w:r w:rsidR="000B0F00"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12B1D356"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000B0F00" w:rsidRPr="00D24933">
        <w:rPr>
          <w:rFonts w:eastAsia="Merriweather"/>
        </w:rPr>
        <w:t>pertine</w:t>
      </w:r>
      <w:proofErr w:type="spellEnd"/>
      <w:r w:rsidR="000B0F00" w:rsidRPr="00D24933">
        <w:rPr>
          <w:rFonts w:eastAsia="Merriweather"/>
        </w:rPr>
        <w:t xml:space="preserve"> à parcela incontroversa da execução do objeto, para efeito de liquidação e pagamento.</w:t>
      </w:r>
    </w:p>
    <w:p w14:paraId="4B05504D"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3177031" w14:textId="6537F5A5" w:rsidR="00020E74" w:rsidRPr="00D24933" w:rsidRDefault="006C0B55" w:rsidP="00020E74">
      <w:pPr>
        <w:spacing w:line="360" w:lineRule="auto"/>
        <w:ind w:left="0" w:hanging="2"/>
        <w:jc w:val="both"/>
        <w:rPr>
          <w:rFonts w:eastAsia="Merriweather"/>
        </w:rPr>
      </w:pPr>
      <w:r>
        <w:rPr>
          <w:rFonts w:eastAsia="Merriweather"/>
        </w:rPr>
        <w:t>6</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11B45C4" w14:textId="77777777" w:rsidR="00BF6E98" w:rsidRDefault="000B0F00" w:rsidP="00BF6E98">
      <w:pPr>
        <w:spacing w:line="360" w:lineRule="auto"/>
        <w:ind w:left="0" w:hanging="2"/>
        <w:jc w:val="both"/>
        <w:rPr>
          <w:rFonts w:eastAsia="Merriweather"/>
          <w:b/>
          <w:bCs/>
        </w:rPr>
      </w:pPr>
      <w:r w:rsidRPr="00020E74">
        <w:rPr>
          <w:rFonts w:eastAsia="Merriweather"/>
          <w:b/>
          <w:bCs/>
        </w:rPr>
        <w:t>Liquidação</w:t>
      </w:r>
    </w:p>
    <w:p w14:paraId="1614E27C" w14:textId="35866D48" w:rsidR="002A694A" w:rsidRPr="00BF6E98" w:rsidRDefault="006C0B55" w:rsidP="00BF6E98">
      <w:pPr>
        <w:spacing w:line="360" w:lineRule="auto"/>
        <w:ind w:left="0" w:hanging="2"/>
        <w:jc w:val="both"/>
        <w:rPr>
          <w:rFonts w:eastAsia="Merriweather"/>
          <w:b/>
          <w:bCs/>
        </w:rPr>
      </w:pPr>
      <w:r>
        <w:rPr>
          <w:rFonts w:eastAsia="Merriweather"/>
        </w:rPr>
        <w:lastRenderedPageBreak/>
        <w:t>6</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3A415D6E"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.9.1.</w:t>
      </w:r>
      <w:r w:rsidR="000B0F00" w:rsidRPr="00D24933">
        <w:rPr>
          <w:rFonts w:eastAsia="Merriweather"/>
          <w:sz w:val="14"/>
          <w:szCs w:val="14"/>
        </w:rPr>
        <w:t xml:space="preserve"> </w:t>
      </w:r>
      <w:r w:rsidR="000B0F00"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10" w:anchor="art75">
        <w:r w:rsidR="000B0F00" w:rsidRPr="00D24933">
          <w:rPr>
            <w:rFonts w:eastAsia="Merriweather"/>
          </w:rPr>
          <w:t xml:space="preserve"> </w:t>
        </w:r>
      </w:hyperlink>
      <w:hyperlink r:id="rId11" w:anchor="art75">
        <w:r w:rsidR="000B0F00" w:rsidRPr="00D24933">
          <w:rPr>
            <w:rFonts w:eastAsia="Merriweather"/>
          </w:rPr>
          <w:t>inciso II do art. 160 do Decreto Municipal nº 3735, de 09 de maio de 202</w:t>
        </w:r>
      </w:hyperlink>
      <w:r w:rsidR="000B0F00" w:rsidRPr="00D24933">
        <w:rPr>
          <w:rFonts w:eastAsia="Merriweather"/>
        </w:rPr>
        <w:t>3.</w:t>
      </w:r>
    </w:p>
    <w:p w14:paraId="78AA0924"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.10.</w:t>
      </w:r>
      <w:r w:rsidR="000B0F00" w:rsidRPr="00D24933">
        <w:rPr>
          <w:rFonts w:eastAsia="Merriweather"/>
          <w:sz w:val="14"/>
          <w:szCs w:val="14"/>
        </w:rPr>
        <w:t xml:space="preserve"> </w:t>
      </w:r>
      <w:r w:rsidR="000B0F00"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2E2DB585"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2A998A81"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5F6352E0"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006F3751"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45A9CD08"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1E2B8500"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069A0ED2"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.11.</w:t>
      </w:r>
      <w:r w:rsidR="000B0F00" w:rsidRPr="00D24933">
        <w:rPr>
          <w:rFonts w:eastAsia="Merriweather"/>
          <w:sz w:val="14"/>
          <w:szCs w:val="14"/>
        </w:rPr>
        <w:t xml:space="preserve"> </w:t>
      </w:r>
      <w:r w:rsidR="000B0F00"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5F373C25" w14:textId="77777777" w:rsidR="00EC175F"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.12.</w:t>
      </w:r>
      <w:r w:rsidR="000B0F00" w:rsidRPr="00D24933">
        <w:rPr>
          <w:rFonts w:eastAsia="Merriweather"/>
          <w:sz w:val="14"/>
          <w:szCs w:val="14"/>
        </w:rPr>
        <w:t xml:space="preserve"> </w:t>
      </w:r>
      <w:r w:rsidR="000B0F00" w:rsidRPr="00D24933">
        <w:rPr>
          <w:rFonts w:eastAsia="Merriweather"/>
        </w:rPr>
        <w:t xml:space="preserve">A nota fiscal ou instrumento de cobrança equivalente deverá ser obrigatoriamente acompanhado da comprovação da regularidade fiscal, constatada por meio de consulta </w:t>
      </w:r>
      <w:r w:rsidR="000B0F00" w:rsidRPr="00D24933">
        <w:rPr>
          <w:rFonts w:eastAsia="Merriweather"/>
          <w:i/>
        </w:rPr>
        <w:t>on-line</w:t>
      </w:r>
      <w:r w:rsidR="000B0F00" w:rsidRPr="00D24933">
        <w:rPr>
          <w:rFonts w:eastAsia="Merriweather"/>
        </w:rPr>
        <w:t xml:space="preserve"> ao SICAF ou, na impossibilidade de acesso ao referido Sistema, mediante consulta aos sítios eletrônicos</w:t>
      </w:r>
      <w:r w:rsidR="00EC175F">
        <w:rPr>
          <w:rFonts w:eastAsia="Merriweather"/>
        </w:rPr>
        <w:t>.</w:t>
      </w:r>
    </w:p>
    <w:p w14:paraId="650B3793"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.13.</w:t>
      </w:r>
      <w:r w:rsidR="000B0F00" w:rsidRPr="00D24933">
        <w:rPr>
          <w:rFonts w:eastAsia="Merriweather"/>
          <w:sz w:val="14"/>
          <w:szCs w:val="14"/>
        </w:rPr>
        <w:t xml:space="preserve"> </w:t>
      </w:r>
      <w:r w:rsidR="000B0F00"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7A5FDDF6"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.14.</w:t>
      </w:r>
      <w:r w:rsidR="000B0F00" w:rsidRPr="00D24933">
        <w:rPr>
          <w:rFonts w:eastAsia="Merriweather"/>
          <w:sz w:val="14"/>
          <w:szCs w:val="14"/>
        </w:rPr>
        <w:t xml:space="preserve"> </w:t>
      </w:r>
      <w:r w:rsidR="000B0F00"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4AD32538"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.15.</w:t>
      </w:r>
      <w:r w:rsidR="000B0F00" w:rsidRPr="00D24933">
        <w:rPr>
          <w:rFonts w:eastAsia="Merriweather"/>
          <w:sz w:val="14"/>
          <w:szCs w:val="14"/>
        </w:rPr>
        <w:t xml:space="preserve"> </w:t>
      </w:r>
      <w:r w:rsidR="000B0F00"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147C31E" w14:textId="77777777" w:rsidR="002A694A" w:rsidRPr="00D24933" w:rsidRDefault="006C0B55" w:rsidP="00D24933">
      <w:pPr>
        <w:spacing w:line="360" w:lineRule="auto"/>
        <w:ind w:left="0" w:hanging="2"/>
        <w:jc w:val="both"/>
        <w:rPr>
          <w:rFonts w:eastAsia="Merriweather"/>
        </w:rPr>
      </w:pPr>
      <w:r>
        <w:rPr>
          <w:rFonts w:eastAsia="Merriweather"/>
        </w:rPr>
        <w:lastRenderedPageBreak/>
        <w:t>6</w:t>
      </w:r>
      <w:r w:rsidR="000B0F00" w:rsidRPr="00D24933">
        <w:rPr>
          <w:rFonts w:eastAsia="Merriweather"/>
        </w:rPr>
        <w:t>.16.</w:t>
      </w:r>
      <w:r w:rsidR="000B0F00" w:rsidRPr="00D24933">
        <w:rPr>
          <w:rFonts w:eastAsia="Merriweather"/>
          <w:sz w:val="14"/>
          <w:szCs w:val="14"/>
        </w:rPr>
        <w:t xml:space="preserve"> </w:t>
      </w:r>
      <w:r w:rsidR="000B0F00" w:rsidRPr="00D24933">
        <w:rPr>
          <w:rFonts w:eastAsia="Merriweather"/>
        </w:rPr>
        <w:t>Persistindo a irregularidade, o contratante deverá adotar as medidas necessárias à rescisão contratual nos autos do processo administrativo correspondente, assegurada ao contratado a ampla defesa.</w:t>
      </w:r>
    </w:p>
    <w:p w14:paraId="59150D58"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.17.</w:t>
      </w:r>
      <w:r w:rsidR="000B0F00" w:rsidRPr="00D24933">
        <w:rPr>
          <w:rFonts w:eastAsia="Merriweather"/>
          <w:sz w:val="14"/>
          <w:szCs w:val="14"/>
        </w:rPr>
        <w:t xml:space="preserve"> </w:t>
      </w:r>
      <w:r w:rsidR="000B0F00"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17ADD2B2"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0278B575"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.18.</w:t>
      </w:r>
      <w:r w:rsidR="000B0F00" w:rsidRPr="00D24933">
        <w:rPr>
          <w:rFonts w:eastAsia="Merriweather"/>
          <w:sz w:val="14"/>
          <w:szCs w:val="14"/>
        </w:rPr>
        <w:t xml:space="preserve"> </w:t>
      </w:r>
      <w:r w:rsidR="000B0F00" w:rsidRPr="00D24933">
        <w:rPr>
          <w:rFonts w:eastAsia="Merriweather"/>
        </w:rPr>
        <w:t>O pagamento será efetuado no prazo de 30 (trinta) dias contados a partir do atesto da Nota Fiscal, conforme o art. 35, parágrafo único do Decreto nº 3.537, de 09 de maio de 2023.</w:t>
      </w:r>
    </w:p>
    <w:p w14:paraId="0C932CA3" w14:textId="3FF13BA3" w:rsidR="00EC175F" w:rsidRPr="00D24933" w:rsidRDefault="006C0B55" w:rsidP="00295B7E">
      <w:pPr>
        <w:spacing w:line="360" w:lineRule="auto"/>
        <w:ind w:left="0" w:hanging="2"/>
        <w:jc w:val="both"/>
        <w:rPr>
          <w:rFonts w:eastAsia="Merriweather"/>
          <w:sz w:val="16"/>
          <w:szCs w:val="16"/>
        </w:rPr>
      </w:pPr>
      <w:r>
        <w:rPr>
          <w:rFonts w:eastAsia="Merriweather"/>
        </w:rPr>
        <w:t>6</w:t>
      </w:r>
      <w:r w:rsidR="000B0F00" w:rsidRPr="00D24933">
        <w:rPr>
          <w:rFonts w:eastAsia="Merriweather"/>
        </w:rPr>
        <w:t>.19.</w:t>
      </w:r>
      <w:r w:rsidR="000B0F00" w:rsidRPr="00D24933">
        <w:rPr>
          <w:rFonts w:eastAsia="Merriweather"/>
          <w:sz w:val="14"/>
          <w:szCs w:val="14"/>
        </w:rPr>
        <w:t xml:space="preserve"> </w:t>
      </w:r>
      <w:r w:rsidR="000B0F00" w:rsidRPr="00D24933">
        <w:rPr>
          <w:rFonts w:eastAsia="Merriweather"/>
        </w:rPr>
        <w:t xml:space="preserve">No caso de atraso pelo Contratante, os valores devidos ao contratado serão atualizados monetariamente entre o termo final do prazo de pagamento até a data de sua efetiva realização, mediante aplicação do índice </w:t>
      </w:r>
      <w:r w:rsidR="00DC1719">
        <w:rPr>
          <w:rFonts w:eastAsia="Merriweather"/>
          <w:i/>
          <w:color w:val="FF0000"/>
        </w:rPr>
        <w:t>IPCA</w:t>
      </w:r>
      <w:r w:rsidR="000B0F00" w:rsidRPr="00D24933">
        <w:rPr>
          <w:rFonts w:eastAsia="Merriweather"/>
        </w:rPr>
        <w:t xml:space="preserve"> de correção monetária.</w:t>
      </w:r>
      <w:r w:rsidR="000B0F00" w:rsidRPr="00D24933">
        <w:rPr>
          <w:rFonts w:eastAsia="Merriweather"/>
          <w:sz w:val="16"/>
          <w:szCs w:val="16"/>
        </w:rPr>
        <w:t xml:space="preserve"> </w:t>
      </w:r>
    </w:p>
    <w:p w14:paraId="05241401" w14:textId="77777777" w:rsidR="002A694A" w:rsidRPr="002560C8" w:rsidRDefault="000B0F00" w:rsidP="00D24933">
      <w:pPr>
        <w:spacing w:line="360" w:lineRule="auto"/>
        <w:ind w:left="0" w:hanging="2"/>
        <w:jc w:val="both"/>
        <w:rPr>
          <w:rFonts w:eastAsia="Merriweather"/>
          <w:b/>
        </w:rPr>
      </w:pPr>
      <w:r w:rsidRPr="002560C8">
        <w:rPr>
          <w:rFonts w:eastAsia="Merriweather"/>
          <w:b/>
        </w:rPr>
        <w:t>Forma de pagamento</w:t>
      </w:r>
    </w:p>
    <w:p w14:paraId="542012F9"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.20.</w:t>
      </w:r>
      <w:r w:rsidR="000B0F00" w:rsidRPr="00D24933">
        <w:rPr>
          <w:rFonts w:eastAsia="Merriweather"/>
          <w:sz w:val="14"/>
          <w:szCs w:val="14"/>
        </w:rPr>
        <w:t xml:space="preserve"> </w:t>
      </w:r>
      <w:r w:rsidR="000B0F00" w:rsidRPr="00D24933">
        <w:rPr>
          <w:rFonts w:eastAsia="Merriweather"/>
        </w:rPr>
        <w:t>O pagamento será realizado por meio de ordem bancária, para crédito em banco, agência e conta corrente indicados pelo contratado.</w:t>
      </w:r>
    </w:p>
    <w:p w14:paraId="6D84C587"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.21.</w:t>
      </w:r>
      <w:r w:rsidR="000B0F00" w:rsidRPr="00D24933">
        <w:rPr>
          <w:rFonts w:eastAsia="Merriweather"/>
          <w:sz w:val="14"/>
          <w:szCs w:val="14"/>
        </w:rPr>
        <w:t xml:space="preserve"> </w:t>
      </w:r>
      <w:r w:rsidR="000B0F00" w:rsidRPr="00D24933">
        <w:rPr>
          <w:rFonts w:eastAsia="Merriweather"/>
        </w:rPr>
        <w:t>Será considerada data do pagamento o dia em que constar como emitida a ordem bancária para pagamento.</w:t>
      </w:r>
    </w:p>
    <w:p w14:paraId="199ABB8A"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.22.</w:t>
      </w:r>
      <w:r w:rsidR="000B0F00" w:rsidRPr="00D24933">
        <w:rPr>
          <w:rFonts w:eastAsia="Merriweather"/>
          <w:sz w:val="14"/>
          <w:szCs w:val="14"/>
        </w:rPr>
        <w:t xml:space="preserve">  </w:t>
      </w:r>
      <w:r w:rsidR="000B0F00" w:rsidRPr="00D24933">
        <w:rPr>
          <w:rFonts w:eastAsia="Merriweather"/>
        </w:rPr>
        <w:t>Quando do pagamento, será efetuada a retenção tributária prevista na legislação aplicável.</w:t>
      </w:r>
    </w:p>
    <w:p w14:paraId="60195B66" w14:textId="77777777"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.22.1.</w:t>
      </w:r>
      <w:r w:rsidR="000B0F00" w:rsidRPr="00D24933">
        <w:rPr>
          <w:rFonts w:eastAsia="Merriweather"/>
          <w:sz w:val="14"/>
          <w:szCs w:val="14"/>
        </w:rPr>
        <w:t xml:space="preserve"> </w:t>
      </w:r>
      <w:r w:rsidR="000B0F00" w:rsidRPr="00D24933">
        <w:rPr>
          <w:rFonts w:eastAsia="Merriweather"/>
        </w:rPr>
        <w:t>Independentemente do percentual de tributo inserido na planilha, quando houver, serão retidos na fonte, quando da realização do pagamento, os percentuais estabelecidos na legislação vigente.</w:t>
      </w:r>
      <w:r w:rsidR="000B0F00" w:rsidRPr="00D24933">
        <w:rPr>
          <w:rFonts w:eastAsia="Merriweather"/>
          <w:sz w:val="16"/>
          <w:szCs w:val="16"/>
        </w:rPr>
        <w:t xml:space="preserve"> </w:t>
      </w:r>
    </w:p>
    <w:p w14:paraId="47D42FB8"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.23.</w:t>
      </w:r>
      <w:r w:rsidR="000B0F00" w:rsidRPr="00D24933">
        <w:rPr>
          <w:rFonts w:eastAsia="Merriweather"/>
          <w:sz w:val="14"/>
          <w:szCs w:val="14"/>
        </w:rPr>
        <w:t xml:space="preserve"> </w:t>
      </w:r>
      <w:r w:rsidR="000B0F00" w:rsidRPr="00D24933">
        <w:rPr>
          <w:rFonts w:eastAsia="Merriweather"/>
        </w:rPr>
        <w:t>O contratado regularmente optante pelo Simples Nacional, nos termos da</w:t>
      </w:r>
      <w:hyperlink r:id="rId12">
        <w:r w:rsidR="000B0F00" w:rsidRPr="00D24933">
          <w:rPr>
            <w:rFonts w:eastAsia="Merriweather"/>
          </w:rPr>
          <w:t xml:space="preserve"> </w:t>
        </w:r>
      </w:hyperlink>
      <w:hyperlink r:id="rId13">
        <w:r w:rsidR="000B0F00" w:rsidRPr="00D24933">
          <w:rPr>
            <w:rFonts w:eastAsia="Merriweather"/>
            <w:color w:val="1155CC"/>
            <w:u w:val="single"/>
          </w:rPr>
          <w:t>Lei Complementar nº 123, de 2006</w:t>
        </w:r>
      </w:hyperlink>
      <w:r w:rsidR="000B0F00"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3237939D"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Antecipação de pagamento</w:t>
      </w:r>
      <w:r w:rsidRPr="00575DBC">
        <w:rPr>
          <w:rFonts w:eastAsia="Merriweather"/>
          <w:b/>
          <w:sz w:val="16"/>
          <w:szCs w:val="16"/>
        </w:rPr>
        <w:t xml:space="preserve"> </w:t>
      </w:r>
    </w:p>
    <w:p w14:paraId="1926CBD9" w14:textId="77777777" w:rsidR="00575DBC" w:rsidRDefault="006C0B55" w:rsidP="00EE50B2">
      <w:pPr>
        <w:spacing w:line="360" w:lineRule="auto"/>
        <w:ind w:left="0" w:hanging="2"/>
        <w:jc w:val="both"/>
        <w:rPr>
          <w:rFonts w:eastAsia="Merriweather"/>
        </w:rPr>
      </w:pPr>
      <w:r>
        <w:rPr>
          <w:rFonts w:eastAsia="Merriweather"/>
        </w:rPr>
        <w:t>6</w:t>
      </w:r>
      <w:r w:rsidR="000B0F00" w:rsidRPr="00D24933">
        <w:rPr>
          <w:rFonts w:eastAsia="Merriweather"/>
        </w:rPr>
        <w:t>.24.</w:t>
      </w:r>
      <w:r w:rsidR="000B0F00" w:rsidRPr="00D24933">
        <w:rPr>
          <w:rFonts w:eastAsia="Merriweather"/>
          <w:sz w:val="14"/>
          <w:szCs w:val="14"/>
        </w:rPr>
        <w:t xml:space="preserve"> </w:t>
      </w:r>
      <w:r w:rsidR="000B0F00" w:rsidRPr="00D24933">
        <w:rPr>
          <w:rFonts w:eastAsia="Merriweather"/>
        </w:rPr>
        <w:t>A presente</w:t>
      </w:r>
      <w:r w:rsidR="00DC1719">
        <w:rPr>
          <w:rFonts w:eastAsia="Merriweather"/>
        </w:rPr>
        <w:t xml:space="preserve"> </w:t>
      </w:r>
      <w:r w:rsidR="000B0F00" w:rsidRPr="00D24933">
        <w:rPr>
          <w:rFonts w:eastAsia="Merriweather"/>
        </w:rPr>
        <w:t xml:space="preserve">contratação </w:t>
      </w:r>
      <w:r w:rsidR="00DC1719">
        <w:rPr>
          <w:rFonts w:eastAsia="Merriweather"/>
        </w:rPr>
        <w:t xml:space="preserve">NÃO </w:t>
      </w:r>
      <w:r w:rsidR="000B0F00" w:rsidRPr="00D24933">
        <w:rPr>
          <w:rFonts w:eastAsia="Merriweather"/>
        </w:rPr>
        <w:t>permite a antecipação de pagamento</w:t>
      </w:r>
    </w:p>
    <w:p w14:paraId="00670732"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Cessão de crédito</w:t>
      </w:r>
      <w:r w:rsidRPr="00575DBC">
        <w:rPr>
          <w:rFonts w:eastAsia="Merriweather"/>
          <w:b/>
          <w:sz w:val="16"/>
          <w:szCs w:val="16"/>
        </w:rPr>
        <w:t xml:space="preserve"> </w:t>
      </w:r>
    </w:p>
    <w:p w14:paraId="0B8BC7F5" w14:textId="77777777" w:rsidR="002A694A" w:rsidRPr="00D24933" w:rsidRDefault="006C0B55" w:rsidP="00D24933">
      <w:pPr>
        <w:spacing w:line="360" w:lineRule="auto"/>
        <w:ind w:left="0" w:hanging="2"/>
        <w:jc w:val="both"/>
        <w:rPr>
          <w:rFonts w:eastAsia="Merriweather"/>
        </w:rPr>
      </w:pPr>
      <w:r>
        <w:rPr>
          <w:rFonts w:eastAsia="Merriweather"/>
        </w:rPr>
        <w:t>6</w:t>
      </w:r>
      <w:r w:rsidR="00DC1719">
        <w:rPr>
          <w:rFonts w:eastAsia="Merriweather"/>
        </w:rPr>
        <w:t>.25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É admitida a cessão fiduciária de direitos creditícios com instituição financeira, nos termos e de acordo com os procedimentos previstos na</w:t>
      </w:r>
      <w:hyperlink r:id="rId14">
        <w:r w:rsidR="000B0F00" w:rsidRPr="00D24933">
          <w:rPr>
            <w:rFonts w:eastAsia="Merriweather"/>
          </w:rPr>
          <w:t xml:space="preserve"> </w:t>
        </w:r>
      </w:hyperlink>
      <w:r w:rsidR="000B0F00" w:rsidRPr="00D24933">
        <w:rPr>
          <w:rFonts w:eastAsia="Merriweather"/>
        </w:rPr>
        <w:t>legislação aplicável, conforme as regras deste presente tópico.</w:t>
      </w:r>
    </w:p>
    <w:p w14:paraId="0C82BDBA" w14:textId="77777777"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w:t>
      </w:r>
      <w:r w:rsidR="00DC1719">
        <w:rPr>
          <w:rFonts w:eastAsia="Merriweather"/>
        </w:rPr>
        <w:t>25</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As cessões de crédito não fiduciárias dependerão de prévia aprovação do contratante.</w:t>
      </w:r>
      <w:r w:rsidR="000B0F00" w:rsidRPr="00D24933">
        <w:rPr>
          <w:rFonts w:eastAsia="Merriweather"/>
          <w:sz w:val="16"/>
          <w:szCs w:val="16"/>
        </w:rPr>
        <w:t xml:space="preserve"> </w:t>
      </w:r>
    </w:p>
    <w:p w14:paraId="0EB54183"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DC1719">
        <w:rPr>
          <w:rFonts w:eastAsia="Merriweather"/>
        </w:rPr>
        <w:t>26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eficácia da cessão de crédito, de qualquer natureza, em relação à Administração, está condicionada à celebração de termo aditivo ao contrato administrativo.</w:t>
      </w:r>
    </w:p>
    <w:p w14:paraId="5A9EE49B" w14:textId="77777777" w:rsidR="002A694A" w:rsidRPr="00D24933" w:rsidRDefault="006C0B55" w:rsidP="00D24933">
      <w:pPr>
        <w:spacing w:line="360" w:lineRule="auto"/>
        <w:ind w:left="0" w:hanging="2"/>
        <w:jc w:val="both"/>
        <w:rPr>
          <w:rFonts w:eastAsia="Merriweather"/>
        </w:rPr>
      </w:pPr>
      <w:r>
        <w:rPr>
          <w:rFonts w:eastAsia="Merriweather"/>
        </w:rPr>
        <w:lastRenderedPageBreak/>
        <w:t>6</w:t>
      </w:r>
      <w:r w:rsidR="000B0F00" w:rsidRPr="00D24933">
        <w:rPr>
          <w:rFonts w:eastAsia="Merriweather"/>
        </w:rPr>
        <w:t>.</w:t>
      </w:r>
      <w:r w:rsidR="00DC1719">
        <w:rPr>
          <w:rFonts w:eastAsia="Merriweather"/>
        </w:rPr>
        <w:t>27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5" w:anchor=":~:text=LEI%20N%C2%BA%208.429%2C%20DE%202%20DE%20JUNHO%20DE%201992&amp;text=Disp%C3%B5e%20sobre%20as%20san%C3%A7%C3%B5es%20aplic%C3%A1veis,fundacional%20e%20d%C3%A1%20outras%20provid%C3%AAncias.">
        <w:r w:rsidR="000B0F00" w:rsidRPr="00D24933">
          <w:rPr>
            <w:rFonts w:eastAsia="Merriweather"/>
          </w:rPr>
          <w:t xml:space="preserve"> </w:t>
        </w:r>
      </w:hyperlink>
      <w:hyperlink r:id="rId16" w:anchor=":~:text=LEI%20N%C2%BA%208.429%2C%20DE%202%20DE%20JUNHO%20DE%201992&amp;text=Disp%C3%B5e%20sobre%20as%20san%C3%A7%C3%B5es%20aplic%C3%A1veis,fundacional%20e%20d%C3%A1%20outras%20provid%C3%AAncias.">
        <w:r w:rsidR="000B0F00" w:rsidRPr="00D24933">
          <w:rPr>
            <w:rFonts w:eastAsia="Merriweather"/>
            <w:color w:val="1155CC"/>
            <w:u w:val="single"/>
          </w:rPr>
          <w:t>o art. 12 da Lei nº 8.429, de 1992</w:t>
        </w:r>
      </w:hyperlink>
      <w:r w:rsidR="000B0F00" w:rsidRPr="00D24933">
        <w:rPr>
          <w:rFonts w:eastAsia="Merriweather"/>
        </w:rPr>
        <w:t>.</w:t>
      </w:r>
    </w:p>
    <w:p w14:paraId="1CB4F317"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w:t>
      </w:r>
      <w:r w:rsidR="00DC1719">
        <w:rPr>
          <w:rFonts w:eastAsia="Merriweather"/>
        </w:rPr>
        <w:t>28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64DE7898" w14:textId="77777777"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w:t>
      </w:r>
      <w:r w:rsidR="00DC1719">
        <w:rPr>
          <w:rFonts w:eastAsia="Merriweather"/>
        </w:rPr>
        <w:t>29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cessão de crédito não afetará a execução do objeto contratado, que continuará sob a integral responsabilidade do contratado.</w:t>
      </w:r>
      <w:r w:rsidR="000B0F00" w:rsidRPr="00D24933">
        <w:rPr>
          <w:rFonts w:eastAsia="Merriweather"/>
          <w:sz w:val="16"/>
          <w:szCs w:val="16"/>
        </w:rPr>
        <w:t xml:space="preserve"> </w:t>
      </w:r>
    </w:p>
    <w:p w14:paraId="45C544BF" w14:textId="77777777" w:rsidR="002A694A" w:rsidRPr="00D24933" w:rsidRDefault="000B0F00" w:rsidP="00D24933">
      <w:pPr>
        <w:spacing w:line="360" w:lineRule="auto"/>
        <w:ind w:left="0" w:hanging="2"/>
        <w:jc w:val="both"/>
        <w:rPr>
          <w:rFonts w:eastAsia="Arial"/>
          <w:b/>
          <w:color w:val="FF0000"/>
          <w:highlight w:val="white"/>
        </w:rPr>
      </w:pPr>
      <w:r w:rsidRPr="00D24933">
        <w:rPr>
          <w:rFonts w:eastAsia="Arial"/>
          <w:b/>
          <w:color w:val="FF0000"/>
          <w:highlight w:val="white"/>
        </w:rPr>
        <w:t xml:space="preserve"> </w:t>
      </w:r>
    </w:p>
    <w:p w14:paraId="3BEB31F2" w14:textId="77777777" w:rsidR="002A694A" w:rsidRPr="00D24933" w:rsidRDefault="006C0B55" w:rsidP="00D24933">
      <w:pPr>
        <w:spacing w:line="360" w:lineRule="auto"/>
        <w:ind w:left="0" w:hanging="2"/>
        <w:jc w:val="both"/>
        <w:rPr>
          <w:rFonts w:eastAsia="Merriweather"/>
          <w:b/>
        </w:rPr>
      </w:pPr>
      <w:r>
        <w:rPr>
          <w:rFonts w:eastAsia="Merriweather"/>
          <w:b/>
        </w:rPr>
        <w:t>7</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D24933">
        <w:rPr>
          <w:rFonts w:eastAsia="Merriweather"/>
          <w:b/>
        </w:rPr>
        <w:t>FORMA E CRITÉRIOS DE SELEÇÃO DO FORNECEDOR</w:t>
      </w:r>
    </w:p>
    <w:p w14:paraId="48E7F398"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0578F087" w14:textId="77777777" w:rsidR="002A694A" w:rsidRPr="00D24933" w:rsidRDefault="006C0B55" w:rsidP="00D24933">
      <w:pPr>
        <w:spacing w:line="360" w:lineRule="auto"/>
        <w:ind w:left="0" w:hanging="2"/>
        <w:jc w:val="both"/>
        <w:rPr>
          <w:rFonts w:eastAsia="Merriweather"/>
          <w:color w:val="FF0000"/>
        </w:rPr>
      </w:pPr>
      <w:r>
        <w:rPr>
          <w:rFonts w:eastAsia="Merriweather"/>
        </w:rPr>
        <w:t>7</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 xml:space="preserve">O fornecedor será selecionado por meio da realização de procedimento de LICITAÇÃO, na modalidade PREGÃO, sob a forma ELETRÔNICA, com adoção do critério de julgamento pelo </w:t>
      </w:r>
      <w:r w:rsidR="000B0F00" w:rsidRPr="00D24933">
        <w:rPr>
          <w:rFonts w:eastAsia="Merriweather"/>
          <w:color w:val="FF0000"/>
        </w:rPr>
        <w:t>[MENOR PREÇO</w:t>
      </w:r>
      <w:r w:rsidR="001B6B55">
        <w:rPr>
          <w:rFonts w:eastAsia="Merriweather"/>
          <w:color w:val="FF0000"/>
        </w:rPr>
        <w:t>]</w:t>
      </w:r>
      <w:r w:rsidR="000B0F00" w:rsidRPr="00D24933">
        <w:rPr>
          <w:rFonts w:eastAsia="Merriweather"/>
          <w:color w:val="FF0000"/>
        </w:rPr>
        <w:t>.</w:t>
      </w:r>
    </w:p>
    <w:p w14:paraId="0BB02A83"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005B914D"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Para fins de habilitação, deverá o licitante comprovar os seguintes requisitos:</w:t>
      </w:r>
    </w:p>
    <w:p w14:paraId="53E1E2CE" w14:textId="77777777" w:rsidR="002A694A" w:rsidRPr="001B6B55" w:rsidRDefault="000B0F00" w:rsidP="00D24933">
      <w:pPr>
        <w:spacing w:line="360" w:lineRule="auto"/>
        <w:ind w:left="0" w:hanging="2"/>
        <w:jc w:val="both"/>
        <w:rPr>
          <w:rFonts w:eastAsia="Merriweather"/>
          <w:b/>
        </w:rPr>
      </w:pPr>
      <w:r w:rsidRPr="001B6B55">
        <w:rPr>
          <w:rFonts w:eastAsia="Merriweather"/>
          <w:b/>
        </w:rPr>
        <w:t>Habilitação jurídica</w:t>
      </w:r>
    </w:p>
    <w:p w14:paraId="1BC6DCA5"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b/>
        </w:rPr>
        <w:t>Pessoa física:</w:t>
      </w:r>
      <w:r w:rsidR="000B0F00" w:rsidRPr="00D24933">
        <w:rPr>
          <w:rFonts w:eastAsia="Merriweather"/>
        </w:rPr>
        <w:t xml:space="preserve"> cédula de identidade (RG) ou documento equivalente que, por força de lei, tenha validade para fins de identificação em todo o território nacional;</w:t>
      </w:r>
      <w:r w:rsidR="000B0F00" w:rsidRPr="00D24933">
        <w:rPr>
          <w:rFonts w:eastAsia="Merriweather"/>
          <w:sz w:val="16"/>
          <w:szCs w:val="16"/>
        </w:rPr>
        <w:t xml:space="preserve"> </w:t>
      </w:r>
    </w:p>
    <w:p w14:paraId="370B65B5"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.4.</w:t>
      </w:r>
      <w:r w:rsidR="000B0F00" w:rsidRPr="00D24933">
        <w:rPr>
          <w:rFonts w:eastAsia="Merriweather"/>
          <w:sz w:val="14"/>
          <w:szCs w:val="14"/>
        </w:rPr>
        <w:t xml:space="preserve"> </w:t>
      </w:r>
      <w:r w:rsidR="000B0F00" w:rsidRPr="00D24933">
        <w:rPr>
          <w:rFonts w:eastAsia="Merriweather"/>
          <w:b/>
        </w:rPr>
        <w:t>Empresário individual:</w:t>
      </w:r>
      <w:r w:rsidR="000B0F00" w:rsidRPr="00D24933">
        <w:rPr>
          <w:rFonts w:eastAsia="Merriweather"/>
        </w:rPr>
        <w:t xml:space="preserve"> inscrição no Registro Público de Empresas Mercantis, a cargo da Junta Comercial da respectiva sede;</w:t>
      </w:r>
    </w:p>
    <w:p w14:paraId="4B499A55"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.5.</w:t>
      </w:r>
      <w:r w:rsidR="000B0F00" w:rsidRPr="00D24933">
        <w:rPr>
          <w:rFonts w:eastAsia="Merriweather"/>
          <w:sz w:val="14"/>
          <w:szCs w:val="14"/>
        </w:rPr>
        <w:t xml:space="preserve"> </w:t>
      </w:r>
      <w:r w:rsidR="000B0F00" w:rsidRPr="00D24933">
        <w:rPr>
          <w:rFonts w:eastAsia="Merriweather"/>
          <w:b/>
        </w:rPr>
        <w:t>Microempreendedor Individual - MEI:</w:t>
      </w:r>
      <w:r w:rsidR="000B0F00" w:rsidRPr="00D24933">
        <w:rPr>
          <w:rFonts w:eastAsia="Merriweather"/>
        </w:rPr>
        <w:t xml:space="preserve"> Certificado da Condição de Microempreendedor Individual - CCMEI, cuja aceitação ficará condicionada à verificação da autenticidade no sítio</w:t>
      </w:r>
      <w:hyperlink r:id="rId17">
        <w:r w:rsidR="000B0F00" w:rsidRPr="00D24933">
          <w:rPr>
            <w:rFonts w:eastAsia="Merriweather"/>
          </w:rPr>
          <w:t xml:space="preserve"> </w:t>
        </w:r>
      </w:hyperlink>
      <w:hyperlink r:id="rId18">
        <w:r w:rsidR="000B0F00" w:rsidRPr="00D24933">
          <w:rPr>
            <w:rFonts w:eastAsia="Merriweather"/>
            <w:color w:val="1155CC"/>
            <w:u w:val="single"/>
          </w:rPr>
          <w:t>https://www.gov.br/empresas-e-negocios/pt-br/empreendedor</w:t>
        </w:r>
      </w:hyperlink>
      <w:r w:rsidR="000B0F00" w:rsidRPr="00D24933">
        <w:rPr>
          <w:rFonts w:eastAsia="Merriweather"/>
        </w:rPr>
        <w:t>;</w:t>
      </w:r>
    </w:p>
    <w:p w14:paraId="61B296F4"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b/>
        </w:rPr>
        <w:t>Sociedade empresária, sociedade limitada unipessoal – SLU ou sociedade identificada como empresa individual de responsabilidade limitada - EIRELI:</w:t>
      </w:r>
      <w:r w:rsidR="000B0F00" w:rsidRPr="00D24933">
        <w:rPr>
          <w:rFonts w:eastAsia="Merriweather"/>
        </w:rPr>
        <w:t xml:space="preserve"> inscrição do ato constitutivo, estatuto ou </w:t>
      </w:r>
      <w:r w:rsidR="000B0F00" w:rsidRPr="00D24933">
        <w:rPr>
          <w:rFonts w:eastAsia="Merriweather"/>
        </w:rPr>
        <w:lastRenderedPageBreak/>
        <w:t xml:space="preserve">contrato social no Registro Público de Empresas Mercantis, a cargo da Junta Comercial da respectiva sede, acompanhada de documento comprobatório de seus </w:t>
      </w:r>
      <w:proofErr w:type="gramStart"/>
      <w:r w:rsidR="000B0F00" w:rsidRPr="00D24933">
        <w:rPr>
          <w:rFonts w:eastAsia="Merriweather"/>
        </w:rPr>
        <w:t>administradores;</w:t>
      </w:r>
      <w:r w:rsidR="000B0F00" w:rsidRPr="00D24933">
        <w:rPr>
          <w:rFonts w:eastAsia="Merriweather"/>
          <w:sz w:val="16"/>
          <w:szCs w:val="16"/>
        </w:rPr>
        <w:t>[</w:t>
      </w:r>
      <w:proofErr w:type="gramEnd"/>
      <w:r w:rsidR="000B0F00" w:rsidRPr="00D24933">
        <w:rPr>
          <w:rFonts w:eastAsia="Merriweather"/>
          <w:sz w:val="16"/>
          <w:szCs w:val="16"/>
        </w:rPr>
        <w:t xml:space="preserve">MM42] </w:t>
      </w:r>
    </w:p>
    <w:p w14:paraId="1B55F3F2"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b/>
        </w:rPr>
        <w:t>Sociedade empresária estrangeira:</w:t>
      </w:r>
      <w:r w:rsidR="000B0F00"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4B7C5491"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b/>
        </w:rPr>
        <w:t xml:space="preserve">Sociedade simples: </w:t>
      </w:r>
      <w:r w:rsidR="000B0F00" w:rsidRPr="00D24933">
        <w:rPr>
          <w:rFonts w:eastAsia="Merriweather"/>
        </w:rPr>
        <w:t>inscrição do ato constitutivo no Registro Civil de Pessoas Jurídicas do local de sua sede, acompanhada de documento comprobatório de seus administradores;</w:t>
      </w:r>
    </w:p>
    <w:p w14:paraId="7BC52DB7"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b/>
        </w:rPr>
        <w:t>Filial, sucursal ou agência de sociedade simples ou empresária:</w:t>
      </w:r>
      <w:r w:rsidR="000B0F00"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5677CD06"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Os documentos apresentados deverão estar acompanhados de todas as alterações ou da consolidação respectiva.</w:t>
      </w:r>
    </w:p>
    <w:p w14:paraId="4D014FA6"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46595F6F"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inscrição no Cadastro Nacional de Pessoas Jurídicas ou no Cadastro de Pessoas Físicas, conforme o caso;</w:t>
      </w:r>
    </w:p>
    <w:p w14:paraId="6DAEEDC7"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AE4DDEE"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com o Fundo de Garantia do Tempo de Serviço (FGTS);</w:t>
      </w:r>
    </w:p>
    <w:p w14:paraId="6922F05D"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C6C1831"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inscrição no cadastro de contribuintes </w:t>
      </w:r>
      <w:r w:rsidR="000B0F00" w:rsidRPr="00D24933">
        <w:rPr>
          <w:rFonts w:eastAsia="Merriweather"/>
          <w:i/>
          <w:color w:val="FF0000"/>
        </w:rPr>
        <w:t>[Estadual/Distrital]</w:t>
      </w:r>
      <w:r w:rsidR="000B0F00" w:rsidRPr="00D24933">
        <w:rPr>
          <w:rFonts w:eastAsia="Merriweather"/>
          <w:color w:val="FF0000"/>
        </w:rPr>
        <w:t xml:space="preserve"> ou </w:t>
      </w:r>
      <w:r w:rsidR="000B0F00" w:rsidRPr="00D24933">
        <w:rPr>
          <w:rFonts w:eastAsia="Merriweather"/>
          <w:i/>
          <w:color w:val="FF0000"/>
        </w:rPr>
        <w:t>[Municipal/Distrital]</w:t>
      </w:r>
      <w:r w:rsidR="000B0F00" w:rsidRPr="00D24933">
        <w:rPr>
          <w:rFonts w:eastAsia="Merriweather"/>
          <w:color w:val="FF0000"/>
        </w:rPr>
        <w:t xml:space="preserve"> </w:t>
      </w:r>
      <w:r w:rsidR="000B0F00" w:rsidRPr="00D24933">
        <w:rPr>
          <w:rFonts w:eastAsia="Merriweather"/>
        </w:rPr>
        <w:t>relativo ao domicílio ou sede do fornecedor, pertinente ao seu ramo de atividade e compatível com o objeto contratual;</w:t>
      </w:r>
    </w:p>
    <w:p w14:paraId="59E90C08"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regularidade com a Fazenda </w:t>
      </w:r>
      <w:r w:rsidR="000B0F00" w:rsidRPr="00D24933">
        <w:rPr>
          <w:rFonts w:eastAsia="Merriweather"/>
          <w:i/>
          <w:color w:val="FF0000"/>
        </w:rPr>
        <w:t>[Estadual/Distrital] ou [Municipal/Distrital]</w:t>
      </w:r>
      <w:r w:rsidR="000B0F00" w:rsidRPr="00D24933">
        <w:rPr>
          <w:rFonts w:eastAsia="Merriweather"/>
          <w:color w:val="FF0000"/>
        </w:rPr>
        <w:t xml:space="preserve"> </w:t>
      </w:r>
      <w:r w:rsidR="000B0F00" w:rsidRPr="00D24933">
        <w:rPr>
          <w:rFonts w:eastAsia="Merriweather"/>
        </w:rPr>
        <w:t>do domicílio ou sede do fornecedor, relativa à atividade em cujo exercício contrata ou concorre;</w:t>
      </w:r>
      <w:r w:rsidR="000B0F00" w:rsidRPr="00D24933">
        <w:rPr>
          <w:rFonts w:eastAsia="Merriweather"/>
          <w:sz w:val="16"/>
          <w:szCs w:val="16"/>
        </w:rPr>
        <w:t xml:space="preserve"> </w:t>
      </w:r>
    </w:p>
    <w:p w14:paraId="5C7F6F0A" w14:textId="77777777" w:rsidR="002A694A" w:rsidRPr="00D24933" w:rsidRDefault="006C0B55" w:rsidP="00D24933">
      <w:pPr>
        <w:spacing w:line="360" w:lineRule="auto"/>
        <w:ind w:left="0" w:hanging="2"/>
        <w:jc w:val="both"/>
        <w:rPr>
          <w:rFonts w:eastAsia="Merriweather"/>
        </w:rPr>
      </w:pPr>
      <w:r>
        <w:rPr>
          <w:rFonts w:eastAsia="Merriweather"/>
        </w:rPr>
        <w:lastRenderedPageBreak/>
        <w:t>7</w:t>
      </w:r>
      <w:r w:rsidR="000B0F00" w:rsidRPr="00D24933">
        <w:rPr>
          <w:rFonts w:eastAsia="Merriweather"/>
        </w:rPr>
        <w:t>.</w:t>
      </w:r>
      <w:r w:rsidR="002A7431">
        <w:rPr>
          <w:rFonts w:eastAsia="Merriweather"/>
        </w:rPr>
        <w:t>17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Caso o fornecedor seja considerado isento dos tributos </w:t>
      </w:r>
      <w:r w:rsidR="000B0F00" w:rsidRPr="00D24933">
        <w:rPr>
          <w:rFonts w:eastAsia="Merriweather"/>
          <w:i/>
          <w:color w:val="FF0000"/>
        </w:rPr>
        <w:t>[Estadual/Distrital] ou [Municipal/Distrital]</w:t>
      </w:r>
      <w:r w:rsidR="000B0F00" w:rsidRPr="00D24933">
        <w:rPr>
          <w:rFonts w:eastAsia="Merriweather"/>
          <w:color w:val="FF0000"/>
        </w:rPr>
        <w:t xml:space="preserve"> </w:t>
      </w:r>
      <w:r w:rsidR="000B0F00" w:rsidRPr="00D24933">
        <w:rPr>
          <w:rFonts w:eastAsia="Merriweather"/>
        </w:rPr>
        <w:t>relacionados ao objeto contratual, deverá comprovar tal condição mediante a apresentação de declaração da Fazenda respectiva do seu domicílio ou sede, ou outra equivalente, na forma da lei.</w:t>
      </w:r>
    </w:p>
    <w:p w14:paraId="0CF6D05E" w14:textId="7F0E168A" w:rsidR="006C0B55" w:rsidRPr="00D24933" w:rsidRDefault="006C0B55" w:rsidP="00BF6E98">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000B0F00" w:rsidRPr="00D24933">
        <w:rPr>
          <w:rFonts w:eastAsia="Merriweather"/>
          <w:sz w:val="16"/>
          <w:szCs w:val="16"/>
        </w:rPr>
        <w:t xml:space="preserve"> </w:t>
      </w:r>
    </w:p>
    <w:p w14:paraId="73A456A0" w14:textId="77777777" w:rsidR="002A694A" w:rsidRPr="009D03FD" w:rsidRDefault="000B0F00" w:rsidP="00D24933">
      <w:pPr>
        <w:spacing w:line="360" w:lineRule="auto"/>
        <w:ind w:left="0" w:hanging="2"/>
        <w:jc w:val="both"/>
        <w:rPr>
          <w:rFonts w:eastAsia="Merriweather"/>
          <w:b/>
          <w:sz w:val="16"/>
          <w:szCs w:val="16"/>
        </w:rPr>
      </w:pPr>
      <w:r w:rsidRPr="009D03FD">
        <w:rPr>
          <w:rFonts w:eastAsia="Merriweather"/>
          <w:b/>
        </w:rPr>
        <w:t>Qualificação Econômico-Financeira</w:t>
      </w:r>
      <w:r w:rsidRPr="009D03FD">
        <w:rPr>
          <w:rFonts w:eastAsia="Merriweather"/>
          <w:b/>
          <w:sz w:val="16"/>
          <w:szCs w:val="16"/>
        </w:rPr>
        <w:t xml:space="preserve"> </w:t>
      </w:r>
    </w:p>
    <w:p w14:paraId="029C25F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w:t>
      </w:r>
      <w:r w:rsidR="00EF7CFF">
        <w:rPr>
          <w:rFonts w:eastAsia="Merriweather"/>
        </w:rPr>
        <w:t>19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Certidão negativa de insolvência civil expedida pelo distribuidor do domicílio ou sede do licitante, caso se trate de pessoa física, desde que admitida a sua participação na licitação, ou de sociedade simples;</w:t>
      </w:r>
    </w:p>
    <w:p w14:paraId="3B698006" w14:textId="77777777" w:rsidR="002A694A" w:rsidRPr="00D24933" w:rsidRDefault="006C0B55" w:rsidP="00DC1719">
      <w:pPr>
        <w:spacing w:line="360" w:lineRule="auto"/>
        <w:ind w:left="0" w:hanging="2"/>
        <w:jc w:val="both"/>
        <w:rPr>
          <w:rFonts w:eastAsia="Merriweather"/>
          <w:sz w:val="16"/>
          <w:szCs w:val="16"/>
        </w:rPr>
      </w:pPr>
      <w:r>
        <w:rPr>
          <w:rFonts w:eastAsia="Merriweather"/>
        </w:rPr>
        <w:t>7</w:t>
      </w:r>
      <w:r w:rsidR="000B0F00" w:rsidRPr="00D24933">
        <w:rPr>
          <w:rFonts w:eastAsia="Merriweather"/>
        </w:rPr>
        <w:t>.2</w:t>
      </w:r>
      <w:r w:rsidR="00EF7CFF">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Certidão negativa de falência expedida pelo distribuidor da sede do fornecedor</w:t>
      </w:r>
      <w:r>
        <w:rPr>
          <w:rFonts w:eastAsia="Merriweather"/>
        </w:rPr>
        <w:t>;</w:t>
      </w:r>
    </w:p>
    <w:p w14:paraId="5961335B"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.2</w:t>
      </w:r>
      <w:r w:rsidR="00EF7CFF">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As empresas criadas no exercício financeiro da licitação deverão atender a todas as exigências da habilitação e poderão substituir os demonstrativos contábeis pelo balanço de abertura.</w:t>
      </w:r>
    </w:p>
    <w:p w14:paraId="00FC1E5A" w14:textId="77777777" w:rsidR="002A694A" w:rsidRPr="001B6B55" w:rsidRDefault="000B0F00" w:rsidP="00D24933">
      <w:pPr>
        <w:spacing w:line="360" w:lineRule="auto"/>
        <w:ind w:left="0" w:hanging="2"/>
        <w:jc w:val="both"/>
        <w:rPr>
          <w:rFonts w:eastAsia="Merriweather"/>
          <w:b/>
          <w:sz w:val="16"/>
          <w:szCs w:val="16"/>
        </w:rPr>
      </w:pPr>
      <w:r w:rsidRPr="00F001AE">
        <w:rPr>
          <w:rFonts w:eastAsia="Merriweather"/>
          <w:b/>
        </w:rPr>
        <w:t>Qualificação Técnica</w:t>
      </w:r>
      <w:r w:rsidRPr="001B6B55">
        <w:rPr>
          <w:rFonts w:eastAsia="Merriweather"/>
          <w:b/>
          <w:sz w:val="16"/>
          <w:szCs w:val="16"/>
        </w:rPr>
        <w:t xml:space="preserve"> </w:t>
      </w:r>
    </w:p>
    <w:p w14:paraId="63251293" w14:textId="77777777" w:rsidR="001813A8" w:rsidRPr="003F6AD4" w:rsidRDefault="006C0B55" w:rsidP="001813A8">
      <w:pPr>
        <w:spacing w:line="360" w:lineRule="auto"/>
        <w:ind w:left="0" w:hanging="2"/>
        <w:jc w:val="both"/>
        <w:rPr>
          <w:rFonts w:eastAsia="Merriweather"/>
        </w:rPr>
      </w:pPr>
      <w:r>
        <w:rPr>
          <w:rFonts w:eastAsia="Merriweather"/>
        </w:rPr>
        <w:t>7</w:t>
      </w:r>
      <w:r w:rsidR="001813A8">
        <w:rPr>
          <w:rFonts w:eastAsia="Merriweather"/>
        </w:rPr>
        <w:t>.2</w:t>
      </w:r>
      <w:r w:rsidR="00F741CD">
        <w:rPr>
          <w:rFonts w:eastAsia="Merriweather"/>
        </w:rPr>
        <w:t>2.</w:t>
      </w:r>
      <w:r w:rsidR="00B12E88">
        <w:rPr>
          <w:rFonts w:eastAsia="Merriweather"/>
        </w:rPr>
        <w:t xml:space="preserve"> Atestado de capacidade técnico,</w:t>
      </w:r>
      <w:r w:rsidR="001813A8">
        <w:rPr>
          <w:rFonts w:eastAsia="Merriweather"/>
        </w:rPr>
        <w:t xml:space="preserve"> </w:t>
      </w:r>
      <w:r w:rsidR="00B12E88" w:rsidRPr="00B12E88">
        <w:rPr>
          <w:rFonts w:eastAsia="Merriweather"/>
        </w:rPr>
        <w:t>fornecido por pessoa jurídica de direito público ou privada comprovando que a proponente forneceu bens com características pertinentes e compatíveis com objeto da presente</w:t>
      </w:r>
      <w:r w:rsidR="001813A8" w:rsidRPr="003F6AD4">
        <w:rPr>
          <w:rFonts w:eastAsia="Merriweather"/>
        </w:rPr>
        <w:t xml:space="preserve"> no item 1.1 deste termo de referência</w:t>
      </w:r>
      <w:r w:rsidR="00B12E88">
        <w:rPr>
          <w:rFonts w:eastAsia="Merriweather"/>
        </w:rPr>
        <w:t>.</w:t>
      </w:r>
    </w:p>
    <w:p w14:paraId="20466DDE" w14:textId="77777777" w:rsidR="00B12E88" w:rsidRPr="00B12E88" w:rsidRDefault="006C0B55" w:rsidP="00EF7CFF">
      <w:pPr>
        <w:spacing w:line="360" w:lineRule="auto"/>
        <w:ind w:left="-2" w:firstLineChars="0" w:firstLine="0"/>
        <w:jc w:val="both"/>
        <w:rPr>
          <w:rFonts w:eastAsia="Merriweather"/>
        </w:rPr>
      </w:pPr>
      <w:r>
        <w:rPr>
          <w:rFonts w:eastAsia="Merriweather"/>
        </w:rPr>
        <w:t>7</w:t>
      </w:r>
      <w:r w:rsidR="00EF7CFF">
        <w:rPr>
          <w:rFonts w:eastAsia="Merriweather"/>
        </w:rPr>
        <w:t>.</w:t>
      </w:r>
      <w:r w:rsidR="00F741CD">
        <w:rPr>
          <w:rFonts w:eastAsia="Merriweather"/>
        </w:rPr>
        <w:t>23.</w:t>
      </w:r>
      <w:r w:rsidR="00EF7CFF">
        <w:rPr>
          <w:rFonts w:eastAsia="Merriweather"/>
        </w:rPr>
        <w:t xml:space="preserve"> </w:t>
      </w:r>
      <w:r w:rsidR="00B12E88" w:rsidRPr="00B12E88">
        <w:rPr>
          <w:rFonts w:eastAsia="Merriweather"/>
        </w:rPr>
        <w:t>Quando o atestado de capacidade de técnica for emitido por pessoa jurídica de direito privado, deverá ser apresentado, com firma reconhecida em cartório (acórdão 1847/2019 – TCE- PR).</w:t>
      </w:r>
    </w:p>
    <w:p w14:paraId="48F1A222" w14:textId="77777777" w:rsidR="00B12E88" w:rsidRPr="00B12E88" w:rsidRDefault="006C0B55" w:rsidP="00B12E88">
      <w:pPr>
        <w:spacing w:line="360" w:lineRule="auto"/>
        <w:ind w:left="0" w:hanging="2"/>
        <w:jc w:val="both"/>
        <w:rPr>
          <w:rFonts w:eastAsia="Merriweather"/>
        </w:rPr>
      </w:pPr>
      <w:r>
        <w:rPr>
          <w:rFonts w:eastAsia="Merriweather"/>
        </w:rPr>
        <w:t>7</w:t>
      </w:r>
      <w:r w:rsidR="00EF7CFF">
        <w:rPr>
          <w:rFonts w:eastAsia="Merriweather"/>
        </w:rPr>
        <w:t>.2</w:t>
      </w:r>
      <w:r w:rsidR="00F741CD">
        <w:rPr>
          <w:rFonts w:eastAsia="Merriweather"/>
        </w:rPr>
        <w:t>4.</w:t>
      </w:r>
      <w:r w:rsidR="00B12E88" w:rsidRPr="00B12E88">
        <w:rPr>
          <w:rFonts w:eastAsia="Merriweather"/>
        </w:rPr>
        <w:t xml:space="preserve"> Quando existir dúvida em relação à veracidade do atestado, serão solicitados documentos comprobatórios, tais como cópias de notas fiscais, recibos, contratos, nota de empenho, Demonstrativo de Resultados, devendo ser enviados por e-mail em até 4 (quatro) horas, contadas da solicitação, e enviados os originais ou cópia autenticada, via correio, em até 48 horas após a solicitação.</w:t>
      </w:r>
    </w:p>
    <w:p w14:paraId="22F4042E" w14:textId="5A83ADD5" w:rsidR="00EF7CFF" w:rsidRDefault="006C0B55" w:rsidP="00BF6E98">
      <w:pPr>
        <w:spacing w:line="360" w:lineRule="auto"/>
        <w:ind w:left="0" w:hanging="2"/>
        <w:jc w:val="both"/>
        <w:rPr>
          <w:rFonts w:eastAsia="Merriweather"/>
        </w:rPr>
      </w:pPr>
      <w:r>
        <w:rPr>
          <w:rFonts w:eastAsia="Merriweather"/>
        </w:rPr>
        <w:t>7</w:t>
      </w:r>
      <w:r w:rsidR="00EF7CFF">
        <w:rPr>
          <w:rFonts w:eastAsia="Merriweather"/>
        </w:rPr>
        <w:t>.25</w:t>
      </w:r>
      <w:r w:rsidR="00F741CD">
        <w:rPr>
          <w:rFonts w:eastAsia="Merriweather"/>
        </w:rPr>
        <w:t>.</w:t>
      </w:r>
      <w:r w:rsidR="00B12E88" w:rsidRPr="00B12E88">
        <w:rPr>
          <w:rFonts w:eastAsia="Merriweather"/>
        </w:rPr>
        <w:t xml:space="preserve"> Para a comprovação da qualificação técnica, servidores do Município poderão, a seu critério, visitar as instalações da proponente, devendo, na ocasião, serem comprovadas as informações solicitadas.</w:t>
      </w:r>
    </w:p>
    <w:p w14:paraId="2FDDD372" w14:textId="77777777" w:rsidR="007664EF" w:rsidRPr="00D24933" w:rsidRDefault="007664EF" w:rsidP="00BF6E98">
      <w:pPr>
        <w:spacing w:line="360" w:lineRule="auto"/>
        <w:ind w:left="0" w:hanging="2"/>
        <w:jc w:val="both"/>
        <w:rPr>
          <w:rFonts w:eastAsia="Merriweather"/>
        </w:rPr>
      </w:pPr>
    </w:p>
    <w:p w14:paraId="06512F42" w14:textId="02E699FF" w:rsidR="002A694A" w:rsidRPr="00C26171" w:rsidRDefault="006C0B55" w:rsidP="00D24933">
      <w:pPr>
        <w:spacing w:line="360" w:lineRule="auto"/>
        <w:ind w:left="0" w:hanging="2"/>
        <w:jc w:val="both"/>
        <w:rPr>
          <w:rFonts w:eastAsia="Merriweather"/>
          <w:sz w:val="16"/>
          <w:szCs w:val="16"/>
        </w:rPr>
      </w:pPr>
      <w:r w:rsidRPr="00C26171">
        <w:rPr>
          <w:rFonts w:eastAsia="Merriweather"/>
          <w:b/>
        </w:rPr>
        <w:t>8</w:t>
      </w:r>
      <w:r w:rsidR="00BF6E98" w:rsidRPr="00C26171">
        <w:rPr>
          <w:rFonts w:eastAsia="Merriweather"/>
          <w:b/>
        </w:rPr>
        <w:t xml:space="preserve">. </w:t>
      </w:r>
      <w:r w:rsidR="000B0F00" w:rsidRPr="00C26171">
        <w:rPr>
          <w:rFonts w:eastAsia="Merriweather"/>
          <w:b/>
        </w:rPr>
        <w:t>ESTIMATIVAS DO VALOR DA CONTRATAÇÃO</w:t>
      </w:r>
      <w:r w:rsidR="000B0F00" w:rsidRPr="00C26171">
        <w:rPr>
          <w:rFonts w:eastAsia="Merriweather"/>
          <w:sz w:val="16"/>
          <w:szCs w:val="16"/>
        </w:rPr>
        <w:t xml:space="preserve">] </w:t>
      </w:r>
    </w:p>
    <w:p w14:paraId="738EA295" w14:textId="56701FC8" w:rsidR="002A694A" w:rsidRPr="00D24933" w:rsidRDefault="006C0B55" w:rsidP="00D24933">
      <w:pPr>
        <w:spacing w:line="360" w:lineRule="auto"/>
        <w:ind w:left="0" w:hanging="2"/>
        <w:jc w:val="both"/>
        <w:rPr>
          <w:rFonts w:eastAsia="Merriweather"/>
        </w:rPr>
      </w:pPr>
      <w:r w:rsidRPr="00C26171">
        <w:rPr>
          <w:rFonts w:eastAsia="Merriweather"/>
        </w:rPr>
        <w:t>8</w:t>
      </w:r>
      <w:r w:rsidR="000B0F00" w:rsidRPr="00C26171">
        <w:rPr>
          <w:rFonts w:eastAsia="Merriweather"/>
        </w:rPr>
        <w:t>.1.</w:t>
      </w:r>
      <w:r w:rsidR="000B0F00" w:rsidRPr="00C26171">
        <w:rPr>
          <w:rFonts w:eastAsia="Merriweather"/>
          <w:sz w:val="14"/>
          <w:szCs w:val="14"/>
        </w:rPr>
        <w:t xml:space="preserve"> </w:t>
      </w:r>
      <w:r w:rsidR="000B0F00" w:rsidRPr="00C26171">
        <w:rPr>
          <w:rFonts w:eastAsia="Merriweather"/>
        </w:rPr>
        <w:t xml:space="preserve">O custo estimado total da contratação é de </w:t>
      </w:r>
      <w:bookmarkStart w:id="4" w:name="_Hlk177630260"/>
      <w:r w:rsidR="00F86FA8" w:rsidRPr="00F86FA8">
        <w:rPr>
          <w:rFonts w:eastAsia="Merriweather"/>
          <w:b/>
          <w:bCs/>
        </w:rPr>
        <w:t xml:space="preserve">R$ </w:t>
      </w:r>
      <w:bookmarkStart w:id="5" w:name="_Hlk178174119"/>
      <w:r w:rsidR="00F86FA8" w:rsidRPr="00F86FA8">
        <w:rPr>
          <w:rFonts w:eastAsia="Merriweather"/>
          <w:b/>
          <w:bCs/>
        </w:rPr>
        <w:t xml:space="preserve">1.052.524,14 </w:t>
      </w:r>
      <w:r w:rsidR="000B0F00" w:rsidRPr="00C26171">
        <w:rPr>
          <w:rFonts w:eastAsia="Merriweather"/>
        </w:rPr>
        <w:t>(</w:t>
      </w:r>
      <w:r w:rsidR="00F86FA8" w:rsidRPr="00F86FA8">
        <w:rPr>
          <w:rFonts w:eastAsia="Merriweather"/>
        </w:rPr>
        <w:t>um milhão cinquenta e dois mil quinhentos e vinte e quatro reais e quatorze centavos</w:t>
      </w:r>
      <w:bookmarkEnd w:id="5"/>
      <w:r w:rsidR="000B0F00" w:rsidRPr="00C26171">
        <w:rPr>
          <w:rFonts w:eastAsia="Merriweather"/>
        </w:rPr>
        <w:t>)</w:t>
      </w:r>
      <w:bookmarkEnd w:id="4"/>
      <w:r w:rsidR="000B0F00" w:rsidRPr="00C26171">
        <w:rPr>
          <w:rFonts w:eastAsia="Merriweather"/>
        </w:rPr>
        <w:t>, conforme custos unitários apostos na [tabela acima].</w:t>
      </w:r>
    </w:p>
    <w:p w14:paraId="42002364" w14:textId="77777777" w:rsidR="00A47216" w:rsidRDefault="00A47216" w:rsidP="00D7300E">
      <w:pPr>
        <w:spacing w:line="360" w:lineRule="auto"/>
        <w:ind w:left="0" w:hanging="2"/>
        <w:jc w:val="center"/>
        <w:rPr>
          <w:rFonts w:eastAsia="Merriweather"/>
          <w:sz w:val="20"/>
          <w:szCs w:val="20"/>
        </w:rPr>
      </w:pPr>
    </w:p>
    <w:p w14:paraId="1A5A9783" w14:textId="77777777" w:rsidR="002A694A" w:rsidRPr="00FC330C" w:rsidRDefault="006C0B55" w:rsidP="00D24933">
      <w:pPr>
        <w:spacing w:line="360" w:lineRule="auto"/>
        <w:ind w:left="0" w:hanging="2"/>
        <w:jc w:val="both"/>
        <w:rPr>
          <w:rFonts w:eastAsia="Merriweather"/>
          <w:b/>
        </w:rPr>
      </w:pPr>
      <w:r>
        <w:rPr>
          <w:rFonts w:eastAsia="Merriweather"/>
          <w:b/>
        </w:rPr>
        <w:t>9</w:t>
      </w:r>
      <w:r w:rsidR="000B0F00" w:rsidRPr="00D24933">
        <w:rPr>
          <w:rFonts w:eastAsia="Merriweather"/>
          <w:b/>
        </w:rPr>
        <w:t>.</w:t>
      </w:r>
      <w:r w:rsidR="000B0F00" w:rsidRPr="00D24933">
        <w:rPr>
          <w:rFonts w:eastAsia="Merriweather"/>
          <w:b/>
          <w:sz w:val="14"/>
          <w:szCs w:val="14"/>
        </w:rPr>
        <w:t xml:space="preserve">  </w:t>
      </w:r>
      <w:r w:rsidR="000B0F00" w:rsidRPr="00FC330C">
        <w:rPr>
          <w:rFonts w:eastAsia="Merriweather"/>
          <w:b/>
        </w:rPr>
        <w:t>ADEQUAÇÃO ORÇAMENTÁRIA</w:t>
      </w:r>
    </w:p>
    <w:p w14:paraId="20732A73" w14:textId="77777777" w:rsidR="002A694A" w:rsidRDefault="006C0B55" w:rsidP="00D24933">
      <w:pPr>
        <w:spacing w:line="360" w:lineRule="auto"/>
        <w:ind w:left="0" w:hanging="2"/>
        <w:jc w:val="both"/>
        <w:rPr>
          <w:rFonts w:eastAsia="Merriweather"/>
        </w:rPr>
      </w:pPr>
      <w:r w:rsidRPr="00FC330C">
        <w:rPr>
          <w:rFonts w:eastAsia="Merriweather"/>
        </w:rPr>
        <w:t>9</w:t>
      </w:r>
      <w:r w:rsidR="000B0F00" w:rsidRPr="00FC330C">
        <w:rPr>
          <w:rFonts w:eastAsia="Merriweather"/>
        </w:rPr>
        <w:t>.1.</w:t>
      </w:r>
      <w:r w:rsidR="000B0F00" w:rsidRPr="00FC330C">
        <w:rPr>
          <w:rFonts w:eastAsia="Merriweather"/>
          <w:sz w:val="14"/>
          <w:szCs w:val="14"/>
        </w:rPr>
        <w:t xml:space="preserve"> </w:t>
      </w:r>
      <w:r w:rsidR="000B0F00" w:rsidRPr="00FC330C">
        <w:rPr>
          <w:rFonts w:eastAsia="Merriweather"/>
        </w:rPr>
        <w:t>As despesas decorrentes da presente contratação correrão à conta de recursos específicos consignados no Orçamento.</w:t>
      </w:r>
    </w:p>
    <w:p w14:paraId="532582A8" w14:textId="15ECB083" w:rsidR="00FC330C" w:rsidRPr="00C26171" w:rsidRDefault="00FC330C" w:rsidP="00D24933">
      <w:pPr>
        <w:spacing w:line="360" w:lineRule="auto"/>
        <w:ind w:left="0" w:hanging="2"/>
        <w:jc w:val="both"/>
        <w:rPr>
          <w:rFonts w:eastAsia="Merriweather"/>
          <w:b/>
          <w:bCs/>
        </w:rPr>
      </w:pPr>
      <w:r w:rsidRPr="00C26171">
        <w:rPr>
          <w:rFonts w:eastAsia="Merriweather"/>
          <w:b/>
          <w:bCs/>
        </w:rPr>
        <w:lastRenderedPageBreak/>
        <w:t>ADMINISTRAÇÃO</w:t>
      </w:r>
    </w:p>
    <w:p w14:paraId="7D30378B" w14:textId="7699C578" w:rsidR="002A694A" w:rsidRPr="00C26171" w:rsidRDefault="006C0B55" w:rsidP="00D24933">
      <w:pPr>
        <w:spacing w:line="360" w:lineRule="auto"/>
        <w:ind w:left="0" w:hanging="2"/>
        <w:jc w:val="both"/>
        <w:rPr>
          <w:rFonts w:eastAsia="Merriweather"/>
        </w:rPr>
      </w:pPr>
      <w:r w:rsidRPr="00C26171">
        <w:rPr>
          <w:rFonts w:eastAsia="Merriweather"/>
        </w:rPr>
        <w:t>9</w:t>
      </w:r>
      <w:r w:rsidR="000B0F00" w:rsidRPr="00C26171">
        <w:rPr>
          <w:rFonts w:eastAsia="Merriweather"/>
        </w:rPr>
        <w:t>.2.</w:t>
      </w:r>
      <w:r w:rsidR="000B0F00" w:rsidRPr="00C26171">
        <w:rPr>
          <w:rFonts w:eastAsia="Merriweather"/>
          <w:sz w:val="14"/>
          <w:szCs w:val="14"/>
        </w:rPr>
        <w:t xml:space="preserve"> </w:t>
      </w:r>
      <w:r w:rsidR="000B0F00" w:rsidRPr="00C26171">
        <w:rPr>
          <w:rFonts w:eastAsia="Merriweather"/>
        </w:rPr>
        <w:t>A contratação será atendida pela seguinte dotaç</w:t>
      </w:r>
      <w:r w:rsidR="000F5F46" w:rsidRPr="00C26171">
        <w:rPr>
          <w:rFonts w:eastAsia="Merriweather"/>
        </w:rPr>
        <w:t>ão</w:t>
      </w:r>
      <w:r w:rsidR="000B0F00" w:rsidRPr="00C26171">
        <w:rPr>
          <w:rFonts w:eastAsia="Merriweather"/>
        </w:rPr>
        <w:t>:</w:t>
      </w:r>
      <w:r w:rsidR="000D5BA5" w:rsidRPr="00C26171">
        <w:rPr>
          <w:rFonts w:eastAsia="Merriweather"/>
        </w:rPr>
        <w:t xml:space="preserve"> </w:t>
      </w:r>
      <w:r w:rsidR="00FC330C" w:rsidRPr="00C26171">
        <w:rPr>
          <w:rFonts w:eastAsia="Merriweather"/>
        </w:rPr>
        <w:t>26</w:t>
      </w:r>
      <w:r w:rsidR="000D5BA5" w:rsidRPr="00C26171">
        <w:rPr>
          <w:rFonts w:eastAsia="Merriweather"/>
        </w:rPr>
        <w:t>-0000</w:t>
      </w:r>
    </w:p>
    <w:p w14:paraId="3DCFD16C" w14:textId="15A9213E" w:rsidR="002A694A" w:rsidRPr="00C26171" w:rsidRDefault="000B0F00" w:rsidP="00D24933">
      <w:pPr>
        <w:spacing w:line="360" w:lineRule="auto"/>
        <w:ind w:left="0" w:hanging="2"/>
        <w:jc w:val="both"/>
        <w:rPr>
          <w:rFonts w:eastAsia="Arial"/>
        </w:rPr>
      </w:pPr>
      <w:r w:rsidRPr="00C26171">
        <w:rPr>
          <w:rFonts w:eastAsia="Arial"/>
        </w:rPr>
        <w:t>I)</w:t>
      </w:r>
      <w:r w:rsidR="00FC330C" w:rsidRPr="00C26171">
        <w:t xml:space="preserve">     </w:t>
      </w:r>
      <w:r w:rsidRPr="00C26171">
        <w:rPr>
          <w:rFonts w:eastAsia="Arial"/>
        </w:rPr>
        <w:t>Gestão/Unidade: [</w:t>
      </w:r>
      <w:r w:rsidR="00FC330C" w:rsidRPr="00C26171">
        <w:rPr>
          <w:rFonts w:eastAsia="Arial"/>
        </w:rPr>
        <w:t xml:space="preserve">2.003 </w:t>
      </w:r>
      <w:r w:rsidR="00B322C1" w:rsidRPr="00C26171">
        <w:rPr>
          <w:rFonts w:eastAsia="Arial"/>
        </w:rPr>
        <w:t xml:space="preserve">- SECRETARIA DE </w:t>
      </w:r>
      <w:r w:rsidR="00FC330C" w:rsidRPr="00C26171">
        <w:rPr>
          <w:rFonts w:eastAsia="Arial"/>
        </w:rPr>
        <w:t>ADMINISTRAÇÃO/ DIVISÃO DE COMPRAS</w:t>
      </w:r>
      <w:r w:rsidRPr="00C26171">
        <w:rPr>
          <w:rFonts w:eastAsia="Arial"/>
        </w:rPr>
        <w:t>];</w:t>
      </w:r>
    </w:p>
    <w:p w14:paraId="68A1F4DF" w14:textId="33401F87" w:rsidR="002A694A" w:rsidRPr="00C26171" w:rsidRDefault="000B0F00" w:rsidP="00D24933">
      <w:pPr>
        <w:spacing w:line="360" w:lineRule="auto"/>
        <w:ind w:left="0" w:hanging="2"/>
        <w:jc w:val="both"/>
        <w:rPr>
          <w:rFonts w:eastAsia="Arial"/>
        </w:rPr>
      </w:pPr>
      <w:r w:rsidRPr="00C26171">
        <w:rPr>
          <w:rFonts w:eastAsia="Arial"/>
        </w:rPr>
        <w:t>II)</w:t>
      </w:r>
      <w:r w:rsidR="00FC330C" w:rsidRPr="00C26171">
        <w:t xml:space="preserve">    </w:t>
      </w:r>
      <w:r w:rsidRPr="00C26171">
        <w:rPr>
          <w:rFonts w:eastAsia="Arial"/>
        </w:rPr>
        <w:t>Fonte de Recursos: [</w:t>
      </w:r>
      <w:r w:rsidR="00DD506C" w:rsidRPr="00C26171">
        <w:rPr>
          <w:rFonts w:eastAsia="Arial"/>
        </w:rPr>
        <w:t>0000 - RECURSOS ORDINÁRIOS (LIVRES)</w:t>
      </w:r>
      <w:r w:rsidRPr="00C26171">
        <w:rPr>
          <w:rFonts w:eastAsia="Arial"/>
        </w:rPr>
        <w:t>];</w:t>
      </w:r>
    </w:p>
    <w:p w14:paraId="283C0AA5" w14:textId="1027BBA9" w:rsidR="002A694A" w:rsidRPr="00C26171" w:rsidRDefault="000B0F00" w:rsidP="00D24933">
      <w:pPr>
        <w:spacing w:line="360" w:lineRule="auto"/>
        <w:ind w:left="0" w:hanging="2"/>
        <w:jc w:val="both"/>
        <w:rPr>
          <w:rFonts w:eastAsia="Arial"/>
        </w:rPr>
      </w:pPr>
      <w:r w:rsidRPr="00C26171">
        <w:rPr>
          <w:rFonts w:eastAsia="Arial"/>
        </w:rPr>
        <w:t>III</w:t>
      </w:r>
      <w:r w:rsidR="00FC330C" w:rsidRPr="00C26171">
        <w:rPr>
          <w:rFonts w:eastAsia="Arial"/>
        </w:rPr>
        <w:t xml:space="preserve">)   </w:t>
      </w:r>
      <w:r w:rsidRPr="00C26171">
        <w:rPr>
          <w:rFonts w:eastAsia="Arial"/>
        </w:rPr>
        <w:t>Programa de Trabalho: [</w:t>
      </w:r>
      <w:r w:rsidR="000D5BA5" w:rsidRPr="00C26171">
        <w:rPr>
          <w:rFonts w:eastAsia="Arial"/>
        </w:rPr>
        <w:t>04</w:t>
      </w:r>
      <w:r w:rsidR="00FC330C" w:rsidRPr="00C26171">
        <w:rPr>
          <w:rFonts w:eastAsia="Arial"/>
        </w:rPr>
        <w:t>05</w:t>
      </w:r>
      <w:r w:rsidR="000D5BA5" w:rsidRPr="00C26171">
        <w:rPr>
          <w:rFonts w:eastAsia="Arial"/>
        </w:rPr>
        <w:t xml:space="preserve"> </w:t>
      </w:r>
      <w:r w:rsidR="00FC330C" w:rsidRPr="00C26171">
        <w:rPr>
          <w:rFonts w:eastAsia="Arial"/>
        </w:rPr>
        <w:t>–</w:t>
      </w:r>
      <w:r w:rsidR="000D5BA5" w:rsidRPr="00C26171">
        <w:rPr>
          <w:rFonts w:eastAsia="Arial"/>
        </w:rPr>
        <w:t xml:space="preserve"> </w:t>
      </w:r>
      <w:r w:rsidR="00FC330C" w:rsidRPr="00C26171">
        <w:rPr>
          <w:rFonts w:eastAsia="Arial"/>
        </w:rPr>
        <w:t>MANUTENÇÃO DA SECRETARIA DE ADMINISTRAÇÃO</w:t>
      </w:r>
      <w:r w:rsidRPr="00C26171">
        <w:rPr>
          <w:rFonts w:eastAsia="Arial"/>
        </w:rPr>
        <w:t>];</w:t>
      </w:r>
    </w:p>
    <w:p w14:paraId="22712A8B" w14:textId="298D165F" w:rsidR="002A694A" w:rsidRPr="00C26171" w:rsidRDefault="000B0F00" w:rsidP="00D24933">
      <w:pPr>
        <w:spacing w:line="360" w:lineRule="auto"/>
        <w:ind w:left="0" w:hanging="2"/>
        <w:jc w:val="both"/>
        <w:rPr>
          <w:rFonts w:eastAsia="Arial"/>
        </w:rPr>
      </w:pPr>
      <w:r w:rsidRPr="00C26171">
        <w:rPr>
          <w:rFonts w:eastAsia="Arial"/>
        </w:rPr>
        <w:t>IV)</w:t>
      </w:r>
      <w:r w:rsidRPr="00C26171">
        <w:t xml:space="preserve"> </w:t>
      </w:r>
      <w:r w:rsidR="00FC330C" w:rsidRPr="00C26171">
        <w:t xml:space="preserve">  </w:t>
      </w:r>
      <w:r w:rsidRPr="00C26171">
        <w:rPr>
          <w:rFonts w:eastAsia="Arial"/>
        </w:rPr>
        <w:t>Elemento de Despesa: [</w:t>
      </w:r>
      <w:r w:rsidR="000D5BA5" w:rsidRPr="00C26171">
        <w:rPr>
          <w:rFonts w:eastAsia="Arial"/>
        </w:rPr>
        <w:t>3.3.90.3</w:t>
      </w:r>
      <w:r w:rsidR="00FC330C" w:rsidRPr="00C26171">
        <w:rPr>
          <w:rFonts w:eastAsia="Arial"/>
        </w:rPr>
        <w:t>0</w:t>
      </w:r>
      <w:r w:rsidR="000D5BA5" w:rsidRPr="00C26171">
        <w:rPr>
          <w:rFonts w:eastAsia="Arial"/>
        </w:rPr>
        <w:t xml:space="preserve">.00 </w:t>
      </w:r>
      <w:r w:rsidR="00FC330C" w:rsidRPr="00C26171">
        <w:rPr>
          <w:rFonts w:eastAsia="Arial"/>
        </w:rPr>
        <w:t>–</w:t>
      </w:r>
      <w:r w:rsidR="000D5BA5" w:rsidRPr="00C26171">
        <w:rPr>
          <w:rFonts w:eastAsia="Arial"/>
        </w:rPr>
        <w:t xml:space="preserve"> </w:t>
      </w:r>
      <w:r w:rsidR="00FC330C" w:rsidRPr="00C26171">
        <w:rPr>
          <w:rFonts w:eastAsia="Arial"/>
        </w:rPr>
        <w:t>MATERIAL DE CONSUMO</w:t>
      </w:r>
      <w:r w:rsidRPr="00C26171">
        <w:rPr>
          <w:rFonts w:eastAsia="Arial"/>
        </w:rPr>
        <w:t>];</w:t>
      </w:r>
    </w:p>
    <w:p w14:paraId="6A79DEBA" w14:textId="28627E99" w:rsidR="002A694A" w:rsidRPr="00C26171" w:rsidRDefault="000B0F00" w:rsidP="00D24933">
      <w:pPr>
        <w:spacing w:line="360" w:lineRule="auto"/>
        <w:ind w:left="0" w:hanging="2"/>
        <w:jc w:val="both"/>
        <w:rPr>
          <w:rFonts w:eastAsia="Arial"/>
        </w:rPr>
      </w:pPr>
      <w:r w:rsidRPr="00C26171">
        <w:rPr>
          <w:rFonts w:eastAsia="Arial"/>
        </w:rPr>
        <w:t>V)</w:t>
      </w:r>
      <w:r w:rsidR="00FC330C" w:rsidRPr="00C26171">
        <w:rPr>
          <w:rFonts w:eastAsia="Arial"/>
        </w:rPr>
        <w:t xml:space="preserve">  </w:t>
      </w:r>
      <w:r w:rsidRPr="00C26171">
        <w:t xml:space="preserve"> </w:t>
      </w:r>
      <w:r w:rsidRPr="00C26171">
        <w:rPr>
          <w:rFonts w:eastAsia="Arial"/>
        </w:rPr>
        <w:t>Plano Interno: [</w:t>
      </w:r>
      <w:r w:rsidR="00FC330C" w:rsidRPr="00C26171">
        <w:rPr>
          <w:rFonts w:eastAsia="Arial"/>
        </w:rPr>
        <w:t>2.012</w:t>
      </w:r>
      <w:r w:rsidR="000D5BA5" w:rsidRPr="00C26171">
        <w:rPr>
          <w:rFonts w:eastAsia="Arial"/>
        </w:rPr>
        <w:t xml:space="preserve"> </w:t>
      </w:r>
      <w:r w:rsidR="00FC330C" w:rsidRPr="00C26171">
        <w:rPr>
          <w:rFonts w:eastAsia="Arial"/>
        </w:rPr>
        <w:t>–</w:t>
      </w:r>
      <w:r w:rsidR="000D5BA5" w:rsidRPr="00C26171">
        <w:rPr>
          <w:rFonts w:eastAsia="Arial"/>
        </w:rPr>
        <w:t xml:space="preserve"> </w:t>
      </w:r>
      <w:r w:rsidR="00FC330C" w:rsidRPr="00C26171">
        <w:rPr>
          <w:rFonts w:eastAsia="Arial"/>
        </w:rPr>
        <w:t>MANUTENÇÃO DA SECRETARIA DE ADMINISTRAÇÃO</w:t>
      </w:r>
      <w:r w:rsidRPr="00C26171">
        <w:rPr>
          <w:rFonts w:eastAsia="Arial"/>
        </w:rPr>
        <w:t>];</w:t>
      </w:r>
    </w:p>
    <w:p w14:paraId="01185CEE" w14:textId="422EB03D" w:rsidR="00FC330C" w:rsidRPr="00C26171" w:rsidRDefault="00FC330C" w:rsidP="006C0B55">
      <w:pPr>
        <w:spacing w:line="360" w:lineRule="auto"/>
        <w:ind w:left="0" w:hanging="2"/>
        <w:jc w:val="both"/>
        <w:rPr>
          <w:rFonts w:eastAsia="Merriweather"/>
        </w:rPr>
      </w:pPr>
    </w:p>
    <w:p w14:paraId="221F0F8B" w14:textId="5D9FC9BF" w:rsidR="00FC330C" w:rsidRPr="00C26171" w:rsidRDefault="00FC330C" w:rsidP="00FC330C">
      <w:pPr>
        <w:spacing w:line="360" w:lineRule="auto"/>
        <w:ind w:left="0" w:hanging="2"/>
        <w:jc w:val="both"/>
        <w:rPr>
          <w:rFonts w:eastAsia="Merriweather"/>
        </w:rPr>
      </w:pPr>
      <w:r w:rsidRPr="00C26171">
        <w:rPr>
          <w:rFonts w:eastAsia="Merriweather"/>
        </w:rPr>
        <w:t>9.3.</w:t>
      </w:r>
      <w:r w:rsidRPr="00C26171">
        <w:rPr>
          <w:rFonts w:eastAsia="Merriweather"/>
          <w:sz w:val="14"/>
          <w:szCs w:val="14"/>
        </w:rPr>
        <w:t xml:space="preserve"> </w:t>
      </w:r>
      <w:r w:rsidRPr="00C26171">
        <w:rPr>
          <w:rFonts w:eastAsia="Merriweather"/>
        </w:rPr>
        <w:t>A contratação será atendida pela seguinte dotação: 26-0511</w:t>
      </w:r>
    </w:p>
    <w:p w14:paraId="1CA41C8B" w14:textId="146D0BC9" w:rsidR="00FC330C" w:rsidRPr="00C26171" w:rsidRDefault="00FC330C" w:rsidP="00FC330C">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[2.003 - SECRETARIA DE ADMINISTRAÇÃO/ DIVISÃO DE COMPRAS];</w:t>
      </w:r>
    </w:p>
    <w:p w14:paraId="5EE7BA30" w14:textId="677D83F6" w:rsidR="00FC330C" w:rsidRPr="00C26171" w:rsidRDefault="00FC330C" w:rsidP="00FC330C">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[511 – TAXAS – PRESTAÇÃO DE SERVIÇOS];</w:t>
      </w:r>
    </w:p>
    <w:p w14:paraId="7ADEBE64" w14:textId="77777777" w:rsidR="00FC330C" w:rsidRPr="00C26171" w:rsidRDefault="00FC330C" w:rsidP="00FC330C">
      <w:pPr>
        <w:spacing w:line="360" w:lineRule="auto"/>
        <w:ind w:left="0" w:hanging="2"/>
        <w:jc w:val="both"/>
        <w:rPr>
          <w:rFonts w:eastAsia="Arial"/>
        </w:rPr>
      </w:pPr>
      <w:r w:rsidRPr="00C26171">
        <w:rPr>
          <w:rFonts w:eastAsia="Arial"/>
        </w:rPr>
        <w:t>III)   Programa de Trabalho: [0405 – MANUTENÇÃO DA SECRETARIA DE ADMINISTRAÇÃO];</w:t>
      </w:r>
    </w:p>
    <w:p w14:paraId="4E3B054D" w14:textId="77777777" w:rsidR="00FC330C" w:rsidRPr="00C26171" w:rsidRDefault="00FC330C" w:rsidP="00FC330C">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 – MATERIAL DE CONSUMO];</w:t>
      </w:r>
    </w:p>
    <w:p w14:paraId="4947484B" w14:textId="77777777" w:rsidR="00FC330C" w:rsidRPr="00C26171" w:rsidRDefault="00FC330C" w:rsidP="00FC330C">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[2.012 – MANUTENÇÃO DA SECRETARIA DE ADMINISTRAÇÃO];</w:t>
      </w:r>
    </w:p>
    <w:p w14:paraId="74FFE00A" w14:textId="77777777" w:rsidR="00FC330C" w:rsidRPr="00C26171" w:rsidRDefault="00FC330C" w:rsidP="006C0B55">
      <w:pPr>
        <w:spacing w:line="360" w:lineRule="auto"/>
        <w:ind w:left="0" w:hanging="2"/>
        <w:jc w:val="both"/>
        <w:rPr>
          <w:rFonts w:eastAsia="Merriweather"/>
        </w:rPr>
      </w:pPr>
    </w:p>
    <w:p w14:paraId="08F89A6B" w14:textId="22772F50" w:rsidR="00FC330C" w:rsidRPr="00C26171" w:rsidRDefault="00FC330C" w:rsidP="006C0B55">
      <w:pPr>
        <w:spacing w:line="360" w:lineRule="auto"/>
        <w:ind w:left="0" w:hanging="2"/>
        <w:jc w:val="both"/>
        <w:rPr>
          <w:rFonts w:eastAsia="Merriweather"/>
          <w:b/>
          <w:bCs/>
        </w:rPr>
      </w:pPr>
      <w:r w:rsidRPr="00C26171">
        <w:rPr>
          <w:rFonts w:eastAsia="Merriweather"/>
          <w:b/>
          <w:bCs/>
        </w:rPr>
        <w:t>OBRAS</w:t>
      </w:r>
    </w:p>
    <w:p w14:paraId="0274CE7D" w14:textId="1B9FEC02" w:rsidR="00FC330C" w:rsidRPr="00C26171" w:rsidRDefault="00FC330C" w:rsidP="00FC330C">
      <w:pPr>
        <w:spacing w:line="360" w:lineRule="auto"/>
        <w:ind w:left="0" w:hanging="2"/>
        <w:jc w:val="both"/>
        <w:rPr>
          <w:rFonts w:eastAsia="Merriweather"/>
        </w:rPr>
      </w:pPr>
      <w:r w:rsidRPr="00C26171">
        <w:rPr>
          <w:rFonts w:eastAsia="Merriweather"/>
        </w:rPr>
        <w:t>9.</w:t>
      </w:r>
      <w:r w:rsidR="00452C39" w:rsidRPr="00C26171">
        <w:rPr>
          <w:rFonts w:eastAsia="Merriweather"/>
        </w:rPr>
        <w:t>4</w:t>
      </w:r>
      <w:r w:rsidRPr="00C26171">
        <w:rPr>
          <w:rFonts w:eastAsia="Merriweather"/>
        </w:rPr>
        <w:t>.</w:t>
      </w:r>
      <w:r w:rsidRPr="00C26171">
        <w:rPr>
          <w:rFonts w:eastAsia="Merriweather"/>
          <w:sz w:val="14"/>
          <w:szCs w:val="14"/>
        </w:rPr>
        <w:t xml:space="preserve"> </w:t>
      </w:r>
      <w:r w:rsidRPr="00C26171">
        <w:rPr>
          <w:rFonts w:eastAsia="Merriweather"/>
        </w:rPr>
        <w:t>A contratação será atendida pela seguinte dotação: 0194-0000</w:t>
      </w:r>
    </w:p>
    <w:p w14:paraId="562249AE" w14:textId="446C96AF" w:rsidR="00FC330C" w:rsidRPr="00C26171" w:rsidRDefault="00FC330C" w:rsidP="00FC330C">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[6.001 - SECRETARIA DE OBRAS, SERVIÇOS DE DESENVOLVIMENTO URBANO/ DIVISÃO DE SERVIÇOS URBANOS];</w:t>
      </w:r>
    </w:p>
    <w:p w14:paraId="7C7181DC" w14:textId="7D6F00C5" w:rsidR="00FC330C" w:rsidRPr="00C26171" w:rsidRDefault="00FC330C" w:rsidP="00FC330C">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[000 – RECURSOS ORDINÁRIOS (LIVRES)];</w:t>
      </w:r>
    </w:p>
    <w:p w14:paraId="298FCA1D" w14:textId="6F3B8F77" w:rsidR="00FC330C" w:rsidRPr="00C26171" w:rsidRDefault="00FC330C" w:rsidP="00FC330C">
      <w:pPr>
        <w:spacing w:line="360" w:lineRule="auto"/>
        <w:ind w:left="0" w:hanging="2"/>
        <w:jc w:val="both"/>
        <w:rPr>
          <w:rFonts w:eastAsia="Arial"/>
        </w:rPr>
      </w:pPr>
      <w:r w:rsidRPr="00C26171">
        <w:rPr>
          <w:rFonts w:eastAsia="Arial"/>
        </w:rPr>
        <w:t>III)   Programa de Trabalho: [419 – MANUTENÇÃO DA SECRETARIA DE OBRAS, SERVIÇOS E DESENVOLVIMENTO URBANOS];</w:t>
      </w:r>
    </w:p>
    <w:p w14:paraId="0C497150" w14:textId="0796D48C" w:rsidR="00FC330C" w:rsidRPr="00C26171" w:rsidRDefault="00FC330C" w:rsidP="00FC330C">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788CB511" w14:textId="71548DE0" w:rsidR="00FC330C" w:rsidRPr="00C26171" w:rsidRDefault="00FC330C" w:rsidP="00FC330C">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[5.038 – MANUTENÇÃO DA SECRETARIA DE OBRAS, SERVIÇOS E DESENVOLVIMENTO URBANOS];</w:t>
      </w:r>
    </w:p>
    <w:p w14:paraId="2629A787" w14:textId="77777777" w:rsidR="00FC330C" w:rsidRPr="00C26171" w:rsidRDefault="00FC330C" w:rsidP="006C0B55">
      <w:pPr>
        <w:spacing w:line="360" w:lineRule="auto"/>
        <w:ind w:left="0" w:hanging="2"/>
        <w:jc w:val="both"/>
        <w:rPr>
          <w:rFonts w:eastAsia="Merriweather"/>
        </w:rPr>
      </w:pPr>
    </w:p>
    <w:p w14:paraId="5364BCDC" w14:textId="56F40892" w:rsidR="00452C39" w:rsidRPr="00C26171" w:rsidRDefault="00452C39" w:rsidP="00452C39">
      <w:pPr>
        <w:spacing w:line="360" w:lineRule="auto"/>
        <w:ind w:left="0" w:hanging="2"/>
        <w:jc w:val="both"/>
        <w:rPr>
          <w:rFonts w:eastAsia="Merriweather"/>
        </w:rPr>
      </w:pPr>
      <w:r w:rsidRPr="00C26171">
        <w:rPr>
          <w:rFonts w:eastAsia="Merriweather"/>
        </w:rPr>
        <w:t>9.5.</w:t>
      </w:r>
      <w:r w:rsidRPr="00C26171">
        <w:rPr>
          <w:rFonts w:eastAsia="Merriweather"/>
          <w:sz w:val="14"/>
          <w:szCs w:val="14"/>
        </w:rPr>
        <w:t xml:space="preserve"> </w:t>
      </w:r>
      <w:r w:rsidRPr="00C26171">
        <w:rPr>
          <w:rFonts w:eastAsia="Merriweather"/>
        </w:rPr>
        <w:t>A contratação será atendida pela seguinte dotação: 0201-0000</w:t>
      </w:r>
    </w:p>
    <w:p w14:paraId="5AAE3942" w14:textId="77777777" w:rsidR="00452C39" w:rsidRPr="00C26171" w:rsidRDefault="00452C39" w:rsidP="00452C39">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[6.001 - SECRETARIA DE OBRAS, SERVIÇOS DE DESENVOLVIMENTO URBANO/ DIVISÃO DE SERVIÇOS URBANOS];</w:t>
      </w:r>
    </w:p>
    <w:p w14:paraId="68D7840C" w14:textId="77777777" w:rsidR="00452C39" w:rsidRPr="00C26171" w:rsidRDefault="00452C39" w:rsidP="00452C39">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[000 – RECURSOS ORDINÁRIOS (LIVRES)];</w:t>
      </w:r>
    </w:p>
    <w:p w14:paraId="2EF1AFDB" w14:textId="4E1B683B" w:rsidR="00452C39" w:rsidRPr="00C26171" w:rsidRDefault="00452C39" w:rsidP="00452C39">
      <w:pPr>
        <w:spacing w:line="360" w:lineRule="auto"/>
        <w:ind w:left="0" w:hanging="2"/>
        <w:jc w:val="both"/>
        <w:rPr>
          <w:rFonts w:eastAsia="Arial"/>
        </w:rPr>
      </w:pPr>
      <w:r w:rsidRPr="00C26171">
        <w:rPr>
          <w:rFonts w:eastAsia="Arial"/>
        </w:rPr>
        <w:t>III)   Programa de Trabalho: [421 – SERVIÇOS URBANOS];</w:t>
      </w:r>
    </w:p>
    <w:p w14:paraId="08F422D4" w14:textId="77777777" w:rsidR="00452C39" w:rsidRPr="00C26171" w:rsidRDefault="00452C39" w:rsidP="00452C39">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18E8D052" w14:textId="1B225BE2" w:rsidR="00452C39" w:rsidRPr="00C26171" w:rsidRDefault="00452C39" w:rsidP="00452C39">
      <w:pPr>
        <w:spacing w:line="360" w:lineRule="auto"/>
        <w:ind w:left="0" w:hanging="2"/>
        <w:jc w:val="both"/>
        <w:rPr>
          <w:rFonts w:eastAsia="Arial"/>
        </w:rPr>
      </w:pPr>
      <w:r w:rsidRPr="00C26171">
        <w:rPr>
          <w:rFonts w:eastAsia="Arial"/>
        </w:rPr>
        <w:lastRenderedPageBreak/>
        <w:t xml:space="preserve">V)  </w:t>
      </w:r>
      <w:r w:rsidRPr="00C26171">
        <w:t xml:space="preserve"> </w:t>
      </w:r>
      <w:r w:rsidRPr="00C26171">
        <w:rPr>
          <w:rFonts w:eastAsia="Arial"/>
        </w:rPr>
        <w:t>Plano Interno: [5.040 – SERVIÇOS URBANOS];</w:t>
      </w:r>
    </w:p>
    <w:p w14:paraId="516C54AE" w14:textId="77777777" w:rsidR="00452C39" w:rsidRPr="00C26171" w:rsidRDefault="00452C39" w:rsidP="006C0B55">
      <w:pPr>
        <w:spacing w:line="360" w:lineRule="auto"/>
        <w:ind w:left="0" w:hanging="2"/>
        <w:jc w:val="both"/>
        <w:rPr>
          <w:rFonts w:eastAsia="Merriweather"/>
        </w:rPr>
      </w:pPr>
    </w:p>
    <w:p w14:paraId="1EAD6C65" w14:textId="5030DFC6" w:rsidR="00452C39" w:rsidRPr="00C26171" w:rsidRDefault="00452C39" w:rsidP="00452C39">
      <w:pPr>
        <w:spacing w:line="360" w:lineRule="auto"/>
        <w:ind w:left="0" w:hanging="2"/>
        <w:jc w:val="both"/>
        <w:rPr>
          <w:rFonts w:eastAsia="Merriweather"/>
        </w:rPr>
      </w:pPr>
      <w:r w:rsidRPr="00C26171">
        <w:rPr>
          <w:rFonts w:eastAsia="Merriweather"/>
        </w:rPr>
        <w:t>9.6.</w:t>
      </w:r>
      <w:r w:rsidRPr="00C26171">
        <w:rPr>
          <w:rFonts w:eastAsia="Merriweather"/>
          <w:sz w:val="14"/>
          <w:szCs w:val="14"/>
        </w:rPr>
        <w:t xml:space="preserve"> </w:t>
      </w:r>
      <w:r w:rsidRPr="00C26171">
        <w:rPr>
          <w:rFonts w:eastAsia="Merriweather"/>
        </w:rPr>
        <w:t>A contratação será atendida pela seguinte dotação: 208-000</w:t>
      </w:r>
    </w:p>
    <w:p w14:paraId="7E241FCD" w14:textId="35CFBA11" w:rsidR="00452C39" w:rsidRPr="00C26171" w:rsidRDefault="00452C39" w:rsidP="00452C39">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[6.002 - SECRETARIA DE OBRAS, SERVIÇOS DE DESENVOLVIMENTO URBANO/ DIVISÃO DE SERVIÇOS URBANOS];</w:t>
      </w:r>
    </w:p>
    <w:p w14:paraId="4AE4F5C1" w14:textId="77777777" w:rsidR="00452C39" w:rsidRPr="00C26171" w:rsidRDefault="00452C39" w:rsidP="00452C39">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[000 – RECURSOS ORDINÁRIOS (LIVRES)];</w:t>
      </w:r>
    </w:p>
    <w:p w14:paraId="4CB4D7BC" w14:textId="710F0C10" w:rsidR="00452C39" w:rsidRPr="00C26171" w:rsidRDefault="00452C39" w:rsidP="00452C39">
      <w:pPr>
        <w:spacing w:line="360" w:lineRule="auto"/>
        <w:ind w:left="0" w:hanging="2"/>
        <w:jc w:val="both"/>
        <w:rPr>
          <w:rFonts w:eastAsia="Arial"/>
        </w:rPr>
      </w:pPr>
      <w:r w:rsidRPr="00C26171">
        <w:rPr>
          <w:rFonts w:eastAsia="Arial"/>
        </w:rPr>
        <w:t>III) Programa de Trabalho: [424 – SINALIZAÇÃO, CONSERVAÇÃO E MANUTENÇÃO VIÁRIA];</w:t>
      </w:r>
    </w:p>
    <w:p w14:paraId="50C53358" w14:textId="77777777" w:rsidR="00452C39" w:rsidRPr="00C26171" w:rsidRDefault="00452C39" w:rsidP="00452C39">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384F8DF6" w14:textId="3C8C2365" w:rsidR="00452C39" w:rsidRPr="00C26171" w:rsidRDefault="00452C39" w:rsidP="00452C39">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[2.042 – SINALIZAÇÃO, CONSERVAÇÃO E MANUTENÇÃO VIÁRIA];</w:t>
      </w:r>
    </w:p>
    <w:p w14:paraId="6B235F1B" w14:textId="77777777" w:rsidR="00452C39" w:rsidRPr="00C26171" w:rsidRDefault="00452C39" w:rsidP="006C0B55">
      <w:pPr>
        <w:spacing w:line="360" w:lineRule="auto"/>
        <w:ind w:left="0" w:hanging="2"/>
        <w:jc w:val="both"/>
        <w:rPr>
          <w:rFonts w:eastAsia="Merriweather"/>
        </w:rPr>
      </w:pPr>
    </w:p>
    <w:p w14:paraId="38EE35F1" w14:textId="2EBE4D4C" w:rsidR="00452C39" w:rsidRPr="00C26171" w:rsidRDefault="00452C39" w:rsidP="006C0B55">
      <w:pPr>
        <w:spacing w:line="360" w:lineRule="auto"/>
        <w:ind w:left="0" w:hanging="2"/>
        <w:jc w:val="both"/>
        <w:rPr>
          <w:rFonts w:eastAsia="Merriweather"/>
          <w:b/>
          <w:bCs/>
        </w:rPr>
      </w:pPr>
      <w:r w:rsidRPr="00C26171">
        <w:rPr>
          <w:rFonts w:eastAsia="Merriweather"/>
          <w:b/>
          <w:bCs/>
        </w:rPr>
        <w:t>EDUCAÇÃO</w:t>
      </w:r>
    </w:p>
    <w:p w14:paraId="1D5D7736" w14:textId="5949423F" w:rsidR="00452C39" w:rsidRPr="00C26171" w:rsidRDefault="00452C39" w:rsidP="00452C39">
      <w:pPr>
        <w:spacing w:line="360" w:lineRule="auto"/>
        <w:ind w:left="0" w:hanging="2"/>
        <w:jc w:val="both"/>
        <w:rPr>
          <w:rFonts w:eastAsia="Merriweather"/>
        </w:rPr>
      </w:pPr>
      <w:r w:rsidRPr="00C26171">
        <w:rPr>
          <w:rFonts w:eastAsia="Merriweather"/>
        </w:rPr>
        <w:t>9.7.</w:t>
      </w:r>
      <w:r w:rsidRPr="00C26171">
        <w:rPr>
          <w:rFonts w:eastAsia="Merriweather"/>
          <w:sz w:val="14"/>
          <w:szCs w:val="14"/>
        </w:rPr>
        <w:t xml:space="preserve"> </w:t>
      </w:r>
      <w:r w:rsidRPr="00C26171">
        <w:rPr>
          <w:rFonts w:eastAsia="Merriweather"/>
        </w:rPr>
        <w:t>A contratação será atendida pela seguinte dotação: 081-103</w:t>
      </w:r>
    </w:p>
    <w:p w14:paraId="25B31634" w14:textId="7270DA6C" w:rsidR="00452C39" w:rsidRPr="00C26171" w:rsidRDefault="00452C39" w:rsidP="00452C39">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[3.002 - SECRETARIA DE EDUCAÇÃO E CULTURA/ DEPARTAMENTO DE ENSINO PEDAGÓGICO];</w:t>
      </w:r>
    </w:p>
    <w:p w14:paraId="62679C95" w14:textId="060AE44E" w:rsidR="00452C39" w:rsidRPr="00C26171" w:rsidRDefault="00452C39" w:rsidP="00452C39">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[0103 – 5% SOBRE TRANSFERENCIA CONSTITUCIONAIS];</w:t>
      </w:r>
    </w:p>
    <w:p w14:paraId="3BEEFC36" w14:textId="067A47E8" w:rsidR="00452C39" w:rsidRPr="00C26171" w:rsidRDefault="00452C39" w:rsidP="00452C39">
      <w:pPr>
        <w:spacing w:line="360" w:lineRule="auto"/>
        <w:ind w:left="0" w:hanging="2"/>
        <w:jc w:val="both"/>
        <w:rPr>
          <w:rFonts w:eastAsia="Arial"/>
        </w:rPr>
      </w:pPr>
      <w:r w:rsidRPr="00C26171">
        <w:rPr>
          <w:rFonts w:eastAsia="Arial"/>
        </w:rPr>
        <w:t>III) Programa de Trabalho: [1219 – MANUTENÇÃO DA EDUCAÇÃO];</w:t>
      </w:r>
    </w:p>
    <w:p w14:paraId="5A4E75AA" w14:textId="77777777" w:rsidR="00452C39" w:rsidRPr="00C26171" w:rsidRDefault="00452C39" w:rsidP="00452C39">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0F04D0A1" w14:textId="380DDA3E" w:rsidR="00452C39" w:rsidRPr="00C26171" w:rsidRDefault="00452C39" w:rsidP="00452C39">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[6.032 – MANUTENÇÃO DA EDUCAÇÃO – TRANSFERÊNCIAS CONSTITUCIONAIS];</w:t>
      </w:r>
    </w:p>
    <w:p w14:paraId="75CBD78E" w14:textId="2644EF4A" w:rsidR="00452C39" w:rsidRPr="00C26171" w:rsidRDefault="00452C39" w:rsidP="00452C39">
      <w:pPr>
        <w:spacing w:line="360" w:lineRule="auto"/>
        <w:ind w:left="0" w:hanging="2"/>
        <w:jc w:val="both"/>
        <w:rPr>
          <w:rFonts w:eastAsia="Merriweather"/>
        </w:rPr>
      </w:pPr>
      <w:r w:rsidRPr="00C26171">
        <w:rPr>
          <w:rFonts w:eastAsia="Merriweather"/>
        </w:rPr>
        <w:t>9.8.</w:t>
      </w:r>
      <w:r w:rsidRPr="00C26171">
        <w:rPr>
          <w:rFonts w:eastAsia="Merriweather"/>
          <w:sz w:val="14"/>
          <w:szCs w:val="14"/>
        </w:rPr>
        <w:t xml:space="preserve"> </w:t>
      </w:r>
      <w:r w:rsidRPr="00C26171">
        <w:rPr>
          <w:rFonts w:eastAsia="Merriweather"/>
        </w:rPr>
        <w:t>A contratação será atendida pela seguinte dotação: 108-104</w:t>
      </w:r>
    </w:p>
    <w:p w14:paraId="2819699C" w14:textId="77777777" w:rsidR="00452C39" w:rsidRPr="00C26171" w:rsidRDefault="00452C39" w:rsidP="00452C39">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[3.002 - SECRETARIA DE EDUCAÇÃO E CULTURA/ DEPARTAMENTO DE ENSINO PEDAGÓGICO];</w:t>
      </w:r>
    </w:p>
    <w:p w14:paraId="71F5456F" w14:textId="3D5CE743" w:rsidR="00452C39" w:rsidRPr="00C26171" w:rsidRDefault="00452C39" w:rsidP="00452C39">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[0104 – DEMAIS IMPOSTOS VINCULADOS A EDUCAÇÃO BÁSICA];</w:t>
      </w:r>
    </w:p>
    <w:p w14:paraId="6975A344" w14:textId="4344DF4C" w:rsidR="00452C39" w:rsidRPr="00C26171" w:rsidRDefault="00452C39" w:rsidP="00452C39">
      <w:pPr>
        <w:spacing w:line="360" w:lineRule="auto"/>
        <w:ind w:left="0" w:hanging="2"/>
        <w:jc w:val="both"/>
        <w:rPr>
          <w:rFonts w:eastAsia="Arial"/>
        </w:rPr>
      </w:pPr>
      <w:r w:rsidRPr="00C26171">
        <w:rPr>
          <w:rFonts w:eastAsia="Arial"/>
        </w:rPr>
        <w:t>III) Programa de Trabalho: [1242 – MANUTENÇÃO DA EDUCAÇÃO];</w:t>
      </w:r>
    </w:p>
    <w:p w14:paraId="61054FED" w14:textId="77777777" w:rsidR="00452C39" w:rsidRPr="00C26171" w:rsidRDefault="00452C39" w:rsidP="00452C39">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23D82A57" w14:textId="346C338D" w:rsidR="00452C39" w:rsidRPr="00C26171" w:rsidRDefault="00452C39" w:rsidP="00452C39">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[6.033 – MANUTENÇÃO DA EDUCAÇÃO – IMPOSTOS VINCULADOS EDUCAÇÃO];</w:t>
      </w:r>
    </w:p>
    <w:p w14:paraId="2EC547E7" w14:textId="77777777" w:rsidR="00452C39" w:rsidRPr="00C26171" w:rsidRDefault="00452C39" w:rsidP="006C0B55">
      <w:pPr>
        <w:spacing w:line="360" w:lineRule="auto"/>
        <w:ind w:left="0" w:hanging="2"/>
        <w:jc w:val="both"/>
        <w:rPr>
          <w:rFonts w:eastAsia="Merriweather"/>
          <w:b/>
          <w:bCs/>
        </w:rPr>
      </w:pPr>
    </w:p>
    <w:p w14:paraId="06314DB4" w14:textId="13A62504" w:rsidR="00452C39" w:rsidRPr="00C26171" w:rsidRDefault="00452C39" w:rsidP="00452C39">
      <w:pPr>
        <w:spacing w:line="360" w:lineRule="auto"/>
        <w:ind w:left="0" w:hanging="2"/>
        <w:jc w:val="both"/>
        <w:rPr>
          <w:rFonts w:eastAsia="Merriweather"/>
        </w:rPr>
      </w:pPr>
      <w:r w:rsidRPr="00C26171">
        <w:rPr>
          <w:rFonts w:eastAsia="Merriweather"/>
        </w:rPr>
        <w:t>9.9.</w:t>
      </w:r>
      <w:r w:rsidRPr="00C26171">
        <w:rPr>
          <w:rFonts w:eastAsia="Merriweather"/>
          <w:sz w:val="14"/>
          <w:szCs w:val="14"/>
        </w:rPr>
        <w:t xml:space="preserve"> </w:t>
      </w:r>
      <w:r w:rsidRPr="00C26171">
        <w:rPr>
          <w:rFonts w:eastAsia="Merriweather"/>
        </w:rPr>
        <w:t>A contratação será atendida pela seguinte dotação: 128-107</w:t>
      </w:r>
    </w:p>
    <w:p w14:paraId="2C7EA15F" w14:textId="40EE72BE" w:rsidR="00452C39" w:rsidRPr="00C26171" w:rsidRDefault="00452C39" w:rsidP="00452C39">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[3.003 - SECRETARIA DE EDUCAÇÃO E CULTURA/ DIREÇÃO DOS CMEIS];</w:t>
      </w:r>
    </w:p>
    <w:p w14:paraId="11018F15" w14:textId="2E793F10" w:rsidR="00452C39" w:rsidRPr="00C26171" w:rsidRDefault="00452C39" w:rsidP="00452C39">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[0107 – DEMAIS IMPOSTOS VINCULADOS A EDUCAÇÃO BÁSICA];</w:t>
      </w:r>
    </w:p>
    <w:p w14:paraId="03DADCBE" w14:textId="0F27499A" w:rsidR="00452C39" w:rsidRPr="00C26171" w:rsidRDefault="00452C39" w:rsidP="00452C39">
      <w:pPr>
        <w:spacing w:line="360" w:lineRule="auto"/>
        <w:ind w:left="0" w:hanging="2"/>
        <w:jc w:val="both"/>
        <w:rPr>
          <w:rFonts w:eastAsia="Arial"/>
        </w:rPr>
      </w:pPr>
      <w:r w:rsidRPr="00C26171">
        <w:rPr>
          <w:rFonts w:eastAsia="Arial"/>
        </w:rPr>
        <w:t>III) Programa de Trabalho: [1202 – SALÁRIO EDUCAÇÃO];</w:t>
      </w:r>
    </w:p>
    <w:p w14:paraId="7E531CC4" w14:textId="77777777" w:rsidR="00452C39" w:rsidRPr="00C26171" w:rsidRDefault="00452C39" w:rsidP="00452C39">
      <w:pPr>
        <w:spacing w:line="360" w:lineRule="auto"/>
        <w:ind w:left="0" w:hanging="2"/>
        <w:jc w:val="both"/>
        <w:rPr>
          <w:rFonts w:eastAsia="Arial"/>
        </w:rPr>
      </w:pPr>
      <w:r w:rsidRPr="00C26171">
        <w:rPr>
          <w:rFonts w:eastAsia="Arial"/>
        </w:rPr>
        <w:lastRenderedPageBreak/>
        <w:t>IV)</w:t>
      </w:r>
      <w:r w:rsidRPr="00C26171">
        <w:t xml:space="preserve">   </w:t>
      </w:r>
      <w:r w:rsidRPr="00C26171">
        <w:rPr>
          <w:rFonts w:eastAsia="Arial"/>
        </w:rPr>
        <w:t>Elemento de Despesa: [3.3.90.30.00.00 – MATERIAL DE CONSUMO];</w:t>
      </w:r>
    </w:p>
    <w:p w14:paraId="558390CD" w14:textId="44F75C7B" w:rsidR="00452C39" w:rsidRPr="00C26171" w:rsidRDefault="00452C39" w:rsidP="00452C39">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[6.026 – SALÁRIO EDUCAÇÃO];</w:t>
      </w:r>
    </w:p>
    <w:p w14:paraId="1C871339" w14:textId="77777777" w:rsidR="00452C39" w:rsidRPr="00C26171" w:rsidRDefault="00452C39" w:rsidP="006C0B55">
      <w:pPr>
        <w:spacing w:line="360" w:lineRule="auto"/>
        <w:ind w:left="0" w:hanging="2"/>
        <w:jc w:val="both"/>
        <w:rPr>
          <w:rFonts w:eastAsia="Merriweather"/>
          <w:b/>
          <w:bCs/>
        </w:rPr>
      </w:pPr>
    </w:p>
    <w:p w14:paraId="01C84B5B" w14:textId="36070A17" w:rsidR="00452C39" w:rsidRPr="00C26171" w:rsidRDefault="00452C39" w:rsidP="00452C39">
      <w:pPr>
        <w:spacing w:line="360" w:lineRule="auto"/>
        <w:ind w:left="0" w:hanging="2"/>
        <w:jc w:val="both"/>
        <w:rPr>
          <w:rFonts w:eastAsia="Merriweather"/>
        </w:rPr>
      </w:pPr>
      <w:r w:rsidRPr="00C26171">
        <w:rPr>
          <w:rFonts w:eastAsia="Merriweather"/>
        </w:rPr>
        <w:t>9.10.</w:t>
      </w:r>
      <w:r w:rsidRPr="00C26171">
        <w:rPr>
          <w:rFonts w:eastAsia="Merriweather"/>
          <w:sz w:val="14"/>
          <w:szCs w:val="14"/>
        </w:rPr>
        <w:t xml:space="preserve"> </w:t>
      </w:r>
      <w:r w:rsidRPr="00C26171">
        <w:rPr>
          <w:rFonts w:eastAsia="Merriweather"/>
        </w:rPr>
        <w:t>A contratação será atendida pela seguinte dotação: 135-103</w:t>
      </w:r>
    </w:p>
    <w:p w14:paraId="7BFFA3D8" w14:textId="77777777" w:rsidR="00452C39" w:rsidRPr="00C26171" w:rsidRDefault="00452C39" w:rsidP="00452C39">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[3.003 - SECRETARIA DE EDUCAÇÃO E CULTURA/ DIREÇÃO DOS CMEIS];</w:t>
      </w:r>
    </w:p>
    <w:p w14:paraId="193D81BF" w14:textId="3FCF95C5" w:rsidR="00452C39" w:rsidRPr="00C26171" w:rsidRDefault="00452C39" w:rsidP="00452C39">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[0</w:t>
      </w:r>
      <w:r w:rsidR="00225DDC" w:rsidRPr="00C26171">
        <w:rPr>
          <w:rFonts w:eastAsia="Arial"/>
        </w:rPr>
        <w:t>103</w:t>
      </w:r>
      <w:r w:rsidRPr="00C26171">
        <w:rPr>
          <w:rFonts w:eastAsia="Arial"/>
        </w:rPr>
        <w:t xml:space="preserve"> – </w:t>
      </w:r>
      <w:r w:rsidR="00225DDC" w:rsidRPr="00C26171">
        <w:rPr>
          <w:rFonts w:eastAsia="Arial"/>
        </w:rPr>
        <w:t>5% SOBRE TRANSFERENCIA CONSTITUCIONAIS</w:t>
      </w:r>
      <w:r w:rsidRPr="00C26171">
        <w:rPr>
          <w:rFonts w:eastAsia="Arial"/>
        </w:rPr>
        <w:t>];</w:t>
      </w:r>
    </w:p>
    <w:p w14:paraId="67A7328F" w14:textId="0D18CDAC" w:rsidR="00452C39" w:rsidRPr="00C26171" w:rsidRDefault="00452C39" w:rsidP="00452C39">
      <w:pPr>
        <w:spacing w:line="360" w:lineRule="auto"/>
        <w:ind w:left="0" w:hanging="2"/>
        <w:jc w:val="both"/>
        <w:rPr>
          <w:rFonts w:eastAsia="Arial"/>
        </w:rPr>
      </w:pPr>
      <w:r w:rsidRPr="00C26171">
        <w:rPr>
          <w:rFonts w:eastAsia="Arial"/>
        </w:rPr>
        <w:t>III) Programa de Trabalho: [120</w:t>
      </w:r>
      <w:r w:rsidR="00225DDC" w:rsidRPr="00C26171">
        <w:rPr>
          <w:rFonts w:eastAsia="Arial"/>
        </w:rPr>
        <w:t>4</w:t>
      </w:r>
      <w:r w:rsidRPr="00C26171">
        <w:rPr>
          <w:rFonts w:eastAsia="Arial"/>
        </w:rPr>
        <w:t xml:space="preserve"> – </w:t>
      </w:r>
      <w:r w:rsidR="00225DDC" w:rsidRPr="00C26171">
        <w:rPr>
          <w:rFonts w:eastAsia="Arial"/>
        </w:rPr>
        <w:t>MANUTENÇÃO DOS CMEIS</w:t>
      </w:r>
      <w:r w:rsidRPr="00C26171">
        <w:rPr>
          <w:rFonts w:eastAsia="Arial"/>
        </w:rPr>
        <w:t>];</w:t>
      </w:r>
    </w:p>
    <w:p w14:paraId="144B7E4E" w14:textId="77777777" w:rsidR="00452C39" w:rsidRPr="00C26171" w:rsidRDefault="00452C39" w:rsidP="00452C39">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2F392E75" w14:textId="7416B62A" w:rsidR="00452C39" w:rsidRPr="00C26171" w:rsidRDefault="00452C39" w:rsidP="00452C39">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[6.02</w:t>
      </w:r>
      <w:r w:rsidR="00225DDC" w:rsidRPr="00C26171">
        <w:rPr>
          <w:rFonts w:eastAsia="Arial"/>
        </w:rPr>
        <w:t>7</w:t>
      </w:r>
      <w:r w:rsidRPr="00C26171">
        <w:rPr>
          <w:rFonts w:eastAsia="Arial"/>
        </w:rPr>
        <w:t xml:space="preserve"> – </w:t>
      </w:r>
      <w:r w:rsidR="00225DDC" w:rsidRPr="00C26171">
        <w:rPr>
          <w:rFonts w:eastAsia="Arial"/>
        </w:rPr>
        <w:t>MANUTENÇÃO DOS CMEIS</w:t>
      </w:r>
      <w:r w:rsidRPr="00C26171">
        <w:rPr>
          <w:rFonts w:eastAsia="Arial"/>
        </w:rPr>
        <w:t>];</w:t>
      </w:r>
    </w:p>
    <w:p w14:paraId="7A21BE76" w14:textId="77777777" w:rsidR="00452C39" w:rsidRPr="00C26171" w:rsidRDefault="00452C39" w:rsidP="006C0B55">
      <w:pPr>
        <w:spacing w:line="360" w:lineRule="auto"/>
        <w:ind w:left="0" w:hanging="2"/>
        <w:jc w:val="both"/>
        <w:rPr>
          <w:rFonts w:eastAsia="Merriweather"/>
          <w:b/>
          <w:bCs/>
        </w:rPr>
      </w:pPr>
    </w:p>
    <w:p w14:paraId="3ECDF30B" w14:textId="1A2072AA" w:rsidR="00111FC9" w:rsidRPr="00C26171" w:rsidRDefault="00111FC9" w:rsidP="00111FC9">
      <w:pPr>
        <w:spacing w:line="360" w:lineRule="auto"/>
        <w:ind w:left="0" w:hanging="2"/>
        <w:jc w:val="both"/>
        <w:rPr>
          <w:rFonts w:eastAsia="Merriweather"/>
        </w:rPr>
      </w:pPr>
      <w:r w:rsidRPr="00C26171">
        <w:rPr>
          <w:rFonts w:eastAsia="Merriweather"/>
        </w:rPr>
        <w:t>9.1</w:t>
      </w:r>
      <w:r w:rsidR="0075325C" w:rsidRPr="00C26171">
        <w:rPr>
          <w:rFonts w:eastAsia="Merriweather"/>
        </w:rPr>
        <w:t>1</w:t>
      </w:r>
      <w:r w:rsidRPr="00C26171">
        <w:rPr>
          <w:rFonts w:eastAsia="Merriweather"/>
        </w:rPr>
        <w:t>.</w:t>
      </w:r>
      <w:r w:rsidRPr="00C26171">
        <w:rPr>
          <w:rFonts w:eastAsia="Merriweather"/>
          <w:sz w:val="14"/>
          <w:szCs w:val="14"/>
        </w:rPr>
        <w:t xml:space="preserve"> </w:t>
      </w:r>
      <w:r w:rsidRPr="00C26171">
        <w:rPr>
          <w:rFonts w:eastAsia="Merriweather"/>
        </w:rPr>
        <w:t>A contratação será atendida pela seguinte dotação: 142-103</w:t>
      </w:r>
    </w:p>
    <w:p w14:paraId="7DF1CEED" w14:textId="4BDBBAE2" w:rsidR="00111FC9" w:rsidRPr="00C26171" w:rsidRDefault="00111FC9" w:rsidP="00111FC9">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[3.004 - SECRETARIA DE EDUCAÇÃO E CULTURA/ DIREÇÃO DAS ESCOLAS MUNICIPAIS];</w:t>
      </w:r>
    </w:p>
    <w:p w14:paraId="409C4372" w14:textId="77777777" w:rsidR="00111FC9" w:rsidRPr="00C26171" w:rsidRDefault="00111FC9" w:rsidP="00111FC9">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[0103 – 5% SOBRE TRANSFERENCIA CONSTITUCIONAIS];</w:t>
      </w:r>
    </w:p>
    <w:p w14:paraId="45D4553D" w14:textId="282EA14A" w:rsidR="00111FC9" w:rsidRPr="00C26171" w:rsidRDefault="00111FC9" w:rsidP="00111FC9">
      <w:pPr>
        <w:spacing w:line="360" w:lineRule="auto"/>
        <w:ind w:left="0" w:hanging="2"/>
        <w:jc w:val="both"/>
        <w:rPr>
          <w:rFonts w:eastAsia="Arial"/>
        </w:rPr>
      </w:pPr>
      <w:r w:rsidRPr="00C26171">
        <w:rPr>
          <w:rFonts w:eastAsia="Arial"/>
        </w:rPr>
        <w:t>III) Programa de Trabalho: [1203 – MANUTENÇÃO DAS ESCOLAS MUNICIPAIS];</w:t>
      </w:r>
    </w:p>
    <w:p w14:paraId="7DD6E36B" w14:textId="77777777" w:rsidR="00111FC9" w:rsidRPr="00C26171" w:rsidRDefault="00111FC9" w:rsidP="00111FC9">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37DF6D0B" w14:textId="16CF0777" w:rsidR="00111FC9" w:rsidRPr="00C26171" w:rsidRDefault="00111FC9" w:rsidP="00111FC9">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[6.029 – MANUTENÇÃO DAS ESCOLAS MUNICIPAIS];</w:t>
      </w:r>
    </w:p>
    <w:p w14:paraId="37BCE843" w14:textId="4D8B24C6" w:rsidR="0075325C" w:rsidRPr="00C26171" w:rsidRDefault="0075325C" w:rsidP="0075325C">
      <w:pPr>
        <w:spacing w:line="360" w:lineRule="auto"/>
        <w:ind w:left="0" w:hanging="2"/>
        <w:jc w:val="both"/>
        <w:rPr>
          <w:rFonts w:eastAsia="Merriweather"/>
          <w:b/>
          <w:bCs/>
        </w:rPr>
      </w:pPr>
      <w:r w:rsidRPr="00C26171">
        <w:rPr>
          <w:rFonts w:eastAsia="Merriweather"/>
          <w:b/>
          <w:bCs/>
        </w:rPr>
        <w:t>SAÚDE</w:t>
      </w:r>
    </w:p>
    <w:p w14:paraId="6A246740" w14:textId="19039006" w:rsidR="0075325C" w:rsidRPr="00C26171" w:rsidRDefault="0075325C" w:rsidP="0075325C">
      <w:pPr>
        <w:spacing w:line="360" w:lineRule="auto"/>
        <w:ind w:left="0" w:hanging="2"/>
        <w:jc w:val="both"/>
        <w:rPr>
          <w:rFonts w:eastAsia="Merriweather"/>
        </w:rPr>
      </w:pPr>
      <w:r w:rsidRPr="00C26171">
        <w:rPr>
          <w:rFonts w:eastAsia="Merriweather"/>
        </w:rPr>
        <w:t>9.12.</w:t>
      </w:r>
      <w:r w:rsidRPr="00C26171">
        <w:rPr>
          <w:rFonts w:eastAsia="Merriweather"/>
          <w:sz w:val="14"/>
          <w:szCs w:val="14"/>
        </w:rPr>
        <w:t xml:space="preserve"> </w:t>
      </w:r>
      <w:r w:rsidRPr="00C26171">
        <w:rPr>
          <w:rFonts w:eastAsia="Merriweather"/>
        </w:rPr>
        <w:t>A contratação será atendida pela seguinte dotação: 0323-0303</w:t>
      </w:r>
    </w:p>
    <w:p w14:paraId="1199F1D2" w14:textId="3A9A4407" w:rsidR="0075325C" w:rsidRPr="00C26171" w:rsidRDefault="0075325C" w:rsidP="0075325C">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[11.001 - SECRETARIA DE SAÚDE/ DEPARTAMENTO ADMINISTRATIVO DA SECRETARIA DE SAÚDE];</w:t>
      </w:r>
    </w:p>
    <w:p w14:paraId="59DECA86" w14:textId="3BC896A5" w:rsidR="0075325C" w:rsidRPr="00C26171" w:rsidRDefault="0075325C" w:rsidP="0075325C">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[303 – SAÚDE – RECEITAS VINCULADAS 15%];</w:t>
      </w:r>
    </w:p>
    <w:p w14:paraId="530C4A39" w14:textId="3F32913C" w:rsidR="0075325C" w:rsidRPr="00C26171" w:rsidRDefault="0075325C" w:rsidP="0075325C">
      <w:pPr>
        <w:spacing w:line="360" w:lineRule="auto"/>
        <w:ind w:left="0" w:hanging="2"/>
        <w:jc w:val="both"/>
        <w:rPr>
          <w:rFonts w:eastAsia="Arial"/>
        </w:rPr>
      </w:pPr>
      <w:r w:rsidRPr="00C26171">
        <w:rPr>
          <w:rFonts w:eastAsia="Arial"/>
        </w:rPr>
        <w:t>III) Programa de Trabalho: [1003 – MANUTENÇÃO DA SECRETARIA DE SAÚDE];</w:t>
      </w:r>
    </w:p>
    <w:p w14:paraId="19885ADB" w14:textId="77777777" w:rsidR="0075325C" w:rsidRPr="00C26171" w:rsidRDefault="0075325C" w:rsidP="0075325C">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1F12377C" w14:textId="553FC7CF" w:rsidR="0075325C" w:rsidRPr="00C26171" w:rsidRDefault="0075325C" w:rsidP="0075325C">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[6.069 – MANUTENÇÃO DA SECRETARIA DE SAÚDE];</w:t>
      </w:r>
    </w:p>
    <w:p w14:paraId="202C6F44" w14:textId="77777777" w:rsidR="00111FC9" w:rsidRPr="00C26171" w:rsidRDefault="00111FC9" w:rsidP="006C0B55">
      <w:pPr>
        <w:spacing w:line="360" w:lineRule="auto"/>
        <w:ind w:left="0" w:hanging="2"/>
        <w:jc w:val="both"/>
        <w:rPr>
          <w:rFonts w:eastAsia="Merriweather"/>
          <w:b/>
          <w:bCs/>
        </w:rPr>
      </w:pPr>
    </w:p>
    <w:p w14:paraId="41A77923" w14:textId="203EAB2C" w:rsidR="0075325C" w:rsidRPr="00C26171" w:rsidRDefault="0075325C" w:rsidP="0075325C">
      <w:pPr>
        <w:spacing w:line="360" w:lineRule="auto"/>
        <w:ind w:left="0" w:hanging="2"/>
        <w:jc w:val="both"/>
        <w:rPr>
          <w:rFonts w:eastAsia="Merriweather"/>
        </w:rPr>
      </w:pPr>
      <w:r w:rsidRPr="00C26171">
        <w:rPr>
          <w:rFonts w:eastAsia="Merriweather"/>
        </w:rPr>
        <w:t>9.13.</w:t>
      </w:r>
      <w:r w:rsidRPr="00C26171">
        <w:rPr>
          <w:rFonts w:eastAsia="Merriweather"/>
          <w:sz w:val="14"/>
          <w:szCs w:val="14"/>
        </w:rPr>
        <w:t xml:space="preserve"> </w:t>
      </w:r>
      <w:r w:rsidRPr="00C26171">
        <w:rPr>
          <w:rFonts w:eastAsia="Merriweather"/>
        </w:rPr>
        <w:t>A contratação será atendida pela seguinte dotação: 0352-0351</w:t>
      </w:r>
    </w:p>
    <w:p w14:paraId="50DF1160" w14:textId="06F71BA9" w:rsidR="0075325C" w:rsidRPr="00C26171" w:rsidRDefault="0075325C" w:rsidP="0075325C">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[11.001 - SECRETARIA DE SAÚDE/ DIVISÃO DOS POSTOS DE SAÚDE];</w:t>
      </w:r>
    </w:p>
    <w:p w14:paraId="18AA6BAA" w14:textId="07FD015D" w:rsidR="0075325C" w:rsidRPr="00C26171" w:rsidRDefault="0075325C" w:rsidP="0075325C">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[351 – BLOCO DE CUSTEIO DAS AÇÕES DE SERVIÇOS PÚBLICOS DE SAÚDE - ESTADO];</w:t>
      </w:r>
    </w:p>
    <w:p w14:paraId="5CF11FCA" w14:textId="3105C5E6" w:rsidR="0075325C" w:rsidRPr="00C26171" w:rsidRDefault="0075325C" w:rsidP="0075325C">
      <w:pPr>
        <w:spacing w:line="360" w:lineRule="auto"/>
        <w:ind w:left="0" w:hanging="2"/>
        <w:jc w:val="both"/>
        <w:rPr>
          <w:rFonts w:eastAsia="Arial"/>
        </w:rPr>
      </w:pPr>
      <w:r w:rsidRPr="00C26171">
        <w:rPr>
          <w:rFonts w:eastAsia="Arial"/>
        </w:rPr>
        <w:t>III) Programa de Trabalho: [1097 – INCENTIVO FINANCEIRO DE CUSTEIO - ESTADO];</w:t>
      </w:r>
    </w:p>
    <w:p w14:paraId="295D69B7" w14:textId="77777777" w:rsidR="0075325C" w:rsidRPr="00C26171" w:rsidRDefault="0075325C" w:rsidP="0075325C">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7FAD6971" w14:textId="79548C92" w:rsidR="0075325C" w:rsidRPr="00C26171" w:rsidRDefault="0075325C" w:rsidP="0075325C">
      <w:pPr>
        <w:spacing w:line="360" w:lineRule="auto"/>
        <w:ind w:left="0" w:hanging="2"/>
        <w:jc w:val="both"/>
        <w:rPr>
          <w:rFonts w:eastAsia="Arial"/>
        </w:rPr>
      </w:pPr>
      <w:r w:rsidRPr="00C26171">
        <w:rPr>
          <w:rFonts w:eastAsia="Arial"/>
        </w:rPr>
        <w:lastRenderedPageBreak/>
        <w:t xml:space="preserve">V)  </w:t>
      </w:r>
      <w:r w:rsidRPr="00C26171">
        <w:t xml:space="preserve"> </w:t>
      </w:r>
      <w:r w:rsidRPr="00C26171">
        <w:rPr>
          <w:rFonts w:eastAsia="Arial"/>
        </w:rPr>
        <w:t>Plano Interno: [6.057 – INCENTIVO FINANCEIRO DE CUSTEIO - ESTADO];</w:t>
      </w:r>
    </w:p>
    <w:p w14:paraId="7F2164BE" w14:textId="77777777" w:rsidR="0075325C" w:rsidRPr="00C26171" w:rsidRDefault="0075325C" w:rsidP="006C0B55">
      <w:pPr>
        <w:spacing w:line="360" w:lineRule="auto"/>
        <w:ind w:left="0" w:hanging="2"/>
        <w:jc w:val="both"/>
        <w:rPr>
          <w:rFonts w:eastAsia="Merriweather"/>
          <w:b/>
          <w:bCs/>
        </w:rPr>
      </w:pPr>
    </w:p>
    <w:p w14:paraId="101A00C1" w14:textId="2ECD6F6A" w:rsidR="0075325C" w:rsidRPr="00C26171" w:rsidRDefault="0075325C" w:rsidP="0075325C">
      <w:pPr>
        <w:spacing w:line="360" w:lineRule="auto"/>
        <w:ind w:left="0" w:hanging="2"/>
        <w:jc w:val="both"/>
        <w:rPr>
          <w:rFonts w:eastAsia="Merriweather"/>
        </w:rPr>
      </w:pPr>
      <w:r w:rsidRPr="00C26171">
        <w:rPr>
          <w:rFonts w:eastAsia="Merriweather"/>
        </w:rPr>
        <w:t>9.14.</w:t>
      </w:r>
      <w:r w:rsidRPr="00C26171">
        <w:rPr>
          <w:rFonts w:eastAsia="Merriweather"/>
          <w:sz w:val="14"/>
          <w:szCs w:val="14"/>
        </w:rPr>
        <w:t xml:space="preserve"> </w:t>
      </w:r>
      <w:r w:rsidRPr="00C26171">
        <w:rPr>
          <w:rFonts w:eastAsia="Merriweather"/>
        </w:rPr>
        <w:t>A contratação será atendida pela seguinte dotação: 0340-0494</w:t>
      </w:r>
    </w:p>
    <w:p w14:paraId="509BA5E2" w14:textId="701F8420" w:rsidR="0075325C" w:rsidRPr="00C26171" w:rsidRDefault="0075325C" w:rsidP="0075325C">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[11.002 - SECRETARIA DE SAÚDE/ DIVISÃO DOS POSTOS DE SAÚDE];</w:t>
      </w:r>
    </w:p>
    <w:p w14:paraId="7E37AAA9" w14:textId="44E84B99" w:rsidR="0075325C" w:rsidRPr="00C26171" w:rsidRDefault="0075325C" w:rsidP="0075325C">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w:t>
      </w:r>
      <w:r w:rsidR="00C60F7E" w:rsidRPr="00C26171">
        <w:rPr>
          <w:rFonts w:eastAsia="Arial"/>
        </w:rPr>
        <w:t>494</w:t>
      </w:r>
      <w:r w:rsidRPr="00C26171">
        <w:rPr>
          <w:rFonts w:eastAsia="Arial"/>
        </w:rPr>
        <w:t xml:space="preserve"> – BLOCO DE CUSTEIO DAS AÇÕES DE SERVIÇOS PÚBLICOS DE SAÚDE - </w:t>
      </w:r>
      <w:r w:rsidR="00C60F7E" w:rsidRPr="00C26171">
        <w:rPr>
          <w:rFonts w:eastAsia="Arial"/>
        </w:rPr>
        <w:t>FEDERAL</w:t>
      </w:r>
      <w:r w:rsidRPr="00C26171">
        <w:rPr>
          <w:rFonts w:eastAsia="Arial"/>
        </w:rPr>
        <w:t>];</w:t>
      </w:r>
    </w:p>
    <w:p w14:paraId="389B1440" w14:textId="3EE7497D" w:rsidR="0075325C" w:rsidRPr="00C26171" w:rsidRDefault="0075325C" w:rsidP="0075325C">
      <w:pPr>
        <w:spacing w:line="360" w:lineRule="auto"/>
        <w:ind w:left="0" w:hanging="2"/>
        <w:jc w:val="both"/>
        <w:rPr>
          <w:rFonts w:eastAsia="Arial"/>
        </w:rPr>
      </w:pPr>
      <w:r w:rsidRPr="00C26171">
        <w:rPr>
          <w:rFonts w:eastAsia="Arial"/>
        </w:rPr>
        <w:t>III) Programa de Trabalho: [10</w:t>
      </w:r>
      <w:r w:rsidR="00C60F7E" w:rsidRPr="00C26171">
        <w:rPr>
          <w:rFonts w:eastAsia="Arial"/>
        </w:rPr>
        <w:t>18</w:t>
      </w:r>
      <w:r w:rsidRPr="00C26171">
        <w:rPr>
          <w:rFonts w:eastAsia="Arial"/>
        </w:rPr>
        <w:t xml:space="preserve"> – </w:t>
      </w:r>
      <w:r w:rsidR="00C60F7E" w:rsidRPr="00C26171">
        <w:rPr>
          <w:rFonts w:eastAsia="Arial"/>
        </w:rPr>
        <w:t>MANUTENÇÃO DOS SERVIÇOS PÚBLICOS DE SAÚDE</w:t>
      </w:r>
      <w:r w:rsidRPr="00C26171">
        <w:rPr>
          <w:rFonts w:eastAsia="Arial"/>
        </w:rPr>
        <w:t>];</w:t>
      </w:r>
    </w:p>
    <w:p w14:paraId="3064A2A8" w14:textId="77777777" w:rsidR="0075325C" w:rsidRPr="00C26171" w:rsidRDefault="0075325C" w:rsidP="0075325C">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1FC0E4D8" w14:textId="15DA726D" w:rsidR="0075325C" w:rsidRPr="00C26171" w:rsidRDefault="0075325C" w:rsidP="0075325C">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[6.0</w:t>
      </w:r>
      <w:r w:rsidR="00C60F7E" w:rsidRPr="00C26171">
        <w:rPr>
          <w:rFonts w:eastAsia="Arial"/>
        </w:rPr>
        <w:t>71</w:t>
      </w:r>
      <w:r w:rsidRPr="00C26171">
        <w:rPr>
          <w:rFonts w:eastAsia="Arial"/>
        </w:rPr>
        <w:t xml:space="preserve"> – </w:t>
      </w:r>
      <w:r w:rsidR="00C60F7E" w:rsidRPr="00C26171">
        <w:rPr>
          <w:rFonts w:eastAsia="Arial"/>
        </w:rPr>
        <w:t>BLOCO DE CUSTEIO DAS AÇÕES DE SERVIÇOS PUBLICOS DE SAÚDE – AT BÁSICA</w:t>
      </w:r>
      <w:r w:rsidRPr="00C26171">
        <w:rPr>
          <w:rFonts w:eastAsia="Arial"/>
        </w:rPr>
        <w:t>];</w:t>
      </w:r>
    </w:p>
    <w:p w14:paraId="73B848B2" w14:textId="77777777" w:rsidR="0075325C" w:rsidRPr="00C26171" w:rsidRDefault="0075325C" w:rsidP="006C0B55">
      <w:pPr>
        <w:spacing w:line="360" w:lineRule="auto"/>
        <w:ind w:left="0" w:hanging="2"/>
        <w:jc w:val="both"/>
        <w:rPr>
          <w:rFonts w:eastAsia="Merriweather"/>
          <w:b/>
          <w:bCs/>
        </w:rPr>
      </w:pPr>
    </w:p>
    <w:p w14:paraId="6338C056" w14:textId="3717D1BE" w:rsidR="00C60F7E" w:rsidRPr="00C26171" w:rsidRDefault="00C60F7E" w:rsidP="00C60F7E">
      <w:pPr>
        <w:spacing w:line="360" w:lineRule="auto"/>
        <w:ind w:left="0" w:hanging="2"/>
        <w:jc w:val="both"/>
        <w:rPr>
          <w:rFonts w:eastAsia="Merriweather"/>
        </w:rPr>
      </w:pPr>
      <w:r w:rsidRPr="00C26171">
        <w:rPr>
          <w:rFonts w:eastAsia="Merriweather"/>
        </w:rPr>
        <w:t>9.15.</w:t>
      </w:r>
      <w:r w:rsidRPr="00C26171">
        <w:rPr>
          <w:rFonts w:eastAsia="Merriweather"/>
          <w:sz w:val="14"/>
          <w:szCs w:val="14"/>
        </w:rPr>
        <w:t xml:space="preserve"> </w:t>
      </w:r>
      <w:r w:rsidRPr="00C26171">
        <w:rPr>
          <w:rFonts w:eastAsia="Merriweather"/>
        </w:rPr>
        <w:t>A contratação será atendida pela seguinte dotação: 0388-0303</w:t>
      </w:r>
    </w:p>
    <w:p w14:paraId="13379D3A" w14:textId="03766E0E" w:rsidR="00C60F7E" w:rsidRPr="00C26171" w:rsidRDefault="00C60F7E" w:rsidP="00C60F7E">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[11.006 - SECRETARIA DE SAÚDE/ DIVISÃO DE AGENDAMENTO DA SAÚDE];</w:t>
      </w:r>
    </w:p>
    <w:p w14:paraId="579788D2" w14:textId="3092CB33" w:rsidR="00C60F7E" w:rsidRPr="00C26171" w:rsidRDefault="00C60F7E" w:rsidP="00C60F7E">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[303 – SAÚDE – RECEITAS VINCULADAS 15%];</w:t>
      </w:r>
    </w:p>
    <w:p w14:paraId="6B68B674" w14:textId="0BA0A5B1" w:rsidR="00C60F7E" w:rsidRPr="00C26171" w:rsidRDefault="00C60F7E" w:rsidP="00C60F7E">
      <w:pPr>
        <w:spacing w:line="360" w:lineRule="auto"/>
        <w:ind w:left="0" w:hanging="2"/>
        <w:jc w:val="both"/>
        <w:rPr>
          <w:rFonts w:eastAsia="Arial"/>
        </w:rPr>
      </w:pPr>
      <w:r w:rsidRPr="00C26171">
        <w:rPr>
          <w:rFonts w:eastAsia="Arial"/>
        </w:rPr>
        <w:t>III) Programa de Trabalho: [1001 – MANUTENÇÃO DA ATENÇÃO BÁSICA];</w:t>
      </w:r>
    </w:p>
    <w:p w14:paraId="2B2C7C00" w14:textId="77777777" w:rsidR="00C60F7E" w:rsidRPr="00C26171" w:rsidRDefault="00C60F7E" w:rsidP="00C60F7E">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649DC937" w14:textId="04F9E32B" w:rsidR="00C60F7E" w:rsidRPr="00C26171" w:rsidRDefault="00C60F7E" w:rsidP="00C60F7E">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[6.083 – MANUTENÇÃO DA ATENÇÃO BÁSICA];</w:t>
      </w:r>
    </w:p>
    <w:p w14:paraId="17E9D269" w14:textId="77777777" w:rsidR="00C60F7E" w:rsidRPr="00C26171" w:rsidRDefault="00C60F7E" w:rsidP="006C0B55">
      <w:pPr>
        <w:spacing w:line="360" w:lineRule="auto"/>
        <w:ind w:left="0" w:hanging="2"/>
        <w:jc w:val="both"/>
        <w:rPr>
          <w:rFonts w:eastAsia="Merriweather"/>
          <w:b/>
          <w:bCs/>
        </w:rPr>
      </w:pPr>
    </w:p>
    <w:p w14:paraId="392B4F98" w14:textId="15F1315B" w:rsidR="00C60F7E" w:rsidRPr="00C26171" w:rsidRDefault="00C60F7E" w:rsidP="006C0B55">
      <w:pPr>
        <w:spacing w:line="360" w:lineRule="auto"/>
        <w:ind w:left="0" w:hanging="2"/>
        <w:jc w:val="both"/>
        <w:rPr>
          <w:rFonts w:eastAsia="Merriweather"/>
          <w:b/>
          <w:bCs/>
        </w:rPr>
      </w:pPr>
      <w:r w:rsidRPr="00C26171">
        <w:rPr>
          <w:rFonts w:eastAsia="Merriweather"/>
          <w:b/>
          <w:bCs/>
        </w:rPr>
        <w:t>AÇÃO SOCIAL</w:t>
      </w:r>
    </w:p>
    <w:p w14:paraId="45216DD4" w14:textId="6E5D052A" w:rsidR="00C60F7E" w:rsidRPr="00C26171" w:rsidRDefault="00C60F7E" w:rsidP="00C60F7E">
      <w:pPr>
        <w:spacing w:line="360" w:lineRule="auto"/>
        <w:ind w:left="0" w:hanging="2"/>
        <w:jc w:val="both"/>
        <w:rPr>
          <w:rFonts w:eastAsia="Merriweather"/>
        </w:rPr>
      </w:pPr>
      <w:r w:rsidRPr="00C26171">
        <w:rPr>
          <w:rFonts w:eastAsia="Merriweather"/>
        </w:rPr>
        <w:t>9.1</w:t>
      </w:r>
      <w:r w:rsidR="00571567" w:rsidRPr="00C26171">
        <w:rPr>
          <w:rFonts w:eastAsia="Merriweather"/>
        </w:rPr>
        <w:t>6</w:t>
      </w:r>
      <w:r w:rsidRPr="00C26171">
        <w:rPr>
          <w:rFonts w:eastAsia="Merriweather"/>
        </w:rPr>
        <w:t>.</w:t>
      </w:r>
      <w:r w:rsidRPr="00C26171">
        <w:rPr>
          <w:rFonts w:eastAsia="Merriweather"/>
          <w:sz w:val="14"/>
          <w:szCs w:val="14"/>
        </w:rPr>
        <w:t xml:space="preserve"> </w:t>
      </w:r>
      <w:r w:rsidRPr="00C26171">
        <w:rPr>
          <w:rFonts w:eastAsia="Merriweather"/>
        </w:rPr>
        <w:t>A contratação será atendida pela seguinte dotação: 245-000</w:t>
      </w:r>
    </w:p>
    <w:p w14:paraId="2E7F29C5" w14:textId="24DE15DC" w:rsidR="00C60F7E" w:rsidRPr="00C26171" w:rsidRDefault="00C60F7E" w:rsidP="00C60F7E">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[9.001 – DEPARTAMENTO DE PROGRAMAS SOCIAIS];</w:t>
      </w:r>
    </w:p>
    <w:p w14:paraId="5F72368B" w14:textId="551349B6" w:rsidR="00C60F7E" w:rsidRPr="00C26171" w:rsidRDefault="00C60F7E" w:rsidP="00C60F7E">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[000 – RECURSO LIVRE];</w:t>
      </w:r>
    </w:p>
    <w:p w14:paraId="3BA35361" w14:textId="621C34EA" w:rsidR="00C60F7E" w:rsidRPr="00C26171" w:rsidRDefault="00C60F7E" w:rsidP="00C60F7E">
      <w:pPr>
        <w:spacing w:line="360" w:lineRule="auto"/>
        <w:ind w:left="0" w:hanging="2"/>
        <w:jc w:val="both"/>
        <w:rPr>
          <w:rFonts w:eastAsia="Arial"/>
        </w:rPr>
      </w:pPr>
      <w:r w:rsidRPr="00C26171">
        <w:rPr>
          <w:rFonts w:eastAsia="Arial"/>
        </w:rPr>
        <w:t>III) Programa de Trabalho: [801 – MANUTENÇÃO DA SECRETARIA DE ASSISTÊNCIA SOCIAL E ASSUNTOS DA FAMÍLIA];</w:t>
      </w:r>
    </w:p>
    <w:p w14:paraId="03C284C3" w14:textId="77777777" w:rsidR="00C60F7E" w:rsidRPr="00C26171" w:rsidRDefault="00C60F7E" w:rsidP="00C60F7E">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586BDC1E" w14:textId="453857D2" w:rsidR="00C60F7E" w:rsidRPr="00C26171" w:rsidRDefault="00C60F7E" w:rsidP="00C60F7E">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[2.056 – MANUTENÇÃO DA SECRETARIA DE ASSISTÊNCIA SOCIAL E ASSUNTOS DA FAMÍLIA];</w:t>
      </w:r>
    </w:p>
    <w:p w14:paraId="68BAA071" w14:textId="77777777" w:rsidR="00C60F7E" w:rsidRPr="00C26171" w:rsidRDefault="00C60F7E" w:rsidP="006C0B55">
      <w:pPr>
        <w:spacing w:line="360" w:lineRule="auto"/>
        <w:ind w:left="0" w:hanging="2"/>
        <w:jc w:val="both"/>
        <w:rPr>
          <w:rFonts w:eastAsia="Merriweather"/>
          <w:b/>
          <w:bCs/>
        </w:rPr>
      </w:pPr>
    </w:p>
    <w:p w14:paraId="574D3CE6" w14:textId="4F91DA46" w:rsidR="00571567" w:rsidRPr="00C26171" w:rsidRDefault="00571567" w:rsidP="00571567">
      <w:pPr>
        <w:spacing w:line="360" w:lineRule="auto"/>
        <w:ind w:left="0" w:hanging="2"/>
        <w:jc w:val="both"/>
        <w:rPr>
          <w:rFonts w:eastAsia="Merriweather"/>
        </w:rPr>
      </w:pPr>
      <w:r w:rsidRPr="00C26171">
        <w:rPr>
          <w:rFonts w:eastAsia="Merriweather"/>
        </w:rPr>
        <w:t>9.17.</w:t>
      </w:r>
      <w:r w:rsidRPr="00C26171">
        <w:rPr>
          <w:rFonts w:eastAsia="Merriweather"/>
          <w:sz w:val="14"/>
          <w:szCs w:val="14"/>
        </w:rPr>
        <w:t xml:space="preserve"> </w:t>
      </w:r>
      <w:r w:rsidRPr="00C26171">
        <w:rPr>
          <w:rFonts w:eastAsia="Merriweather"/>
        </w:rPr>
        <w:t>A contratação será atendida pela seguinte dotação: 287-4002</w:t>
      </w:r>
    </w:p>
    <w:p w14:paraId="49261573" w14:textId="77777777" w:rsidR="00571567" w:rsidRPr="00C26171" w:rsidRDefault="00571567" w:rsidP="00571567">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[9.001 – DEPARTAMENTO DE PROGRAMAS SOCIAIS];</w:t>
      </w:r>
    </w:p>
    <w:p w14:paraId="5511CB12" w14:textId="54524C76" w:rsidR="00571567" w:rsidRPr="00C26171" w:rsidRDefault="00571567" w:rsidP="00571567">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[4002 – BLOCO DE FINANCIAMENTO DA PROTEÇÃO BÁSICA - SUAS];</w:t>
      </w:r>
    </w:p>
    <w:p w14:paraId="26A859C4" w14:textId="69D53F1E" w:rsidR="00571567" w:rsidRPr="00C26171" w:rsidRDefault="00571567" w:rsidP="00571567">
      <w:pPr>
        <w:spacing w:line="360" w:lineRule="auto"/>
        <w:ind w:left="0" w:hanging="2"/>
        <w:jc w:val="both"/>
        <w:rPr>
          <w:rFonts w:eastAsia="Arial"/>
        </w:rPr>
      </w:pPr>
      <w:r w:rsidRPr="00C26171">
        <w:rPr>
          <w:rFonts w:eastAsia="Arial"/>
        </w:rPr>
        <w:lastRenderedPageBreak/>
        <w:t>III) Programa de Trabalho: [813 – BLOCO DE PROTEÇÃO BÁSICA];</w:t>
      </w:r>
    </w:p>
    <w:p w14:paraId="23888115" w14:textId="77777777" w:rsidR="00571567" w:rsidRPr="00C26171" w:rsidRDefault="00571567" w:rsidP="00571567">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46CCC40B" w14:textId="4365D374" w:rsidR="00571567" w:rsidRPr="00C26171" w:rsidRDefault="00571567" w:rsidP="00571567">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[2.058 – BLOCO DE PROTEÇÃO BÁSICA];</w:t>
      </w:r>
    </w:p>
    <w:p w14:paraId="6443A17E" w14:textId="77777777" w:rsidR="00571567" w:rsidRPr="00C26171" w:rsidRDefault="00571567" w:rsidP="006C0B55">
      <w:pPr>
        <w:spacing w:line="360" w:lineRule="auto"/>
        <w:ind w:left="0" w:hanging="2"/>
        <w:jc w:val="both"/>
        <w:rPr>
          <w:rFonts w:eastAsia="Merriweather"/>
          <w:b/>
          <w:bCs/>
        </w:rPr>
      </w:pPr>
    </w:p>
    <w:p w14:paraId="3AC73843" w14:textId="0C75A6D5" w:rsidR="00571567" w:rsidRPr="00C26171" w:rsidRDefault="00571567" w:rsidP="00571567">
      <w:pPr>
        <w:spacing w:line="360" w:lineRule="auto"/>
        <w:ind w:left="0" w:hanging="2"/>
        <w:jc w:val="both"/>
        <w:rPr>
          <w:rFonts w:eastAsia="Merriweather"/>
        </w:rPr>
      </w:pPr>
      <w:r w:rsidRPr="00C26171">
        <w:rPr>
          <w:rFonts w:eastAsia="Merriweather"/>
        </w:rPr>
        <w:t>9.18.</w:t>
      </w:r>
      <w:r w:rsidRPr="00C26171">
        <w:rPr>
          <w:rFonts w:eastAsia="Merriweather"/>
          <w:sz w:val="14"/>
          <w:szCs w:val="14"/>
        </w:rPr>
        <w:t xml:space="preserve"> </w:t>
      </w:r>
      <w:r w:rsidRPr="00C26171">
        <w:rPr>
          <w:rFonts w:eastAsia="Merriweather"/>
        </w:rPr>
        <w:t>A contratação será atendida pela seguinte dotação: 284-4005</w:t>
      </w:r>
    </w:p>
    <w:p w14:paraId="07C63BCF" w14:textId="77777777" w:rsidR="00571567" w:rsidRPr="00C26171" w:rsidRDefault="00571567" w:rsidP="00571567">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[9.001 – DEPARTAMENTO DE PROGRAMAS SOCIAIS];</w:t>
      </w:r>
    </w:p>
    <w:p w14:paraId="5AF12307" w14:textId="78A34355" w:rsidR="00571567" w:rsidRPr="00C26171" w:rsidRDefault="00571567" w:rsidP="00571567">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[4005 – BLOCO DE FINANCIAMENTO DA PROTEÇÃO SOCIAL ESPECIAL - SUAS];</w:t>
      </w:r>
    </w:p>
    <w:p w14:paraId="6FD9B189" w14:textId="071FE477" w:rsidR="00571567" w:rsidRPr="00C26171" w:rsidRDefault="00571567" w:rsidP="00571567">
      <w:pPr>
        <w:spacing w:line="360" w:lineRule="auto"/>
        <w:ind w:left="0" w:hanging="2"/>
        <w:jc w:val="both"/>
        <w:rPr>
          <w:rFonts w:eastAsia="Arial"/>
        </w:rPr>
      </w:pPr>
      <w:r w:rsidRPr="00C26171">
        <w:rPr>
          <w:rFonts w:eastAsia="Arial"/>
        </w:rPr>
        <w:t>III) Programa de Trabalho: [811 – BLOCO DE PROTEÇÃO SOCIAL ESPECIAL DE MÉDIA COMPLEXIDADE];</w:t>
      </w:r>
    </w:p>
    <w:p w14:paraId="0D7CC77D" w14:textId="77777777" w:rsidR="00571567" w:rsidRPr="00C26171" w:rsidRDefault="00571567" w:rsidP="00571567">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06FDBD7C" w14:textId="455D486D" w:rsidR="00571567" w:rsidRPr="00C26171" w:rsidRDefault="00571567" w:rsidP="00571567">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[2.057 – BLOCO DE PROTEÇÃO SOCIAL ESPECIAL DE MÉDIA COMPLEXIDADE];</w:t>
      </w:r>
    </w:p>
    <w:p w14:paraId="447FABB6" w14:textId="77777777" w:rsidR="00571567" w:rsidRPr="00C26171" w:rsidRDefault="00571567" w:rsidP="006C0B55">
      <w:pPr>
        <w:spacing w:line="360" w:lineRule="auto"/>
        <w:ind w:left="0" w:hanging="2"/>
        <w:jc w:val="both"/>
        <w:rPr>
          <w:rFonts w:eastAsia="Merriweather"/>
          <w:b/>
          <w:bCs/>
        </w:rPr>
      </w:pPr>
    </w:p>
    <w:p w14:paraId="4D708AAA" w14:textId="114D57CC" w:rsidR="00571567" w:rsidRPr="00C26171" w:rsidRDefault="00571567" w:rsidP="00571567">
      <w:pPr>
        <w:spacing w:line="360" w:lineRule="auto"/>
        <w:ind w:left="0" w:hanging="2"/>
        <w:jc w:val="both"/>
        <w:rPr>
          <w:rFonts w:eastAsia="Merriweather"/>
        </w:rPr>
      </w:pPr>
      <w:r w:rsidRPr="00C26171">
        <w:rPr>
          <w:rFonts w:eastAsia="Merriweather"/>
        </w:rPr>
        <w:t>9.19.</w:t>
      </w:r>
      <w:r w:rsidRPr="00C26171">
        <w:rPr>
          <w:rFonts w:eastAsia="Merriweather"/>
          <w:sz w:val="14"/>
          <w:szCs w:val="14"/>
        </w:rPr>
        <w:t xml:space="preserve"> </w:t>
      </w:r>
      <w:r w:rsidRPr="00C26171">
        <w:rPr>
          <w:rFonts w:eastAsia="Merriweather"/>
        </w:rPr>
        <w:t>A contratação será atendida pela seguinte dotação: 294-4000</w:t>
      </w:r>
    </w:p>
    <w:p w14:paraId="7184761E" w14:textId="77777777" w:rsidR="00571567" w:rsidRPr="00C26171" w:rsidRDefault="00571567" w:rsidP="00571567">
      <w:pPr>
        <w:spacing w:line="360" w:lineRule="auto"/>
        <w:ind w:left="0" w:hanging="2"/>
        <w:jc w:val="both"/>
        <w:rPr>
          <w:rFonts w:eastAsia="Arial"/>
        </w:rPr>
      </w:pPr>
      <w:r w:rsidRPr="00C26171">
        <w:rPr>
          <w:rFonts w:eastAsia="Arial"/>
        </w:rPr>
        <w:t>I)</w:t>
      </w:r>
      <w:r w:rsidRPr="00C26171">
        <w:t xml:space="preserve">     </w:t>
      </w:r>
      <w:r w:rsidRPr="00C26171">
        <w:rPr>
          <w:rFonts w:eastAsia="Arial"/>
        </w:rPr>
        <w:t>Gestão/Unidade: [9.001 – DEPARTAMENTO DE PROGRAMAS SOCIAIS];</w:t>
      </w:r>
    </w:p>
    <w:p w14:paraId="01B45F5A" w14:textId="297765F0" w:rsidR="00571567" w:rsidRPr="00C26171" w:rsidRDefault="00571567" w:rsidP="00571567">
      <w:pPr>
        <w:spacing w:line="360" w:lineRule="auto"/>
        <w:ind w:left="0" w:hanging="2"/>
        <w:jc w:val="both"/>
        <w:rPr>
          <w:rFonts w:eastAsia="Arial"/>
        </w:rPr>
      </w:pPr>
      <w:r w:rsidRPr="00C26171">
        <w:rPr>
          <w:rFonts w:eastAsia="Arial"/>
        </w:rPr>
        <w:t>II)</w:t>
      </w:r>
      <w:r w:rsidRPr="00C26171">
        <w:t xml:space="preserve">    </w:t>
      </w:r>
      <w:r w:rsidRPr="00C26171">
        <w:rPr>
          <w:rFonts w:eastAsia="Arial"/>
        </w:rPr>
        <w:t>Fonte de Recursos: [4005 – BLOCO DE FINANCIAMENTO DA GESTÃO DO PROGRAMA BOLSA FAMÍLIA];</w:t>
      </w:r>
    </w:p>
    <w:p w14:paraId="7FBABC4F" w14:textId="3BCE0EA3" w:rsidR="00571567" w:rsidRPr="00C26171" w:rsidRDefault="00571567" w:rsidP="00571567">
      <w:pPr>
        <w:spacing w:line="360" w:lineRule="auto"/>
        <w:ind w:left="0" w:hanging="2"/>
        <w:jc w:val="both"/>
        <w:rPr>
          <w:rFonts w:eastAsia="Arial"/>
        </w:rPr>
      </w:pPr>
      <w:r w:rsidRPr="00C26171">
        <w:rPr>
          <w:rFonts w:eastAsia="Arial"/>
        </w:rPr>
        <w:t>III) Programa de Trabalho: [814 – BLOCO DE GESTÃO DO SUAS];</w:t>
      </w:r>
    </w:p>
    <w:p w14:paraId="39D720E2" w14:textId="77777777" w:rsidR="00571567" w:rsidRPr="00C26171" w:rsidRDefault="00571567" w:rsidP="00571567">
      <w:pPr>
        <w:spacing w:line="360" w:lineRule="auto"/>
        <w:ind w:left="0" w:hanging="2"/>
        <w:jc w:val="both"/>
        <w:rPr>
          <w:rFonts w:eastAsia="Arial"/>
        </w:rPr>
      </w:pPr>
      <w:r w:rsidRPr="00C26171">
        <w:rPr>
          <w:rFonts w:eastAsia="Arial"/>
        </w:rPr>
        <w:t>IV)</w:t>
      </w:r>
      <w:r w:rsidRPr="00C26171">
        <w:t xml:space="preserve">   </w:t>
      </w:r>
      <w:r w:rsidRPr="00C26171">
        <w:rPr>
          <w:rFonts w:eastAsia="Arial"/>
        </w:rPr>
        <w:t>Elemento de Despesa: [3.3.90.30.00.00 – MATERIAL DE CONSUMO];</w:t>
      </w:r>
    </w:p>
    <w:p w14:paraId="48E19C44" w14:textId="4C3EA6A2" w:rsidR="00571567" w:rsidRPr="00C26171" w:rsidRDefault="00571567" w:rsidP="007B3083">
      <w:pPr>
        <w:spacing w:line="360" w:lineRule="auto"/>
        <w:ind w:left="0" w:hanging="2"/>
        <w:jc w:val="both"/>
        <w:rPr>
          <w:rFonts w:eastAsia="Arial"/>
        </w:rPr>
      </w:pPr>
      <w:r w:rsidRPr="00C26171">
        <w:rPr>
          <w:rFonts w:eastAsia="Arial"/>
        </w:rPr>
        <w:t xml:space="preserve">V)  </w:t>
      </w:r>
      <w:r w:rsidRPr="00C26171">
        <w:t xml:space="preserve"> </w:t>
      </w:r>
      <w:r w:rsidRPr="00C26171">
        <w:rPr>
          <w:rFonts w:eastAsia="Arial"/>
        </w:rPr>
        <w:t>Plano Interno: [2.061 – BLOCO DE GESTÃO DO SUAS];</w:t>
      </w:r>
    </w:p>
    <w:p w14:paraId="6062634E" w14:textId="1EB1CD9C" w:rsidR="002A694A" w:rsidRDefault="006C0B55" w:rsidP="006C0B55">
      <w:pPr>
        <w:spacing w:line="360" w:lineRule="auto"/>
        <w:ind w:left="0" w:hanging="2"/>
        <w:jc w:val="both"/>
        <w:rPr>
          <w:rFonts w:eastAsia="Merriweather"/>
          <w:sz w:val="16"/>
          <w:szCs w:val="16"/>
        </w:rPr>
      </w:pPr>
      <w:r w:rsidRPr="00A21AE8">
        <w:rPr>
          <w:rFonts w:eastAsia="Merriweather"/>
        </w:rPr>
        <w:t>9</w:t>
      </w:r>
      <w:r w:rsidR="000B0F00" w:rsidRPr="00A21AE8">
        <w:rPr>
          <w:rFonts w:eastAsia="Merriweather"/>
        </w:rPr>
        <w:t>.3.</w:t>
      </w:r>
      <w:r w:rsidR="000B0F00" w:rsidRPr="00A21AE8">
        <w:rPr>
          <w:rFonts w:eastAsia="Merriweather"/>
          <w:sz w:val="14"/>
          <w:szCs w:val="14"/>
        </w:rPr>
        <w:t xml:space="preserve"> </w:t>
      </w:r>
      <w:r w:rsidR="000B0F00" w:rsidRPr="00A21AE8">
        <w:rPr>
          <w:rFonts w:eastAsia="Merriweather"/>
        </w:rPr>
        <w:t>A dotação relativa aos exercícios financeiros subsequentes será indicada após aprovação da Lei Orçamentária respectiva e liberação dos créditos correspondentes, mediante apostilamento.</w:t>
      </w:r>
      <w:r w:rsidR="000B0F00" w:rsidRPr="00D24933">
        <w:rPr>
          <w:rFonts w:eastAsia="Merriweather"/>
          <w:sz w:val="16"/>
          <w:szCs w:val="16"/>
        </w:rPr>
        <w:t xml:space="preserve"> </w:t>
      </w:r>
    </w:p>
    <w:p w14:paraId="39888A18" w14:textId="77777777" w:rsidR="006C0B55" w:rsidRPr="006C0B55" w:rsidRDefault="006C0B55" w:rsidP="006C0B55">
      <w:pPr>
        <w:spacing w:line="360" w:lineRule="auto"/>
        <w:ind w:left="0" w:hanging="2"/>
        <w:jc w:val="both"/>
        <w:rPr>
          <w:rFonts w:eastAsia="Merriweather"/>
          <w:sz w:val="16"/>
          <w:szCs w:val="16"/>
        </w:rPr>
      </w:pPr>
    </w:p>
    <w:p w14:paraId="46267DA1" w14:textId="1D06F14B" w:rsidR="002A694A" w:rsidRPr="00F30B35" w:rsidRDefault="00F30B35" w:rsidP="00D24933">
      <w:pPr>
        <w:spacing w:line="360" w:lineRule="auto"/>
        <w:ind w:left="0" w:hanging="2"/>
        <w:jc w:val="both"/>
        <w:rPr>
          <w:rFonts w:eastAsia="Merriweather"/>
          <w:i/>
        </w:rPr>
      </w:pPr>
      <w:r w:rsidRPr="00A21AE8">
        <w:rPr>
          <w:rFonts w:eastAsia="Merriweather"/>
          <w:i/>
        </w:rPr>
        <w:t>Bandeirantes,</w:t>
      </w:r>
      <w:r w:rsidR="000B0F00" w:rsidRPr="00A21AE8">
        <w:rPr>
          <w:rFonts w:eastAsia="Merriweather"/>
          <w:i/>
        </w:rPr>
        <w:t xml:space="preserve"> [</w:t>
      </w:r>
      <w:r w:rsidR="004E1886">
        <w:rPr>
          <w:rFonts w:eastAsia="Merriweather"/>
          <w:i/>
        </w:rPr>
        <w:t>2</w:t>
      </w:r>
      <w:r w:rsidR="007B3083">
        <w:rPr>
          <w:rFonts w:eastAsia="Merriweather"/>
          <w:i/>
        </w:rPr>
        <w:t>5</w:t>
      </w:r>
      <w:r w:rsidR="000B0F00" w:rsidRPr="00A21AE8">
        <w:rPr>
          <w:rFonts w:eastAsia="Merriweather"/>
          <w:i/>
        </w:rPr>
        <w:t>] de [</w:t>
      </w:r>
      <w:r w:rsidR="00A21AE8" w:rsidRPr="00A21AE8">
        <w:rPr>
          <w:rFonts w:eastAsia="Merriweather"/>
          <w:i/>
        </w:rPr>
        <w:t>setembro</w:t>
      </w:r>
      <w:r w:rsidR="000B0F00" w:rsidRPr="00A21AE8">
        <w:rPr>
          <w:rFonts w:eastAsia="Merriweather"/>
          <w:i/>
        </w:rPr>
        <w:t>] de [</w:t>
      </w:r>
      <w:r w:rsidR="00AA6AE1" w:rsidRPr="00A21AE8">
        <w:rPr>
          <w:rFonts w:eastAsia="Merriweather"/>
          <w:i/>
        </w:rPr>
        <w:t>202</w:t>
      </w:r>
      <w:r w:rsidR="00F741CD" w:rsidRPr="00A21AE8">
        <w:rPr>
          <w:rFonts w:eastAsia="Merriweather"/>
          <w:i/>
        </w:rPr>
        <w:t>4</w:t>
      </w:r>
      <w:r w:rsidR="000B0F00" w:rsidRPr="00A21AE8">
        <w:rPr>
          <w:rFonts w:eastAsia="Merriweather"/>
          <w:i/>
        </w:rPr>
        <w:t>].</w:t>
      </w:r>
    </w:p>
    <w:p w14:paraId="4DAE6B32" w14:textId="77777777" w:rsidR="00012543" w:rsidRDefault="000B0F00" w:rsidP="006C0B55">
      <w:pPr>
        <w:spacing w:line="360" w:lineRule="auto"/>
        <w:ind w:left="0" w:hanging="2"/>
        <w:jc w:val="both"/>
        <w:rPr>
          <w:rFonts w:eastAsia="Merriweather"/>
          <w:i/>
        </w:rPr>
      </w:pPr>
      <w:r w:rsidRPr="00D24933">
        <w:rPr>
          <w:rFonts w:eastAsia="Merriweather"/>
          <w:i/>
        </w:rPr>
        <w:t xml:space="preserve"> </w:t>
      </w:r>
    </w:p>
    <w:p w14:paraId="3753319C" w14:textId="77777777" w:rsidR="006C0B55" w:rsidRDefault="006C0B55" w:rsidP="006C0B55">
      <w:pPr>
        <w:spacing w:line="360" w:lineRule="auto"/>
        <w:ind w:left="0" w:hanging="2"/>
        <w:jc w:val="both"/>
        <w:rPr>
          <w:rFonts w:eastAsia="Merriweather"/>
          <w:i/>
        </w:rPr>
      </w:pPr>
    </w:p>
    <w:p w14:paraId="0DA2FC5A" w14:textId="77777777" w:rsidR="00F741CD" w:rsidRDefault="00F741CD" w:rsidP="006C0B55">
      <w:pPr>
        <w:spacing w:line="360" w:lineRule="auto"/>
        <w:ind w:left="0" w:hanging="2"/>
        <w:jc w:val="both"/>
        <w:rPr>
          <w:rFonts w:eastAsia="Merriweather"/>
          <w:i/>
        </w:rPr>
      </w:pPr>
    </w:p>
    <w:p w14:paraId="40B7B188" w14:textId="77777777" w:rsidR="00F741CD" w:rsidRPr="00D24933" w:rsidRDefault="00F741CD" w:rsidP="00EE50B2">
      <w:pPr>
        <w:spacing w:line="360" w:lineRule="auto"/>
        <w:ind w:leftChars="0" w:left="0" w:firstLineChars="0" w:firstLine="0"/>
        <w:jc w:val="both"/>
        <w:rPr>
          <w:rFonts w:eastAsia="Merriweather"/>
          <w:i/>
        </w:rPr>
      </w:pPr>
    </w:p>
    <w:p w14:paraId="62228805" w14:textId="77777777" w:rsidR="002A694A" w:rsidRPr="00D24933" w:rsidRDefault="000B0F00" w:rsidP="00D24933">
      <w:pPr>
        <w:spacing w:line="360" w:lineRule="auto"/>
        <w:ind w:left="0" w:hanging="2"/>
        <w:jc w:val="center"/>
        <w:rPr>
          <w:rFonts w:eastAsia="Arial"/>
          <w:sz w:val="20"/>
          <w:szCs w:val="20"/>
        </w:rPr>
      </w:pPr>
      <w:r w:rsidRPr="00D24933">
        <w:rPr>
          <w:rFonts w:eastAsia="Arial"/>
          <w:sz w:val="20"/>
          <w:szCs w:val="20"/>
        </w:rPr>
        <w:t>__________________________________</w:t>
      </w:r>
      <w:r w:rsidR="006C0B55">
        <w:rPr>
          <w:rFonts w:eastAsia="Arial"/>
          <w:sz w:val="20"/>
          <w:szCs w:val="20"/>
        </w:rPr>
        <w:t>______________</w:t>
      </w:r>
    </w:p>
    <w:p w14:paraId="3494F92F" w14:textId="77777777" w:rsidR="00020E74" w:rsidRDefault="00020E74" w:rsidP="00020E74">
      <w:pPr>
        <w:spacing w:line="360" w:lineRule="auto"/>
        <w:ind w:left="0" w:hanging="2"/>
        <w:jc w:val="center"/>
        <w:rPr>
          <w:rFonts w:eastAsia="Arial"/>
          <w:b/>
        </w:rPr>
      </w:pPr>
      <w:r w:rsidRPr="00FD18A4">
        <w:rPr>
          <w:rFonts w:eastAsia="Arial"/>
          <w:b/>
        </w:rPr>
        <w:t>RÔMULO RAMALHO FARIAS</w:t>
      </w:r>
    </w:p>
    <w:p w14:paraId="5228429C" w14:textId="77777777" w:rsidR="00020E74" w:rsidRPr="00A92271" w:rsidRDefault="00020E74" w:rsidP="00020E74">
      <w:pPr>
        <w:spacing w:line="360" w:lineRule="auto"/>
        <w:ind w:left="0" w:hanging="2"/>
        <w:jc w:val="center"/>
        <w:rPr>
          <w:rFonts w:eastAsia="Merriweather"/>
        </w:rPr>
      </w:pPr>
      <w:r w:rsidRPr="00A23CD9">
        <w:rPr>
          <w:b/>
          <w:bCs/>
        </w:rPr>
        <w:t>SECRETÁRI</w:t>
      </w:r>
      <w:r>
        <w:rPr>
          <w:b/>
          <w:bCs/>
        </w:rPr>
        <w:t>O</w:t>
      </w:r>
      <w:r w:rsidRPr="00A23CD9">
        <w:rPr>
          <w:b/>
          <w:bCs/>
        </w:rPr>
        <w:t xml:space="preserve"> </w:t>
      </w:r>
      <w:r w:rsidRPr="00A23CD9">
        <w:rPr>
          <w:b/>
        </w:rPr>
        <w:t>DE OBRAS, SERVIÇOS E DESENVOLVIMENTO URBANO</w:t>
      </w:r>
    </w:p>
    <w:p w14:paraId="78B5CBAA" w14:textId="33A4178A" w:rsidR="00AA6AE1" w:rsidRPr="00A92271" w:rsidRDefault="00AA6AE1" w:rsidP="00020E74">
      <w:pPr>
        <w:spacing w:line="360" w:lineRule="auto"/>
        <w:ind w:left="0" w:hanging="2"/>
        <w:jc w:val="center"/>
        <w:rPr>
          <w:rFonts w:eastAsia="Merriweather"/>
        </w:rPr>
      </w:pPr>
    </w:p>
    <w:sectPr w:rsidR="00AA6AE1" w:rsidRPr="00A92271" w:rsidSect="00FF35E2">
      <w:headerReference w:type="even" r:id="rId19"/>
      <w:headerReference w:type="default" r:id="rId20"/>
      <w:footerReference w:type="even" r:id="rId21"/>
      <w:footerReference w:type="default" r:id="rId22"/>
      <w:headerReference w:type="first" r:id="rId23"/>
      <w:footerReference w:type="first" r:id="rId24"/>
      <w:pgSz w:w="11907" w:h="16839"/>
      <w:pgMar w:top="2410" w:right="708"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8F84A" w14:textId="77777777" w:rsidR="00792E14" w:rsidRDefault="00792E14">
      <w:pPr>
        <w:spacing w:line="240" w:lineRule="auto"/>
        <w:ind w:left="0" w:hanging="2"/>
      </w:pPr>
      <w:r>
        <w:separator/>
      </w:r>
    </w:p>
  </w:endnote>
  <w:endnote w:type="continuationSeparator" w:id="0">
    <w:p w14:paraId="1B6AFA96" w14:textId="77777777" w:rsidR="00792E14" w:rsidRDefault="00792E1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09C36" w14:textId="77777777" w:rsidR="00792E14" w:rsidRDefault="00792E14">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17CFC" w14:textId="77777777" w:rsidR="00792E14" w:rsidRDefault="00792E14">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D324" w14:textId="77777777" w:rsidR="00792E14" w:rsidRDefault="00792E14">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4728E" w14:textId="77777777" w:rsidR="00792E14" w:rsidRDefault="00792E14">
      <w:pPr>
        <w:spacing w:line="240" w:lineRule="auto"/>
        <w:ind w:left="0" w:hanging="2"/>
      </w:pPr>
      <w:r>
        <w:separator/>
      </w:r>
    </w:p>
  </w:footnote>
  <w:footnote w:type="continuationSeparator" w:id="0">
    <w:p w14:paraId="55B47EE6" w14:textId="77777777" w:rsidR="00792E14" w:rsidRDefault="00792E1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6C0F7" w14:textId="77777777" w:rsidR="00792E14" w:rsidRDefault="00792E14">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C87DE" w14:textId="77777777" w:rsidR="00792E14" w:rsidRDefault="00792E14">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01754362" wp14:editId="0AA6A64D">
          <wp:simplePos x="0" y="0"/>
          <wp:positionH relativeFrom="column">
            <wp:posOffset>-266065</wp:posOffset>
          </wp:positionH>
          <wp:positionV relativeFrom="paragraph">
            <wp:posOffset>-266065</wp:posOffset>
          </wp:positionV>
          <wp:extent cx="1003300" cy="1193800"/>
          <wp:effectExtent l="0" t="0" r="6350" b="6350"/>
          <wp:wrapNone/>
          <wp:docPr id="4" name="Imagem 4"/>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36468515" wp14:editId="4A6C42F1">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2285618" y="3289463"/>
                        <a:ext cx="6120765" cy="981075"/>
                      </a:xfrm>
                      <a:prstGeom prst="rect">
                        <a:avLst/>
                      </a:prstGeom>
                      <a:noFill/>
                      <a:ln>
                        <a:noFill/>
                      </a:ln>
                    </wps:spPr>
                    <wps:txbx>
                      <w:txbxContent>
                        <w:p w14:paraId="365104A6" w14:textId="77777777" w:rsidR="00792E14" w:rsidRDefault="00792E14">
                          <w:pPr>
                            <w:spacing w:before="360" w:line="240" w:lineRule="auto"/>
                            <w:ind w:left="2" w:hanging="4"/>
                            <w:jc w:val="both"/>
                          </w:pPr>
                          <w:r>
                            <w:rPr>
                              <w:rFonts w:ascii="Algerian" w:eastAsia="Algerian" w:hAnsi="Algerian" w:cs="Algerian"/>
                              <w:i/>
                              <w:color w:val="000000"/>
                              <w:sz w:val="44"/>
                            </w:rPr>
                            <w:t>PREFEITURA MUNICIPAL DE BANDEIRANTES</w:t>
                          </w:r>
                        </w:p>
                        <w:p w14:paraId="5D2C19C3" w14:textId="77777777" w:rsidR="00792E14" w:rsidRDefault="00792E14">
                          <w:pPr>
                            <w:spacing w:before="120" w:line="240" w:lineRule="auto"/>
                            <w:ind w:left="1" w:hanging="3"/>
                            <w:jc w:val="center"/>
                          </w:pPr>
                          <w:r>
                            <w:rPr>
                              <w:rFonts w:ascii="Algerian" w:eastAsia="Algerian" w:hAnsi="Algerian" w:cs="Algerian"/>
                              <w:i/>
                              <w:color w:val="000000"/>
                              <w:sz w:val="32"/>
                            </w:rPr>
                            <w:t>ESTADO DO PARANÁ</w:t>
                          </w:r>
                        </w:p>
                        <w:p w14:paraId="7FE53649" w14:textId="77777777" w:rsidR="00792E14" w:rsidRDefault="00792E14">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36468515"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" filled="f" stroked="f">
              <v:textbox inset="2.53958mm,1.2694mm,2.53958mm,1.2694mm">
                <w:txbxContent>
                  <w:p w14:paraId="365104A6" w14:textId="77777777" w:rsidR="00792E14" w:rsidRDefault="00792E14">
                    <w:pPr>
                      <w:spacing w:before="360" w:line="240" w:lineRule="auto"/>
                      <w:ind w:left="2" w:hanging="4"/>
                      <w:jc w:val="both"/>
                    </w:pPr>
                    <w:r>
                      <w:rPr>
                        <w:rFonts w:ascii="Algerian" w:eastAsia="Algerian" w:hAnsi="Algerian" w:cs="Algerian"/>
                        <w:i/>
                        <w:color w:val="000000"/>
                        <w:sz w:val="44"/>
                      </w:rPr>
                      <w:t>PREFEITURA MUNICIPAL DE BANDEIRANTES</w:t>
                    </w:r>
                  </w:p>
                  <w:p w14:paraId="5D2C19C3" w14:textId="77777777" w:rsidR="00792E14" w:rsidRDefault="00792E14">
                    <w:pPr>
                      <w:spacing w:before="120" w:line="240" w:lineRule="auto"/>
                      <w:ind w:left="1" w:hanging="3"/>
                      <w:jc w:val="center"/>
                    </w:pPr>
                    <w:r>
                      <w:rPr>
                        <w:rFonts w:ascii="Algerian" w:eastAsia="Algerian" w:hAnsi="Algerian" w:cs="Algerian"/>
                        <w:i/>
                        <w:color w:val="000000"/>
                        <w:sz w:val="32"/>
                      </w:rPr>
                      <w:t>ESTADO DO PARANÁ</w:t>
                    </w:r>
                  </w:p>
                  <w:p w14:paraId="7FE53649" w14:textId="77777777" w:rsidR="00792E14" w:rsidRDefault="00792E14">
                    <w:pPr>
                      <w:spacing w:line="240" w:lineRule="auto"/>
                      <w:ind w:left="0" w:hanging="2"/>
                    </w:pPr>
                  </w:p>
                </w:txbxContent>
              </v:textbox>
            </v:rect>
          </w:pict>
        </mc:Fallback>
      </mc:AlternateContent>
    </w:r>
  </w:p>
  <w:p w14:paraId="45C52CC9" w14:textId="77777777" w:rsidR="00792E14" w:rsidRDefault="00792E14">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AC3F" w14:textId="77777777" w:rsidR="00792E14" w:rsidRDefault="00792E14">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6211F38"/>
    <w:multiLevelType w:val="hybridMultilevel"/>
    <w:tmpl w:val="B7222E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52791166">
    <w:abstractNumId w:val="0"/>
  </w:num>
  <w:num w:numId="2" w16cid:durableId="2026319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4FD3"/>
    <w:rsid w:val="00012543"/>
    <w:rsid w:val="000125E3"/>
    <w:rsid w:val="00020E74"/>
    <w:rsid w:val="00030668"/>
    <w:rsid w:val="000503B5"/>
    <w:rsid w:val="00096F88"/>
    <w:rsid w:val="000A65A0"/>
    <w:rsid w:val="000B0F00"/>
    <w:rsid w:val="000D5BA5"/>
    <w:rsid w:val="000F5F46"/>
    <w:rsid w:val="00101D1D"/>
    <w:rsid w:val="00111FC9"/>
    <w:rsid w:val="00132CE6"/>
    <w:rsid w:val="001813A8"/>
    <w:rsid w:val="00186B80"/>
    <w:rsid w:val="001B6B55"/>
    <w:rsid w:val="001B6C74"/>
    <w:rsid w:val="001C5A5A"/>
    <w:rsid w:val="00206514"/>
    <w:rsid w:val="00214717"/>
    <w:rsid w:val="00225DDC"/>
    <w:rsid w:val="00230D9B"/>
    <w:rsid w:val="002560C8"/>
    <w:rsid w:val="00261B8D"/>
    <w:rsid w:val="00282A69"/>
    <w:rsid w:val="00295B7E"/>
    <w:rsid w:val="002A694A"/>
    <w:rsid w:val="002A7431"/>
    <w:rsid w:val="002C32E5"/>
    <w:rsid w:val="002E42C8"/>
    <w:rsid w:val="002E54F8"/>
    <w:rsid w:val="002F3023"/>
    <w:rsid w:val="00304776"/>
    <w:rsid w:val="003325C1"/>
    <w:rsid w:val="00355619"/>
    <w:rsid w:val="00357351"/>
    <w:rsid w:val="00364DC0"/>
    <w:rsid w:val="003651F9"/>
    <w:rsid w:val="003A42F9"/>
    <w:rsid w:val="00452C39"/>
    <w:rsid w:val="0048115B"/>
    <w:rsid w:val="00491495"/>
    <w:rsid w:val="004B4A5F"/>
    <w:rsid w:val="004B6589"/>
    <w:rsid w:val="004E1886"/>
    <w:rsid w:val="00532D27"/>
    <w:rsid w:val="00533166"/>
    <w:rsid w:val="00533DA8"/>
    <w:rsid w:val="00537ABD"/>
    <w:rsid w:val="00571567"/>
    <w:rsid w:val="00575DBC"/>
    <w:rsid w:val="00581D73"/>
    <w:rsid w:val="005A4029"/>
    <w:rsid w:val="005C1226"/>
    <w:rsid w:val="005C1582"/>
    <w:rsid w:val="005F36A6"/>
    <w:rsid w:val="0062043D"/>
    <w:rsid w:val="00691EDA"/>
    <w:rsid w:val="006C0B55"/>
    <w:rsid w:val="007155C3"/>
    <w:rsid w:val="0075325C"/>
    <w:rsid w:val="00753825"/>
    <w:rsid w:val="007664EF"/>
    <w:rsid w:val="00766D6B"/>
    <w:rsid w:val="00771461"/>
    <w:rsid w:val="007749EF"/>
    <w:rsid w:val="00792E14"/>
    <w:rsid w:val="007B3083"/>
    <w:rsid w:val="007D09AD"/>
    <w:rsid w:val="007D435B"/>
    <w:rsid w:val="007D6822"/>
    <w:rsid w:val="007E64B8"/>
    <w:rsid w:val="008504CE"/>
    <w:rsid w:val="0089395C"/>
    <w:rsid w:val="00894D9E"/>
    <w:rsid w:val="008B0341"/>
    <w:rsid w:val="0090747F"/>
    <w:rsid w:val="00936CF6"/>
    <w:rsid w:val="00952D16"/>
    <w:rsid w:val="0095516E"/>
    <w:rsid w:val="00972FE2"/>
    <w:rsid w:val="009A7F45"/>
    <w:rsid w:val="009D03FD"/>
    <w:rsid w:val="00A00083"/>
    <w:rsid w:val="00A007B6"/>
    <w:rsid w:val="00A1569C"/>
    <w:rsid w:val="00A17A2F"/>
    <w:rsid w:val="00A20DBB"/>
    <w:rsid w:val="00A21AE8"/>
    <w:rsid w:val="00A23C17"/>
    <w:rsid w:val="00A47216"/>
    <w:rsid w:val="00A530D6"/>
    <w:rsid w:val="00A745FE"/>
    <w:rsid w:val="00A759D3"/>
    <w:rsid w:val="00A92187"/>
    <w:rsid w:val="00AA6AE1"/>
    <w:rsid w:val="00AD5380"/>
    <w:rsid w:val="00B12E88"/>
    <w:rsid w:val="00B322C1"/>
    <w:rsid w:val="00B543E2"/>
    <w:rsid w:val="00BC3512"/>
    <w:rsid w:val="00BE44D0"/>
    <w:rsid w:val="00BF1F5F"/>
    <w:rsid w:val="00BF6E98"/>
    <w:rsid w:val="00C211B1"/>
    <w:rsid w:val="00C26171"/>
    <w:rsid w:val="00C443C5"/>
    <w:rsid w:val="00C60F7E"/>
    <w:rsid w:val="00C959F6"/>
    <w:rsid w:val="00CB343B"/>
    <w:rsid w:val="00D050B5"/>
    <w:rsid w:val="00D13772"/>
    <w:rsid w:val="00D24933"/>
    <w:rsid w:val="00D3134D"/>
    <w:rsid w:val="00D44659"/>
    <w:rsid w:val="00D6446C"/>
    <w:rsid w:val="00D7300E"/>
    <w:rsid w:val="00D81AB2"/>
    <w:rsid w:val="00DA57DF"/>
    <w:rsid w:val="00DC1719"/>
    <w:rsid w:val="00DD506C"/>
    <w:rsid w:val="00DD7E98"/>
    <w:rsid w:val="00E10A37"/>
    <w:rsid w:val="00E11643"/>
    <w:rsid w:val="00E642F1"/>
    <w:rsid w:val="00E72EE5"/>
    <w:rsid w:val="00E83CA1"/>
    <w:rsid w:val="00E91EF0"/>
    <w:rsid w:val="00E96BAB"/>
    <w:rsid w:val="00EC175F"/>
    <w:rsid w:val="00ED4FEB"/>
    <w:rsid w:val="00EE50B2"/>
    <w:rsid w:val="00EE661F"/>
    <w:rsid w:val="00EF7CFF"/>
    <w:rsid w:val="00F001AE"/>
    <w:rsid w:val="00F00E25"/>
    <w:rsid w:val="00F05FB9"/>
    <w:rsid w:val="00F30B35"/>
    <w:rsid w:val="00F673E1"/>
    <w:rsid w:val="00F741CD"/>
    <w:rsid w:val="00F76295"/>
    <w:rsid w:val="00F8324F"/>
    <w:rsid w:val="00F86FA8"/>
    <w:rsid w:val="00FC330C"/>
    <w:rsid w:val="00FF3499"/>
    <w:rsid w:val="00FF35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54EB2C99"/>
  <w15:docId w15:val="{4F97A8BE-C428-4643-815F-5788E65A2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
    <w:name w:val="2"/>
    <w:basedOn w:val="TableNormal1"/>
    <w:tblPr>
      <w:tblStyleRowBandSize w:val="1"/>
      <w:tblStyleColBandSize w:val="1"/>
      <w:tblCellMar>
        <w:top w:w="100" w:type="dxa"/>
        <w:left w:w="100" w:type="dxa"/>
        <w:bottom w:w="100" w:type="dxa"/>
        <w:right w:w="100" w:type="dxa"/>
      </w:tblCellMar>
    </w:tblPr>
  </w:style>
  <w:style w:type="table" w:customStyle="1" w:styleId="1">
    <w:name w:val="1"/>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108934887">
      <w:bodyDiv w:val="1"/>
      <w:marLeft w:val="0"/>
      <w:marRight w:val="0"/>
      <w:marTop w:val="0"/>
      <w:marBottom w:val="0"/>
      <w:divBdr>
        <w:top w:val="none" w:sz="0" w:space="0" w:color="auto"/>
        <w:left w:val="none" w:sz="0" w:space="0" w:color="auto"/>
        <w:bottom w:val="none" w:sz="0" w:space="0" w:color="auto"/>
        <w:right w:val="none" w:sz="0" w:space="0" w:color="auto"/>
      </w:divBdr>
    </w:div>
    <w:div w:id="152723798">
      <w:bodyDiv w:val="1"/>
      <w:marLeft w:val="0"/>
      <w:marRight w:val="0"/>
      <w:marTop w:val="0"/>
      <w:marBottom w:val="0"/>
      <w:divBdr>
        <w:top w:val="none" w:sz="0" w:space="0" w:color="auto"/>
        <w:left w:val="none" w:sz="0" w:space="0" w:color="auto"/>
        <w:bottom w:val="none" w:sz="0" w:space="0" w:color="auto"/>
        <w:right w:val="none" w:sz="0" w:space="0" w:color="auto"/>
      </w:divBdr>
    </w:div>
    <w:div w:id="65237580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39465238">
      <w:bodyDiv w:val="1"/>
      <w:marLeft w:val="0"/>
      <w:marRight w:val="0"/>
      <w:marTop w:val="0"/>
      <w:marBottom w:val="0"/>
      <w:divBdr>
        <w:top w:val="none" w:sz="0" w:space="0" w:color="auto"/>
        <w:left w:val="none" w:sz="0" w:space="0" w:color="auto"/>
        <w:bottom w:val="none" w:sz="0" w:space="0" w:color="auto"/>
        <w:right w:val="none" w:sz="0" w:space="0" w:color="auto"/>
      </w:divBdr>
    </w:div>
    <w:div w:id="841966240">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05474740">
      <w:bodyDiv w:val="1"/>
      <w:marLeft w:val="0"/>
      <w:marRight w:val="0"/>
      <w:marTop w:val="0"/>
      <w:marBottom w:val="0"/>
      <w:divBdr>
        <w:top w:val="none" w:sz="0" w:space="0" w:color="auto"/>
        <w:left w:val="none" w:sz="0" w:space="0" w:color="auto"/>
        <w:bottom w:val="none" w:sz="0" w:space="0" w:color="auto"/>
        <w:right w:val="none" w:sz="0" w:space="0" w:color="auto"/>
      </w:divBdr>
    </w:div>
    <w:div w:id="2043817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nalto.gov.br/ccivil_03/leis/lcp/lcp123.htm" TargetMode="External"/><Relationship Id="rId18" Type="http://schemas.openxmlformats.org/officeDocument/2006/relationships/hyperlink" Target="https://www.gov.br/empresas-e-negocios/pt-br/empreendedor"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planalto.gov.br/ccivil_03/leis/lcp/lcp123.htm" TargetMode="External"/><Relationship Id="rId17" Type="http://schemas.openxmlformats.org/officeDocument/2006/relationships/hyperlink" Target="https://www.gov.br/empresas-e-negocios/pt-br/empreendedo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leis/l8429.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planalto.gov.br/ccivil_03/leis/l8429.htm" TargetMode="External"/><Relationship Id="rId23"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planalto.gov.br/ccivil_03/_ato2019-2022/2022/Decreto/D11246.htm" TargetMode="External"/><Relationship Id="rId14" Type="http://schemas.openxmlformats.org/officeDocument/2006/relationships/hyperlink" Target="https://www.gov.br/compras/pt-br/acesso-a-informacao/legislacao/instrucoes-normativas/instrucao-normativa-no-53-de-8-de-julho-de-2020"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74E00D4-5B85-4DC4-B155-0704864D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20</Pages>
  <Words>7134</Words>
  <Characters>38525</Characters>
  <Application>Microsoft Office Word</Application>
  <DocSecurity>0</DocSecurity>
  <Lines>321</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Weslley Pires</cp:lastModifiedBy>
  <cp:revision>29</cp:revision>
  <cp:lastPrinted>2024-09-25T19:36:00Z</cp:lastPrinted>
  <dcterms:created xsi:type="dcterms:W3CDTF">2023-07-10T19:51:00Z</dcterms:created>
  <dcterms:modified xsi:type="dcterms:W3CDTF">2024-10-15T14:05:00Z</dcterms:modified>
</cp:coreProperties>
</file>