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9CAD" w14:textId="77777777" w:rsidR="00C07243" w:rsidRPr="00F432B0" w:rsidRDefault="00C07243" w:rsidP="4FCA1B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4FCA1BE2">
        <w:rPr>
          <w:rFonts w:eastAsia="Merriweather"/>
          <w:b/>
          <w:bCs/>
          <w:sz w:val="22"/>
          <w:szCs w:val="22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33A29902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8562C5">
        <w:rPr>
          <w:rFonts w:eastAsia="Merriweather"/>
          <w:color w:val="000000" w:themeColor="text1"/>
          <w:sz w:val="22"/>
          <w:szCs w:val="22"/>
        </w:rPr>
        <w:t xml:space="preserve">MUNICIPAL </w:t>
      </w:r>
      <w:r w:rsidR="00D02E96">
        <w:rPr>
          <w:rFonts w:eastAsia="Merriweather"/>
          <w:color w:val="000000" w:themeColor="text1"/>
          <w:sz w:val="22"/>
          <w:szCs w:val="22"/>
        </w:rPr>
        <w:t xml:space="preserve">ASSISTÊNCIA SOCIAL </w:t>
      </w:r>
    </w:p>
    <w:p w14:paraId="2427FEC7" w14:textId="7CA953C1" w:rsidR="00E50BFD" w:rsidRPr="008562C5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00D02E96">
        <w:rPr>
          <w:rFonts w:eastAsia="Merriweather"/>
          <w:bCs/>
          <w:color w:val="000000" w:themeColor="text1"/>
        </w:rPr>
        <w:t>ROSIANE CRISTINA VIEIRA NÉIA STORTI</w:t>
      </w:r>
      <w:r w:rsidR="008562C5" w:rsidRPr="008562C5">
        <w:rPr>
          <w:rFonts w:eastAsia="Merriweather"/>
          <w:bCs/>
          <w:color w:val="000000" w:themeColor="text1"/>
        </w:rPr>
        <w:t xml:space="preserve"> 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F7B98A" w14:textId="1E27BF23" w:rsidR="4FCA1BE2" w:rsidRDefault="00E50BFD" w:rsidP="00DA7FDE">
      <w:pPr>
        <w:ind w:left="0" w:hanging="2"/>
        <w:jc w:val="both"/>
        <w:rPr>
          <w:rFonts w:eastAsia="Merriweather"/>
          <w:sz w:val="22"/>
          <w:szCs w:val="22"/>
        </w:rPr>
      </w:pPr>
      <w:r w:rsidRPr="007E1347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007E1347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007E1347">
        <w:rPr>
          <w:rFonts w:eastAsia="Merriweather"/>
          <w:color w:val="000000" w:themeColor="text1"/>
          <w:sz w:val="22"/>
          <w:szCs w:val="22"/>
        </w:rPr>
        <w:t xml:space="preserve"> </w:t>
      </w:r>
      <w:r w:rsidR="007E1347">
        <w:rPr>
          <w:rFonts w:eastAsia="Merriweather"/>
          <w:sz w:val="22"/>
          <w:szCs w:val="22"/>
        </w:rPr>
        <w:t>AQUISIÇÃO SOB DEMANDA DE MATERIAL DE INFORMATICA</w:t>
      </w:r>
      <w:r w:rsidR="007E1347" w:rsidRPr="00F15B4C">
        <w:rPr>
          <w:rFonts w:eastAsia="Merriweather"/>
          <w:sz w:val="22"/>
          <w:szCs w:val="22"/>
        </w:rPr>
        <w:t>,</w:t>
      </w:r>
      <w:r w:rsidR="007E1347">
        <w:rPr>
          <w:rFonts w:eastAsia="Merriweather"/>
          <w:sz w:val="22"/>
          <w:szCs w:val="22"/>
        </w:rPr>
        <w:t xml:space="preserve"> VISANDO ATENDER AS NECESSIDADE DA </w:t>
      </w:r>
      <w:r w:rsidR="00D97DBB">
        <w:rPr>
          <w:rFonts w:eastAsia="Merriweather"/>
          <w:sz w:val="22"/>
          <w:szCs w:val="22"/>
        </w:rPr>
        <w:t xml:space="preserve">ACAO SOCIAL </w:t>
      </w:r>
    </w:p>
    <w:p w14:paraId="63180572" w14:textId="77777777" w:rsidR="007E1347" w:rsidRPr="007E1347" w:rsidRDefault="007E1347" w:rsidP="007E1347">
      <w:pPr>
        <w:ind w:left="0" w:hanging="2"/>
        <w:rPr>
          <w:rFonts w:eastAsia="Merriweather"/>
        </w:rPr>
      </w:pPr>
    </w:p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 Serviço continuado COM dedicação exclusiva de mão de obra;</w:t>
      </w:r>
    </w:p>
    <w:p w14:paraId="1498251B" w14:textId="6358EA0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3BC19503" w14:textId="6E1731D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3FE3C853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785C6A26" w14:textId="366F04D4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>(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 xml:space="preserve">) Pregão  </w:t>
      </w:r>
    </w:p>
    <w:p w14:paraId="5A248B31" w14:textId="22BEA94D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D02E96">
        <w:rPr>
          <w:rFonts w:eastAsia="Merriweather"/>
          <w:color w:val="000000" w:themeColor="text1"/>
          <w:sz w:val="22"/>
          <w:szCs w:val="22"/>
        </w:rPr>
        <w:t>X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254DCEC" w14:textId="2FFA06B9" w:rsidR="00E50BFD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)Sim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470045">
        <w:rPr>
          <w:rFonts w:eastAsia="Merriweather"/>
          <w:color w:val="000000" w:themeColor="text1"/>
          <w:sz w:val="22"/>
          <w:szCs w:val="22"/>
        </w:rPr>
        <w:t>5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00F42D4E" w:rsidRPr="28393FB3">
        <w:rPr>
          <w:rFonts w:eastAsia="Merriweather"/>
          <w:color w:val="000000" w:themeColor="text1"/>
          <w:sz w:val="22"/>
          <w:szCs w:val="22"/>
        </w:rPr>
        <w:t>- Especificar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980E01">
        <w:t xml:space="preserve"> </w:t>
      </w:r>
      <w:r w:rsidR="00D02E96">
        <w:rPr>
          <w:rFonts w:eastAsia="Merriweather"/>
          <w:color w:val="000000" w:themeColor="text1"/>
          <w:sz w:val="22"/>
          <w:szCs w:val="22"/>
        </w:rPr>
        <w:t>2049 pagina 70</w:t>
      </w:r>
    </w:p>
    <w:p w14:paraId="201DF369" w14:textId="77777777" w:rsidR="00864931" w:rsidRDefault="002036FD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2A90B2F3" w14:textId="77777777" w:rsidR="00D02E96" w:rsidRDefault="00694E51" w:rsidP="00D02E96">
      <w:pPr>
        <w:tabs>
          <w:tab w:val="left" w:pos="284"/>
        </w:tabs>
        <w:ind w:leftChars="0" w:left="0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00D02E96">
        <w:rPr>
          <w:rFonts w:ascii="Arial" w:eastAsia="Arial" w:hAnsi="Arial" w:cs="Arial"/>
          <w:color w:val="000000" w:themeColor="text1"/>
          <w:sz w:val="22"/>
          <w:szCs w:val="22"/>
        </w:rPr>
        <w:t>A aquisição de equipamentos de informática para a Secretaria de Assistência Social e Assuntos da Família é crucial para garantir a continuidade e a melhoria dos serviços prestados à população. A modernização tecnológica dessa área permite a criação de um ambiente mais eficiente e ágil, atendendo à crescente demanda por serviços assistenciais.</w:t>
      </w:r>
    </w:p>
    <w:p w14:paraId="0C2DEB7F" w14:textId="77777777" w:rsidR="00D02E96" w:rsidRDefault="00D02E96" w:rsidP="00D02E96">
      <w:pPr>
        <w:tabs>
          <w:tab w:val="left" w:pos="284"/>
        </w:tabs>
        <w:ind w:leftChars="0" w:left="0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O uso de equipamentos obsoletos ou insuficientes pode gerar atrasos significativos na execução de atividades administrativas e no atendimento ao público. Além disso, a falta de recursos adequados exige a capacidade de resposta às necessidades dos cidadãos, especialmente num setor que lida diretamente com questões de vulnerabilidade social. Ao adquirir novos equipamentos, será possível otimizar o fluxo de trabalho interno, reduzir o tempo de resposta nas reclamações e melhorar a qualidade do atendimento como um todo. </w:t>
      </w:r>
    </w:p>
    <w:p w14:paraId="58B02B18" w14:textId="77777777" w:rsidR="00D02E96" w:rsidRDefault="00D02E96" w:rsidP="00D02E96">
      <w:pPr>
        <w:tabs>
          <w:tab w:val="left" w:pos="284"/>
        </w:tabs>
        <w:ind w:leftChars="0" w:left="0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A modernização tecnológica é um investimento que resulta em melhores condições de trabalho para os servidores, maior eficiência no atendimento e mais benefícios para a população atendida.</w:t>
      </w:r>
    </w:p>
    <w:p w14:paraId="79722E41" w14:textId="77777777" w:rsidR="00D02E96" w:rsidRDefault="00D02E96" w:rsidP="00D02E96">
      <w:pPr>
        <w:tabs>
          <w:tab w:val="left" w:pos="284"/>
        </w:tabs>
        <w:ind w:leftChars="0" w:left="0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A informatização adequada também facilita a integração de dados entre diferentes setores e programas sociais, permitindo uma gestão mais eficaz e o desenvolvimento de políticas públicas mais precisas e direcionadas. O acesso rápido e eficiente às informações contribui diretamente para a tomada de decisões assertivas, baseadas em dados concretos e atualizados</w:t>
      </w:r>
    </w:p>
    <w:p w14:paraId="2C655B17" w14:textId="77777777" w:rsidR="00D02E96" w:rsidRDefault="00D02E96" w:rsidP="00D02E96">
      <w:pPr>
        <w:tabs>
          <w:tab w:val="left" w:pos="284"/>
        </w:tabs>
        <w:ind w:leftChars="0" w:left="0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Em suma, a contratação de soluções para a aquisição de equipamentos de informática é uma necessidade estratégica para que a Secretaria de Assistência Social e Assuntos da Família mantenha e amplie sua capacidade de atuação, garantindo a prestação de serviços públicos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de qualidade e o cumprimento de sua missão de amparar a população em situação de vulnerabilidade social.</w:t>
      </w:r>
    </w:p>
    <w:p w14:paraId="62EBF3C5" w14:textId="4764555A" w:rsidR="00092B37" w:rsidRPr="002E28B4" w:rsidRDefault="00092B37" w:rsidP="00D02E96">
      <w:pPr>
        <w:tabs>
          <w:tab w:val="left" w:pos="284"/>
        </w:tabs>
        <w:ind w:leftChars="0" w:left="0" w:right="-426" w:firstLineChars="0"/>
        <w:jc w:val="both"/>
        <w:rPr>
          <w:rFonts w:eastAsia="Merriweather"/>
          <w:sz w:val="22"/>
          <w:szCs w:val="22"/>
        </w:rPr>
      </w:pPr>
    </w:p>
    <w:p w14:paraId="39935363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X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020"/>
        <w:gridCol w:w="1040"/>
        <w:gridCol w:w="5639"/>
        <w:gridCol w:w="2126"/>
      </w:tblGrid>
      <w:tr w:rsidR="00DA7FDE" w14:paraId="7DFA0490" w14:textId="77777777" w:rsidTr="00DA7FDE">
        <w:trPr>
          <w:trHeight w:val="9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BF7B4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ITEM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A8311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2F260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QTD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267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DESCRIÇÃO DO PRODUTO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6C8B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  <w:p w14:paraId="4A7ECFE3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VALOR UNITARIO </w:t>
            </w:r>
          </w:p>
        </w:tc>
      </w:tr>
      <w:tr w:rsidR="00DA7FDE" w14:paraId="1458CED0" w14:textId="77777777" w:rsidTr="00DA7FDE">
        <w:trPr>
          <w:trHeight w:val="81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E04F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67B5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474160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3FBA" w14:textId="77BA2CF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AC85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both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COMPUTADOR DESKTOP - PROCESSADOR (modelo referência INTEL i5-12400): Processador SOQUET DE 1700 PINOS com 6 núcleos físicos, capaz de executar 6 threads simultâneas com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de no mínimo 2,5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com função turbo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4,40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OU SUPERIOR. Memória cache L3 de no mínimo 18MB; Memória cache L2 de no mínimo 7,5MB; COMPATÍVEL COM A PLACA MÃE; Deverá suportar memória DDR4 3200 Mhz ou superior; VÍDEO INTEGRADO AO PROCESSADOR, COM SUPORTE NATIVO A RESOLUÇÃO 4K; DIRECTX 12;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intrernais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suporta 2 portas USB 3.2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MEMORIA RAM: 2 PENTES DE MEMÓRIA 8GB (totalizando 16GB EM DUAL CHANEL) DDR4 CL16 DE VELOCIDADE MÍNIMA 3200MHZ, COM DISSIPADOR DE CALOR EM ALUMÍNIO, Compatível com o processador e a placa mãe acima descrito);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ARMAZENAMENTO M.2 2280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500GB (MODELO REFERENCIA WD_BLACK SN770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) SSD PRETO EM Interface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PCIe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Gen4x4; Velocidade de Leitura: 5000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Velocidade de Gravação 4000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, LEITURA ALEATORIA 4600004KB IOPS, ESCRITA ALEATORIA 8000004KB IOPS, GARANTIA DE FABRICANTE DE 5 ANOS.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Possuir indicadores liga/desliga na parte frontal; 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 sem periféricos.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3E04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R$ 4.029,00</w:t>
            </w:r>
          </w:p>
        </w:tc>
      </w:tr>
      <w:tr w:rsidR="00DA7FDE" w14:paraId="2011B8FF" w14:textId="77777777" w:rsidTr="00DA7FDE">
        <w:trPr>
          <w:trHeight w:val="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2AD3F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D1FC1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603262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0F18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FFB5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MOUSE OPTICO USB NA COR PRETA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A37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R$ 60,00</w:t>
            </w:r>
          </w:p>
        </w:tc>
      </w:tr>
      <w:tr w:rsidR="00DA7FDE" w14:paraId="50EF12E0" w14:textId="77777777" w:rsidTr="00DA7FDE">
        <w:trPr>
          <w:trHeight w:val="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2C628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DD3A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463605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BB4B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91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TECLADO PARA COMPUTADOR, COM CONEXÃO USB, PADRÃO ABNT2, EM ABS NA COR PRETA.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E14E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R$60,00</w:t>
            </w:r>
          </w:p>
        </w:tc>
      </w:tr>
      <w:tr w:rsidR="00DA7FDE" w14:paraId="401EF008" w14:textId="77777777" w:rsidTr="00DA7FDE">
        <w:trPr>
          <w:trHeight w:val="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3F549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F086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626606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91A06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82DC0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MONITOR 24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E2DC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R$585,00</w:t>
            </w:r>
          </w:p>
        </w:tc>
      </w:tr>
      <w:tr w:rsidR="00DA7FDE" w14:paraId="5CF2A73D" w14:textId="77777777" w:rsidTr="00DA7FDE">
        <w:trPr>
          <w:trHeight w:val="45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B4223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533BF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469167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F0A1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F1AD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MULTIFUNCIONAL LASER (MODELO REFÊNCIA BROTHER DCPL5662DN): TIPO LASER MONOCROMATICA, VELOCIDADE DE IMPRESSÃO CARTA/A4: 48/50 PPM OU SUPERIOR; COM MONITOR TOUCHSCREEN COLORIDO DE 3,5" OU SUPERIOR; 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COMPATÍVEL COM TONER: TN3602XL (aprox. 6.000 páginas), TN3602XXL (aprox. 11.000 páginas), TN3612 aprox. 18.000 páginas); TN3612XL (aprox. 25.000 páginas); COMPATIVEL COM UNIDADE DO CILINDRO DR3602 (aprox. 75.000 páginas);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TAMANHO DO PAPEL mínimo SUPORTADO na BANDEJA PADRÃO: Carta, A4, A5, A6.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 20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 Duplex: 56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/40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(preto/colorido); Velocidade da Cópia 48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(A4) / 50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(Carta);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IMPRESSÃO DUPLEX AUTOMATICA; BANDEJA MULTIUSO: ATÉ 100 FOLHAS; BANDEJA PADRÃO: 250 FOLHAS; CAPACIDADE DE SAÍDA (MÁXIMA) 150 FOLHAS; 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2622" w14:textId="77777777" w:rsidR="00DA7FDE" w:rsidRDefault="00DA7FDE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R$4.419,00</w:t>
            </w:r>
          </w:p>
        </w:tc>
      </w:tr>
    </w:tbl>
    <w:p w14:paraId="5997CC1D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7AB32137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E2D2D">
        <w:rPr>
          <w:rFonts w:eastAsia="Merriweather"/>
          <w:color w:val="000000" w:themeColor="text1"/>
          <w:sz w:val="22"/>
          <w:szCs w:val="22"/>
        </w:rPr>
        <w:t>0</w:t>
      </w:r>
      <w:r w:rsidR="00470045">
        <w:rPr>
          <w:rFonts w:eastAsia="Merriweather"/>
          <w:color w:val="000000" w:themeColor="text1"/>
          <w:sz w:val="22"/>
          <w:szCs w:val="22"/>
        </w:rPr>
        <w:t>3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="00DE2D2D">
        <w:rPr>
          <w:rFonts w:eastAsia="Merriweather"/>
          <w:color w:val="000000" w:themeColor="text1"/>
          <w:sz w:val="22"/>
          <w:szCs w:val="22"/>
        </w:rPr>
        <w:t>2025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4B552A9A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DE2D2D">
        <w:t>0</w:t>
      </w:r>
      <w:r w:rsidR="00470045">
        <w:t>3</w:t>
      </w:r>
      <w:r w:rsidR="00DE2D2D">
        <w:t>/2025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3AE6FA20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470045">
        <w:rPr>
          <w:rFonts w:eastAsia="Merriweather"/>
          <w:sz w:val="22"/>
          <w:szCs w:val="22"/>
        </w:rPr>
        <w:t xml:space="preserve">120 (cento e vinte) dias 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49497306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00DA7FDE">
        <w:rPr>
          <w:rFonts w:eastAsia="Merriweather"/>
          <w:sz w:val="22"/>
          <w:szCs w:val="22"/>
        </w:rPr>
        <w:t>13.887,00</w:t>
      </w:r>
    </w:p>
    <w:p w14:paraId="2C454233" w14:textId="314330BF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DA7FDE">
        <w:rPr>
          <w:rFonts w:eastAsia="Merriweather"/>
          <w:color w:val="000000" w:themeColor="text1"/>
          <w:sz w:val="22"/>
          <w:szCs w:val="22"/>
        </w:rPr>
        <w:t>13.887,00</w:t>
      </w:r>
    </w:p>
    <w:p w14:paraId="5E7A1C1E" w14:textId="687B8781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DA7FDE">
        <w:rPr>
          <w:rFonts w:eastAsia="Merriweather"/>
          <w:color w:val="000000" w:themeColor="text1"/>
          <w:sz w:val="22"/>
          <w:szCs w:val="22"/>
        </w:rPr>
        <w:t>13.887,00</w:t>
      </w:r>
    </w:p>
    <w:p w14:paraId="6B5DC3B8" w14:textId="69F09F6F" w:rsidR="00946C8A" w:rsidRDefault="00946C8A" w:rsidP="4FCA1BE2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4FCA1BE2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DA7FDE">
        <w:rPr>
          <w:rFonts w:eastAsia="Merriweather"/>
          <w:color w:val="000000" w:themeColor="text1"/>
          <w:sz w:val="22"/>
          <w:szCs w:val="22"/>
        </w:rPr>
        <w:t xml:space="preserve">13.887,00 </w:t>
      </w:r>
    </w:p>
    <w:p w14:paraId="2ED34956" w14:textId="77777777" w:rsidR="005A3AB2" w:rsidRDefault="005A3AB2" w:rsidP="005A3AB2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3149"/>
      </w:tblGrid>
      <w:tr w:rsidR="4FCA1BE2" w14:paraId="106BF940" w14:textId="77777777" w:rsidTr="005A3AB2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34A9A282" w14:textId="53267CA2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47E5D142" w14:textId="3DE2B1AA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  <w:vAlign w:val="center"/>
          </w:tcPr>
          <w:p w14:paraId="0D5FA3F7" w14:textId="2735DE58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4FCA1BE2" w14:paraId="1C77164E" w14:textId="77777777" w:rsidTr="00DA7FDE">
        <w:trPr>
          <w:trHeight w:val="795"/>
        </w:trPr>
        <w:tc>
          <w:tcPr>
            <w:tcW w:w="3389" w:type="dxa"/>
            <w:shd w:val="clear" w:color="auto" w:fill="auto"/>
            <w:tcMar>
              <w:left w:w="105" w:type="dxa"/>
              <w:right w:w="105" w:type="dxa"/>
            </w:tcMar>
          </w:tcPr>
          <w:p w14:paraId="68ADCD38" w14:textId="4F9C4E21" w:rsidR="4FCA1BE2" w:rsidRPr="005A3AB2" w:rsidRDefault="00DA7FDE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  <w:t xml:space="preserve"> 252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>3.3.90.30.00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19C81A4" w14:textId="5748F550" w:rsidR="4FCA1BE2" w:rsidRPr="005A3AB2" w:rsidRDefault="00DA7FDE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>MANUTENÇÃO DA SECRETARIA DE AÇÃO SOCIAL E ASSUNTOS DE FAMILIA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4251DB1" w14:textId="0CEBACB8" w:rsidR="4FCA1BE2" w:rsidRPr="005A3AB2" w:rsidRDefault="00DA7FDE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>09.001.08.244.0801.2056.3.3.90.30.00 / 00000/00000.01.07.00.00.1.500.0000</w:t>
            </w:r>
          </w:p>
        </w:tc>
      </w:tr>
      <w:tr w:rsidR="00DA7FDE" w14:paraId="41C3CE4B" w14:textId="77777777" w:rsidTr="00DA7FDE">
        <w:trPr>
          <w:trHeight w:val="795"/>
        </w:trPr>
        <w:tc>
          <w:tcPr>
            <w:tcW w:w="3389" w:type="dxa"/>
            <w:shd w:val="clear" w:color="auto" w:fill="auto"/>
            <w:tcMar>
              <w:left w:w="105" w:type="dxa"/>
              <w:right w:w="105" w:type="dxa"/>
            </w:tcMar>
          </w:tcPr>
          <w:p w14:paraId="7F0C36F6" w14:textId="047B697C" w:rsidR="00DA7FDE" w:rsidRDefault="00DA7FDE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  <w:t xml:space="preserve">252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>3.3.90.30.00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12A578CD" w14:textId="48DADAF9" w:rsidR="00DA7FDE" w:rsidRPr="00DA7FDE" w:rsidRDefault="00DA7FDE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 xml:space="preserve"> MANUNTEÇÃO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 xml:space="preserve">DA SECRETARIA DE AÇÃO SOCIAL E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lastRenderedPageBreak/>
              <w:t>ASSUNTOS DE FAMILIA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711806A5" w14:textId="767AA092" w:rsidR="00DA7FDE" w:rsidRPr="00DA7FDE" w:rsidRDefault="00DA7FDE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lastRenderedPageBreak/>
              <w:t xml:space="preserve">09.001.08.244.0801.2056.3.3.90.30.00 /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lastRenderedPageBreak/>
              <w:t>00777/01014.11.99.07.21.2.749.0000</w:t>
            </w:r>
          </w:p>
        </w:tc>
      </w:tr>
      <w:tr w:rsidR="00DA7FDE" w14:paraId="6F7CA7BF" w14:textId="77777777" w:rsidTr="00DA7FDE">
        <w:trPr>
          <w:trHeight w:val="795"/>
        </w:trPr>
        <w:tc>
          <w:tcPr>
            <w:tcW w:w="3389" w:type="dxa"/>
            <w:shd w:val="clear" w:color="auto" w:fill="auto"/>
            <w:tcMar>
              <w:left w:w="105" w:type="dxa"/>
              <w:right w:w="105" w:type="dxa"/>
            </w:tcMar>
          </w:tcPr>
          <w:p w14:paraId="1C6F0E76" w14:textId="0A8AA66A" w:rsidR="00DA7FDE" w:rsidRDefault="00DA7FDE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  <w:lastRenderedPageBreak/>
              <w:t xml:space="preserve">260 </w:t>
            </w:r>
            <w:r w:rsidRPr="00DA7FDE">
              <w:rPr>
                <w:rFonts w:eastAsia="Arial"/>
                <w:color w:val="000000" w:themeColor="text1"/>
                <w:sz w:val="22"/>
                <w:szCs w:val="22"/>
              </w:rPr>
              <w:t>4.4.90.52.00 -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B8A8681" w14:textId="5849906C" w:rsidR="00DA7FDE" w:rsidRDefault="00F42D4E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MANUTENÇÃO DA SECRETARIA DE AÇÃO SOCIAL E ASSUNTOS DE FAMILIA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3C56F834" w14:textId="345B393E" w:rsidR="00DA7FDE" w:rsidRPr="00DA7FDE" w:rsidRDefault="00F42D4E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09.001.08.244.0801.2056.4.4.90.52.00 / 00000/00000.01.07.00.00.1.500.0000</w:t>
            </w:r>
          </w:p>
        </w:tc>
      </w:tr>
      <w:tr w:rsidR="00F42D4E" w14:paraId="62EC8142" w14:textId="77777777" w:rsidTr="00DA7FDE">
        <w:trPr>
          <w:trHeight w:val="795"/>
        </w:trPr>
        <w:tc>
          <w:tcPr>
            <w:tcW w:w="3389" w:type="dxa"/>
            <w:shd w:val="clear" w:color="auto" w:fill="auto"/>
            <w:tcMar>
              <w:left w:w="105" w:type="dxa"/>
              <w:right w:w="105" w:type="dxa"/>
            </w:tcMar>
          </w:tcPr>
          <w:p w14:paraId="22FD5BE9" w14:textId="74D756A1" w:rsidR="00F42D4E" w:rsidRDefault="00F42D4E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  <w:t xml:space="preserve">302 </w:t>
            </w: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4.4.90.52.00 -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CBBCCAA" w14:textId="75359E41" w:rsidR="00F42D4E" w:rsidRPr="00F42D4E" w:rsidRDefault="00F42D4E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BLOGO GESTÃO DO SUAS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7BA7797C" w14:textId="2C487E2C" w:rsidR="00F42D4E" w:rsidRPr="00F42D4E" w:rsidRDefault="00F42D4E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09.001.08.244.0814.2061.4.4.90.52.00 / 04001/00933.09.06.06.19.1.660.0000</w:t>
            </w:r>
          </w:p>
        </w:tc>
      </w:tr>
      <w:tr w:rsidR="00F42D4E" w14:paraId="4E3F6657" w14:textId="77777777" w:rsidTr="00DA7FDE">
        <w:trPr>
          <w:trHeight w:val="795"/>
        </w:trPr>
        <w:tc>
          <w:tcPr>
            <w:tcW w:w="3389" w:type="dxa"/>
            <w:shd w:val="clear" w:color="auto" w:fill="auto"/>
            <w:tcMar>
              <w:left w:w="105" w:type="dxa"/>
              <w:right w:w="105" w:type="dxa"/>
            </w:tcMar>
          </w:tcPr>
          <w:p w14:paraId="29CA9FEC" w14:textId="1425B9F5" w:rsidR="00F42D4E" w:rsidRDefault="00F42D4E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  <w:t xml:space="preserve">304 </w:t>
            </w: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3.3.90.30.00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5D65DBB4" w14:textId="30FA9CC3" w:rsidR="00F42D4E" w:rsidRPr="00F42D4E" w:rsidRDefault="00F42D4E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BLOCO DE FINANCIAMENTO DA GESTÃO DO PROGRAMA BOLSA FAMÍLIA E CADASTRO ÚNICO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7AA605C" w14:textId="451BCB00" w:rsidR="00F42D4E" w:rsidRPr="00F42D4E" w:rsidRDefault="00F42D4E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F42D4E">
              <w:rPr>
                <w:rFonts w:eastAsia="Arial"/>
                <w:color w:val="000000" w:themeColor="text1"/>
                <w:sz w:val="22"/>
                <w:szCs w:val="22"/>
              </w:rPr>
              <w:t>09.001.08.244.0815.2060.3.3.90.30.00 / 04000/00940.09.06.06.25.1.660.0000 -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FE9F23F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 SIM</w:t>
      </w:r>
      <w:r w:rsidR="00D7003A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7777777" w:rsidR="001564FA" w:rsidRPr="002E28B4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01B60E3C" w14:textId="13339E27" w:rsidR="02E3A052" w:rsidRDefault="02E3A052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>Fiscal do Contrato:</w:t>
      </w:r>
      <w:r w:rsidR="00677C8D">
        <w:rPr>
          <w:rFonts w:eastAsia="Merriweather"/>
          <w:sz w:val="22"/>
          <w:szCs w:val="22"/>
        </w:rPr>
        <w:t xml:space="preserve"> </w:t>
      </w:r>
      <w:r w:rsidR="00470045">
        <w:rPr>
          <w:rFonts w:eastAsia="Merriweather"/>
          <w:sz w:val="22"/>
          <w:szCs w:val="22"/>
        </w:rPr>
        <w:t>JAQUELINE JISLAINE BARBOSA –</w:t>
      </w:r>
      <w:r w:rsidR="00677C8D">
        <w:rPr>
          <w:rFonts w:eastAsia="Merriweather"/>
          <w:sz w:val="22"/>
          <w:szCs w:val="22"/>
        </w:rPr>
        <w:t xml:space="preserve"> Matricula n. º </w:t>
      </w:r>
      <w:r w:rsidR="00470045">
        <w:rPr>
          <w:rFonts w:eastAsia="Merriweather"/>
          <w:sz w:val="22"/>
          <w:szCs w:val="22"/>
        </w:rPr>
        <w:t>1101</w:t>
      </w:r>
    </w:p>
    <w:p w14:paraId="06C5360C" w14:textId="193E998A" w:rsidR="00D938AD" w:rsidRPr="00F42D4E" w:rsidRDefault="37070424" w:rsidP="00F42D4E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b)   Gestor do Contrato: </w:t>
      </w:r>
      <w:r w:rsidR="008E233F">
        <w:rPr>
          <w:rFonts w:eastAsia="Merriweather"/>
          <w:sz w:val="22"/>
          <w:szCs w:val="22"/>
        </w:rPr>
        <w:t>CLAUDIA JANZ DA SILVA</w:t>
      </w:r>
      <w:r w:rsidRPr="4FCA1BE2">
        <w:rPr>
          <w:rFonts w:eastAsia="Merriweather"/>
          <w:sz w:val="22"/>
          <w:szCs w:val="22"/>
        </w:rPr>
        <w:t xml:space="preserve"> – Matricula n. º </w:t>
      </w:r>
      <w:r w:rsidR="003343DE">
        <w:rPr>
          <w:rFonts w:eastAsia="Merriweather"/>
          <w:sz w:val="22"/>
          <w:szCs w:val="22"/>
        </w:rPr>
        <w:t>4648</w:t>
      </w:r>
      <w:r w:rsidR="000F01C4">
        <w:rPr>
          <w:rFonts w:eastAsia="Merriweather"/>
          <w:sz w:val="22"/>
          <w:szCs w:val="22"/>
        </w:rPr>
        <w:t>.</w:t>
      </w: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61FF0135" w14:textId="38471006" w:rsidR="00D938AD" w:rsidRPr="00F42D4E" w:rsidRDefault="00D938AD" w:rsidP="00F42D4E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2D4EF73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ED1D3F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B87CA22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70454ECF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00470045">
        <w:rPr>
          <w:rFonts w:eastAsia="Merriweather"/>
          <w:sz w:val="22"/>
          <w:szCs w:val="22"/>
        </w:rPr>
        <w:t>1</w:t>
      </w:r>
      <w:r w:rsidR="00DA7FDE">
        <w:rPr>
          <w:rFonts w:eastAsia="Merriweather"/>
          <w:sz w:val="22"/>
          <w:szCs w:val="22"/>
        </w:rPr>
        <w:t xml:space="preserve">7 </w:t>
      </w:r>
      <w:r w:rsidR="00470045">
        <w:rPr>
          <w:rFonts w:eastAsia="Merriweather"/>
          <w:sz w:val="22"/>
          <w:szCs w:val="22"/>
        </w:rPr>
        <w:t xml:space="preserve">de fevereiro de 2025 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 </w:t>
      </w:r>
    </w:p>
    <w:p w14:paraId="0C1C68CC" w14:textId="77777777" w:rsidR="00DA171E" w:rsidRDefault="00DA171E" w:rsidP="00F42D4E">
      <w:pPr>
        <w:tabs>
          <w:tab w:val="left" w:pos="495"/>
          <w:tab w:val="left" w:pos="567"/>
        </w:tabs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6A97011B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40A19D8" w14:textId="4788D3BE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B2FFEE2" w14:textId="07B8B3C8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7B8CEB4" w14:textId="6EFE4A2B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_______________________________________ </w:t>
      </w:r>
    </w:p>
    <w:p w14:paraId="0D787AD2" w14:textId="5E5CBE68" w:rsidR="37070424" w:rsidRDefault="00D02E96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ROSIANE CRISTINA VIEIRA NÉIA STORTI</w:t>
      </w:r>
    </w:p>
    <w:p w14:paraId="74E97F58" w14:textId="592631CC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Secretária de A</w:t>
      </w:r>
      <w:r w:rsidR="00D02E96">
        <w:rPr>
          <w:rFonts w:eastAsia="Merriweather"/>
          <w:sz w:val="22"/>
          <w:szCs w:val="22"/>
        </w:rPr>
        <w:t>ssistência Social</w:t>
      </w:r>
    </w:p>
    <w:sectPr w:rsidR="3707042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DBE07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4B96F4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2A8E9B1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37805D2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5199482">
    <w:abstractNumId w:val="12"/>
  </w:num>
  <w:num w:numId="2" w16cid:durableId="610285650">
    <w:abstractNumId w:val="9"/>
  </w:num>
  <w:num w:numId="3" w16cid:durableId="1155949404">
    <w:abstractNumId w:val="17"/>
  </w:num>
  <w:num w:numId="4" w16cid:durableId="337853952">
    <w:abstractNumId w:val="20"/>
  </w:num>
  <w:num w:numId="5" w16cid:durableId="1521698981">
    <w:abstractNumId w:val="6"/>
  </w:num>
  <w:num w:numId="6" w16cid:durableId="1805276015">
    <w:abstractNumId w:val="3"/>
  </w:num>
  <w:num w:numId="7" w16cid:durableId="1519613330">
    <w:abstractNumId w:val="1"/>
  </w:num>
  <w:num w:numId="8" w16cid:durableId="965312018">
    <w:abstractNumId w:val="13"/>
  </w:num>
  <w:num w:numId="9" w16cid:durableId="938681022">
    <w:abstractNumId w:val="7"/>
  </w:num>
  <w:num w:numId="10" w16cid:durableId="1461411639">
    <w:abstractNumId w:val="5"/>
  </w:num>
  <w:num w:numId="11" w16cid:durableId="672415321">
    <w:abstractNumId w:val="15"/>
  </w:num>
  <w:num w:numId="12" w16cid:durableId="262225538">
    <w:abstractNumId w:val="4"/>
  </w:num>
  <w:num w:numId="13" w16cid:durableId="631250059">
    <w:abstractNumId w:val="19"/>
  </w:num>
  <w:num w:numId="14" w16cid:durableId="669677059">
    <w:abstractNumId w:val="21"/>
  </w:num>
  <w:num w:numId="15" w16cid:durableId="1814910229">
    <w:abstractNumId w:val="2"/>
  </w:num>
  <w:num w:numId="16" w16cid:durableId="1186795496">
    <w:abstractNumId w:val="22"/>
  </w:num>
  <w:num w:numId="17" w16cid:durableId="455635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6655595">
    <w:abstractNumId w:val="16"/>
  </w:num>
  <w:num w:numId="19" w16cid:durableId="463886545">
    <w:abstractNumId w:val="8"/>
  </w:num>
  <w:num w:numId="20" w16cid:durableId="713894449">
    <w:abstractNumId w:val="14"/>
  </w:num>
  <w:num w:numId="21" w16cid:durableId="850265187">
    <w:abstractNumId w:val="18"/>
  </w:num>
  <w:num w:numId="22" w16cid:durableId="1505239025">
    <w:abstractNumId w:val="11"/>
  </w:num>
  <w:num w:numId="23" w16cid:durableId="287200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04FB"/>
    <w:rsid w:val="0004490B"/>
    <w:rsid w:val="0005135E"/>
    <w:rsid w:val="00060B41"/>
    <w:rsid w:val="00071682"/>
    <w:rsid w:val="000745B8"/>
    <w:rsid w:val="00085EE2"/>
    <w:rsid w:val="00092B37"/>
    <w:rsid w:val="000A2439"/>
    <w:rsid w:val="000A579A"/>
    <w:rsid w:val="000B225D"/>
    <w:rsid w:val="000C0916"/>
    <w:rsid w:val="000C1B4C"/>
    <w:rsid w:val="000C7D11"/>
    <w:rsid w:val="000D048E"/>
    <w:rsid w:val="000D193C"/>
    <w:rsid w:val="000D1D40"/>
    <w:rsid w:val="000F01C4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316D"/>
    <w:rsid w:val="00173742"/>
    <w:rsid w:val="001810FF"/>
    <w:rsid w:val="001A15CF"/>
    <w:rsid w:val="001B3C87"/>
    <w:rsid w:val="001B64F9"/>
    <w:rsid w:val="001E1A7D"/>
    <w:rsid w:val="001F293A"/>
    <w:rsid w:val="001F39FA"/>
    <w:rsid w:val="00201545"/>
    <w:rsid w:val="002036FD"/>
    <w:rsid w:val="0020553D"/>
    <w:rsid w:val="0024122B"/>
    <w:rsid w:val="00244A3B"/>
    <w:rsid w:val="002452FF"/>
    <w:rsid w:val="0025127D"/>
    <w:rsid w:val="00254EFC"/>
    <w:rsid w:val="00255CD7"/>
    <w:rsid w:val="00261074"/>
    <w:rsid w:val="00262A67"/>
    <w:rsid w:val="00283273"/>
    <w:rsid w:val="002872B7"/>
    <w:rsid w:val="00287CC5"/>
    <w:rsid w:val="00291314"/>
    <w:rsid w:val="002C1364"/>
    <w:rsid w:val="002C1778"/>
    <w:rsid w:val="002E28B4"/>
    <w:rsid w:val="00311CB2"/>
    <w:rsid w:val="003248D5"/>
    <w:rsid w:val="003343DE"/>
    <w:rsid w:val="00336C20"/>
    <w:rsid w:val="003467D2"/>
    <w:rsid w:val="003609A8"/>
    <w:rsid w:val="003610C5"/>
    <w:rsid w:val="00375E32"/>
    <w:rsid w:val="0037762B"/>
    <w:rsid w:val="003813C2"/>
    <w:rsid w:val="00397FC1"/>
    <w:rsid w:val="003A4BB2"/>
    <w:rsid w:val="003A7449"/>
    <w:rsid w:val="003B2419"/>
    <w:rsid w:val="003B26F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0045"/>
    <w:rsid w:val="004723FD"/>
    <w:rsid w:val="0048179E"/>
    <w:rsid w:val="00495CA6"/>
    <w:rsid w:val="004A2076"/>
    <w:rsid w:val="004A3E30"/>
    <w:rsid w:val="004A6973"/>
    <w:rsid w:val="004C6356"/>
    <w:rsid w:val="004E5268"/>
    <w:rsid w:val="004F23D2"/>
    <w:rsid w:val="004F421B"/>
    <w:rsid w:val="004F5782"/>
    <w:rsid w:val="00500432"/>
    <w:rsid w:val="00500A36"/>
    <w:rsid w:val="00504539"/>
    <w:rsid w:val="00505C8B"/>
    <w:rsid w:val="005068F4"/>
    <w:rsid w:val="00512232"/>
    <w:rsid w:val="00513CF2"/>
    <w:rsid w:val="005153A0"/>
    <w:rsid w:val="005221AF"/>
    <w:rsid w:val="00536A46"/>
    <w:rsid w:val="00543699"/>
    <w:rsid w:val="005446F0"/>
    <w:rsid w:val="0055029F"/>
    <w:rsid w:val="0056322A"/>
    <w:rsid w:val="00585A80"/>
    <w:rsid w:val="00587261"/>
    <w:rsid w:val="0058753F"/>
    <w:rsid w:val="005907E4"/>
    <w:rsid w:val="00592573"/>
    <w:rsid w:val="005A291F"/>
    <w:rsid w:val="005A3360"/>
    <w:rsid w:val="005A3AB2"/>
    <w:rsid w:val="005B14E2"/>
    <w:rsid w:val="005B39E2"/>
    <w:rsid w:val="005B50F3"/>
    <w:rsid w:val="005B629F"/>
    <w:rsid w:val="005B73ED"/>
    <w:rsid w:val="005D44DA"/>
    <w:rsid w:val="005D5426"/>
    <w:rsid w:val="005D7707"/>
    <w:rsid w:val="005E3169"/>
    <w:rsid w:val="005F3892"/>
    <w:rsid w:val="0060171B"/>
    <w:rsid w:val="00604BE9"/>
    <w:rsid w:val="0060632B"/>
    <w:rsid w:val="0061693B"/>
    <w:rsid w:val="00623F7E"/>
    <w:rsid w:val="00625DF3"/>
    <w:rsid w:val="00633845"/>
    <w:rsid w:val="00636970"/>
    <w:rsid w:val="00645C0F"/>
    <w:rsid w:val="00647745"/>
    <w:rsid w:val="00647E04"/>
    <w:rsid w:val="00663379"/>
    <w:rsid w:val="00676AF6"/>
    <w:rsid w:val="00677C8D"/>
    <w:rsid w:val="00680594"/>
    <w:rsid w:val="006818D1"/>
    <w:rsid w:val="00682C1D"/>
    <w:rsid w:val="00683A33"/>
    <w:rsid w:val="00685DB2"/>
    <w:rsid w:val="0069360F"/>
    <w:rsid w:val="00694E51"/>
    <w:rsid w:val="006C078E"/>
    <w:rsid w:val="006D447D"/>
    <w:rsid w:val="006E3311"/>
    <w:rsid w:val="00704DBA"/>
    <w:rsid w:val="00704FCC"/>
    <w:rsid w:val="0072062B"/>
    <w:rsid w:val="00725F14"/>
    <w:rsid w:val="007276EC"/>
    <w:rsid w:val="0074781E"/>
    <w:rsid w:val="00752D6B"/>
    <w:rsid w:val="00754600"/>
    <w:rsid w:val="007621EE"/>
    <w:rsid w:val="0076531D"/>
    <w:rsid w:val="0076787E"/>
    <w:rsid w:val="00777C46"/>
    <w:rsid w:val="00783EEC"/>
    <w:rsid w:val="00795BE4"/>
    <w:rsid w:val="007B5ED5"/>
    <w:rsid w:val="007CD036"/>
    <w:rsid w:val="007E1347"/>
    <w:rsid w:val="007E5C36"/>
    <w:rsid w:val="007E6DCE"/>
    <w:rsid w:val="007F7B34"/>
    <w:rsid w:val="00800B46"/>
    <w:rsid w:val="00804362"/>
    <w:rsid w:val="008110E1"/>
    <w:rsid w:val="00811C15"/>
    <w:rsid w:val="00811D83"/>
    <w:rsid w:val="00823394"/>
    <w:rsid w:val="00851E55"/>
    <w:rsid w:val="0085247D"/>
    <w:rsid w:val="008562C5"/>
    <w:rsid w:val="00864931"/>
    <w:rsid w:val="00865BF6"/>
    <w:rsid w:val="00881993"/>
    <w:rsid w:val="00885556"/>
    <w:rsid w:val="0089294A"/>
    <w:rsid w:val="008A1BFF"/>
    <w:rsid w:val="008A3FE4"/>
    <w:rsid w:val="008B2AAB"/>
    <w:rsid w:val="008B3D6C"/>
    <w:rsid w:val="008C4324"/>
    <w:rsid w:val="008C672B"/>
    <w:rsid w:val="008C7155"/>
    <w:rsid w:val="008C7E90"/>
    <w:rsid w:val="008D0386"/>
    <w:rsid w:val="008E233F"/>
    <w:rsid w:val="008E2644"/>
    <w:rsid w:val="008E66DB"/>
    <w:rsid w:val="0092765E"/>
    <w:rsid w:val="00940E77"/>
    <w:rsid w:val="00946C8A"/>
    <w:rsid w:val="00950C99"/>
    <w:rsid w:val="00952D86"/>
    <w:rsid w:val="00953C26"/>
    <w:rsid w:val="00966AC2"/>
    <w:rsid w:val="00974CF8"/>
    <w:rsid w:val="00980E01"/>
    <w:rsid w:val="009953F2"/>
    <w:rsid w:val="009976BB"/>
    <w:rsid w:val="00997BC9"/>
    <w:rsid w:val="009A22EE"/>
    <w:rsid w:val="009A4236"/>
    <w:rsid w:val="009A4FE8"/>
    <w:rsid w:val="009B1F0B"/>
    <w:rsid w:val="009B6346"/>
    <w:rsid w:val="009C1D14"/>
    <w:rsid w:val="009C2ED6"/>
    <w:rsid w:val="009C7E67"/>
    <w:rsid w:val="009F07D2"/>
    <w:rsid w:val="009F2107"/>
    <w:rsid w:val="00A0713F"/>
    <w:rsid w:val="00A0716E"/>
    <w:rsid w:val="00A33AEF"/>
    <w:rsid w:val="00A42DB0"/>
    <w:rsid w:val="00A51238"/>
    <w:rsid w:val="00A5278C"/>
    <w:rsid w:val="00A571C4"/>
    <w:rsid w:val="00A60069"/>
    <w:rsid w:val="00A60B9A"/>
    <w:rsid w:val="00A64E32"/>
    <w:rsid w:val="00A74E2A"/>
    <w:rsid w:val="00A74EBF"/>
    <w:rsid w:val="00A77124"/>
    <w:rsid w:val="00A80221"/>
    <w:rsid w:val="00A81C2E"/>
    <w:rsid w:val="00A839A7"/>
    <w:rsid w:val="00A924F1"/>
    <w:rsid w:val="00A95344"/>
    <w:rsid w:val="00AB40AD"/>
    <w:rsid w:val="00AC26CB"/>
    <w:rsid w:val="00AC751F"/>
    <w:rsid w:val="00AD1EFC"/>
    <w:rsid w:val="00AE1415"/>
    <w:rsid w:val="00AF46CF"/>
    <w:rsid w:val="00AF6387"/>
    <w:rsid w:val="00B3237D"/>
    <w:rsid w:val="00B619F8"/>
    <w:rsid w:val="00B6304D"/>
    <w:rsid w:val="00B632FF"/>
    <w:rsid w:val="00B65398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20ED8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02E96"/>
    <w:rsid w:val="00D05C3B"/>
    <w:rsid w:val="00D1371D"/>
    <w:rsid w:val="00D14115"/>
    <w:rsid w:val="00D1575D"/>
    <w:rsid w:val="00D27823"/>
    <w:rsid w:val="00D36A91"/>
    <w:rsid w:val="00D56DC1"/>
    <w:rsid w:val="00D60203"/>
    <w:rsid w:val="00D64C81"/>
    <w:rsid w:val="00D7003A"/>
    <w:rsid w:val="00D75C9C"/>
    <w:rsid w:val="00D938AD"/>
    <w:rsid w:val="00D97DBB"/>
    <w:rsid w:val="00DA171E"/>
    <w:rsid w:val="00DA5F51"/>
    <w:rsid w:val="00DA67B2"/>
    <w:rsid w:val="00DA7FDE"/>
    <w:rsid w:val="00DD4886"/>
    <w:rsid w:val="00DE2D2D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80A44"/>
    <w:rsid w:val="00E81E3C"/>
    <w:rsid w:val="00E84BCD"/>
    <w:rsid w:val="00E87E91"/>
    <w:rsid w:val="00E91661"/>
    <w:rsid w:val="00EA1806"/>
    <w:rsid w:val="00EC2F19"/>
    <w:rsid w:val="00ED14E1"/>
    <w:rsid w:val="00EE4918"/>
    <w:rsid w:val="00EE6F55"/>
    <w:rsid w:val="00F14A76"/>
    <w:rsid w:val="00F316C4"/>
    <w:rsid w:val="00F364FE"/>
    <w:rsid w:val="00F40812"/>
    <w:rsid w:val="00F42D4E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1F3E"/>
    <w:rsid w:val="00FB6A0E"/>
    <w:rsid w:val="00FB7CC3"/>
    <w:rsid w:val="00FC233C"/>
    <w:rsid w:val="00FE279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6D99C63-8CAB-439C-9145-53A6D2D8C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1459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92</cp:revision>
  <cp:lastPrinted>2025-02-19T19:29:00Z</cp:lastPrinted>
  <dcterms:created xsi:type="dcterms:W3CDTF">2024-10-14T16:52:00Z</dcterms:created>
  <dcterms:modified xsi:type="dcterms:W3CDTF">2025-02-19T19:30:00Z</dcterms:modified>
</cp:coreProperties>
</file>