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4E116" w14:textId="77777777" w:rsidR="00FB36EB" w:rsidRDefault="00FB36EB" w:rsidP="00D45D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Theme="majorBidi" w:hAnsiTheme="majorBidi" w:cstheme="majorBidi"/>
          <w:b/>
          <w:u w:val="single"/>
        </w:rPr>
      </w:pPr>
    </w:p>
    <w:p w14:paraId="5A1D39BB" w14:textId="56CE9C74" w:rsidR="00F0067D" w:rsidRPr="000F364F" w:rsidRDefault="00F0067D" w:rsidP="00D45D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Theme="majorBidi" w:hAnsiTheme="majorBidi" w:cstheme="majorBidi"/>
          <w:b/>
          <w:u w:val="single"/>
        </w:rPr>
      </w:pPr>
      <w:r w:rsidRPr="000F364F">
        <w:rPr>
          <w:rFonts w:asciiTheme="majorBidi" w:hAnsiTheme="majorBidi" w:cstheme="majorBid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E3361F1" wp14:editId="644107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" name="Retângulo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9ED5B" id="Retângulo 5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tIfXgIAAK0EAAAOAAAAZHJzL2Uyb0RvYy54bWysVN1u0zAUvkfiHSzfd0m6tOuiplPVrAhp&#10;wMTgAVzHSSwSH2O7TcfEy/AqvBjHTls6doMQuXB8fvKdn++czG/2XUt2wlgJKqfJRUyJUBxKqeqc&#10;fv60Hs0osY6pkrWgRE4fhaU3i9ev5r3OxBgaaEthCIIom/U6p41zOosiyxvRMXsBWig0VmA65lA0&#10;dVQa1iN610bjOJ5GPZhSG+DCWtQWg5EuAn5VCe4+VJUVjrQ5xdxcOE04N/6MFnOW1YbpRvJDGuwf&#10;suiYVBj0BFUwx8jWyBdQneQGLFTugkMXQVVJLkINWE0S/1HNQ8O0CLVgc6w+tcn+P1j+fndviCxz&#10;OqFEsQ4p+ijczx+q3rZAUNfIshSeWt+qXtsMv3jQ98YXa/Ud8C+WKHgQLbbae6GwapiqxdLqFypj&#10;oG8EK7GAgBc9A/SCRWiy6d9BiZmwrYPQ1X1lOh8Q+0X2gbzHE3li7whH5fRyEsdIMUfT4Y4ZRyw7&#10;fqyNdW8EdMRfcmowuwDOdnfWDa5HFx9LwVq2bZgPDIEuXumDBVqfruPr29ntLB2l4+ntKI2LYrRc&#10;r9LRdJ1cTYrLYrUqku8eP0mzoYce7jhiSfp3FB6GfRiO05BZaGXp4XxK1tSbVWvIjuGIr8PjqcLC&#10;z9yi52kEM9ZyfIfqAhm+/wPPGygfkQsD2CtsK+44Xhow3yjpcV9yar9umRGUtG8V8nmdpKlfsCCk&#10;k6sxCubcsjm3MMURKqeOkuG6csNSbrWRdYORksCNgiXOQCUDP34+hqwwby/gToQKDvvrl+5cDl6/&#10;/zKLX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L1tIfXgIAAK0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 w:rsidR="00D45D24" w:rsidRPr="000F364F">
        <w:rPr>
          <w:rFonts w:asciiTheme="majorBidi" w:hAnsiTheme="majorBidi" w:cstheme="majorBidi"/>
          <w:b/>
          <w:u w:val="single"/>
        </w:rPr>
        <w:t xml:space="preserve"> </w:t>
      </w:r>
      <w:r w:rsidRPr="000F364F">
        <w:rPr>
          <w:rFonts w:asciiTheme="majorBidi" w:hAnsiTheme="majorBidi" w:cstheme="majorBidi"/>
          <w:b/>
          <w:u w:val="single"/>
        </w:rPr>
        <w:t>ESTUDO TÉCNICO PRELIMINAR (ETP)</w:t>
      </w:r>
    </w:p>
    <w:p w14:paraId="00413465" w14:textId="77777777" w:rsidR="001C5F45" w:rsidRPr="000F364F" w:rsidRDefault="001C5F45" w:rsidP="00D656F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Theme="majorBidi" w:eastAsia="Merriweather" w:hAnsiTheme="majorBidi" w:cstheme="majorBidi"/>
          <w:b/>
          <w:u w:val="single"/>
        </w:rPr>
      </w:pPr>
    </w:p>
    <w:p w14:paraId="6615B6BC" w14:textId="77777777" w:rsidR="00F0067D" w:rsidRPr="000F364F" w:rsidRDefault="00F0067D" w:rsidP="00FB36EB">
      <w:pPr>
        <w:spacing w:after="360" w:line="360" w:lineRule="auto"/>
        <w:ind w:leftChars="0" w:left="0" w:firstLineChars="0" w:firstLine="0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  <w:b/>
        </w:rPr>
        <w:t>I - Informações Gerais</w:t>
      </w:r>
      <w:r w:rsidRPr="000F364F">
        <w:rPr>
          <w:rFonts w:asciiTheme="majorBidi" w:eastAsia="Merriweather" w:hAnsiTheme="majorBidi" w:cstheme="majorBidi"/>
        </w:rPr>
        <w:t>:</w:t>
      </w:r>
    </w:p>
    <w:p w14:paraId="6A104926" w14:textId="77777777" w:rsidR="00F0067D" w:rsidRPr="000F364F" w:rsidRDefault="00F0067D" w:rsidP="00852560">
      <w:pPr>
        <w:spacing w:after="240" w:line="360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1. Processo Administrativo:</w:t>
      </w:r>
    </w:p>
    <w:p w14:paraId="0DD32481" w14:textId="77777777" w:rsidR="00F0067D" w:rsidRPr="000F364F" w:rsidRDefault="00F0067D" w:rsidP="00852560">
      <w:pPr>
        <w:spacing w:after="240" w:line="360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2. Setor Requisitante: Secretária de </w:t>
      </w:r>
      <w:r w:rsidR="00F94257" w:rsidRPr="000F364F">
        <w:rPr>
          <w:rFonts w:asciiTheme="majorBidi" w:eastAsia="Merriweather" w:hAnsiTheme="majorBidi" w:cstheme="majorBidi"/>
        </w:rPr>
        <w:t>Educação e Cultura</w:t>
      </w:r>
    </w:p>
    <w:p w14:paraId="782C1957" w14:textId="3C1C3799" w:rsidR="00F0067D" w:rsidRPr="000F364F" w:rsidRDefault="00F0067D" w:rsidP="00852560">
      <w:pPr>
        <w:spacing w:after="240" w:line="360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3. Equipe de Planejamento da Contratação:</w:t>
      </w:r>
      <w:r w:rsidR="00631338" w:rsidRPr="000F364F">
        <w:rPr>
          <w:rFonts w:asciiTheme="majorBidi" w:eastAsia="Merriweather" w:hAnsiTheme="majorBidi" w:cstheme="majorBidi"/>
        </w:rPr>
        <w:t xml:space="preserve"> </w:t>
      </w:r>
      <w:r w:rsidRPr="000F364F">
        <w:rPr>
          <w:rFonts w:asciiTheme="majorBidi" w:eastAsia="Merriweather" w:hAnsiTheme="majorBidi" w:cstheme="majorBidi"/>
        </w:rPr>
        <w:t xml:space="preserve">Patrícia Pedroso de Oliveira – Secretária de Planejamento; </w:t>
      </w:r>
      <w:r w:rsidR="00F278A5" w:rsidRPr="000F364F">
        <w:rPr>
          <w:rFonts w:asciiTheme="majorBidi" w:eastAsia="Merriweather" w:hAnsiTheme="majorBidi" w:cstheme="majorBidi"/>
        </w:rPr>
        <w:t>Aline Firmino Neves Vasconcelos</w:t>
      </w:r>
      <w:r w:rsidR="00BC546C" w:rsidRPr="000F364F">
        <w:rPr>
          <w:rFonts w:asciiTheme="majorBidi" w:eastAsia="Merriweather" w:hAnsiTheme="majorBidi" w:cstheme="majorBidi"/>
        </w:rPr>
        <w:t xml:space="preserve"> – Secretária de Educação e Cultura</w:t>
      </w:r>
      <w:r w:rsidR="004178B7" w:rsidRPr="000F364F">
        <w:rPr>
          <w:rFonts w:asciiTheme="majorBidi" w:eastAsia="Merriweather" w:hAnsiTheme="majorBidi" w:cstheme="majorBidi"/>
        </w:rPr>
        <w:t>.</w:t>
      </w:r>
    </w:p>
    <w:p w14:paraId="4ED50C73" w14:textId="77777777" w:rsidR="00F0067D" w:rsidRPr="000F364F" w:rsidRDefault="00F0067D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</w:p>
    <w:p w14:paraId="5E4B7CB4" w14:textId="77777777" w:rsidR="00F0067D" w:rsidRPr="000F364F" w:rsidRDefault="00F0067D" w:rsidP="00FB36EB">
      <w:pPr>
        <w:spacing w:after="360" w:line="276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  <w:b/>
        </w:rPr>
        <w:t>II - Diagnóstico da Situação Atual</w:t>
      </w:r>
      <w:r w:rsidRPr="000F364F">
        <w:rPr>
          <w:rFonts w:asciiTheme="majorBidi" w:eastAsia="Merriweather" w:hAnsiTheme="majorBidi" w:cstheme="majorBidi"/>
        </w:rPr>
        <w:t>:</w:t>
      </w:r>
    </w:p>
    <w:p w14:paraId="10FBF8EF" w14:textId="77777777" w:rsidR="000913AE" w:rsidRPr="000F364F" w:rsidRDefault="000913AE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</w:p>
    <w:p w14:paraId="759FA0B6" w14:textId="106EFEDB" w:rsidR="00924AAC" w:rsidRPr="000F364F" w:rsidRDefault="00F0067D" w:rsidP="00852560">
      <w:pPr>
        <w:numPr>
          <w:ilvl w:val="0"/>
          <w:numId w:val="10"/>
        </w:numPr>
        <w:spacing w:after="240" w:line="360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Descrição do problema a ser resolvido ou da necessidade apresentada (artigo 15, caput,</w:t>
      </w:r>
      <w:r w:rsidR="00261E11" w:rsidRPr="000F364F">
        <w:rPr>
          <w:rFonts w:asciiTheme="majorBidi" w:eastAsia="Merriweather" w:hAnsiTheme="majorBidi" w:cstheme="majorBidi"/>
        </w:rPr>
        <w:t xml:space="preserve"> </w:t>
      </w:r>
      <w:r w:rsidRPr="000F364F">
        <w:rPr>
          <w:rFonts w:asciiTheme="majorBidi" w:eastAsia="Merriweather" w:hAnsiTheme="majorBidi" w:cstheme="majorBidi"/>
        </w:rPr>
        <w:t>§1º do Decreto nº 3.537/2023):</w:t>
      </w:r>
    </w:p>
    <w:p w14:paraId="56573BAE" w14:textId="330CE30B" w:rsidR="004178B7" w:rsidRPr="000F364F" w:rsidRDefault="00714821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Necessidade de </w:t>
      </w:r>
      <w:r w:rsidR="004178B7" w:rsidRPr="000F364F">
        <w:rPr>
          <w:rFonts w:asciiTheme="majorBidi" w:eastAsia="Merriweather" w:hAnsiTheme="majorBidi" w:cstheme="majorBidi"/>
        </w:rPr>
        <w:t>contratação de pessoa jurídica para aquisição de brindes, revista, certificado, camisetas personalizadas do Programa Educacional de Resistência às Drogas e a Violência (PROERD) para os alunos do 5º ano do ensino fundamental e camiseta para os jogos escolares.</w:t>
      </w:r>
    </w:p>
    <w:p w14:paraId="6987266B" w14:textId="44488B0C" w:rsidR="002701D6" w:rsidRPr="000F364F" w:rsidRDefault="003736D2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hAnsiTheme="majorBidi" w:cstheme="majorBidi"/>
        </w:rPr>
        <w:t>Considerando o Ofício nº 087/2021 SMEC (Secretaria Municipal de Educação e Cultura), dirigido ao Exmo. Cel. Mario Jorge Alves Lopes, que trata da implantação do Programa Educacional de Resistência às Drogas e a Violência – Proerd, em nossa Rede Municipal de Ensino. Salientamos que este Programa é uma parceria entre a Secretaria de Estado de Segurança Pública do Paraná com as Secretarias Municipais de Educação do Estado do Paraná.</w:t>
      </w:r>
    </w:p>
    <w:p w14:paraId="78FF4CFA" w14:textId="77777777" w:rsidR="003736D2" w:rsidRPr="000F364F" w:rsidRDefault="003736D2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O Proerd promove curso de quatro meses, ministrado por policiais militares voluntários, capacitados pedagogicamente, em parceria com pais, professores, estudantes e comunidades. Com ênfase na prevenção ao uso de drogas, as aulas mostram ao estudante como se manter longe de más companhias, a evitar a violência, a resistir às pressões diretas ou indiretas e a sempre acionar os pais ou responsáveis quando necessário.</w:t>
      </w:r>
    </w:p>
    <w:p w14:paraId="73EAED94" w14:textId="59F34DCD" w:rsidR="002701D6" w:rsidRPr="000F364F" w:rsidRDefault="00051B29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lastRenderedPageBreak/>
        <w:t xml:space="preserve">Considerando que o município de Bandeirantes/PR sediará o 71º Jogos Escolares do Paraná que será realizado em maio do presente ano, conforme termo de compromisso firmado entre o município e o Núcleo Regional de Educação, necessitando de camisetas para estar identificando </w:t>
      </w:r>
      <w:r w:rsidR="00E02314">
        <w:rPr>
          <w:rFonts w:asciiTheme="majorBidi" w:eastAsia="Merriweather" w:hAnsiTheme="majorBidi" w:cstheme="majorBidi"/>
        </w:rPr>
        <w:t>a</w:t>
      </w:r>
      <w:r w:rsidR="00852560">
        <w:rPr>
          <w:rFonts w:asciiTheme="majorBidi" w:eastAsia="Merriweather" w:hAnsiTheme="majorBidi" w:cstheme="majorBidi"/>
        </w:rPr>
        <w:t xml:space="preserve"> </w:t>
      </w:r>
      <w:r w:rsidR="00007425" w:rsidRPr="000F364F">
        <w:rPr>
          <w:rFonts w:asciiTheme="majorBidi" w:eastAsia="Merriweather" w:hAnsiTheme="majorBidi" w:cstheme="majorBidi"/>
        </w:rPr>
        <w:t xml:space="preserve">equipe organizadora e equipe de apoio </w:t>
      </w:r>
      <w:r w:rsidRPr="000F364F">
        <w:rPr>
          <w:rFonts w:asciiTheme="majorBidi" w:eastAsia="Merriweather" w:hAnsiTheme="majorBidi" w:cstheme="majorBidi"/>
        </w:rPr>
        <w:t xml:space="preserve">que estarão envolvidos </w:t>
      </w:r>
      <w:r w:rsidR="00007425" w:rsidRPr="000F364F">
        <w:rPr>
          <w:rFonts w:asciiTheme="majorBidi" w:eastAsia="Merriweather" w:hAnsiTheme="majorBidi" w:cstheme="majorBidi"/>
        </w:rPr>
        <w:t>n</w:t>
      </w:r>
      <w:r w:rsidRPr="000F364F">
        <w:rPr>
          <w:rFonts w:asciiTheme="majorBidi" w:eastAsia="Merriweather" w:hAnsiTheme="majorBidi" w:cstheme="majorBidi"/>
        </w:rPr>
        <w:t>o evento.</w:t>
      </w:r>
    </w:p>
    <w:p w14:paraId="4326DA6E" w14:textId="77777777" w:rsidR="00BC72B6" w:rsidRPr="000F364F" w:rsidRDefault="00BC72B6" w:rsidP="00714821">
      <w:pPr>
        <w:spacing w:line="276" w:lineRule="auto"/>
        <w:ind w:leftChars="0" w:left="0" w:firstLineChars="0" w:firstLine="720"/>
        <w:jc w:val="both"/>
        <w:rPr>
          <w:rFonts w:asciiTheme="majorBidi" w:eastAsia="Merriweather" w:hAnsiTheme="majorBidi" w:cstheme="majorBidi"/>
        </w:rPr>
      </w:pPr>
    </w:p>
    <w:p w14:paraId="44969789" w14:textId="77777777" w:rsidR="00F0067D" w:rsidRPr="000F364F" w:rsidRDefault="00F0067D" w:rsidP="00852560">
      <w:pPr>
        <w:numPr>
          <w:ilvl w:val="0"/>
          <w:numId w:val="10"/>
        </w:numPr>
        <w:spacing w:after="240" w:line="360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Alinhamento entre a contratação e o planejamento da Administração (artigo 15, §1º, II, do Decreto nº 3.537/2023):</w:t>
      </w:r>
    </w:p>
    <w:p w14:paraId="604039FC" w14:textId="69AAB6CA" w:rsidR="00F0067D" w:rsidRPr="000F364F" w:rsidRDefault="00714821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O objeto da contratação está previsto no Plano de Contratações Anual 202</w:t>
      </w:r>
      <w:r w:rsidR="00CB1E4D" w:rsidRPr="000F364F">
        <w:rPr>
          <w:rFonts w:asciiTheme="majorBidi" w:eastAsia="Merriweather" w:hAnsiTheme="majorBidi" w:cstheme="majorBidi"/>
        </w:rPr>
        <w:t>5</w:t>
      </w:r>
      <w:r w:rsidRPr="000F364F">
        <w:rPr>
          <w:rFonts w:asciiTheme="majorBidi" w:eastAsia="Merriweather" w:hAnsiTheme="majorBidi" w:cstheme="majorBidi"/>
        </w:rPr>
        <w:t xml:space="preserve">, </w:t>
      </w:r>
      <w:bookmarkStart w:id="0" w:name="_Hlk191633218"/>
      <w:r w:rsidRPr="000F364F">
        <w:rPr>
          <w:rFonts w:asciiTheme="majorBidi" w:eastAsia="Merriweather" w:hAnsiTheme="majorBidi" w:cstheme="majorBidi"/>
        </w:rPr>
        <w:t xml:space="preserve">publicado no Diário Oficial do Município de Bandeirantes, Edição nº </w:t>
      </w:r>
      <w:r w:rsidR="00552097" w:rsidRPr="000F364F">
        <w:rPr>
          <w:rFonts w:asciiTheme="majorBidi" w:eastAsia="Merriweather" w:hAnsiTheme="majorBidi" w:cstheme="majorBidi"/>
        </w:rPr>
        <w:t>1008</w:t>
      </w:r>
      <w:r w:rsidRPr="000F364F">
        <w:rPr>
          <w:rFonts w:asciiTheme="majorBidi" w:eastAsia="Merriweather" w:hAnsiTheme="majorBidi" w:cstheme="majorBidi"/>
        </w:rPr>
        <w:t>, Ano 202</w:t>
      </w:r>
      <w:r w:rsidR="00552097" w:rsidRPr="000F364F">
        <w:rPr>
          <w:rFonts w:asciiTheme="majorBidi" w:eastAsia="Merriweather" w:hAnsiTheme="majorBidi" w:cstheme="majorBidi"/>
        </w:rPr>
        <w:t>5</w:t>
      </w:r>
      <w:r w:rsidRPr="000F364F">
        <w:rPr>
          <w:rFonts w:asciiTheme="majorBidi" w:eastAsia="Merriweather" w:hAnsiTheme="majorBidi" w:cstheme="majorBidi"/>
        </w:rPr>
        <w:t xml:space="preserve">, na data de </w:t>
      </w:r>
      <w:r w:rsidR="00552097" w:rsidRPr="000F364F">
        <w:rPr>
          <w:rFonts w:asciiTheme="majorBidi" w:eastAsia="Merriweather" w:hAnsiTheme="majorBidi" w:cstheme="majorBidi"/>
        </w:rPr>
        <w:t>11</w:t>
      </w:r>
      <w:r w:rsidRPr="000F364F">
        <w:rPr>
          <w:rFonts w:asciiTheme="majorBidi" w:eastAsia="Merriweather" w:hAnsiTheme="majorBidi" w:cstheme="majorBidi"/>
        </w:rPr>
        <w:t xml:space="preserve"> de </w:t>
      </w:r>
      <w:r w:rsidR="00552097" w:rsidRPr="000F364F">
        <w:rPr>
          <w:rFonts w:asciiTheme="majorBidi" w:eastAsia="Merriweather" w:hAnsiTheme="majorBidi" w:cstheme="majorBidi"/>
        </w:rPr>
        <w:t>março</w:t>
      </w:r>
      <w:r w:rsidRPr="000F364F">
        <w:rPr>
          <w:rFonts w:asciiTheme="majorBidi" w:eastAsia="Merriweather" w:hAnsiTheme="majorBidi" w:cstheme="majorBidi"/>
        </w:rPr>
        <w:t xml:space="preserve"> de 202</w:t>
      </w:r>
      <w:bookmarkEnd w:id="0"/>
      <w:r w:rsidR="00552097" w:rsidRPr="000F364F">
        <w:rPr>
          <w:rFonts w:asciiTheme="majorBidi" w:eastAsia="Merriweather" w:hAnsiTheme="majorBidi" w:cstheme="majorBidi"/>
        </w:rPr>
        <w:t>5</w:t>
      </w:r>
      <w:r w:rsidR="00F0067D" w:rsidRPr="000F364F">
        <w:rPr>
          <w:rFonts w:asciiTheme="majorBidi" w:eastAsia="Merriweather" w:hAnsiTheme="majorBidi" w:cstheme="majorBidi"/>
        </w:rPr>
        <w:t>.</w:t>
      </w:r>
    </w:p>
    <w:p w14:paraId="47BEB63D" w14:textId="7A6215C7" w:rsidR="005E7011" w:rsidRPr="000F364F" w:rsidRDefault="005E7011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Os referidos itens são de natureza comum, tendo em vista que seus padrões de desempenho e qualidade podem ser objetivamente definidos pelo edital, por meio de especificações usuais de mercado, nos termos do art. 6º, XIII da Lei Federal nº 14.133/2021.</w:t>
      </w:r>
    </w:p>
    <w:p w14:paraId="1AFD62DF" w14:textId="77777777" w:rsidR="00F0067D" w:rsidRPr="000F364F" w:rsidRDefault="00F0067D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</w:p>
    <w:p w14:paraId="05C6D530" w14:textId="75317F90" w:rsidR="00F0067D" w:rsidRPr="000F364F" w:rsidRDefault="00F0067D" w:rsidP="00852560">
      <w:pPr>
        <w:numPr>
          <w:ilvl w:val="0"/>
          <w:numId w:val="10"/>
        </w:numPr>
        <w:spacing w:after="240" w:line="360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Descrição dos requisitos </w:t>
      </w:r>
      <w:proofErr w:type="gramStart"/>
      <w:r w:rsidRPr="000F364F">
        <w:rPr>
          <w:rFonts w:asciiTheme="majorBidi" w:eastAsia="Merriweather" w:hAnsiTheme="majorBidi" w:cstheme="majorBidi"/>
        </w:rPr>
        <w:t>da</w:t>
      </w:r>
      <w:r w:rsidR="002701D6" w:rsidRPr="000F364F">
        <w:rPr>
          <w:rFonts w:asciiTheme="majorBidi" w:eastAsia="Merriweather" w:hAnsiTheme="majorBidi" w:cstheme="majorBidi"/>
        </w:rPr>
        <w:t xml:space="preserve"> </w:t>
      </w:r>
      <w:r w:rsidRPr="000F364F">
        <w:rPr>
          <w:rFonts w:asciiTheme="majorBidi" w:eastAsia="Merriweather" w:hAnsiTheme="majorBidi" w:cstheme="majorBidi"/>
        </w:rPr>
        <w:t>potencial</w:t>
      </w:r>
      <w:proofErr w:type="gramEnd"/>
      <w:r w:rsidRPr="000F364F">
        <w:rPr>
          <w:rFonts w:asciiTheme="majorBidi" w:eastAsia="Merriweather" w:hAnsiTheme="majorBidi" w:cstheme="majorBidi"/>
        </w:rPr>
        <w:t xml:space="preserve"> contratação (artigo 15, §1º, III, do Decreto nº 3.537/2023):</w:t>
      </w:r>
    </w:p>
    <w:p w14:paraId="37ED538D" w14:textId="77777777" w:rsidR="00295253" w:rsidRPr="000F364F" w:rsidRDefault="00295253" w:rsidP="00822ADE">
      <w:pPr>
        <w:spacing w:line="276" w:lineRule="auto"/>
        <w:ind w:leftChars="0" w:firstLineChars="0" w:firstLine="0"/>
        <w:jc w:val="both"/>
        <w:rPr>
          <w:rFonts w:asciiTheme="majorBidi" w:eastAsia="Merriweather" w:hAnsiTheme="majorBidi" w:cstheme="majorBidi"/>
        </w:rPr>
      </w:pPr>
    </w:p>
    <w:tbl>
      <w:tblPr>
        <w:tblW w:w="9498" w:type="dxa"/>
        <w:tblInd w:w="-5" w:type="dxa"/>
        <w:tblLayout w:type="fixed"/>
        <w:tblCellMar>
          <w:left w:w="42" w:type="dxa"/>
          <w:right w:w="4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559"/>
        <w:gridCol w:w="5812"/>
      </w:tblGrid>
      <w:tr w:rsidR="00133EB4" w:rsidRPr="000F364F" w14:paraId="4B1D179C" w14:textId="77777777" w:rsidTr="00FB36EB">
        <w:trPr>
          <w:trHeight w:val="8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AB1C25" w14:textId="77777777" w:rsidR="00133EB4" w:rsidRPr="000F364F" w:rsidRDefault="00133EB4" w:rsidP="009612AA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2"/>
              </w:rPr>
            </w:pPr>
            <w:r w:rsidRPr="000F364F">
              <w:rPr>
                <w:rFonts w:asciiTheme="majorBidi" w:hAnsiTheme="majorBidi" w:cstheme="majorBidi"/>
                <w:b/>
                <w:color w:val="000000"/>
                <w:sz w:val="22"/>
              </w:rPr>
              <w:t>ITEM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D637BB4" w14:textId="77777777" w:rsidR="00133EB4" w:rsidRPr="000F364F" w:rsidRDefault="00133EB4" w:rsidP="009612AA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2"/>
              </w:rPr>
            </w:pPr>
            <w:r w:rsidRPr="000F364F">
              <w:rPr>
                <w:rFonts w:asciiTheme="majorBidi" w:hAnsiTheme="majorBidi" w:cstheme="majorBidi"/>
                <w:b/>
                <w:color w:val="000000"/>
                <w:sz w:val="22"/>
              </w:rPr>
              <w:t>QTD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C8D6E13" w14:textId="77777777" w:rsidR="00133EB4" w:rsidRPr="000F364F" w:rsidRDefault="00133EB4" w:rsidP="009612AA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2"/>
              </w:rPr>
            </w:pPr>
            <w:r w:rsidRPr="000F364F">
              <w:rPr>
                <w:rFonts w:asciiTheme="majorBidi" w:hAnsiTheme="majorBidi" w:cstheme="majorBidi"/>
                <w:b/>
                <w:color w:val="000000"/>
                <w:sz w:val="22"/>
              </w:rPr>
              <w:t>CATMAT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C4A5E6" w14:textId="77777777" w:rsidR="00133EB4" w:rsidRPr="000F364F" w:rsidRDefault="00133EB4" w:rsidP="009612AA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sz w:val="22"/>
              </w:rPr>
            </w:pPr>
            <w:r w:rsidRPr="000F364F">
              <w:rPr>
                <w:rFonts w:asciiTheme="majorBidi" w:hAnsiTheme="majorBidi" w:cstheme="majorBidi"/>
                <w:b/>
                <w:color w:val="000000"/>
                <w:sz w:val="22"/>
              </w:rPr>
              <w:t xml:space="preserve">PRODUTO </w:t>
            </w:r>
          </w:p>
        </w:tc>
      </w:tr>
      <w:tr w:rsidR="005E7011" w:rsidRPr="000F364F" w14:paraId="2DC63CCE" w14:textId="77777777" w:rsidTr="00FB36EB">
        <w:trPr>
          <w:trHeight w:val="255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F9836" w14:textId="5D3E0FFF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1F0F9A" w14:textId="30F8910A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</w:rPr>
              <w:t>620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68BCB" w14:textId="05A07AAE" w:rsidR="005E7011" w:rsidRPr="0018611F" w:rsidRDefault="0018611F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8611F">
              <w:t>19783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DC688" w14:textId="6AF8DB1D" w:rsidR="005E7011" w:rsidRPr="001C5F45" w:rsidRDefault="005E7011" w:rsidP="00FB36E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</w:rPr>
              <w:t xml:space="preserve">Revista e Certificado – KIT PROERD – 2018 – MODELO NOVO (COLORIDO) CAPA: 28,5 X 56 cm, 4X4 cores, tinta Escala em </w:t>
            </w:r>
            <w:proofErr w:type="spellStart"/>
            <w:r w:rsidRPr="001C5F45">
              <w:rPr>
                <w:rFonts w:asciiTheme="majorBidi" w:hAnsiTheme="majorBidi" w:cstheme="majorBidi"/>
              </w:rPr>
              <w:t>couche</w:t>
            </w:r>
            <w:proofErr w:type="spellEnd"/>
            <w:r w:rsidRPr="001C5F45">
              <w:rPr>
                <w:rFonts w:asciiTheme="majorBidi" w:hAnsiTheme="majorBidi" w:cstheme="majorBidi"/>
              </w:rPr>
              <w:t xml:space="preserve"> Brilhante 250g. CTP incluso. Miolo: 52 páginas, 21,5 X 28 cm, 4 cores, Tinta Escala em </w:t>
            </w:r>
            <w:proofErr w:type="spellStart"/>
            <w:r w:rsidRPr="001C5F45">
              <w:rPr>
                <w:rFonts w:asciiTheme="majorBidi" w:hAnsiTheme="majorBidi" w:cstheme="majorBidi"/>
              </w:rPr>
              <w:t>couche</w:t>
            </w:r>
            <w:proofErr w:type="spellEnd"/>
            <w:r w:rsidRPr="001C5F45">
              <w:rPr>
                <w:rFonts w:asciiTheme="majorBidi" w:hAnsiTheme="majorBidi" w:cstheme="majorBidi"/>
              </w:rPr>
              <w:t xml:space="preserve"> fosco 90g. CTP incluso. Certificado: 21x30cm, 4x0 cores, Tinta Escala em Sulfite 180g. CTP Incluso. Dobra, Corte/Vinco (Capa).</w:t>
            </w:r>
          </w:p>
        </w:tc>
      </w:tr>
      <w:tr w:rsidR="005E7011" w:rsidRPr="000F364F" w14:paraId="1C2EAA60" w14:textId="77777777" w:rsidTr="00FB36EB">
        <w:trPr>
          <w:trHeight w:val="154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1765CE" w14:textId="73C00873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A967CE" w14:textId="29112C13" w:rsidR="005E7011" w:rsidRPr="001C5F45" w:rsidRDefault="005E7011" w:rsidP="005E7011">
            <w:pPr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0006C0" w14:textId="12D497F7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</w:rPr>
              <w:t>70491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0FE771" w14:textId="00D6A804" w:rsidR="005E7011" w:rsidRPr="001C5F45" w:rsidRDefault="005E7011" w:rsidP="00FB36E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</w:rPr>
              <w:t>Jogo tipo banco imobiliário, objetivos educativos; entretenimento e raciocínio lógico, no mínimo 536 peças, número de jogadores: mínimo 02 máximos 06. dimensões mínimas 48,5x0ix48,5cm.</w:t>
            </w:r>
          </w:p>
        </w:tc>
      </w:tr>
      <w:tr w:rsidR="005E7011" w:rsidRPr="000F364F" w14:paraId="7EF0BDF6" w14:textId="77777777" w:rsidTr="00FB36EB">
        <w:trPr>
          <w:trHeight w:val="99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F3ED" w14:textId="60D3D7AB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  <w:color w:val="000000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96C6" w14:textId="3A05B51B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1154E" w14:textId="08019B90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</w:rPr>
              <w:t>304673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0FF9" w14:textId="1DE62D0A" w:rsidR="005E7011" w:rsidRPr="001C5F45" w:rsidRDefault="005E7011" w:rsidP="00FB36EB">
            <w:pPr>
              <w:ind w:left="0" w:hanging="2"/>
              <w:jc w:val="both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  <w:color w:val="000000"/>
              </w:rPr>
              <w:t xml:space="preserve">Camiseta manga curta PROERD - </w:t>
            </w:r>
            <w:r w:rsidRPr="001C5F45">
              <w:rPr>
                <w:rFonts w:asciiTheme="majorBidi" w:hAnsiTheme="majorBidi" w:cstheme="majorBidi"/>
              </w:rPr>
              <w:t xml:space="preserve">CAMISETA Corpo, Confeccionado em malha na cor branca de composição 67% poliéster, 33% viscose com gramatura de 170 g/m². Gola, tipo redonda na cor branca, confeccionada em ribana de composição de 65% Poliéster, 32,5% viscose e 2,5% elastano. Manga curta, com serigrafia em </w:t>
            </w:r>
            <w:proofErr w:type="spellStart"/>
            <w:r w:rsidRPr="001C5F45">
              <w:rPr>
                <w:rFonts w:asciiTheme="majorBidi" w:hAnsiTheme="majorBidi" w:cstheme="majorBidi"/>
              </w:rPr>
              <w:t>cromia</w:t>
            </w:r>
            <w:proofErr w:type="spellEnd"/>
            <w:r w:rsidRPr="001C5F45">
              <w:rPr>
                <w:rFonts w:asciiTheme="majorBidi" w:hAnsiTheme="majorBidi" w:cstheme="majorBidi"/>
              </w:rPr>
              <w:t xml:space="preserve"> do PROERD na frente, brasão da prefeitura de Bandeirantes em uma das mangas e na outra, logo do PROERD e uma frase nas costas, conforme modelo anexo. Etiqueta de identificação deverá ser branca e fixada em caráter permanente, centralizada na parte interna da gola. Os caracteres tipográficos dos indicativos, na cor preta, devem ser uniformes, devendo informar a razão social, CNPJ, composição 67% poliéster e 33% viscose, tamanho, símbolo de lavagem. Obs.: Tamanhos variados.</w:t>
            </w:r>
          </w:p>
        </w:tc>
      </w:tr>
      <w:tr w:rsidR="005E7011" w:rsidRPr="000F364F" w14:paraId="48DE27AD" w14:textId="77777777" w:rsidTr="00FB36EB">
        <w:trPr>
          <w:trHeight w:val="51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18018" w14:textId="031ACED6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  <w:color w:val="000000"/>
              </w:rPr>
            </w:pPr>
            <w:r w:rsidRPr="001C5F45">
              <w:rPr>
                <w:rFonts w:asciiTheme="majorBidi" w:hAnsiTheme="majorBidi" w:cstheme="majorBidi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0105" w14:textId="367DA39C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FF0A9" w14:textId="0CFA7689" w:rsidR="005E7011" w:rsidRPr="001C5F45" w:rsidRDefault="005E7011" w:rsidP="005E7011">
            <w:pPr>
              <w:widowControl w:val="0"/>
              <w:spacing w:line="276" w:lineRule="auto"/>
              <w:ind w:left="0" w:hanging="2"/>
              <w:jc w:val="center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</w:rPr>
              <w:t>304673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670C" w14:textId="7FA22E99" w:rsidR="005E7011" w:rsidRPr="001C5F45" w:rsidRDefault="005E7011" w:rsidP="00FB36EB">
            <w:pPr>
              <w:widowControl w:val="0"/>
              <w:spacing w:line="276" w:lineRule="auto"/>
              <w:ind w:left="0" w:hanging="2"/>
              <w:jc w:val="both"/>
              <w:rPr>
                <w:rFonts w:asciiTheme="majorBidi" w:hAnsiTheme="majorBidi" w:cstheme="majorBidi"/>
              </w:rPr>
            </w:pPr>
            <w:r w:rsidRPr="001C5F45">
              <w:rPr>
                <w:rFonts w:asciiTheme="majorBidi" w:hAnsiTheme="majorBidi" w:cstheme="majorBidi"/>
                <w:color w:val="000000"/>
              </w:rPr>
              <w:t xml:space="preserve">Camiseta manga curta Jogos Escolares - </w:t>
            </w:r>
            <w:r w:rsidRPr="001C5F45">
              <w:rPr>
                <w:rFonts w:asciiTheme="majorBidi" w:hAnsiTheme="majorBidi" w:cstheme="majorBidi"/>
              </w:rPr>
              <w:t xml:space="preserve">CAMISETA Corpo, Confeccionado em malha na cor branca de composição 67% poliéster, 33% viscose com gramatura de 170 g/m². Gola, tipo redonda na cor branca, confeccionada em ribana de composição de 65% Poliéster, 32,5% viscose e 2,5% elastano. Manga curta, com serigrafia em </w:t>
            </w:r>
            <w:proofErr w:type="spellStart"/>
            <w:r w:rsidRPr="001C5F45">
              <w:rPr>
                <w:rFonts w:asciiTheme="majorBidi" w:hAnsiTheme="majorBidi" w:cstheme="majorBidi"/>
              </w:rPr>
              <w:t>cromia</w:t>
            </w:r>
            <w:proofErr w:type="spellEnd"/>
            <w:r w:rsidRPr="001C5F45">
              <w:rPr>
                <w:rFonts w:asciiTheme="majorBidi" w:hAnsiTheme="majorBidi" w:cstheme="majorBidi"/>
              </w:rPr>
              <w:t xml:space="preserve"> do Jogos Escolares na frente, brasão da prefeitura de Bandeirantes em uma das mangas e na outra, logo da Secretaria de Educação, Cultura e Esporte, conforme modelo anexo. Etiqueta de identificação deverá ser branca e fixada em caráter permanente, centralizada na parte interna da gola. Os caracteres tipográficos dos indicativos, na cor preta, devem ser uniformes, devendo informar a razão social, CNPJ, composição 67% poliéster e 33% viscose, tamanho, símbolo de lavagem. Obs.: Tamanhos variados.</w:t>
            </w:r>
          </w:p>
        </w:tc>
      </w:tr>
    </w:tbl>
    <w:p w14:paraId="74B485F8" w14:textId="77777777" w:rsidR="00133EB4" w:rsidRPr="000F364F" w:rsidRDefault="00133EB4" w:rsidP="00822ADE">
      <w:pPr>
        <w:spacing w:line="276" w:lineRule="auto"/>
        <w:ind w:leftChars="0" w:firstLineChars="0" w:firstLine="0"/>
        <w:jc w:val="both"/>
        <w:rPr>
          <w:rFonts w:asciiTheme="majorBidi" w:eastAsia="Merriweather" w:hAnsiTheme="majorBidi" w:cstheme="majorBidi"/>
        </w:rPr>
      </w:pPr>
    </w:p>
    <w:p w14:paraId="4C8461D2" w14:textId="46E580FC" w:rsidR="00FB126C" w:rsidRPr="000F364F" w:rsidRDefault="000913AE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A entrega deverá ser efetuada</w:t>
      </w:r>
      <w:r w:rsidR="00FB126C" w:rsidRPr="000F364F">
        <w:rPr>
          <w:rFonts w:asciiTheme="majorBidi" w:eastAsia="Merriweather" w:hAnsiTheme="majorBidi" w:cstheme="majorBidi"/>
        </w:rPr>
        <w:t xml:space="preserve"> </w:t>
      </w:r>
      <w:r w:rsidR="005E7011" w:rsidRPr="000F364F">
        <w:rPr>
          <w:rFonts w:asciiTheme="majorBidi" w:eastAsia="Merriweather" w:hAnsiTheme="majorBidi" w:cstheme="majorBidi"/>
        </w:rPr>
        <w:t>em 15 (quinze) dias corridos</w:t>
      </w:r>
      <w:r w:rsidR="00FB126C" w:rsidRPr="000F364F">
        <w:rPr>
          <w:rFonts w:asciiTheme="majorBidi" w:eastAsia="Merriweather" w:hAnsiTheme="majorBidi" w:cstheme="majorBidi"/>
        </w:rPr>
        <w:t>, contando-se o prazo a partir da comunicação formal, que será efetuada via e-mail ou outro meio hábil, após formalização e assinaturas do Contrato.</w:t>
      </w:r>
    </w:p>
    <w:p w14:paraId="6CFB7CA7" w14:textId="77777777" w:rsidR="005E7011" w:rsidRPr="000F364F" w:rsidRDefault="005E7011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A contratada deverá assumir a responsabilidade por todas as providências e obrigações estabelecidas na legislação específica sobre a qualidade e especificação dos materiais que serão entregues.</w:t>
      </w:r>
    </w:p>
    <w:p w14:paraId="603EF93F" w14:textId="77777777" w:rsidR="005E7011" w:rsidRPr="000F364F" w:rsidRDefault="005E7011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lastRenderedPageBreak/>
        <w:t>Nos valores propostos deverão estar inclusos todos os custos operacionais, encargos previdenciários, trabalhistas, tributários, comerciais e quaisquer outros que incidam direta ou indiretamente no fornecimento dos bens.</w:t>
      </w:r>
    </w:p>
    <w:p w14:paraId="6294553F" w14:textId="77777777" w:rsidR="00A971F9" w:rsidRPr="000F364F" w:rsidRDefault="005E7011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Importante ressaltar que, os produtos devem ser entregues de acordo com a descrição que se encontra no termo de referência.</w:t>
      </w:r>
      <w:r w:rsidR="00A971F9" w:rsidRPr="000F364F">
        <w:rPr>
          <w:rFonts w:asciiTheme="majorBidi" w:eastAsia="Merriweather" w:hAnsiTheme="majorBidi" w:cstheme="majorBidi"/>
        </w:rPr>
        <w:t xml:space="preserve"> </w:t>
      </w:r>
    </w:p>
    <w:p w14:paraId="08E574B6" w14:textId="76B39627" w:rsidR="00A971F9" w:rsidRPr="000F364F" w:rsidRDefault="00A971F9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Comunicar à contratante, no prazo mínimo de 72 horas que antecede a data da entrega, os motivos que impossibilitem o cumprimento do prazo previsto, com a devida comprovação do ocorrido;</w:t>
      </w:r>
    </w:p>
    <w:p w14:paraId="1C5DDC60" w14:textId="44992118" w:rsidR="005E7011" w:rsidRPr="000F364F" w:rsidRDefault="005E7011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Os </w:t>
      </w:r>
      <w:r w:rsidR="00A971F9" w:rsidRPr="000F364F">
        <w:rPr>
          <w:rFonts w:asciiTheme="majorBidi" w:eastAsia="Merriweather" w:hAnsiTheme="majorBidi" w:cstheme="majorBidi"/>
        </w:rPr>
        <w:t>iten</w:t>
      </w:r>
      <w:r w:rsidRPr="000F364F">
        <w:rPr>
          <w:rFonts w:asciiTheme="majorBidi" w:eastAsia="Merriweather" w:hAnsiTheme="majorBidi" w:cstheme="majorBidi"/>
        </w:rPr>
        <w:t>s poderão ser rejeitados, no todo ou em parte, quando em desacordo com as especificações constantes neste documento, devendo ser substituídos no prazo combinado, a contar da notificação da contratada, às suas custas, sem prejuízo da aplicação das penalidades.</w:t>
      </w:r>
    </w:p>
    <w:p w14:paraId="7F5D5BAE" w14:textId="1A31CCB6" w:rsidR="003040A7" w:rsidRPr="000F364F" w:rsidRDefault="00FA2499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Os itens </w:t>
      </w:r>
      <w:r w:rsidR="00FB126C" w:rsidRPr="000F364F">
        <w:rPr>
          <w:rFonts w:asciiTheme="majorBidi" w:eastAsia="Merriweather" w:hAnsiTheme="majorBidi" w:cstheme="majorBidi"/>
        </w:rPr>
        <w:t>deverão ser entregues n</w:t>
      </w:r>
      <w:r w:rsidR="0061426A" w:rsidRPr="000F364F">
        <w:rPr>
          <w:rFonts w:asciiTheme="majorBidi" w:eastAsia="Merriweather" w:hAnsiTheme="majorBidi" w:cstheme="majorBidi"/>
        </w:rPr>
        <w:t>a</w:t>
      </w:r>
      <w:r w:rsidRPr="000F364F">
        <w:rPr>
          <w:rFonts w:asciiTheme="majorBidi" w:eastAsia="Merriweather" w:hAnsiTheme="majorBidi" w:cstheme="majorBidi"/>
        </w:rPr>
        <w:t xml:space="preserve"> Secretaria Municipal de Educação, Cultura e Esporte</w:t>
      </w:r>
      <w:r w:rsidR="008374F1">
        <w:rPr>
          <w:rFonts w:asciiTheme="majorBidi" w:eastAsia="Merriweather" w:hAnsiTheme="majorBidi" w:cstheme="majorBidi"/>
        </w:rPr>
        <w:t>,</w:t>
      </w:r>
      <w:r w:rsidRPr="000F364F">
        <w:rPr>
          <w:rFonts w:asciiTheme="majorBidi" w:eastAsia="Merriweather" w:hAnsiTheme="majorBidi" w:cstheme="majorBidi"/>
        </w:rPr>
        <w:t xml:space="preserve"> localizada na </w:t>
      </w:r>
      <w:r w:rsidRPr="000F364F">
        <w:rPr>
          <w:rFonts w:asciiTheme="majorBidi" w:eastAsia="Merriweather" w:hAnsiTheme="majorBidi" w:cstheme="majorBidi"/>
          <w:b/>
          <w:bCs/>
        </w:rPr>
        <w:t xml:space="preserve">Avenida </w:t>
      </w:r>
      <w:proofErr w:type="spellStart"/>
      <w:r w:rsidRPr="000F364F">
        <w:rPr>
          <w:rFonts w:asciiTheme="majorBidi" w:eastAsia="Merriweather" w:hAnsiTheme="majorBidi" w:cstheme="majorBidi"/>
          <w:b/>
          <w:bCs/>
        </w:rPr>
        <w:t>Edelina</w:t>
      </w:r>
      <w:proofErr w:type="spellEnd"/>
      <w:r w:rsidRPr="000F364F">
        <w:rPr>
          <w:rFonts w:asciiTheme="majorBidi" w:eastAsia="Merriweather" w:hAnsiTheme="majorBidi" w:cstheme="majorBidi"/>
          <w:b/>
          <w:bCs/>
        </w:rPr>
        <w:t xml:space="preserve"> Meneghel </w:t>
      </w:r>
      <w:proofErr w:type="spellStart"/>
      <w:r w:rsidRPr="000F364F">
        <w:rPr>
          <w:rFonts w:asciiTheme="majorBidi" w:eastAsia="Merriweather" w:hAnsiTheme="majorBidi" w:cstheme="majorBidi"/>
          <w:b/>
          <w:bCs/>
        </w:rPr>
        <w:t>Rando</w:t>
      </w:r>
      <w:proofErr w:type="spellEnd"/>
      <w:r w:rsidRPr="000F364F">
        <w:rPr>
          <w:rFonts w:asciiTheme="majorBidi" w:eastAsia="Merriweather" w:hAnsiTheme="majorBidi" w:cstheme="majorBidi"/>
          <w:b/>
          <w:bCs/>
        </w:rPr>
        <w:t xml:space="preserve">, nº 1.365, Centro, </w:t>
      </w:r>
      <w:r w:rsidR="003040A7" w:rsidRPr="000F364F">
        <w:rPr>
          <w:rFonts w:asciiTheme="majorBidi" w:eastAsia="Merriweather" w:hAnsiTheme="majorBidi" w:cstheme="majorBidi"/>
          <w:b/>
          <w:bCs/>
        </w:rPr>
        <w:t>Bandeirantes/PR - CEP: 86.360-000, no horário compreendido entre 08h</w:t>
      </w:r>
      <w:r w:rsidRPr="000F364F">
        <w:rPr>
          <w:rFonts w:asciiTheme="majorBidi" w:eastAsia="Merriweather" w:hAnsiTheme="majorBidi" w:cstheme="majorBidi"/>
          <w:b/>
          <w:bCs/>
        </w:rPr>
        <w:t xml:space="preserve"> às</w:t>
      </w:r>
      <w:r w:rsidR="003040A7" w:rsidRPr="000F364F">
        <w:rPr>
          <w:rFonts w:asciiTheme="majorBidi" w:eastAsia="Merriweather" w:hAnsiTheme="majorBidi" w:cstheme="majorBidi"/>
          <w:b/>
          <w:bCs/>
        </w:rPr>
        <w:t xml:space="preserve"> 1</w:t>
      </w:r>
      <w:r w:rsidRPr="000F364F">
        <w:rPr>
          <w:rFonts w:asciiTheme="majorBidi" w:eastAsia="Merriweather" w:hAnsiTheme="majorBidi" w:cstheme="majorBidi"/>
          <w:b/>
          <w:bCs/>
        </w:rPr>
        <w:t>1</w:t>
      </w:r>
      <w:r w:rsidR="003040A7" w:rsidRPr="000F364F">
        <w:rPr>
          <w:rFonts w:asciiTheme="majorBidi" w:eastAsia="Merriweather" w:hAnsiTheme="majorBidi" w:cstheme="majorBidi"/>
          <w:b/>
          <w:bCs/>
        </w:rPr>
        <w:t>h</w:t>
      </w:r>
      <w:r w:rsidRPr="000F364F">
        <w:rPr>
          <w:rFonts w:asciiTheme="majorBidi" w:eastAsia="Merriweather" w:hAnsiTheme="majorBidi" w:cstheme="majorBidi"/>
          <w:b/>
          <w:bCs/>
        </w:rPr>
        <w:t xml:space="preserve"> e das 13h às 16h</w:t>
      </w:r>
      <w:r w:rsidR="003040A7" w:rsidRPr="000F364F">
        <w:rPr>
          <w:rFonts w:asciiTheme="majorBidi" w:eastAsia="Merriweather" w:hAnsiTheme="majorBidi" w:cstheme="majorBidi"/>
          <w:b/>
          <w:bCs/>
        </w:rPr>
        <w:t xml:space="preserve">, </w:t>
      </w:r>
      <w:r w:rsidRPr="000F364F">
        <w:rPr>
          <w:rFonts w:asciiTheme="majorBidi" w:eastAsia="Merriweather" w:hAnsiTheme="majorBidi" w:cstheme="majorBidi"/>
          <w:b/>
          <w:bCs/>
        </w:rPr>
        <w:t>d</w:t>
      </w:r>
      <w:r w:rsidR="003040A7" w:rsidRPr="000F364F">
        <w:rPr>
          <w:rFonts w:asciiTheme="majorBidi" w:eastAsia="Merriweather" w:hAnsiTheme="majorBidi" w:cstheme="majorBidi"/>
          <w:b/>
          <w:bCs/>
        </w:rPr>
        <w:t>e segunda a sexta feira</w:t>
      </w:r>
      <w:r w:rsidR="003040A7" w:rsidRPr="000F364F">
        <w:rPr>
          <w:rFonts w:asciiTheme="majorBidi" w:eastAsia="Merriweather" w:hAnsiTheme="majorBidi" w:cstheme="majorBidi"/>
        </w:rPr>
        <w:t>.</w:t>
      </w:r>
    </w:p>
    <w:p w14:paraId="71FB4620" w14:textId="602B6CFB" w:rsidR="00A971F9" w:rsidRPr="000F364F" w:rsidRDefault="00A971F9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O pagamento será feito até </w:t>
      </w:r>
      <w:r w:rsidR="00F974BA">
        <w:rPr>
          <w:rFonts w:asciiTheme="majorBidi" w:eastAsia="Merriweather" w:hAnsiTheme="majorBidi" w:cstheme="majorBidi"/>
        </w:rPr>
        <w:t>15</w:t>
      </w:r>
      <w:r w:rsidRPr="000F364F">
        <w:rPr>
          <w:rFonts w:asciiTheme="majorBidi" w:eastAsia="Merriweather" w:hAnsiTheme="majorBidi" w:cstheme="majorBidi"/>
        </w:rPr>
        <w:t xml:space="preserve"> (quinze) dias após a execução do serviço, com a emissão da nota fiscal, atestada pelo Fiscal do Contrato.</w:t>
      </w:r>
    </w:p>
    <w:p w14:paraId="0D554414" w14:textId="4FBE2898" w:rsidR="00A971F9" w:rsidRPr="000F364F" w:rsidRDefault="00A971F9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 A contratação deverá ter vigência e execução de 365 (trezentos e sessenta e cinco) dias, contados a partir da publicação do Extrato do Contrato no Diário Oficial do Município de Bandeirantes.</w:t>
      </w:r>
    </w:p>
    <w:p w14:paraId="4D7CB58B" w14:textId="77777777" w:rsidR="00A971F9" w:rsidRPr="000F364F" w:rsidRDefault="00A971F9" w:rsidP="00A971F9">
      <w:pPr>
        <w:spacing w:line="276" w:lineRule="auto"/>
        <w:ind w:leftChars="0" w:left="0" w:firstLineChars="0" w:firstLine="720"/>
        <w:jc w:val="both"/>
        <w:rPr>
          <w:rFonts w:asciiTheme="majorBidi" w:eastAsia="Merriweather" w:hAnsiTheme="majorBidi" w:cstheme="majorBidi"/>
        </w:rPr>
      </w:pPr>
    </w:p>
    <w:p w14:paraId="7705E58A" w14:textId="77777777" w:rsidR="00F0067D" w:rsidRPr="000F364F" w:rsidRDefault="00F0067D" w:rsidP="00FB36EB">
      <w:pPr>
        <w:spacing w:after="360" w:line="276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  <w:b/>
        </w:rPr>
        <w:t>III - Prospecção de Soluções (artigo 15, §1º, V e VI)</w:t>
      </w:r>
      <w:r w:rsidRPr="000F364F">
        <w:rPr>
          <w:rFonts w:asciiTheme="majorBidi" w:eastAsia="Merriweather" w:hAnsiTheme="majorBidi" w:cstheme="majorBidi"/>
        </w:rPr>
        <w:t>:</w:t>
      </w:r>
    </w:p>
    <w:p w14:paraId="3843E10F" w14:textId="77777777" w:rsidR="00D656F2" w:rsidRPr="000F364F" w:rsidRDefault="00D656F2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</w:p>
    <w:p w14:paraId="1F1DD517" w14:textId="77777777" w:rsidR="00F0067D" w:rsidRPr="000F364F" w:rsidRDefault="00F0067D" w:rsidP="00852560">
      <w:pPr>
        <w:numPr>
          <w:ilvl w:val="0"/>
          <w:numId w:val="3"/>
        </w:numPr>
        <w:spacing w:after="240" w:line="360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Levantamento de Mercado (artigo 15, §1º V, do Decreto nº 3.537/2023):</w:t>
      </w:r>
    </w:p>
    <w:p w14:paraId="5684A89F" w14:textId="77777777" w:rsidR="00F0067D" w:rsidRPr="000F364F" w:rsidRDefault="00F0067D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  <w:color w:val="C00000"/>
        </w:rPr>
      </w:pPr>
    </w:p>
    <w:p w14:paraId="7939EBC3" w14:textId="145AE115" w:rsidR="00A971F9" w:rsidRPr="000F364F" w:rsidRDefault="00A971F9" w:rsidP="00A971F9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Neste caso, buscou-se estimar os valores realizados no painel de preços, no endereço eletrônico do compras.gov, contratações similares de outros entes públicos, PNCP, Nota Paraná e em cotações com fornecedores diretos. </w:t>
      </w:r>
    </w:p>
    <w:p w14:paraId="3E1685E9" w14:textId="77777777" w:rsidR="00A971F9" w:rsidRPr="000F364F" w:rsidRDefault="00A971F9" w:rsidP="00A971F9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Para a obtenção da estimativa de preço de mercado usou-se como parâmetro de forma combinada, sendo utilizada os valores obtidos nas pesquisas do painel de preços, compras.gov, contratações similares de outros entes públicos, PNCP, Nota Paraná e pesquisa direto com os </w:t>
      </w:r>
      <w:r w:rsidRPr="000F364F">
        <w:rPr>
          <w:rFonts w:asciiTheme="majorBidi" w:eastAsia="Merriweather" w:hAnsiTheme="majorBidi" w:cstheme="majorBidi"/>
        </w:rPr>
        <w:lastRenderedPageBreak/>
        <w:t xml:space="preserve">fornecedores, conforme anexo. Assim, essa equipe entendeu ser cabível tal cominação para que se consiga estabelecer e analisar os preços que estão sendo praticados no mercado com o intuito de afastar qualquer fracasso nesta licitação. </w:t>
      </w:r>
    </w:p>
    <w:p w14:paraId="7F418102" w14:textId="77777777" w:rsidR="00295253" w:rsidRPr="000F364F" w:rsidRDefault="00295253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  <w:color w:val="C00000"/>
        </w:rPr>
      </w:pPr>
    </w:p>
    <w:p w14:paraId="0EFF1327" w14:textId="77777777" w:rsidR="00F0067D" w:rsidRPr="000F364F" w:rsidRDefault="00F0067D" w:rsidP="00852560">
      <w:pPr>
        <w:numPr>
          <w:ilvl w:val="0"/>
          <w:numId w:val="3"/>
        </w:numPr>
        <w:spacing w:after="240" w:line="360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Estimativa do valor da contratação (art. 15, §1º VI do Decreto nº 3.537/2023):</w:t>
      </w:r>
    </w:p>
    <w:p w14:paraId="5DB39730" w14:textId="4ED1C083" w:rsidR="00C003E0" w:rsidRPr="000F364F" w:rsidRDefault="00C003E0" w:rsidP="00C003E0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A estimativa de valor da contratação realizada nesse ETP visa levantar o eventual gasto com a solução escolhida de modo a avaliar a viabilidade econômica da opção. Essa estimativa não se confunde com os procedimentos e parâmetros de uma pesquisa de preço para fins de verificação da conformidade e da aceitabilidade da proposta. Para a constituição das referências de valores foram realizadas pesquisas de preço no Painel de Preços, compras.gov, contratações similares de outros entes públicos, PNCP, Nota Paraná e pesquisa direto com os fornecedores. A metodologia utilizada para se chegar ao valor final do preço de cada item foi a média aritmética simples entre os valores pesquisados.</w:t>
      </w:r>
    </w:p>
    <w:p w14:paraId="4DBBEFB8" w14:textId="77777777" w:rsidR="00C003E0" w:rsidRPr="000F364F" w:rsidRDefault="00C003E0" w:rsidP="00C003E0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Desta forma, foram realizadas análises de contratações similares ao objeto feitas por outros órgãos e entidades da administração pública, a fim de identificar nestas contratações a existência de novas metodologias, tecnologias e inovações que melhor atendam às necessidades da Administração.</w:t>
      </w:r>
    </w:p>
    <w:p w14:paraId="4E7EAC1D" w14:textId="15DDE138" w:rsidR="00F95EBA" w:rsidRPr="000F364F" w:rsidRDefault="00F95EBA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A estimativa de contratação é de até R$ 44.19</w:t>
      </w:r>
      <w:r w:rsidR="001C5F45">
        <w:rPr>
          <w:rFonts w:asciiTheme="majorBidi" w:eastAsia="Merriweather" w:hAnsiTheme="majorBidi" w:cstheme="majorBidi"/>
        </w:rPr>
        <w:t>5</w:t>
      </w:r>
      <w:r w:rsidRPr="000F364F">
        <w:rPr>
          <w:rFonts w:asciiTheme="majorBidi" w:eastAsia="Merriweather" w:hAnsiTheme="majorBidi" w:cstheme="majorBidi"/>
        </w:rPr>
        <w:t>,</w:t>
      </w:r>
      <w:r w:rsidR="001C5F45">
        <w:rPr>
          <w:rFonts w:asciiTheme="majorBidi" w:eastAsia="Merriweather" w:hAnsiTheme="majorBidi" w:cstheme="majorBidi"/>
        </w:rPr>
        <w:t>7</w:t>
      </w:r>
      <w:r w:rsidRPr="000F364F">
        <w:rPr>
          <w:rFonts w:asciiTheme="majorBidi" w:eastAsia="Merriweather" w:hAnsiTheme="majorBidi" w:cstheme="majorBidi"/>
        </w:rPr>
        <w:t xml:space="preserve">0 (Quarenta e quatro mil, cento e noventa e </w:t>
      </w:r>
      <w:r w:rsidR="001C5F45">
        <w:rPr>
          <w:rFonts w:asciiTheme="majorBidi" w:eastAsia="Merriweather" w:hAnsiTheme="majorBidi" w:cstheme="majorBidi"/>
        </w:rPr>
        <w:t>cinco</w:t>
      </w:r>
      <w:r w:rsidRPr="000F364F">
        <w:rPr>
          <w:rFonts w:asciiTheme="majorBidi" w:eastAsia="Merriweather" w:hAnsiTheme="majorBidi" w:cstheme="majorBidi"/>
        </w:rPr>
        <w:t xml:space="preserve"> reais e </w:t>
      </w:r>
      <w:r w:rsidR="001C5F45">
        <w:rPr>
          <w:rFonts w:asciiTheme="majorBidi" w:eastAsia="Merriweather" w:hAnsiTheme="majorBidi" w:cstheme="majorBidi"/>
        </w:rPr>
        <w:t>setenta</w:t>
      </w:r>
      <w:r w:rsidRPr="000F364F">
        <w:rPr>
          <w:rFonts w:asciiTheme="majorBidi" w:eastAsia="Merriweather" w:hAnsiTheme="majorBidi" w:cstheme="majorBidi"/>
        </w:rPr>
        <w:t xml:space="preserve"> centavos), incluindo despesas com transporte, montagem e quaisquer outros encargos que incidam sobre a aquisição dos bens em questão.</w:t>
      </w:r>
    </w:p>
    <w:p w14:paraId="3935CF7E" w14:textId="77777777" w:rsidR="00423AEA" w:rsidRPr="000F364F" w:rsidRDefault="00423AEA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  <w:color w:val="C00000"/>
        </w:rPr>
      </w:pPr>
    </w:p>
    <w:p w14:paraId="6065F43B" w14:textId="77777777" w:rsidR="00F0067D" w:rsidRPr="000F364F" w:rsidRDefault="00F0067D" w:rsidP="00852560">
      <w:pPr>
        <w:numPr>
          <w:ilvl w:val="0"/>
          <w:numId w:val="3"/>
        </w:numPr>
        <w:spacing w:after="240" w:line="360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 Escolha da solução (consequência dos incisos V e VI do §1º do art. 15 do Decreto nº 3.537/2023):</w:t>
      </w:r>
    </w:p>
    <w:p w14:paraId="2DCAD4F2" w14:textId="0CFFE4E9" w:rsidR="00BB7907" w:rsidRPr="000F364F" w:rsidRDefault="005E49A8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Considerando as características de utilização, as quantidades d</w:t>
      </w:r>
      <w:r w:rsidR="00C428D6" w:rsidRPr="000F364F">
        <w:rPr>
          <w:rFonts w:asciiTheme="majorBidi" w:eastAsia="Merriweather" w:hAnsiTheme="majorBidi" w:cstheme="majorBidi"/>
        </w:rPr>
        <w:t xml:space="preserve">os </w:t>
      </w:r>
      <w:r w:rsidRPr="000F364F">
        <w:rPr>
          <w:rFonts w:asciiTheme="majorBidi" w:eastAsia="Merriweather" w:hAnsiTheme="majorBidi" w:cstheme="majorBidi"/>
        </w:rPr>
        <w:t xml:space="preserve">e os valores estimados, conclui-se que a melhor opção e a mais vantajosa, adequada e disponível no mercado, sob a égide dos princípios da oportunidade e conveniência da Administração Pública está na efetiva </w:t>
      </w:r>
      <w:r w:rsidR="0049023E" w:rsidRPr="000F364F">
        <w:rPr>
          <w:rFonts w:asciiTheme="majorBidi" w:eastAsia="Merriweather" w:hAnsiTheme="majorBidi" w:cstheme="majorBidi"/>
        </w:rPr>
        <w:t xml:space="preserve">contratação de pessoa jurídica para a </w:t>
      </w:r>
      <w:r w:rsidR="00F94257" w:rsidRPr="000F364F">
        <w:rPr>
          <w:rFonts w:asciiTheme="majorBidi" w:eastAsia="Merriweather" w:hAnsiTheme="majorBidi" w:cstheme="majorBidi"/>
        </w:rPr>
        <w:t>a</w:t>
      </w:r>
      <w:r w:rsidRPr="000F364F">
        <w:rPr>
          <w:rFonts w:asciiTheme="majorBidi" w:eastAsia="Merriweather" w:hAnsiTheme="majorBidi" w:cstheme="majorBidi"/>
        </w:rPr>
        <w:t>quisição d</w:t>
      </w:r>
      <w:r w:rsidR="0049023E" w:rsidRPr="000F364F">
        <w:rPr>
          <w:rFonts w:asciiTheme="majorBidi" w:eastAsia="Merriweather" w:hAnsiTheme="majorBidi" w:cstheme="majorBidi"/>
        </w:rPr>
        <w:t>os brindes, revistas, certificado e camisetas</w:t>
      </w:r>
      <w:r w:rsidRPr="000F364F">
        <w:rPr>
          <w:rFonts w:asciiTheme="majorBidi" w:eastAsia="Merriweather" w:hAnsiTheme="majorBidi" w:cstheme="majorBidi"/>
        </w:rPr>
        <w:t>.</w:t>
      </w:r>
      <w:r w:rsidR="00BB7907" w:rsidRPr="000F364F">
        <w:rPr>
          <w:rFonts w:asciiTheme="majorBidi" w:eastAsia="Merriweather" w:hAnsiTheme="majorBidi" w:cstheme="majorBidi"/>
        </w:rPr>
        <w:t xml:space="preserve"> </w:t>
      </w:r>
    </w:p>
    <w:p w14:paraId="59580BDF" w14:textId="0010607D" w:rsidR="00BB7907" w:rsidRPr="000F364F" w:rsidRDefault="00BB7907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A aquisição d</w:t>
      </w:r>
      <w:r w:rsidR="0049023E" w:rsidRPr="000F364F">
        <w:rPr>
          <w:rFonts w:asciiTheme="majorBidi" w:eastAsia="Merriweather" w:hAnsiTheme="majorBidi" w:cstheme="majorBidi"/>
        </w:rPr>
        <w:t xml:space="preserve">e brindes, revista, certificado, camisetas personalizadas do Programa Educacional de Resistência às Drogas e a Violência (PROERD) para os alunos do 5º ano do ensino fundamental e camiseta para os jogos escolares </w:t>
      </w:r>
      <w:r w:rsidRPr="000F364F">
        <w:rPr>
          <w:rFonts w:asciiTheme="majorBidi" w:eastAsia="Merriweather" w:hAnsiTheme="majorBidi" w:cstheme="majorBidi"/>
        </w:rPr>
        <w:t xml:space="preserve">pode ser realizada através de Pregão Eletrônico, porém </w:t>
      </w:r>
      <w:r w:rsidR="00F94257" w:rsidRPr="000F364F">
        <w:rPr>
          <w:rFonts w:asciiTheme="majorBidi" w:eastAsia="Merriweather" w:hAnsiTheme="majorBidi" w:cstheme="majorBidi"/>
        </w:rPr>
        <w:t xml:space="preserve">conforme nova Lei de Licitações 14.133/21, art. 75, II, é dispensável a licitação para valores </w:t>
      </w:r>
      <w:r w:rsidR="00F94257" w:rsidRPr="000F364F">
        <w:rPr>
          <w:rFonts w:asciiTheme="majorBidi" w:eastAsia="Merriweather" w:hAnsiTheme="majorBidi" w:cstheme="majorBidi"/>
        </w:rPr>
        <w:lastRenderedPageBreak/>
        <w:t xml:space="preserve">inferiores R$ </w:t>
      </w:r>
      <w:r w:rsidR="0049023E" w:rsidRPr="000F364F">
        <w:rPr>
          <w:rFonts w:asciiTheme="majorBidi" w:eastAsia="Merriweather" w:hAnsiTheme="majorBidi" w:cstheme="majorBidi"/>
        </w:rPr>
        <w:t>62.725,59</w:t>
      </w:r>
      <w:r w:rsidR="00F94257" w:rsidRPr="000F364F">
        <w:rPr>
          <w:rFonts w:asciiTheme="majorBidi" w:eastAsia="Merriweather" w:hAnsiTheme="majorBidi" w:cstheme="majorBidi"/>
        </w:rPr>
        <w:t xml:space="preserve"> (</w:t>
      </w:r>
      <w:r w:rsidR="0049023E" w:rsidRPr="000F364F">
        <w:rPr>
          <w:rFonts w:asciiTheme="majorBidi" w:eastAsia="Merriweather" w:hAnsiTheme="majorBidi" w:cstheme="majorBidi"/>
        </w:rPr>
        <w:t>Sessenta e dois</w:t>
      </w:r>
      <w:r w:rsidR="00F94257" w:rsidRPr="000F364F">
        <w:rPr>
          <w:rFonts w:asciiTheme="majorBidi" w:eastAsia="Merriweather" w:hAnsiTheme="majorBidi" w:cstheme="majorBidi"/>
        </w:rPr>
        <w:t xml:space="preserve"> mil</w:t>
      </w:r>
      <w:r w:rsidR="0049023E" w:rsidRPr="000F364F">
        <w:rPr>
          <w:rFonts w:asciiTheme="majorBidi" w:eastAsia="Merriweather" w:hAnsiTheme="majorBidi" w:cstheme="majorBidi"/>
        </w:rPr>
        <w:t>,</w:t>
      </w:r>
      <w:r w:rsidR="00F94257" w:rsidRPr="000F364F">
        <w:rPr>
          <w:rFonts w:asciiTheme="majorBidi" w:eastAsia="Merriweather" w:hAnsiTheme="majorBidi" w:cstheme="majorBidi"/>
        </w:rPr>
        <w:t xml:space="preserve"> </w:t>
      </w:r>
      <w:r w:rsidR="0049023E" w:rsidRPr="000F364F">
        <w:rPr>
          <w:rFonts w:asciiTheme="majorBidi" w:eastAsia="Merriweather" w:hAnsiTheme="majorBidi" w:cstheme="majorBidi"/>
        </w:rPr>
        <w:t>setecentos e vinte e cinco</w:t>
      </w:r>
      <w:r w:rsidR="00F94257" w:rsidRPr="000F364F">
        <w:rPr>
          <w:rFonts w:asciiTheme="majorBidi" w:eastAsia="Merriweather" w:hAnsiTheme="majorBidi" w:cstheme="majorBidi"/>
        </w:rPr>
        <w:t xml:space="preserve"> reais e </w:t>
      </w:r>
      <w:r w:rsidR="0049023E" w:rsidRPr="000F364F">
        <w:rPr>
          <w:rFonts w:asciiTheme="majorBidi" w:eastAsia="Merriweather" w:hAnsiTheme="majorBidi" w:cstheme="majorBidi"/>
        </w:rPr>
        <w:t>cinquenta e nove</w:t>
      </w:r>
      <w:r w:rsidR="00F94257" w:rsidRPr="000F364F">
        <w:rPr>
          <w:rFonts w:asciiTheme="majorBidi" w:eastAsia="Merriweather" w:hAnsiTheme="majorBidi" w:cstheme="majorBidi"/>
        </w:rPr>
        <w:t xml:space="preserve"> centavos), sendo </w:t>
      </w:r>
      <w:r w:rsidRPr="000F364F">
        <w:rPr>
          <w:rFonts w:asciiTheme="majorBidi" w:eastAsia="Merriweather" w:hAnsiTheme="majorBidi" w:cstheme="majorBidi"/>
        </w:rPr>
        <w:t>a solução mais vantajosa e com celeridade e economia processual para Administração Pública é a Dispensa de Licitação, conforme a Lei 14.133/21 art. 75, II, § 3º.</w:t>
      </w:r>
    </w:p>
    <w:p w14:paraId="68EDCEE2" w14:textId="77777777" w:rsidR="00423AEA" w:rsidRPr="000F364F" w:rsidRDefault="00423AEA" w:rsidP="00BB7907">
      <w:pPr>
        <w:spacing w:line="276" w:lineRule="auto"/>
        <w:ind w:leftChars="0" w:left="0" w:firstLineChars="0" w:firstLine="720"/>
        <w:jc w:val="both"/>
        <w:rPr>
          <w:rFonts w:asciiTheme="majorBidi" w:eastAsia="Merriweather" w:hAnsiTheme="majorBidi" w:cstheme="majorBidi"/>
        </w:rPr>
      </w:pPr>
    </w:p>
    <w:p w14:paraId="0626B3A2" w14:textId="77777777" w:rsidR="00F0067D" w:rsidRPr="000F364F" w:rsidRDefault="00F0067D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  <w:b/>
        </w:rPr>
        <w:t>IV - Detalhamento da Solução Escolhida</w:t>
      </w:r>
      <w:r w:rsidRPr="000F364F">
        <w:rPr>
          <w:rFonts w:asciiTheme="majorBidi" w:eastAsia="Merriweather" w:hAnsiTheme="majorBidi" w:cstheme="majorBidi"/>
        </w:rPr>
        <w:t>:</w:t>
      </w:r>
    </w:p>
    <w:p w14:paraId="15C6072D" w14:textId="77777777" w:rsidR="000913AE" w:rsidRPr="000F364F" w:rsidRDefault="000913AE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</w:p>
    <w:p w14:paraId="690DFB19" w14:textId="77777777" w:rsidR="00F0067D" w:rsidRPr="000F364F" w:rsidRDefault="00F0067D" w:rsidP="00D656F2">
      <w:pPr>
        <w:numPr>
          <w:ilvl w:val="0"/>
          <w:numId w:val="4"/>
        </w:num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Descrição da solução como um todo (art. 15, §1º, VII do Decreto nº 3.537/2023):</w:t>
      </w:r>
    </w:p>
    <w:p w14:paraId="2E652DEC" w14:textId="77777777" w:rsidR="000F364F" w:rsidRPr="000F364F" w:rsidRDefault="000F364F" w:rsidP="000F364F">
      <w:pPr>
        <w:spacing w:line="276" w:lineRule="auto"/>
        <w:ind w:leftChars="0" w:left="0" w:firstLineChars="0" w:firstLine="0"/>
        <w:jc w:val="both"/>
        <w:rPr>
          <w:rFonts w:asciiTheme="majorBidi" w:eastAsia="Merriweather" w:hAnsiTheme="majorBidi" w:cstheme="majorBidi"/>
        </w:rPr>
      </w:pPr>
    </w:p>
    <w:p w14:paraId="001AB0F7" w14:textId="3DB751C8" w:rsidR="007F281F" w:rsidRPr="000F364F" w:rsidRDefault="00BB7907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Visando atender a demanda da Secretaria de Educação e Cultura de Bandeirantes, quanto </w:t>
      </w:r>
      <w:r w:rsidR="0049023E" w:rsidRPr="000F364F">
        <w:rPr>
          <w:rFonts w:asciiTheme="majorBidi" w:eastAsia="Merriweather" w:hAnsiTheme="majorBidi" w:cstheme="majorBidi"/>
        </w:rPr>
        <w:t>ao Programa</w:t>
      </w:r>
      <w:r w:rsidRPr="000F364F">
        <w:rPr>
          <w:rFonts w:asciiTheme="majorBidi" w:eastAsia="Merriweather" w:hAnsiTheme="majorBidi" w:cstheme="majorBidi"/>
        </w:rPr>
        <w:t xml:space="preserve"> </w:t>
      </w:r>
      <w:r w:rsidR="007F281F" w:rsidRPr="000F364F">
        <w:rPr>
          <w:rFonts w:asciiTheme="majorBidi" w:eastAsia="Merriweather" w:hAnsiTheme="majorBidi" w:cstheme="majorBidi"/>
        </w:rPr>
        <w:t xml:space="preserve">Educacional de Resistência às Drogas e a Violência (PROERD) para os alunos do 5º ano do ensino fundamental e os jogos escolares, que tal projeto tem o objetivo de promover incentivo e conscientização das crianças a resistirem às drogas e a violência. O município de Bandeirantes/PR </w:t>
      </w:r>
      <w:r w:rsidR="00CD4467" w:rsidRPr="000F364F">
        <w:rPr>
          <w:rFonts w:asciiTheme="majorBidi" w:eastAsia="Merriweather" w:hAnsiTheme="majorBidi" w:cstheme="majorBidi"/>
        </w:rPr>
        <w:t>sediará os 71º jogos escolares</w:t>
      </w:r>
      <w:r w:rsidR="007F281F" w:rsidRPr="000F364F">
        <w:rPr>
          <w:rFonts w:asciiTheme="majorBidi" w:eastAsia="Merriweather" w:hAnsiTheme="majorBidi" w:cstheme="majorBidi"/>
        </w:rPr>
        <w:t xml:space="preserve"> do Paraná</w:t>
      </w:r>
      <w:r w:rsidR="00AE0C7E" w:rsidRPr="000F364F">
        <w:rPr>
          <w:rFonts w:asciiTheme="majorBidi" w:eastAsia="Merriweather" w:hAnsiTheme="majorBidi" w:cstheme="majorBidi"/>
        </w:rPr>
        <w:t>, no mês de maio/2025 sendo necessário as camisetas para identificação</w:t>
      </w:r>
      <w:r w:rsidR="00CD4467" w:rsidRPr="000F364F">
        <w:rPr>
          <w:rFonts w:asciiTheme="majorBidi" w:eastAsia="Merriweather" w:hAnsiTheme="majorBidi" w:cstheme="majorBidi"/>
        </w:rPr>
        <w:t xml:space="preserve"> da equipe </w:t>
      </w:r>
      <w:r w:rsidR="00007425" w:rsidRPr="000F364F">
        <w:rPr>
          <w:rFonts w:asciiTheme="majorBidi" w:eastAsia="Merriweather" w:hAnsiTheme="majorBidi" w:cstheme="majorBidi"/>
        </w:rPr>
        <w:t xml:space="preserve">organizadora e de apoio </w:t>
      </w:r>
      <w:r w:rsidR="00CD4467" w:rsidRPr="000F364F">
        <w:rPr>
          <w:rFonts w:asciiTheme="majorBidi" w:eastAsia="Merriweather" w:hAnsiTheme="majorBidi" w:cstheme="majorBidi"/>
        </w:rPr>
        <w:t>que estará fazendo parte da organização no evento.</w:t>
      </w:r>
    </w:p>
    <w:p w14:paraId="7D91520E" w14:textId="77777777" w:rsidR="000E09F2" w:rsidRPr="000F364F" w:rsidRDefault="000E09F2" w:rsidP="00BB7907">
      <w:pPr>
        <w:spacing w:line="276" w:lineRule="auto"/>
        <w:ind w:leftChars="0" w:firstLineChars="0" w:firstLine="0"/>
        <w:jc w:val="both"/>
        <w:rPr>
          <w:rFonts w:asciiTheme="majorBidi" w:eastAsia="Merriweather" w:hAnsiTheme="majorBidi" w:cstheme="majorBidi"/>
        </w:rPr>
      </w:pPr>
    </w:p>
    <w:p w14:paraId="4B05CF0F" w14:textId="77777777" w:rsidR="00F0067D" w:rsidRPr="000F364F" w:rsidRDefault="00F0067D" w:rsidP="00D656F2">
      <w:pPr>
        <w:numPr>
          <w:ilvl w:val="0"/>
          <w:numId w:val="4"/>
        </w:num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Justificativas para o parcelamento ou não da contratação (artigo </w:t>
      </w:r>
      <w:proofErr w:type="gramStart"/>
      <w:r w:rsidRPr="000F364F">
        <w:rPr>
          <w:rFonts w:asciiTheme="majorBidi" w:eastAsia="Merriweather" w:hAnsiTheme="majorBidi" w:cstheme="majorBidi"/>
        </w:rPr>
        <w:t>15,§</w:t>
      </w:r>
      <w:proofErr w:type="gramEnd"/>
      <w:r w:rsidRPr="000F364F">
        <w:rPr>
          <w:rFonts w:asciiTheme="majorBidi" w:eastAsia="Merriweather" w:hAnsiTheme="majorBidi" w:cstheme="majorBidi"/>
        </w:rPr>
        <w:t xml:space="preserve">1º, VIII do Decreto nº 3.537/2023): </w:t>
      </w:r>
    </w:p>
    <w:p w14:paraId="526C77C3" w14:textId="77777777" w:rsidR="000F364F" w:rsidRPr="000F364F" w:rsidRDefault="000F364F" w:rsidP="000F364F">
      <w:pPr>
        <w:spacing w:line="276" w:lineRule="auto"/>
        <w:ind w:leftChars="0" w:left="0" w:firstLineChars="0" w:firstLine="0"/>
        <w:jc w:val="both"/>
        <w:rPr>
          <w:rFonts w:asciiTheme="majorBidi" w:eastAsia="Merriweather" w:hAnsiTheme="majorBidi" w:cstheme="majorBidi"/>
        </w:rPr>
      </w:pPr>
    </w:p>
    <w:p w14:paraId="1B8209CA" w14:textId="77777777" w:rsidR="00FB36EB" w:rsidRPr="00FB36EB" w:rsidRDefault="00FB36EB" w:rsidP="00FB36EB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FB36EB">
        <w:rPr>
          <w:rFonts w:asciiTheme="majorBidi" w:eastAsia="Merriweather" w:hAnsiTheme="majorBidi" w:cstheme="majorBidi"/>
        </w:rPr>
        <w:t>O objeto referente a esta aquisição não será parcelado. Será efetuado de forma única, uma vez que será adquirida através de Dispensa de Licitação em razão do valor estimado e da especificidade da data.</w:t>
      </w:r>
    </w:p>
    <w:p w14:paraId="4E36D55E" w14:textId="77777777" w:rsidR="00BB50B3" w:rsidRPr="000F364F" w:rsidRDefault="00BB50B3" w:rsidP="003E0DFC">
      <w:pPr>
        <w:spacing w:line="276" w:lineRule="auto"/>
        <w:ind w:leftChars="0" w:left="0" w:firstLineChars="0" w:firstLine="0"/>
        <w:jc w:val="both"/>
        <w:rPr>
          <w:rFonts w:asciiTheme="majorBidi" w:eastAsia="Merriweather" w:hAnsiTheme="majorBidi" w:cstheme="majorBidi"/>
          <w:color w:val="C00000"/>
        </w:rPr>
      </w:pPr>
    </w:p>
    <w:p w14:paraId="28A44F31" w14:textId="77777777" w:rsidR="00F0067D" w:rsidRPr="000F364F" w:rsidRDefault="00F0067D" w:rsidP="00D656F2">
      <w:pPr>
        <w:numPr>
          <w:ilvl w:val="0"/>
          <w:numId w:val="4"/>
        </w:num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Contratações correlatas e/ou interdependentes (art. 15, §1º, XI do Decreto nº 3.537/2023):</w:t>
      </w:r>
    </w:p>
    <w:p w14:paraId="4ACCAD25" w14:textId="77777777" w:rsidR="000F364F" w:rsidRPr="000F364F" w:rsidRDefault="000F364F" w:rsidP="000F364F">
      <w:pPr>
        <w:spacing w:line="276" w:lineRule="auto"/>
        <w:ind w:leftChars="0" w:left="0" w:firstLineChars="0" w:firstLine="0"/>
        <w:jc w:val="both"/>
        <w:rPr>
          <w:rFonts w:asciiTheme="majorBidi" w:eastAsia="Merriweather" w:hAnsiTheme="majorBidi" w:cstheme="majorBidi"/>
        </w:rPr>
      </w:pPr>
    </w:p>
    <w:p w14:paraId="427ECEB0" w14:textId="77777777" w:rsidR="00BB50B3" w:rsidRPr="000F364F" w:rsidRDefault="00BB50B3" w:rsidP="000F364F">
      <w:pPr>
        <w:spacing w:line="360" w:lineRule="auto"/>
        <w:ind w:leftChars="0" w:left="0" w:firstLineChars="0" w:firstLine="1418"/>
        <w:jc w:val="both"/>
        <w:textDirection w:val="lrTb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Não se faz necessária a realização de aquisições correlatas ou interdependentes para a viabilidade e contratação desta demanda.</w:t>
      </w:r>
    </w:p>
    <w:p w14:paraId="15CBFF25" w14:textId="77777777" w:rsidR="00BB50B3" w:rsidRPr="000F364F" w:rsidRDefault="00BB50B3" w:rsidP="00BB50B3">
      <w:pPr>
        <w:spacing w:line="276" w:lineRule="auto"/>
        <w:ind w:leftChars="0" w:left="0" w:firstLineChars="0" w:firstLine="0"/>
        <w:jc w:val="both"/>
        <w:rPr>
          <w:rFonts w:asciiTheme="majorBidi" w:eastAsia="Merriweather" w:hAnsiTheme="majorBidi" w:cstheme="majorBidi"/>
        </w:rPr>
      </w:pPr>
    </w:p>
    <w:p w14:paraId="4E07F3AD" w14:textId="77777777" w:rsidR="00F0067D" w:rsidRPr="000F364F" w:rsidRDefault="00F0067D" w:rsidP="00D656F2">
      <w:pPr>
        <w:numPr>
          <w:ilvl w:val="0"/>
          <w:numId w:val="4"/>
        </w:num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Resultados pretendidos (art. 15, §1º, IX do Decreto nº 3.537/2023):</w:t>
      </w:r>
    </w:p>
    <w:p w14:paraId="1342B813" w14:textId="77777777" w:rsidR="000F364F" w:rsidRPr="000F364F" w:rsidRDefault="000F364F" w:rsidP="000F364F">
      <w:pPr>
        <w:spacing w:line="276" w:lineRule="auto"/>
        <w:ind w:leftChars="0" w:left="0" w:firstLineChars="0" w:firstLine="0"/>
        <w:jc w:val="both"/>
        <w:rPr>
          <w:rFonts w:asciiTheme="majorBidi" w:eastAsia="Merriweather" w:hAnsiTheme="majorBidi" w:cstheme="majorBidi"/>
        </w:rPr>
      </w:pPr>
    </w:p>
    <w:p w14:paraId="345DCA22" w14:textId="56D5A564" w:rsidR="00B11B03" w:rsidRPr="000F364F" w:rsidRDefault="00D24F93" w:rsidP="000F364F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Pretende-se realizar com a contratação de pessoa jurídica para aquisição de brindes, revista, certificado, camisetas personalizadas do Programa Educacional de Resistência às Drogas e a Violência (PROERD) para os alunos do 5º ano do ensino fundamental e camiseta para os jogos escolares, da maneira mais vantajosa, econômica, transparente, legal e eficiente, garantindo o melhor uso dos recu</w:t>
      </w:r>
      <w:r w:rsidR="00F12233" w:rsidRPr="000F364F">
        <w:rPr>
          <w:rFonts w:asciiTheme="majorBidi" w:eastAsia="Merriweather" w:hAnsiTheme="majorBidi" w:cstheme="majorBidi"/>
        </w:rPr>
        <w:t>rsos públicos, para atender a demanda necessária.</w:t>
      </w:r>
    </w:p>
    <w:p w14:paraId="7C022A35" w14:textId="77777777" w:rsidR="00F12233" w:rsidRPr="000F364F" w:rsidRDefault="00F12233" w:rsidP="00F12233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lastRenderedPageBreak/>
        <w:t>E com isso adquirir produtos de qualidade e durabilidade de acordo com o que existe de bom e sustentável no mercado, causando economia para o município e aproveitamento de todos os recursos existentes, proporcionando assim melhores serviços prestados com segurança e satisfação aos alunos de cada unidade escolar.</w:t>
      </w:r>
    </w:p>
    <w:p w14:paraId="4C00E772" w14:textId="0712EC5C" w:rsidR="00F12233" w:rsidRPr="000F364F" w:rsidRDefault="00F12233" w:rsidP="000E09F2">
      <w:pPr>
        <w:spacing w:line="276" w:lineRule="auto"/>
        <w:ind w:leftChars="0" w:firstLineChars="0" w:firstLine="0"/>
        <w:jc w:val="both"/>
        <w:rPr>
          <w:rFonts w:asciiTheme="majorBidi" w:eastAsia="Merriweather" w:hAnsiTheme="majorBidi" w:cstheme="majorBidi"/>
        </w:rPr>
      </w:pPr>
    </w:p>
    <w:p w14:paraId="4B2B7D3F" w14:textId="77777777" w:rsidR="00F0067D" w:rsidRPr="000F364F" w:rsidRDefault="00F0067D" w:rsidP="00885D37">
      <w:pPr>
        <w:pStyle w:val="PargrafodaLista"/>
        <w:numPr>
          <w:ilvl w:val="0"/>
          <w:numId w:val="4"/>
        </w:numPr>
        <w:spacing w:line="276" w:lineRule="auto"/>
        <w:ind w:leftChars="0" w:firstLineChars="0" w:hanging="720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Providências a serem adotadas (art. 15, §1º, X do Decreto nº 3.537/2023):</w:t>
      </w:r>
    </w:p>
    <w:p w14:paraId="6A6FD021" w14:textId="77777777" w:rsidR="000F364F" w:rsidRPr="000F364F" w:rsidRDefault="000F364F" w:rsidP="000F364F">
      <w:pPr>
        <w:pStyle w:val="PargrafodaLista"/>
        <w:spacing w:line="276" w:lineRule="auto"/>
        <w:ind w:leftChars="0" w:firstLineChars="0" w:firstLine="0"/>
        <w:jc w:val="both"/>
        <w:rPr>
          <w:rFonts w:asciiTheme="majorBidi" w:eastAsia="Merriweather" w:hAnsiTheme="majorBidi" w:cstheme="majorBidi"/>
        </w:rPr>
      </w:pPr>
    </w:p>
    <w:p w14:paraId="5E70AF01" w14:textId="77777777" w:rsidR="00F0067D" w:rsidRDefault="000E09F2" w:rsidP="000F364F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Não serão necessárias quaisquer adequações, quer seja logística, infraestrutura, pessoal, procedimental ou regimental.</w:t>
      </w:r>
    </w:p>
    <w:p w14:paraId="050B782F" w14:textId="77777777" w:rsidR="00FB36EB" w:rsidRPr="000F364F" w:rsidRDefault="00FB36EB" w:rsidP="000E09F2">
      <w:pPr>
        <w:spacing w:line="276" w:lineRule="auto"/>
        <w:ind w:leftChars="0" w:firstLineChars="0" w:firstLine="0"/>
        <w:jc w:val="both"/>
        <w:rPr>
          <w:rFonts w:asciiTheme="majorBidi" w:eastAsia="Merriweather" w:hAnsiTheme="majorBidi" w:cstheme="majorBidi"/>
        </w:rPr>
      </w:pPr>
    </w:p>
    <w:p w14:paraId="4773ECCD" w14:textId="77777777" w:rsidR="00F0067D" w:rsidRPr="000F364F" w:rsidRDefault="00F0067D" w:rsidP="00D656F2">
      <w:pPr>
        <w:numPr>
          <w:ilvl w:val="0"/>
          <w:numId w:val="4"/>
        </w:num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Possíveis impactos ambientais (art. 15, §1º, XII do Decreto nº 3.537/2023):</w:t>
      </w:r>
    </w:p>
    <w:p w14:paraId="658C9537" w14:textId="77777777" w:rsidR="000F364F" w:rsidRPr="000F364F" w:rsidRDefault="000F364F" w:rsidP="000F364F">
      <w:pPr>
        <w:spacing w:line="276" w:lineRule="auto"/>
        <w:ind w:leftChars="0" w:left="0" w:firstLineChars="0" w:firstLine="0"/>
        <w:jc w:val="both"/>
        <w:rPr>
          <w:rFonts w:asciiTheme="majorBidi" w:eastAsia="Merriweather" w:hAnsiTheme="majorBidi" w:cstheme="majorBidi"/>
        </w:rPr>
      </w:pPr>
    </w:p>
    <w:p w14:paraId="6D5E2F23" w14:textId="4519E7AD" w:rsidR="000913AE" w:rsidRDefault="0018692B" w:rsidP="000F364F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Sempre que possível, contribuir para </w:t>
      </w:r>
      <w:r w:rsidR="000B3BF6" w:rsidRPr="000F364F">
        <w:rPr>
          <w:rFonts w:asciiTheme="majorBidi" w:eastAsia="Merriweather" w:hAnsiTheme="majorBidi" w:cstheme="majorBidi"/>
        </w:rPr>
        <w:t>a promoção do desenvolvimento nacional sustentável, de acordo com o art. 225 da Constituição Federal de 1988, e ainda: Aplicar as normas técnicas da Associação Brasileiras de Normas Técnicas – ABNT NBR, referente ao uso de materiais atóxicos, biodegradáveis e recicláveis; Utilizar materiais, preferencialmente, reciclados e na impossibilidade desses materiais que tenham sido fabricados com a utilização de recursos renováveis ou extraídos da natureza de forma sustentável e que não agridam o meio ambiente; Preferencialmente, que os produtos não contenham substâncias perigosas em concentração acima da recomendada nas diretivas legais Que os produtos sejam, preferencialmente, acondicionados em embalagem adequada, com o menor volume possível, que utilize materiais recicláveis, de forma a garantir a máxima proteção durante o transporte e o armazenamento. Os produtos quando possível deverão, preferencialmente, advir de produtos menos poluentes e agressivos ao meio ambiente, que utilizem tecidos que tenham em sua composição fibras oriundas de material reciclável e/ou algodão orgânico.</w:t>
      </w:r>
    </w:p>
    <w:p w14:paraId="0FC51AED" w14:textId="77777777" w:rsidR="00885D37" w:rsidRDefault="00885D37" w:rsidP="00885D37">
      <w:pPr>
        <w:spacing w:line="360" w:lineRule="auto"/>
        <w:ind w:leftChars="0" w:left="0" w:firstLineChars="0" w:firstLine="0"/>
        <w:jc w:val="both"/>
        <w:rPr>
          <w:rFonts w:asciiTheme="majorBidi" w:eastAsia="Merriweather" w:hAnsiTheme="majorBidi" w:cstheme="majorBidi"/>
        </w:rPr>
      </w:pPr>
    </w:p>
    <w:p w14:paraId="608D2109" w14:textId="77777777" w:rsidR="00885D37" w:rsidRDefault="00885D37" w:rsidP="00885D37">
      <w:pPr>
        <w:pStyle w:val="PargrafodaLista"/>
        <w:numPr>
          <w:ilvl w:val="0"/>
          <w:numId w:val="4"/>
        </w:numPr>
        <w:spacing w:line="360" w:lineRule="auto"/>
        <w:ind w:leftChars="0" w:left="142" w:firstLineChars="0" w:firstLine="0"/>
        <w:jc w:val="both"/>
        <w:rPr>
          <w:rFonts w:eastAsia="Merriweather"/>
        </w:rPr>
      </w:pPr>
      <w:r>
        <w:rPr>
          <w:rFonts w:eastAsia="Merriweather"/>
        </w:rPr>
        <w:t>Criação ou expansão de ação governamental que acarrete aumento da despesa (Lei Complementar nº 101, de 04 de maio de 2000 – Lei de Responsabilidade Fiscal):</w:t>
      </w:r>
    </w:p>
    <w:p w14:paraId="21395354" w14:textId="77777777" w:rsidR="00885D37" w:rsidRDefault="00885D37" w:rsidP="00885D37">
      <w:pPr>
        <w:spacing w:line="360" w:lineRule="auto"/>
        <w:ind w:leftChars="0" w:left="0" w:firstLineChars="0" w:firstLine="1418"/>
        <w:jc w:val="both"/>
        <w:rPr>
          <w:rFonts w:eastAsia="Merriweather"/>
        </w:rPr>
      </w:pPr>
    </w:p>
    <w:p w14:paraId="2F3E7710" w14:textId="6D73C138" w:rsidR="00885D37" w:rsidRPr="00885D37" w:rsidRDefault="00885D37" w:rsidP="00885D37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885D37">
        <w:rPr>
          <w:rFonts w:asciiTheme="majorBidi" w:eastAsia="Merriweather" w:hAnsiTheme="majorBidi" w:cstheme="majorBidi"/>
        </w:rPr>
        <w:t>A presente contratação não se trata de criação, expansão ou aperfeiçoamento de ações do governo, pois, tem como objetivo a</w:t>
      </w:r>
      <w:r>
        <w:rPr>
          <w:rFonts w:asciiTheme="majorBidi" w:eastAsia="Merriweather" w:hAnsiTheme="majorBidi" w:cstheme="majorBidi"/>
        </w:rPr>
        <w:t xml:space="preserve"> </w:t>
      </w:r>
      <w:proofErr w:type="spellStart"/>
      <w:r w:rsidRPr="000F364F">
        <w:rPr>
          <w:rFonts w:asciiTheme="majorBidi" w:eastAsia="Merriweather" w:hAnsiTheme="majorBidi" w:cstheme="majorBidi"/>
        </w:rPr>
        <w:t>a</w:t>
      </w:r>
      <w:proofErr w:type="spellEnd"/>
      <w:r w:rsidRPr="000F364F">
        <w:rPr>
          <w:rFonts w:asciiTheme="majorBidi" w:eastAsia="Merriweather" w:hAnsiTheme="majorBidi" w:cstheme="majorBidi"/>
        </w:rPr>
        <w:t xml:space="preserve"> contratação de pessoa jurídica para aquisição de brindes, revista, certificado, camisetas personalizadas do Programa Educacional de Resistência às Drogas e </w:t>
      </w:r>
      <w:r w:rsidRPr="000F364F">
        <w:rPr>
          <w:rFonts w:asciiTheme="majorBidi" w:eastAsia="Merriweather" w:hAnsiTheme="majorBidi" w:cstheme="majorBidi"/>
        </w:rPr>
        <w:lastRenderedPageBreak/>
        <w:t>a Violência (PROERD) para os alunos do 5º ano do ensino fundamental e camiseta para os jogos escolares</w:t>
      </w:r>
      <w:r w:rsidRPr="00885D37">
        <w:rPr>
          <w:rFonts w:asciiTheme="majorBidi" w:eastAsia="Merriweather" w:hAnsiTheme="majorBidi" w:cstheme="majorBidi"/>
        </w:rPr>
        <w:t>.</w:t>
      </w:r>
    </w:p>
    <w:p w14:paraId="0A6A6779" w14:textId="77777777" w:rsidR="00885D37" w:rsidRDefault="00885D37" w:rsidP="00885D37">
      <w:pPr>
        <w:spacing w:line="360" w:lineRule="auto"/>
        <w:ind w:leftChars="0" w:left="0" w:firstLineChars="0" w:firstLine="0"/>
        <w:jc w:val="both"/>
        <w:rPr>
          <w:rFonts w:eastAsia="Merriweather"/>
        </w:rPr>
      </w:pPr>
    </w:p>
    <w:p w14:paraId="2F104B73" w14:textId="77777777" w:rsidR="00885D37" w:rsidRDefault="00885D37" w:rsidP="00885D37">
      <w:pPr>
        <w:pStyle w:val="PargrafodaLista"/>
        <w:numPr>
          <w:ilvl w:val="0"/>
          <w:numId w:val="4"/>
        </w:numPr>
        <w:spacing w:line="360" w:lineRule="auto"/>
        <w:ind w:leftChars="0" w:firstLineChars="0"/>
        <w:jc w:val="both"/>
        <w:rPr>
          <w:rFonts w:eastAsia="Merriweather"/>
        </w:rPr>
      </w:pPr>
      <w:r>
        <w:rPr>
          <w:rFonts w:eastAsia="Merriweather"/>
        </w:rPr>
        <w:t>Aplicação do critério margem de preferência (art. 79, §2º, IX do Decreto nº 3.537/2023):</w:t>
      </w:r>
    </w:p>
    <w:p w14:paraId="1F2B40FD" w14:textId="77777777" w:rsidR="00885D37" w:rsidRDefault="00885D37" w:rsidP="00885D37">
      <w:pPr>
        <w:pStyle w:val="PargrafodaLista"/>
        <w:spacing w:line="360" w:lineRule="auto"/>
        <w:ind w:leftChars="0" w:left="0" w:firstLineChars="0" w:firstLine="1418"/>
        <w:jc w:val="both"/>
        <w:rPr>
          <w:rFonts w:eastAsia="Merriweather"/>
        </w:rPr>
      </w:pPr>
    </w:p>
    <w:p w14:paraId="5968E4F4" w14:textId="53D0225E" w:rsidR="00885D37" w:rsidRDefault="00885D37" w:rsidP="00885D37">
      <w:pPr>
        <w:pStyle w:val="PargrafodaLista"/>
        <w:spacing w:line="360" w:lineRule="auto"/>
        <w:ind w:leftChars="0" w:left="0" w:firstLineChars="0" w:firstLine="1418"/>
        <w:jc w:val="both"/>
        <w:rPr>
          <w:rFonts w:eastAsia="Merriweather"/>
        </w:rPr>
      </w:pPr>
      <w:r>
        <w:rPr>
          <w:rFonts w:eastAsia="Merriweather"/>
        </w:rPr>
        <w:t>Em atendimento a Margem de Preferência, consideramos que por se tratar contratação de pessoa jurídica para aquisição de brindes, revistas, certificados e camisetas, não se enquadram nesse princípio.</w:t>
      </w:r>
    </w:p>
    <w:p w14:paraId="19BA25C4" w14:textId="77777777" w:rsidR="001C5F45" w:rsidRDefault="001C5F45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  <w:bCs/>
        </w:rPr>
      </w:pPr>
    </w:p>
    <w:p w14:paraId="5143348B" w14:textId="1547973D" w:rsidR="00F0067D" w:rsidRPr="000F364F" w:rsidRDefault="00F0067D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  <w:b/>
        </w:rPr>
      </w:pPr>
      <w:r w:rsidRPr="000F364F">
        <w:rPr>
          <w:rFonts w:asciiTheme="majorBidi" w:eastAsia="Merriweather" w:hAnsiTheme="majorBidi" w:cstheme="majorBidi"/>
          <w:b/>
        </w:rPr>
        <w:t>V - Posicionamento Conclusivo (artigo 15,</w:t>
      </w:r>
      <w:r w:rsidR="001C5F45">
        <w:rPr>
          <w:rFonts w:asciiTheme="majorBidi" w:eastAsia="Merriweather" w:hAnsiTheme="majorBidi" w:cstheme="majorBidi"/>
          <w:b/>
        </w:rPr>
        <w:t xml:space="preserve"> </w:t>
      </w:r>
      <w:r w:rsidRPr="000F364F">
        <w:rPr>
          <w:rFonts w:asciiTheme="majorBidi" w:eastAsia="Merriweather" w:hAnsiTheme="majorBidi" w:cstheme="majorBidi"/>
          <w:b/>
        </w:rPr>
        <w:t>§1º, XIII do Decreto nº 3.537/2023):</w:t>
      </w:r>
    </w:p>
    <w:p w14:paraId="1A43A8D1" w14:textId="77777777" w:rsidR="00F0067D" w:rsidRPr="000F364F" w:rsidRDefault="00F0067D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  <w:b/>
        </w:rPr>
      </w:pPr>
    </w:p>
    <w:p w14:paraId="30B0181E" w14:textId="0DFBFF7B" w:rsidR="009641A6" w:rsidRPr="000F364F" w:rsidRDefault="009641A6" w:rsidP="000F364F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Esta equipe de planejamento declara viável esta </w:t>
      </w:r>
      <w:r w:rsidR="000F364F" w:rsidRPr="000F364F">
        <w:rPr>
          <w:rFonts w:asciiTheme="majorBidi" w:eastAsia="Merriweather" w:hAnsiTheme="majorBidi" w:cstheme="majorBidi"/>
        </w:rPr>
        <w:t>contratação devida</w:t>
      </w:r>
      <w:r w:rsidRPr="000F364F">
        <w:rPr>
          <w:rFonts w:asciiTheme="majorBidi" w:eastAsia="Merriweather" w:hAnsiTheme="majorBidi" w:cstheme="majorBidi"/>
        </w:rPr>
        <w:t xml:space="preserve"> as justificativas deste estudo técnico.</w:t>
      </w:r>
    </w:p>
    <w:p w14:paraId="2622441D" w14:textId="77777777" w:rsidR="00BC546C" w:rsidRPr="000F364F" w:rsidRDefault="00BC546C" w:rsidP="00D656F2">
      <w:pPr>
        <w:spacing w:line="276" w:lineRule="auto"/>
        <w:ind w:left="0" w:hanging="2"/>
        <w:jc w:val="both"/>
        <w:rPr>
          <w:rFonts w:asciiTheme="majorBidi" w:eastAsia="Merriweather" w:hAnsiTheme="majorBidi" w:cstheme="majorBidi"/>
        </w:rPr>
      </w:pPr>
    </w:p>
    <w:p w14:paraId="0B9BC39C" w14:textId="25C6C4C3" w:rsidR="00F0067D" w:rsidRPr="000F364F" w:rsidRDefault="00F0067D" w:rsidP="000F364F">
      <w:pPr>
        <w:spacing w:line="360" w:lineRule="auto"/>
        <w:ind w:leftChars="0" w:left="0" w:firstLineChars="0" w:firstLine="1418"/>
        <w:jc w:val="both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Bandeirantes, </w:t>
      </w:r>
      <w:r w:rsidR="00D24F93" w:rsidRPr="000F364F">
        <w:rPr>
          <w:rFonts w:asciiTheme="majorBidi" w:eastAsia="Merriweather" w:hAnsiTheme="majorBidi" w:cstheme="majorBidi"/>
        </w:rPr>
        <w:t>19</w:t>
      </w:r>
      <w:r w:rsidR="009641A6" w:rsidRPr="000F364F">
        <w:rPr>
          <w:rFonts w:asciiTheme="majorBidi" w:eastAsia="Merriweather" w:hAnsiTheme="majorBidi" w:cstheme="majorBidi"/>
        </w:rPr>
        <w:t xml:space="preserve"> de </w:t>
      </w:r>
      <w:r w:rsidR="00D24F93" w:rsidRPr="000F364F">
        <w:rPr>
          <w:rFonts w:asciiTheme="majorBidi" w:eastAsia="Merriweather" w:hAnsiTheme="majorBidi" w:cstheme="majorBidi"/>
        </w:rPr>
        <w:t>març</w:t>
      </w:r>
      <w:r w:rsidR="00125F77" w:rsidRPr="000F364F">
        <w:rPr>
          <w:rFonts w:asciiTheme="majorBidi" w:eastAsia="Merriweather" w:hAnsiTheme="majorBidi" w:cstheme="majorBidi"/>
        </w:rPr>
        <w:t>o</w:t>
      </w:r>
      <w:r w:rsidR="00D656F2" w:rsidRPr="000F364F">
        <w:rPr>
          <w:rFonts w:asciiTheme="majorBidi" w:eastAsia="Merriweather" w:hAnsiTheme="majorBidi" w:cstheme="majorBidi"/>
        </w:rPr>
        <w:t xml:space="preserve"> </w:t>
      </w:r>
      <w:r w:rsidRPr="000F364F">
        <w:rPr>
          <w:rFonts w:asciiTheme="majorBidi" w:eastAsia="Merriweather" w:hAnsiTheme="majorBidi" w:cstheme="majorBidi"/>
        </w:rPr>
        <w:t xml:space="preserve">de </w:t>
      </w:r>
      <w:r w:rsidR="00D656F2" w:rsidRPr="000F364F">
        <w:rPr>
          <w:rFonts w:asciiTheme="majorBidi" w:eastAsia="Merriweather" w:hAnsiTheme="majorBidi" w:cstheme="majorBidi"/>
        </w:rPr>
        <w:t>202</w:t>
      </w:r>
      <w:r w:rsidR="00125F77" w:rsidRPr="000F364F">
        <w:rPr>
          <w:rFonts w:asciiTheme="majorBidi" w:eastAsia="Merriweather" w:hAnsiTheme="majorBidi" w:cstheme="majorBidi"/>
        </w:rPr>
        <w:t>5</w:t>
      </w:r>
      <w:r w:rsidRPr="000F364F">
        <w:rPr>
          <w:rFonts w:asciiTheme="majorBidi" w:eastAsia="Merriweather" w:hAnsiTheme="majorBidi" w:cstheme="majorBidi"/>
        </w:rPr>
        <w:t>.</w:t>
      </w:r>
    </w:p>
    <w:p w14:paraId="71ABFE8D" w14:textId="77777777" w:rsidR="00BC546C" w:rsidRPr="000F364F" w:rsidRDefault="00BC546C" w:rsidP="00D656F2">
      <w:pPr>
        <w:spacing w:line="276" w:lineRule="auto"/>
        <w:ind w:left="0" w:hanging="2"/>
        <w:jc w:val="center"/>
        <w:rPr>
          <w:rFonts w:asciiTheme="majorBidi" w:eastAsia="Merriweather" w:hAnsiTheme="majorBidi" w:cstheme="majorBidi"/>
        </w:rPr>
      </w:pPr>
    </w:p>
    <w:p w14:paraId="6E5160FB" w14:textId="77777777" w:rsidR="00BC546C" w:rsidRPr="000F364F" w:rsidRDefault="00BC546C" w:rsidP="00D656F2">
      <w:pPr>
        <w:spacing w:line="276" w:lineRule="auto"/>
        <w:ind w:left="0" w:hanging="2"/>
        <w:jc w:val="center"/>
        <w:rPr>
          <w:rFonts w:asciiTheme="majorBidi" w:eastAsia="Merriweather" w:hAnsiTheme="majorBidi" w:cstheme="majorBidi"/>
        </w:rPr>
      </w:pPr>
    </w:p>
    <w:p w14:paraId="43025D77" w14:textId="77777777" w:rsidR="00BC546C" w:rsidRPr="000F364F" w:rsidRDefault="00BC546C" w:rsidP="00D656F2">
      <w:pPr>
        <w:spacing w:line="276" w:lineRule="auto"/>
        <w:ind w:left="0" w:hanging="2"/>
        <w:jc w:val="center"/>
        <w:rPr>
          <w:rFonts w:asciiTheme="majorBidi" w:eastAsia="Merriweather" w:hAnsiTheme="majorBidi" w:cstheme="majorBidi"/>
        </w:rPr>
      </w:pPr>
    </w:p>
    <w:p w14:paraId="4CC887CE" w14:textId="77777777" w:rsidR="00BC546C" w:rsidRPr="000F364F" w:rsidRDefault="00BC546C" w:rsidP="00D656F2">
      <w:pPr>
        <w:spacing w:line="276" w:lineRule="auto"/>
        <w:ind w:left="0" w:hanging="2"/>
        <w:jc w:val="center"/>
        <w:rPr>
          <w:rFonts w:asciiTheme="majorBidi" w:eastAsia="Merriweather" w:hAnsiTheme="majorBidi" w:cstheme="majorBidi"/>
        </w:rPr>
      </w:pPr>
    </w:p>
    <w:p w14:paraId="440EC10D" w14:textId="442340A8" w:rsidR="00D656F2" w:rsidRPr="000F364F" w:rsidRDefault="00D656F2" w:rsidP="00D656F2">
      <w:pPr>
        <w:spacing w:line="276" w:lineRule="auto"/>
        <w:ind w:left="0" w:hanging="2"/>
        <w:jc w:val="center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_________</w:t>
      </w:r>
      <w:r w:rsidR="00125F77" w:rsidRPr="000F364F">
        <w:rPr>
          <w:rFonts w:asciiTheme="majorBidi" w:eastAsia="Merriweather" w:hAnsiTheme="majorBidi" w:cstheme="majorBidi"/>
        </w:rPr>
        <w:t>______________</w:t>
      </w:r>
      <w:r w:rsidRPr="000F364F">
        <w:rPr>
          <w:rFonts w:asciiTheme="majorBidi" w:eastAsia="Merriweather" w:hAnsiTheme="majorBidi" w:cstheme="majorBidi"/>
        </w:rPr>
        <w:t>____________</w:t>
      </w:r>
    </w:p>
    <w:p w14:paraId="0510FA0D" w14:textId="7C4449E9" w:rsidR="00D656F2" w:rsidRPr="000F364F" w:rsidRDefault="00125F77" w:rsidP="00D656F2">
      <w:pPr>
        <w:spacing w:line="276" w:lineRule="auto"/>
        <w:ind w:left="0" w:hanging="2"/>
        <w:jc w:val="center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>Aline Firmino Neves Vasconcelos</w:t>
      </w:r>
    </w:p>
    <w:p w14:paraId="77556E88" w14:textId="279AB81B" w:rsidR="00D656F2" w:rsidRPr="000F364F" w:rsidRDefault="00D656F2" w:rsidP="00D656F2">
      <w:pPr>
        <w:spacing w:line="276" w:lineRule="auto"/>
        <w:ind w:left="0" w:hanging="2"/>
        <w:jc w:val="center"/>
        <w:rPr>
          <w:rFonts w:asciiTheme="majorBidi" w:eastAsia="Merriweather" w:hAnsiTheme="majorBidi" w:cstheme="majorBidi"/>
        </w:rPr>
      </w:pPr>
      <w:r w:rsidRPr="000F364F">
        <w:rPr>
          <w:rFonts w:asciiTheme="majorBidi" w:eastAsia="Merriweather" w:hAnsiTheme="majorBidi" w:cstheme="majorBidi"/>
        </w:rPr>
        <w:t xml:space="preserve">Secretária de </w:t>
      </w:r>
      <w:r w:rsidR="00125F77" w:rsidRPr="000F364F">
        <w:rPr>
          <w:rFonts w:asciiTheme="majorBidi" w:eastAsia="Merriweather" w:hAnsiTheme="majorBidi" w:cstheme="majorBidi"/>
        </w:rPr>
        <w:t>Educação e Cultura</w:t>
      </w:r>
    </w:p>
    <w:p w14:paraId="237E3EE2" w14:textId="77777777" w:rsidR="009641A6" w:rsidRDefault="009641A6" w:rsidP="00D656F2">
      <w:pPr>
        <w:spacing w:line="276" w:lineRule="auto"/>
        <w:ind w:left="0" w:hanging="2"/>
        <w:jc w:val="center"/>
        <w:rPr>
          <w:rFonts w:eastAsia="Merriweather"/>
        </w:rPr>
      </w:pPr>
    </w:p>
    <w:p w14:paraId="3D3F3819" w14:textId="77777777" w:rsidR="005A5EDD" w:rsidRDefault="005A5EDD" w:rsidP="00D656F2">
      <w:pPr>
        <w:spacing w:line="276" w:lineRule="auto"/>
        <w:ind w:left="0" w:hanging="2"/>
        <w:jc w:val="center"/>
        <w:rPr>
          <w:rFonts w:eastAsia="Merriweather"/>
        </w:rPr>
      </w:pPr>
    </w:p>
    <w:p w14:paraId="7987AD47" w14:textId="77777777" w:rsidR="00BC546C" w:rsidRDefault="00BC546C" w:rsidP="00D656F2">
      <w:pPr>
        <w:spacing w:line="276" w:lineRule="auto"/>
        <w:ind w:left="0" w:hanging="2"/>
        <w:jc w:val="center"/>
        <w:rPr>
          <w:rFonts w:eastAsia="Merriweather"/>
        </w:rPr>
      </w:pPr>
    </w:p>
    <w:p w14:paraId="5A45CE4E" w14:textId="77777777" w:rsidR="00DD1E4D" w:rsidRDefault="00DD1E4D" w:rsidP="00D45D24">
      <w:pPr>
        <w:spacing w:line="276" w:lineRule="auto"/>
        <w:ind w:left="0" w:hanging="2"/>
        <w:jc w:val="center"/>
        <w:rPr>
          <w:rFonts w:eastAsia="Merriweather"/>
        </w:rPr>
      </w:pPr>
    </w:p>
    <w:sectPr w:rsidR="00DD1E4D" w:rsidSect="001C5F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268" w:right="1276" w:bottom="992" w:left="1134" w:header="737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0D5F9" w14:textId="77777777" w:rsidR="0097388E" w:rsidRDefault="0097388E">
      <w:pPr>
        <w:spacing w:line="240" w:lineRule="auto"/>
        <w:ind w:left="0" w:hanging="2"/>
      </w:pPr>
      <w:r>
        <w:separator/>
      </w:r>
    </w:p>
  </w:endnote>
  <w:endnote w:type="continuationSeparator" w:id="0">
    <w:p w14:paraId="3CFFE850" w14:textId="77777777" w:rsidR="0097388E" w:rsidRDefault="0097388E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0D36F" w14:textId="77777777" w:rsidR="00266CD4" w:rsidRDefault="00266CD4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17512" w14:textId="77777777" w:rsidR="00A87F41" w:rsidRDefault="00A87F41" w:rsidP="00A87F41">
    <w:pPr>
      <w:pBdr>
        <w:top w:val="single" w:sz="12" w:space="1" w:color="000000"/>
        <w:bottom w:val="single" w:sz="12" w:space="1" w:color="000000"/>
      </w:pBd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 xml:space="preserve">Secretaria Municipal de Educação e Cultura de Bandeirantes.PR, Avenida </w:t>
    </w:r>
    <w:proofErr w:type="spellStart"/>
    <w:r>
      <w:rPr>
        <w:rFonts w:ascii="Arial" w:hAnsi="Arial" w:cs="Arial"/>
        <w:sz w:val="14"/>
        <w:szCs w:val="14"/>
      </w:rPr>
      <w:t>Edelina</w:t>
    </w:r>
    <w:proofErr w:type="spellEnd"/>
    <w:r>
      <w:rPr>
        <w:rFonts w:ascii="Arial" w:hAnsi="Arial" w:cs="Arial"/>
        <w:sz w:val="14"/>
        <w:szCs w:val="14"/>
      </w:rPr>
      <w:t xml:space="preserve"> Meneghel </w:t>
    </w:r>
    <w:proofErr w:type="spellStart"/>
    <w:r>
      <w:rPr>
        <w:rFonts w:ascii="Arial" w:hAnsi="Arial" w:cs="Arial"/>
        <w:sz w:val="14"/>
        <w:szCs w:val="14"/>
      </w:rPr>
      <w:t>Rando</w:t>
    </w:r>
    <w:proofErr w:type="spellEnd"/>
    <w:r>
      <w:rPr>
        <w:rFonts w:ascii="Arial" w:hAnsi="Arial" w:cs="Arial"/>
        <w:sz w:val="14"/>
        <w:szCs w:val="14"/>
      </w:rPr>
      <w:t xml:space="preserve">, nº 1.365, Centro, CEP.86360000 Tel. (43) 3542-7617/3542-2967/3542-2262 (WHATSAPP) - </w:t>
    </w:r>
    <w:proofErr w:type="spellStart"/>
    <w:r>
      <w:rPr>
        <w:rFonts w:ascii="Arial" w:hAnsi="Arial" w:cs="Arial"/>
        <w:sz w:val="14"/>
        <w:szCs w:val="14"/>
      </w:rPr>
      <w:t>email</w:t>
    </w:r>
    <w:proofErr w:type="spellEnd"/>
    <w:r>
      <w:rPr>
        <w:rFonts w:ascii="Arial" w:hAnsi="Arial" w:cs="Arial"/>
        <w:sz w:val="14"/>
        <w:szCs w:val="14"/>
      </w:rPr>
      <w:t xml:space="preserve">: </w:t>
    </w:r>
    <w:r>
      <w:rPr>
        <w:rStyle w:val="Hyperlink"/>
        <w:sz w:val="14"/>
        <w:szCs w:val="14"/>
      </w:rPr>
      <w:t>educacaoband2009@gmail.com</w:t>
    </w:r>
  </w:p>
  <w:p w14:paraId="1803EEF2" w14:textId="1EA1088B" w:rsidR="00266CD4" w:rsidRPr="00A87F41" w:rsidRDefault="00266CD4" w:rsidP="00A87F41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61A21" w14:textId="77777777" w:rsidR="00266CD4" w:rsidRDefault="00266CD4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B8929" w14:textId="77777777" w:rsidR="0097388E" w:rsidRDefault="0097388E">
      <w:pPr>
        <w:spacing w:line="240" w:lineRule="auto"/>
        <w:ind w:left="0" w:hanging="2"/>
      </w:pPr>
      <w:r>
        <w:separator/>
      </w:r>
    </w:p>
  </w:footnote>
  <w:footnote w:type="continuationSeparator" w:id="0">
    <w:p w14:paraId="31F4100E" w14:textId="77777777" w:rsidR="0097388E" w:rsidRDefault="0097388E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0D8BC" w14:textId="77777777" w:rsidR="00266CD4" w:rsidRDefault="00266CD4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CF2DF" w14:textId="28DD97F7" w:rsidR="001C5F45" w:rsidRDefault="001C5F45" w:rsidP="001C5F45">
    <w:pPr>
      <w:pStyle w:val="Cabealho"/>
      <w:ind w:left="0" w:hanging="2"/>
      <w:jc w:val="center"/>
      <w:rPr>
        <w:rFonts w:ascii="Arial" w:hAnsi="Arial" w:cs="Arial"/>
        <w:b/>
        <w:bCs/>
        <w:sz w:val="28"/>
        <w:szCs w:val="28"/>
      </w:rPr>
    </w:pPr>
    <w:r>
      <w:rPr>
        <w:noProof/>
      </w:rPr>
      <w:drawing>
        <wp:anchor distT="0" distB="0" distL="0" distR="0" simplePos="0" relativeHeight="251659264" behindDoc="1" locked="0" layoutInCell="0" allowOverlap="1" wp14:anchorId="754489E5" wp14:editId="01057800">
          <wp:simplePos x="0" y="0"/>
          <wp:positionH relativeFrom="column">
            <wp:posOffset>5396865</wp:posOffset>
          </wp:positionH>
          <wp:positionV relativeFrom="paragraph">
            <wp:posOffset>-30480</wp:posOffset>
          </wp:positionV>
          <wp:extent cx="883920" cy="883920"/>
          <wp:effectExtent l="0" t="0" r="0" b="0"/>
          <wp:wrapNone/>
          <wp:docPr id="1358421325" name="Imagem 1358421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7F84E838" wp14:editId="5E6950CC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695325" cy="744220"/>
          <wp:effectExtent l="0" t="0" r="9525" b="0"/>
          <wp:wrapNone/>
          <wp:docPr id="6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  <w:sz w:val="28"/>
        <w:szCs w:val="28"/>
      </w:rPr>
      <w:t>PREFEITURA MUNICIPAL DE BANDEIRANTES</w:t>
    </w:r>
  </w:p>
  <w:p w14:paraId="0EFE590A" w14:textId="42936997" w:rsidR="001C5F45" w:rsidRDefault="001C5F45" w:rsidP="001C5F45">
    <w:pPr>
      <w:pStyle w:val="Cabealho"/>
      <w:ind w:left="1" w:hanging="3"/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ESTADO DO PARANA</w:t>
    </w:r>
  </w:p>
  <w:p w14:paraId="262DDE45" w14:textId="43533258" w:rsidR="00266CD4" w:rsidRDefault="001C5F45" w:rsidP="001C5F45">
    <w:pPr>
      <w:pStyle w:val="Cabealho"/>
      <w:ind w:left="1" w:hanging="3"/>
      <w:jc w:val="center"/>
      <w:rPr>
        <w:color w:val="000000"/>
      </w:rPr>
    </w:pPr>
    <w:r>
      <w:rPr>
        <w:rFonts w:ascii="Arial" w:hAnsi="Arial" w:cs="Arial"/>
        <w:sz w:val="28"/>
        <w:szCs w:val="28"/>
      </w:rPr>
      <w:t>SECRETARIA MUNICIPAL DE EDUCAÇÃO E CULTURA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2556A" w14:textId="77777777" w:rsidR="00266CD4" w:rsidRDefault="00266CD4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93036"/>
    <w:multiLevelType w:val="hybridMultilevel"/>
    <w:tmpl w:val="6646E606"/>
    <w:lvl w:ilvl="0" w:tplc="04160005">
      <w:start w:val="1"/>
      <w:numFmt w:val="bullet"/>
      <w:lvlText w:val=""/>
      <w:lvlJc w:val="left"/>
      <w:pPr>
        <w:ind w:left="71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3A8586A"/>
    <w:multiLevelType w:val="multilevel"/>
    <w:tmpl w:val="1C52E4A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A613E18"/>
    <w:multiLevelType w:val="hybridMultilevel"/>
    <w:tmpl w:val="C89A398C"/>
    <w:lvl w:ilvl="0" w:tplc="1554764C">
      <w:start w:val="1"/>
      <w:numFmt w:val="bullet"/>
      <w:lvlText w:val="-"/>
      <w:lvlJc w:val="left"/>
      <w:pPr>
        <w:ind w:left="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473AC">
      <w:start w:val="1"/>
      <w:numFmt w:val="bullet"/>
      <w:lvlText w:val="o"/>
      <w:lvlJc w:val="left"/>
      <w:pPr>
        <w:ind w:left="2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5869C4">
      <w:start w:val="1"/>
      <w:numFmt w:val="bullet"/>
      <w:lvlText w:val="▪"/>
      <w:lvlJc w:val="left"/>
      <w:pPr>
        <w:ind w:left="2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FC4BC6">
      <w:start w:val="1"/>
      <w:numFmt w:val="bullet"/>
      <w:lvlText w:val="•"/>
      <w:lvlJc w:val="left"/>
      <w:pPr>
        <w:ind w:left="3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AE9180">
      <w:start w:val="1"/>
      <w:numFmt w:val="bullet"/>
      <w:lvlText w:val="o"/>
      <w:lvlJc w:val="left"/>
      <w:pPr>
        <w:ind w:left="4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DA50A8">
      <w:start w:val="1"/>
      <w:numFmt w:val="bullet"/>
      <w:lvlText w:val="▪"/>
      <w:lvlJc w:val="left"/>
      <w:pPr>
        <w:ind w:left="5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3E8670">
      <w:start w:val="1"/>
      <w:numFmt w:val="bullet"/>
      <w:lvlText w:val="•"/>
      <w:lvlJc w:val="left"/>
      <w:pPr>
        <w:ind w:left="5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16E66A">
      <w:start w:val="1"/>
      <w:numFmt w:val="bullet"/>
      <w:lvlText w:val="o"/>
      <w:lvlJc w:val="left"/>
      <w:pPr>
        <w:ind w:left="6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B0CC10">
      <w:start w:val="1"/>
      <w:numFmt w:val="bullet"/>
      <w:lvlText w:val="▪"/>
      <w:lvlJc w:val="left"/>
      <w:pPr>
        <w:ind w:left="7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B8595D"/>
    <w:multiLevelType w:val="multilevel"/>
    <w:tmpl w:val="1EDC66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8014679"/>
    <w:multiLevelType w:val="hybridMultilevel"/>
    <w:tmpl w:val="98F8D1C8"/>
    <w:lvl w:ilvl="0" w:tplc="0416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3AA74779"/>
    <w:multiLevelType w:val="hybridMultilevel"/>
    <w:tmpl w:val="6324B944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 w15:restartNumberingAfterBreak="0">
    <w:nsid w:val="65C20A3B"/>
    <w:multiLevelType w:val="multilevel"/>
    <w:tmpl w:val="6234E8D4"/>
    <w:lvl w:ilvl="0">
      <w:start w:val="1"/>
      <w:numFmt w:val="decimal"/>
      <w:lvlText w:val="%1-"/>
      <w:lvlJc w:val="left"/>
      <w:pPr>
        <w:ind w:left="1030" w:hanging="360"/>
      </w:pPr>
    </w:lvl>
    <w:lvl w:ilvl="1">
      <w:start w:val="1"/>
      <w:numFmt w:val="lowerLetter"/>
      <w:lvlText w:val="%2."/>
      <w:lvlJc w:val="left"/>
      <w:pPr>
        <w:ind w:left="1750" w:hanging="360"/>
      </w:pPr>
    </w:lvl>
    <w:lvl w:ilvl="2">
      <w:start w:val="1"/>
      <w:numFmt w:val="lowerRoman"/>
      <w:lvlText w:val="%3."/>
      <w:lvlJc w:val="right"/>
      <w:pPr>
        <w:ind w:left="2470" w:hanging="180"/>
      </w:pPr>
    </w:lvl>
    <w:lvl w:ilvl="3">
      <w:start w:val="1"/>
      <w:numFmt w:val="decimal"/>
      <w:lvlText w:val="%4."/>
      <w:lvlJc w:val="left"/>
      <w:pPr>
        <w:ind w:left="3190" w:hanging="360"/>
      </w:pPr>
    </w:lvl>
    <w:lvl w:ilvl="4">
      <w:start w:val="1"/>
      <w:numFmt w:val="lowerLetter"/>
      <w:lvlText w:val="%5."/>
      <w:lvlJc w:val="left"/>
      <w:pPr>
        <w:ind w:left="3910" w:hanging="360"/>
      </w:pPr>
    </w:lvl>
    <w:lvl w:ilvl="5">
      <w:start w:val="1"/>
      <w:numFmt w:val="lowerRoman"/>
      <w:lvlText w:val="%6."/>
      <w:lvlJc w:val="right"/>
      <w:pPr>
        <w:ind w:left="4630" w:hanging="180"/>
      </w:pPr>
    </w:lvl>
    <w:lvl w:ilvl="6">
      <w:start w:val="1"/>
      <w:numFmt w:val="decimal"/>
      <w:lvlText w:val="%7."/>
      <w:lvlJc w:val="left"/>
      <w:pPr>
        <w:ind w:left="5350" w:hanging="360"/>
      </w:pPr>
    </w:lvl>
    <w:lvl w:ilvl="7">
      <w:start w:val="1"/>
      <w:numFmt w:val="lowerLetter"/>
      <w:lvlText w:val="%8."/>
      <w:lvlJc w:val="left"/>
      <w:pPr>
        <w:ind w:left="6070" w:hanging="360"/>
      </w:pPr>
    </w:lvl>
    <w:lvl w:ilvl="8">
      <w:start w:val="1"/>
      <w:numFmt w:val="lowerRoman"/>
      <w:lvlText w:val="%9."/>
      <w:lvlJc w:val="right"/>
      <w:pPr>
        <w:ind w:left="6790" w:hanging="180"/>
      </w:pPr>
    </w:lvl>
  </w:abstractNum>
  <w:abstractNum w:abstractNumId="17" w15:restartNumberingAfterBreak="0">
    <w:nsid w:val="69B3558D"/>
    <w:multiLevelType w:val="hybridMultilevel"/>
    <w:tmpl w:val="A3068CD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 w16cid:durableId="1136681177">
    <w:abstractNumId w:val="14"/>
  </w:num>
  <w:num w:numId="2" w16cid:durableId="1832677066">
    <w:abstractNumId w:val="13"/>
  </w:num>
  <w:num w:numId="3" w16cid:durableId="1748381098">
    <w:abstractNumId w:val="19"/>
  </w:num>
  <w:num w:numId="4" w16cid:durableId="825583747">
    <w:abstractNumId w:val="21"/>
  </w:num>
  <w:num w:numId="5" w16cid:durableId="1591544270">
    <w:abstractNumId w:val="10"/>
  </w:num>
  <w:num w:numId="6" w16cid:durableId="914433063">
    <w:abstractNumId w:val="6"/>
  </w:num>
  <w:num w:numId="7" w16cid:durableId="1050300136">
    <w:abstractNumId w:val="1"/>
  </w:num>
  <w:num w:numId="8" w16cid:durableId="412509926">
    <w:abstractNumId w:val="15"/>
  </w:num>
  <w:num w:numId="9" w16cid:durableId="976686727">
    <w:abstractNumId w:val="12"/>
  </w:num>
  <w:num w:numId="10" w16cid:durableId="1753238298">
    <w:abstractNumId w:val="8"/>
  </w:num>
  <w:num w:numId="11" w16cid:durableId="1943878028">
    <w:abstractNumId w:val="18"/>
  </w:num>
  <w:num w:numId="12" w16cid:durableId="1801655084">
    <w:abstractNumId w:val="7"/>
  </w:num>
  <w:num w:numId="13" w16cid:durableId="705368920">
    <w:abstractNumId w:val="20"/>
  </w:num>
  <w:num w:numId="14" w16cid:durableId="247158501">
    <w:abstractNumId w:val="22"/>
  </w:num>
  <w:num w:numId="15" w16cid:durableId="1038891200">
    <w:abstractNumId w:val="3"/>
  </w:num>
  <w:num w:numId="16" w16cid:durableId="1532763674">
    <w:abstractNumId w:val="23"/>
  </w:num>
  <w:num w:numId="17" w16cid:durableId="1530408630">
    <w:abstractNumId w:val="0"/>
  </w:num>
  <w:num w:numId="18" w16cid:durableId="1503350796">
    <w:abstractNumId w:val="17"/>
  </w:num>
  <w:num w:numId="19" w16cid:durableId="1442997356">
    <w:abstractNumId w:val="11"/>
  </w:num>
  <w:num w:numId="20" w16cid:durableId="882132571">
    <w:abstractNumId w:val="9"/>
  </w:num>
  <w:num w:numId="21" w16cid:durableId="956831798">
    <w:abstractNumId w:val="16"/>
  </w:num>
  <w:num w:numId="22" w16cid:durableId="771436388">
    <w:abstractNumId w:val="5"/>
  </w:num>
  <w:num w:numId="23" w16cid:durableId="546524976">
    <w:abstractNumId w:val="2"/>
  </w:num>
  <w:num w:numId="24" w16cid:durableId="2824657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1360"/>
    <w:rsid w:val="00007425"/>
    <w:rsid w:val="00051B29"/>
    <w:rsid w:val="00056317"/>
    <w:rsid w:val="00066F8D"/>
    <w:rsid w:val="000832D7"/>
    <w:rsid w:val="000913AE"/>
    <w:rsid w:val="00094C21"/>
    <w:rsid w:val="000B3BF6"/>
    <w:rsid w:val="000E09F2"/>
    <w:rsid w:val="000F3571"/>
    <w:rsid w:val="000F364F"/>
    <w:rsid w:val="001133F5"/>
    <w:rsid w:val="0011463C"/>
    <w:rsid w:val="00115BF9"/>
    <w:rsid w:val="001170B7"/>
    <w:rsid w:val="001215C8"/>
    <w:rsid w:val="001227C3"/>
    <w:rsid w:val="00125F77"/>
    <w:rsid w:val="00133EB4"/>
    <w:rsid w:val="00151973"/>
    <w:rsid w:val="001753E5"/>
    <w:rsid w:val="0018611F"/>
    <w:rsid w:val="0018692B"/>
    <w:rsid w:val="00187322"/>
    <w:rsid w:val="001C5F45"/>
    <w:rsid w:val="001D37A4"/>
    <w:rsid w:val="001F7A39"/>
    <w:rsid w:val="00215051"/>
    <w:rsid w:val="00261E11"/>
    <w:rsid w:val="00266CD4"/>
    <w:rsid w:val="002701D6"/>
    <w:rsid w:val="00273F4D"/>
    <w:rsid w:val="00291005"/>
    <w:rsid w:val="00295253"/>
    <w:rsid w:val="002B02C8"/>
    <w:rsid w:val="002D173A"/>
    <w:rsid w:val="00300A5E"/>
    <w:rsid w:val="00303D4F"/>
    <w:rsid w:val="003040A7"/>
    <w:rsid w:val="003122F7"/>
    <w:rsid w:val="003304DE"/>
    <w:rsid w:val="00361A3E"/>
    <w:rsid w:val="003736D2"/>
    <w:rsid w:val="003965D1"/>
    <w:rsid w:val="003B4EE5"/>
    <w:rsid w:val="003E0DFC"/>
    <w:rsid w:val="003E1887"/>
    <w:rsid w:val="003E4BCA"/>
    <w:rsid w:val="004178B7"/>
    <w:rsid w:val="00422BC0"/>
    <w:rsid w:val="00423AEA"/>
    <w:rsid w:val="0045531E"/>
    <w:rsid w:val="00475B72"/>
    <w:rsid w:val="0049023E"/>
    <w:rsid w:val="00490C2C"/>
    <w:rsid w:val="004968BE"/>
    <w:rsid w:val="004C0F79"/>
    <w:rsid w:val="004C6FC8"/>
    <w:rsid w:val="004E6E1D"/>
    <w:rsid w:val="00520E06"/>
    <w:rsid w:val="00524873"/>
    <w:rsid w:val="00552097"/>
    <w:rsid w:val="00592126"/>
    <w:rsid w:val="005A58D4"/>
    <w:rsid w:val="005A5EDD"/>
    <w:rsid w:val="005D7992"/>
    <w:rsid w:val="005E49A8"/>
    <w:rsid w:val="005E7011"/>
    <w:rsid w:val="0061426A"/>
    <w:rsid w:val="006269C5"/>
    <w:rsid w:val="00630F70"/>
    <w:rsid w:val="00631338"/>
    <w:rsid w:val="0063620F"/>
    <w:rsid w:val="006449F6"/>
    <w:rsid w:val="00675790"/>
    <w:rsid w:val="00693D0C"/>
    <w:rsid w:val="00694E6C"/>
    <w:rsid w:val="00706563"/>
    <w:rsid w:val="00714821"/>
    <w:rsid w:val="007241EB"/>
    <w:rsid w:val="007D6D7C"/>
    <w:rsid w:val="007E4D29"/>
    <w:rsid w:val="007F281F"/>
    <w:rsid w:val="00813E78"/>
    <w:rsid w:val="00816B32"/>
    <w:rsid w:val="00822ADE"/>
    <w:rsid w:val="008374F1"/>
    <w:rsid w:val="0084422A"/>
    <w:rsid w:val="00844D98"/>
    <w:rsid w:val="00847EF4"/>
    <w:rsid w:val="00852560"/>
    <w:rsid w:val="00852B4F"/>
    <w:rsid w:val="00885D37"/>
    <w:rsid w:val="008E6216"/>
    <w:rsid w:val="00924AAC"/>
    <w:rsid w:val="00935BB1"/>
    <w:rsid w:val="00935BCD"/>
    <w:rsid w:val="009437F9"/>
    <w:rsid w:val="00946712"/>
    <w:rsid w:val="0094722B"/>
    <w:rsid w:val="0095538B"/>
    <w:rsid w:val="009641A6"/>
    <w:rsid w:val="0097388E"/>
    <w:rsid w:val="00984093"/>
    <w:rsid w:val="009E17ED"/>
    <w:rsid w:val="009E6017"/>
    <w:rsid w:val="009F07D2"/>
    <w:rsid w:val="00A023B2"/>
    <w:rsid w:val="00A10A82"/>
    <w:rsid w:val="00A358C5"/>
    <w:rsid w:val="00A87F41"/>
    <w:rsid w:val="00A96C4B"/>
    <w:rsid w:val="00A971F9"/>
    <w:rsid w:val="00AA1680"/>
    <w:rsid w:val="00AB409F"/>
    <w:rsid w:val="00AC4AF7"/>
    <w:rsid w:val="00AC777F"/>
    <w:rsid w:val="00AD1E18"/>
    <w:rsid w:val="00AE0C7E"/>
    <w:rsid w:val="00AF3ECF"/>
    <w:rsid w:val="00B11B03"/>
    <w:rsid w:val="00B1465C"/>
    <w:rsid w:val="00B21D1D"/>
    <w:rsid w:val="00B360C2"/>
    <w:rsid w:val="00B550B6"/>
    <w:rsid w:val="00B57847"/>
    <w:rsid w:val="00B722B1"/>
    <w:rsid w:val="00B82743"/>
    <w:rsid w:val="00B8471A"/>
    <w:rsid w:val="00BB50B3"/>
    <w:rsid w:val="00BB64C6"/>
    <w:rsid w:val="00BB7907"/>
    <w:rsid w:val="00BC103D"/>
    <w:rsid w:val="00BC546C"/>
    <w:rsid w:val="00BC62B5"/>
    <w:rsid w:val="00BC72B6"/>
    <w:rsid w:val="00C003E0"/>
    <w:rsid w:val="00C04541"/>
    <w:rsid w:val="00C428D6"/>
    <w:rsid w:val="00C46410"/>
    <w:rsid w:val="00C83CDD"/>
    <w:rsid w:val="00C849FD"/>
    <w:rsid w:val="00CB1E4D"/>
    <w:rsid w:val="00CC33C9"/>
    <w:rsid w:val="00CD4467"/>
    <w:rsid w:val="00CD69CE"/>
    <w:rsid w:val="00D1719F"/>
    <w:rsid w:val="00D211A9"/>
    <w:rsid w:val="00D24F93"/>
    <w:rsid w:val="00D45D24"/>
    <w:rsid w:val="00D656F2"/>
    <w:rsid w:val="00D97F1E"/>
    <w:rsid w:val="00DB1572"/>
    <w:rsid w:val="00DC52F8"/>
    <w:rsid w:val="00DD1E4D"/>
    <w:rsid w:val="00DE1DF3"/>
    <w:rsid w:val="00E02314"/>
    <w:rsid w:val="00E20901"/>
    <w:rsid w:val="00E21F41"/>
    <w:rsid w:val="00E27B98"/>
    <w:rsid w:val="00E43C7D"/>
    <w:rsid w:val="00E4664A"/>
    <w:rsid w:val="00E5407D"/>
    <w:rsid w:val="00E56728"/>
    <w:rsid w:val="00E7737D"/>
    <w:rsid w:val="00E84593"/>
    <w:rsid w:val="00EC57F6"/>
    <w:rsid w:val="00ED14E1"/>
    <w:rsid w:val="00EE208C"/>
    <w:rsid w:val="00EE276E"/>
    <w:rsid w:val="00F0067D"/>
    <w:rsid w:val="00F12233"/>
    <w:rsid w:val="00F27640"/>
    <w:rsid w:val="00F278A5"/>
    <w:rsid w:val="00F54EF9"/>
    <w:rsid w:val="00F70930"/>
    <w:rsid w:val="00F94257"/>
    <w:rsid w:val="00F95EBA"/>
    <w:rsid w:val="00F974BA"/>
    <w:rsid w:val="00FA2499"/>
    <w:rsid w:val="00FA397D"/>
    <w:rsid w:val="00FB126C"/>
    <w:rsid w:val="00FB36EB"/>
    <w:rsid w:val="00FF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E2A3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qFormat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E84593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semiHidden/>
    <w:unhideWhenUsed/>
    <w:rsid w:val="00DB157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DB1572"/>
    <w:rPr>
      <w:position w:val="-1"/>
    </w:rPr>
  </w:style>
  <w:style w:type="paragraph" w:customStyle="1" w:styleId="TableParagraph">
    <w:name w:val="Table Paragraph"/>
    <w:basedOn w:val="Normal"/>
    <w:uiPriority w:val="1"/>
    <w:qFormat/>
    <w:rsid w:val="00DB1572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Microsoft Sans Serif" w:eastAsia="Microsoft Sans Serif" w:hAnsi="Microsoft Sans Serif" w:cs="Microsoft Sans Serif"/>
      <w:position w:val="0"/>
      <w:sz w:val="22"/>
      <w:szCs w:val="22"/>
      <w:lang w:val="pt-PT" w:eastAsia="en-US"/>
    </w:rPr>
  </w:style>
  <w:style w:type="paragraph" w:customStyle="1" w:styleId="western">
    <w:name w:val="western"/>
    <w:basedOn w:val="Normal"/>
    <w:qFormat/>
    <w:rsid w:val="00DB1572"/>
    <w:pPr>
      <w:suppressAutoHyphens w:val="0"/>
      <w:spacing w:before="100" w:beforeAutospacing="1" w:after="119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Heading21">
    <w:name w:val="Heading 21"/>
    <w:basedOn w:val="Normal"/>
    <w:uiPriority w:val="1"/>
    <w:qFormat/>
    <w:rsid w:val="00DB1572"/>
    <w:pPr>
      <w:suppressAutoHyphens w:val="0"/>
      <w:spacing w:line="240" w:lineRule="auto"/>
      <w:ind w:leftChars="0" w:left="670" w:firstLineChars="0" w:firstLine="0"/>
      <w:textDirection w:val="lrTb"/>
      <w:textAlignment w:val="auto"/>
      <w:outlineLvl w:val="2"/>
    </w:pPr>
    <w:rPr>
      <w:b/>
      <w:bCs/>
      <w:color w:val="00000A"/>
      <w:position w:val="0"/>
      <w:sz w:val="28"/>
      <w:szCs w:val="28"/>
      <w:lang w:bidi="pt-BR"/>
    </w:rPr>
  </w:style>
  <w:style w:type="character" w:styleId="Hyperlink">
    <w:name w:val="Hyperlink"/>
    <w:basedOn w:val="Fontepargpadro"/>
    <w:uiPriority w:val="99"/>
    <w:unhideWhenUsed/>
    <w:rsid w:val="005E49A8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FA397D"/>
    <w:rPr>
      <w:color w:val="800080" w:themeColor="followedHyperlink"/>
      <w:u w:val="single"/>
    </w:rPr>
  </w:style>
  <w:style w:type="character" w:customStyle="1" w:styleId="label">
    <w:name w:val="label"/>
    <w:basedOn w:val="Fontepargpadro"/>
    <w:rsid w:val="00423AEA"/>
  </w:style>
  <w:style w:type="character" w:customStyle="1" w:styleId="destaque">
    <w:name w:val="destaque"/>
    <w:basedOn w:val="Fontepargpadro"/>
    <w:rsid w:val="00423AEA"/>
  </w:style>
  <w:style w:type="table" w:styleId="Tabelacomgrade">
    <w:name w:val="Table Grid"/>
    <w:basedOn w:val="Tabelanormal"/>
    <w:uiPriority w:val="39"/>
    <w:rsid w:val="003040A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2"/>
    <w:basedOn w:val="Tabelanormal"/>
    <w:rsid w:val="00C003E0"/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fase">
    <w:name w:val="Emphasis"/>
    <w:basedOn w:val="Fontepargpadro"/>
    <w:qFormat/>
    <w:rsid w:val="00C003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5160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7833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9013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372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4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407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3367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6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04AF210-63A9-44DF-B3E0-58CABE4FB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8</Pages>
  <Words>2268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Usuário</cp:lastModifiedBy>
  <cp:revision>15</cp:revision>
  <cp:lastPrinted>2025-03-21T11:47:00Z</cp:lastPrinted>
  <dcterms:created xsi:type="dcterms:W3CDTF">2025-03-18T13:51:00Z</dcterms:created>
  <dcterms:modified xsi:type="dcterms:W3CDTF">2025-04-01T18:21:00Z</dcterms:modified>
</cp:coreProperties>
</file>