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3D7249" w14:textId="77777777" w:rsidR="002A694A" w:rsidRPr="00D24933" w:rsidRDefault="00C871CA" w:rsidP="00D24933">
      <w:pPr>
        <w:widowControl w:val="0"/>
        <w:pBdr>
          <w:top w:val="nil"/>
          <w:left w:val="nil"/>
          <w:bottom w:val="nil"/>
          <w:right w:val="nil"/>
          <w:between w:val="nil"/>
        </w:pBdr>
        <w:spacing w:line="360" w:lineRule="auto"/>
        <w:ind w:left="0" w:hanging="2"/>
        <w:jc w:val="center"/>
        <w:rPr>
          <w:rFonts w:eastAsia="Merriweather"/>
          <w:b/>
          <w:u w:val="single"/>
        </w:rPr>
      </w:pPr>
      <w:r>
        <w:pict w14:anchorId="47AE329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0;margin-top:0;width:50pt;height:50pt;z-index:251657728;visibility:hidden">
            <v:path o:extrusionok="t"/>
            <o:lock v:ext="edit" selection="t"/>
          </v:shape>
        </w:pict>
      </w:r>
      <w:r w:rsidR="000B0F00" w:rsidRPr="00D24933">
        <w:rPr>
          <w:rFonts w:eastAsia="Merriweather"/>
          <w:b/>
          <w:sz w:val="36"/>
          <w:szCs w:val="36"/>
          <w:u w:val="single"/>
        </w:rPr>
        <w:t>TERMO DE REFERÊNCIA</w:t>
      </w:r>
      <w:r w:rsidR="000B0F00" w:rsidRPr="00D24933">
        <w:rPr>
          <w:rFonts w:eastAsia="Merriweather"/>
          <w:b/>
          <w:u w:val="single"/>
        </w:rPr>
        <w:t>.</w:t>
      </w:r>
    </w:p>
    <w:p w14:paraId="14560874" w14:textId="1DA95E9B" w:rsidR="002A694A" w:rsidRDefault="000B0F00" w:rsidP="00D24933">
      <w:pPr>
        <w:spacing w:line="360" w:lineRule="auto"/>
        <w:ind w:left="0" w:hanging="2"/>
        <w:jc w:val="center"/>
        <w:rPr>
          <w:rFonts w:eastAsia="Merriweather"/>
          <w:b/>
          <w:sz w:val="20"/>
          <w:szCs w:val="20"/>
        </w:rPr>
      </w:pPr>
      <w:r w:rsidRPr="00D24933">
        <w:rPr>
          <w:rFonts w:eastAsia="Merriweather"/>
          <w:b/>
        </w:rPr>
        <w:t xml:space="preserve">PROCESSO ADMINISTRATIVO Nº. </w:t>
      </w:r>
      <w:permStart w:id="1849624775" w:edGrp="everyone"/>
      <w:r w:rsidRPr="00D24933">
        <w:rPr>
          <w:rFonts w:eastAsia="Merriweather"/>
          <w:b/>
        </w:rPr>
        <w:t>_______/202</w:t>
      </w:r>
      <w:r w:rsidR="00797D8A">
        <w:rPr>
          <w:rFonts w:eastAsia="Merriweather"/>
          <w:b/>
        </w:rPr>
        <w:t>5</w:t>
      </w:r>
      <w:permEnd w:id="1849624775"/>
      <w:r w:rsidRPr="00D24933">
        <w:rPr>
          <w:rFonts w:eastAsia="Merriweather"/>
          <w:b/>
          <w:sz w:val="20"/>
          <w:szCs w:val="20"/>
        </w:rPr>
        <w:t>.</w:t>
      </w:r>
    </w:p>
    <w:p w14:paraId="3585B4D3" w14:textId="77777777" w:rsidR="00F20B08" w:rsidRPr="00D24933" w:rsidRDefault="00F20B08" w:rsidP="00D24933">
      <w:pPr>
        <w:spacing w:line="360" w:lineRule="auto"/>
        <w:ind w:left="0" w:hanging="2"/>
        <w:jc w:val="center"/>
        <w:rPr>
          <w:rFonts w:eastAsia="Merriweather"/>
          <w:b/>
          <w:sz w:val="20"/>
          <w:szCs w:val="20"/>
        </w:rPr>
      </w:pPr>
    </w:p>
    <w:p w14:paraId="438F0AE1" w14:textId="77777777" w:rsidR="002A694A" w:rsidRPr="00D24933" w:rsidRDefault="000B0F00" w:rsidP="00D24933">
      <w:pPr>
        <w:spacing w:line="360" w:lineRule="auto"/>
        <w:ind w:left="0" w:hanging="2"/>
        <w:jc w:val="both"/>
        <w:rPr>
          <w:rFonts w:eastAsia="Merriweather"/>
          <w:b/>
        </w:rPr>
      </w:pPr>
      <w:r w:rsidRPr="00D24933">
        <w:rPr>
          <w:rFonts w:eastAsia="Merriweather"/>
          <w:b/>
        </w:rPr>
        <w:t>1.</w:t>
      </w:r>
      <w:r w:rsidRPr="00D24933">
        <w:rPr>
          <w:rFonts w:eastAsia="Merriweather"/>
          <w:b/>
          <w:sz w:val="14"/>
          <w:szCs w:val="14"/>
        </w:rPr>
        <w:t xml:space="preserve"> </w:t>
      </w:r>
      <w:r w:rsidRPr="00D24933">
        <w:rPr>
          <w:rFonts w:eastAsia="Merriweather"/>
          <w:b/>
        </w:rPr>
        <w:t>CONDIÇÕES GERAIS DA CONTRATAÇÃO</w:t>
      </w:r>
    </w:p>
    <w:p w14:paraId="25B26092" w14:textId="2B6CD5C6" w:rsidR="00BD4BAD" w:rsidRDefault="000B0F00" w:rsidP="00C871CA">
      <w:pPr>
        <w:spacing w:line="276" w:lineRule="auto"/>
        <w:ind w:left="0" w:hanging="2"/>
        <w:jc w:val="both"/>
        <w:rPr>
          <w:rFonts w:eastAsia="Merriweather"/>
        </w:rPr>
      </w:pPr>
      <w:r w:rsidRPr="00D24933">
        <w:rPr>
          <w:rFonts w:eastAsia="Merriweather"/>
        </w:rPr>
        <w:t>1.1</w:t>
      </w:r>
      <w:r w:rsidRPr="00B61F57">
        <w:rPr>
          <w:rFonts w:eastAsia="Merriweather"/>
          <w:b/>
          <w:bCs/>
        </w:rPr>
        <w:t xml:space="preserve">. </w:t>
      </w:r>
      <w:r w:rsidR="00C871CA" w:rsidRPr="00C871CA">
        <w:rPr>
          <w:bCs/>
          <w:sz w:val="22"/>
          <w:szCs w:val="22"/>
        </w:rPr>
        <w:t>CONTRATAÇÃO DE PESSOA JURÍDICA PARA FORNECIMENTO DE SERVIÇOS DE INTERNET PARA TODOS OS BAIRROS DA ZONA RURAL DE BANDEIRANTES DESTINADA PARA ATENDER A DEMANDA DA AGRICULTURA E PECUÁRIA DO MUNICÍPIO DE BANDEIRANTES-PR</w:t>
      </w:r>
      <w:r w:rsidR="00410D64" w:rsidRPr="008324BB">
        <w:t>.</w:t>
      </w:r>
      <w:r w:rsidR="00410D64">
        <w:t xml:space="preserve"> </w:t>
      </w:r>
      <w:r w:rsidR="00342FE6" w:rsidRPr="00A16703">
        <w:rPr>
          <w:rFonts w:eastAsia="Merriweather"/>
          <w:bCs/>
        </w:rPr>
        <w:t>Nos</w:t>
      </w:r>
      <w:r w:rsidR="00F20B08" w:rsidRPr="00D24933">
        <w:rPr>
          <w:rFonts w:eastAsia="Merriweather"/>
        </w:rPr>
        <w:t xml:space="preserve"> termos da tabela abaixo, conforme condições e exigências estabelecidas neste instrumento.</w:t>
      </w:r>
    </w:p>
    <w:tbl>
      <w:tblPr>
        <w:tblpPr w:leftFromText="141" w:rightFromText="141" w:vertAnchor="text" w:horzAnchor="page" w:tblpXSpec="center" w:tblpY="273"/>
        <w:tblW w:w="9062" w:type="dxa"/>
        <w:tblCellMar>
          <w:left w:w="70" w:type="dxa"/>
          <w:right w:w="70" w:type="dxa"/>
        </w:tblCellMar>
        <w:tblLook w:val="04A0" w:firstRow="1" w:lastRow="0" w:firstColumn="1" w:lastColumn="0" w:noHBand="0" w:noVBand="1"/>
      </w:tblPr>
      <w:tblGrid>
        <w:gridCol w:w="523"/>
        <w:gridCol w:w="1078"/>
        <w:gridCol w:w="1938"/>
        <w:gridCol w:w="1701"/>
        <w:gridCol w:w="2126"/>
        <w:gridCol w:w="1696"/>
      </w:tblGrid>
      <w:tr w:rsidR="003E76F1" w:rsidRPr="001D5F5B" w14:paraId="6D9D0D5C" w14:textId="77777777" w:rsidTr="004270CA">
        <w:trPr>
          <w:trHeight w:val="540"/>
        </w:trPr>
        <w:tc>
          <w:tcPr>
            <w:tcW w:w="9062" w:type="dxa"/>
            <w:gridSpan w:val="6"/>
            <w:tcBorders>
              <w:top w:val="single" w:sz="4" w:space="0" w:color="auto"/>
              <w:left w:val="single" w:sz="4" w:space="0" w:color="auto"/>
              <w:bottom w:val="single" w:sz="4" w:space="0" w:color="auto"/>
              <w:right w:val="single" w:sz="4" w:space="0" w:color="auto"/>
            </w:tcBorders>
            <w:shd w:val="clear" w:color="auto" w:fill="943634" w:themeFill="accent2" w:themeFillShade="BF"/>
            <w:vAlign w:val="center"/>
          </w:tcPr>
          <w:p w14:paraId="7D3ECF21" w14:textId="77777777" w:rsidR="003E76F1" w:rsidRPr="001D5F5B" w:rsidRDefault="003E76F1" w:rsidP="004270CA">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6"/>
                <w:szCs w:val="16"/>
              </w:rPr>
            </w:pPr>
            <w:r w:rsidRPr="001D5F5B">
              <w:rPr>
                <w:rFonts w:ascii="Arial" w:hAnsi="Arial" w:cs="Arial"/>
                <w:b/>
                <w:bCs/>
                <w:color w:val="000000"/>
                <w:position w:val="0"/>
                <w:sz w:val="22"/>
                <w:szCs w:val="22"/>
              </w:rPr>
              <w:t xml:space="preserve">QUANTITATIVO </w:t>
            </w:r>
          </w:p>
        </w:tc>
      </w:tr>
      <w:tr w:rsidR="003E76F1" w:rsidRPr="001D5F5B" w14:paraId="5508799C" w14:textId="77777777" w:rsidTr="004270CA">
        <w:trPr>
          <w:trHeight w:val="723"/>
        </w:trPr>
        <w:tc>
          <w:tcPr>
            <w:tcW w:w="523" w:type="dxa"/>
            <w:tcBorders>
              <w:top w:val="nil"/>
              <w:left w:val="single" w:sz="4" w:space="0" w:color="auto"/>
              <w:bottom w:val="single" w:sz="4" w:space="0" w:color="auto"/>
              <w:right w:val="single" w:sz="4" w:space="0" w:color="auto"/>
            </w:tcBorders>
            <w:shd w:val="clear" w:color="auto" w:fill="D99594" w:themeFill="accent2" w:themeFillTint="99"/>
            <w:noWrap/>
            <w:vAlign w:val="center"/>
            <w:hideMark/>
          </w:tcPr>
          <w:p w14:paraId="3D1683AC" w14:textId="77777777" w:rsidR="003E76F1" w:rsidRPr="001D5F5B" w:rsidRDefault="003E76F1" w:rsidP="004270CA">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6"/>
                <w:szCs w:val="16"/>
              </w:rPr>
            </w:pPr>
            <w:r w:rsidRPr="001D5F5B">
              <w:rPr>
                <w:rFonts w:ascii="Arial" w:hAnsi="Arial" w:cs="Arial"/>
                <w:b/>
                <w:bCs/>
                <w:color w:val="000000"/>
                <w:position w:val="0"/>
                <w:sz w:val="16"/>
                <w:szCs w:val="16"/>
              </w:rPr>
              <w:t>ITEM</w:t>
            </w:r>
          </w:p>
        </w:tc>
        <w:tc>
          <w:tcPr>
            <w:tcW w:w="1078" w:type="dxa"/>
            <w:tcBorders>
              <w:top w:val="nil"/>
              <w:left w:val="nil"/>
              <w:bottom w:val="single" w:sz="4" w:space="0" w:color="auto"/>
              <w:right w:val="single" w:sz="4" w:space="0" w:color="auto"/>
            </w:tcBorders>
            <w:shd w:val="clear" w:color="auto" w:fill="D99594" w:themeFill="accent2" w:themeFillTint="99"/>
            <w:vAlign w:val="center"/>
            <w:hideMark/>
          </w:tcPr>
          <w:p w14:paraId="23C64410" w14:textId="77777777" w:rsidR="003E76F1" w:rsidRDefault="003E76F1" w:rsidP="004270CA">
            <w:pPr>
              <w:suppressAutoHyphens w:val="0"/>
              <w:spacing w:line="240" w:lineRule="auto"/>
              <w:ind w:leftChars="0" w:left="0" w:firstLineChars="0" w:firstLine="0"/>
              <w:jc w:val="center"/>
              <w:textDirection w:val="lrTb"/>
              <w:textAlignment w:val="auto"/>
              <w:outlineLvl w:val="9"/>
              <w:rPr>
                <w:rFonts w:ascii="Arial" w:hAnsi="Arial" w:cs="Arial"/>
                <w:b/>
                <w:bCs/>
                <w:position w:val="0"/>
                <w:sz w:val="16"/>
                <w:szCs w:val="16"/>
              </w:rPr>
            </w:pPr>
            <w:r w:rsidRPr="001D5F5B">
              <w:rPr>
                <w:rFonts w:ascii="Arial" w:hAnsi="Arial" w:cs="Arial"/>
                <w:b/>
                <w:bCs/>
                <w:position w:val="0"/>
                <w:sz w:val="16"/>
                <w:szCs w:val="16"/>
              </w:rPr>
              <w:t>QUANT TOTAL</w:t>
            </w:r>
          </w:p>
          <w:p w14:paraId="082DE6D8" w14:textId="77777777" w:rsidR="003E76F1" w:rsidRPr="001D5F5B" w:rsidRDefault="003E76F1" w:rsidP="004270CA">
            <w:pPr>
              <w:suppressAutoHyphens w:val="0"/>
              <w:spacing w:line="240" w:lineRule="auto"/>
              <w:ind w:leftChars="0" w:left="0" w:firstLineChars="0" w:firstLine="0"/>
              <w:jc w:val="center"/>
              <w:textDirection w:val="lrTb"/>
              <w:textAlignment w:val="auto"/>
              <w:outlineLvl w:val="9"/>
              <w:rPr>
                <w:rFonts w:ascii="Arial" w:hAnsi="Arial" w:cs="Arial"/>
                <w:b/>
                <w:bCs/>
                <w:position w:val="0"/>
                <w:sz w:val="16"/>
                <w:szCs w:val="16"/>
              </w:rPr>
            </w:pPr>
            <w:r>
              <w:rPr>
                <w:rFonts w:ascii="Arial" w:hAnsi="Arial" w:cs="Arial"/>
                <w:b/>
                <w:bCs/>
                <w:position w:val="0"/>
                <w:sz w:val="16"/>
                <w:szCs w:val="16"/>
              </w:rPr>
              <w:t>DE PONTOS</w:t>
            </w:r>
          </w:p>
        </w:tc>
        <w:tc>
          <w:tcPr>
            <w:tcW w:w="1938" w:type="dxa"/>
            <w:tcBorders>
              <w:top w:val="nil"/>
              <w:left w:val="nil"/>
              <w:bottom w:val="single" w:sz="4" w:space="0" w:color="auto"/>
              <w:right w:val="single" w:sz="4" w:space="0" w:color="auto"/>
            </w:tcBorders>
            <w:shd w:val="clear" w:color="auto" w:fill="D99594" w:themeFill="accent2" w:themeFillTint="99"/>
            <w:vAlign w:val="center"/>
            <w:hideMark/>
          </w:tcPr>
          <w:p w14:paraId="63FD9574" w14:textId="77777777" w:rsidR="003E76F1" w:rsidRPr="001D5F5B" w:rsidRDefault="003E76F1" w:rsidP="004270CA">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6"/>
                <w:szCs w:val="16"/>
              </w:rPr>
            </w:pPr>
            <w:r w:rsidRPr="001D5F5B">
              <w:rPr>
                <w:rFonts w:ascii="Arial" w:hAnsi="Arial" w:cs="Arial"/>
                <w:b/>
                <w:bCs/>
                <w:color w:val="000000"/>
                <w:position w:val="0"/>
                <w:sz w:val="16"/>
                <w:szCs w:val="16"/>
              </w:rPr>
              <w:t>DESCRIÇÃO DO PRODUTO</w:t>
            </w:r>
          </w:p>
        </w:tc>
        <w:tc>
          <w:tcPr>
            <w:tcW w:w="1701" w:type="dxa"/>
            <w:tcBorders>
              <w:top w:val="nil"/>
              <w:left w:val="nil"/>
              <w:bottom w:val="single" w:sz="4" w:space="0" w:color="auto"/>
              <w:right w:val="single" w:sz="4" w:space="0" w:color="auto"/>
            </w:tcBorders>
            <w:shd w:val="clear" w:color="auto" w:fill="D99594" w:themeFill="accent2" w:themeFillTint="99"/>
            <w:vAlign w:val="center"/>
            <w:hideMark/>
          </w:tcPr>
          <w:p w14:paraId="125B6AB2" w14:textId="77777777" w:rsidR="003E76F1" w:rsidRPr="001D5F5B" w:rsidRDefault="003E76F1" w:rsidP="004270CA">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6"/>
                <w:szCs w:val="16"/>
              </w:rPr>
            </w:pPr>
            <w:r w:rsidRPr="001D5F5B">
              <w:rPr>
                <w:rFonts w:ascii="Arial" w:hAnsi="Arial" w:cs="Arial"/>
                <w:b/>
                <w:bCs/>
                <w:color w:val="000000"/>
                <w:position w:val="0"/>
                <w:sz w:val="16"/>
                <w:szCs w:val="16"/>
              </w:rPr>
              <w:t xml:space="preserve">MÉDIA </w:t>
            </w:r>
            <w:r>
              <w:rPr>
                <w:rFonts w:ascii="Arial" w:hAnsi="Arial" w:cs="Arial"/>
                <w:b/>
                <w:bCs/>
                <w:color w:val="000000"/>
                <w:position w:val="0"/>
                <w:sz w:val="16"/>
                <w:szCs w:val="16"/>
              </w:rPr>
              <w:t>VALOR UNITÁRIO</w:t>
            </w:r>
          </w:p>
        </w:tc>
        <w:tc>
          <w:tcPr>
            <w:tcW w:w="2126" w:type="dxa"/>
            <w:tcBorders>
              <w:top w:val="nil"/>
              <w:left w:val="nil"/>
              <w:bottom w:val="single" w:sz="4" w:space="0" w:color="auto"/>
              <w:right w:val="single" w:sz="4" w:space="0" w:color="auto"/>
            </w:tcBorders>
            <w:shd w:val="clear" w:color="auto" w:fill="D99594" w:themeFill="accent2" w:themeFillTint="99"/>
            <w:vAlign w:val="center"/>
            <w:hideMark/>
          </w:tcPr>
          <w:p w14:paraId="5818E330" w14:textId="77777777" w:rsidR="003E76F1" w:rsidRPr="001D5F5B" w:rsidRDefault="003E76F1" w:rsidP="004270CA">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6"/>
                <w:szCs w:val="16"/>
              </w:rPr>
            </w:pPr>
            <w:r w:rsidRPr="001D5F5B">
              <w:rPr>
                <w:rFonts w:ascii="Arial" w:hAnsi="Arial" w:cs="Arial"/>
                <w:b/>
                <w:bCs/>
                <w:color w:val="000000"/>
                <w:position w:val="0"/>
                <w:sz w:val="16"/>
                <w:szCs w:val="16"/>
              </w:rPr>
              <w:t>VALOR TOTAL</w:t>
            </w:r>
            <w:r>
              <w:rPr>
                <w:rFonts w:ascii="Arial" w:hAnsi="Arial" w:cs="Arial"/>
                <w:b/>
                <w:bCs/>
                <w:color w:val="000000"/>
                <w:position w:val="0"/>
                <w:sz w:val="16"/>
                <w:szCs w:val="16"/>
              </w:rPr>
              <w:t xml:space="preserve"> MENSAL</w:t>
            </w:r>
          </w:p>
        </w:tc>
        <w:tc>
          <w:tcPr>
            <w:tcW w:w="1696" w:type="dxa"/>
            <w:tcBorders>
              <w:top w:val="nil"/>
              <w:left w:val="nil"/>
              <w:bottom w:val="single" w:sz="4" w:space="0" w:color="auto"/>
              <w:right w:val="single" w:sz="4" w:space="0" w:color="auto"/>
            </w:tcBorders>
            <w:shd w:val="clear" w:color="auto" w:fill="D99594" w:themeFill="accent2" w:themeFillTint="99"/>
            <w:vAlign w:val="center"/>
          </w:tcPr>
          <w:p w14:paraId="4DD08EF0" w14:textId="77777777" w:rsidR="003E76F1" w:rsidRPr="001D5F5B" w:rsidRDefault="003E76F1" w:rsidP="004270CA">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6"/>
                <w:szCs w:val="16"/>
              </w:rPr>
            </w:pPr>
            <w:r w:rsidRPr="001D5F5B">
              <w:rPr>
                <w:rFonts w:ascii="Arial" w:hAnsi="Arial" w:cs="Arial"/>
                <w:b/>
                <w:bCs/>
                <w:color w:val="000000"/>
                <w:position w:val="0"/>
                <w:sz w:val="16"/>
                <w:szCs w:val="16"/>
              </w:rPr>
              <w:t>VALOR TOTAL</w:t>
            </w:r>
            <w:r>
              <w:rPr>
                <w:rFonts w:ascii="Arial" w:hAnsi="Arial" w:cs="Arial"/>
                <w:b/>
                <w:bCs/>
                <w:color w:val="000000"/>
                <w:position w:val="0"/>
                <w:sz w:val="16"/>
                <w:szCs w:val="16"/>
              </w:rPr>
              <w:t xml:space="preserve"> ANUAL (12 MESES)</w:t>
            </w:r>
          </w:p>
        </w:tc>
      </w:tr>
      <w:tr w:rsidR="003E76F1" w:rsidRPr="001D5F5B" w14:paraId="46D31B1F" w14:textId="77777777" w:rsidTr="004270CA">
        <w:trPr>
          <w:trHeight w:val="456"/>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14:paraId="412E2924" w14:textId="77777777" w:rsidR="003E76F1" w:rsidRPr="001D5F5B" w:rsidRDefault="003E76F1" w:rsidP="004270CA">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6"/>
                <w:szCs w:val="16"/>
              </w:rPr>
            </w:pPr>
            <w:r w:rsidRPr="001D5F5B">
              <w:rPr>
                <w:rFonts w:ascii="Arial" w:hAnsi="Arial" w:cs="Arial"/>
                <w:b/>
                <w:bCs/>
                <w:color w:val="000000"/>
                <w:position w:val="0"/>
                <w:sz w:val="16"/>
                <w:szCs w:val="16"/>
              </w:rPr>
              <w:t>1.</w:t>
            </w:r>
          </w:p>
        </w:tc>
        <w:tc>
          <w:tcPr>
            <w:tcW w:w="1078" w:type="dxa"/>
            <w:tcBorders>
              <w:top w:val="nil"/>
              <w:left w:val="nil"/>
              <w:bottom w:val="single" w:sz="4" w:space="0" w:color="auto"/>
              <w:right w:val="single" w:sz="4" w:space="0" w:color="auto"/>
            </w:tcBorders>
            <w:shd w:val="clear" w:color="auto" w:fill="auto"/>
            <w:noWrap/>
            <w:vAlign w:val="center"/>
            <w:hideMark/>
          </w:tcPr>
          <w:p w14:paraId="22ED3142" w14:textId="77777777" w:rsidR="003E76F1" w:rsidRPr="001D5F5B" w:rsidRDefault="003E76F1" w:rsidP="004270CA">
            <w:pPr>
              <w:suppressAutoHyphens w:val="0"/>
              <w:spacing w:line="240" w:lineRule="auto"/>
              <w:ind w:leftChars="0" w:left="0" w:firstLineChars="0" w:firstLine="0"/>
              <w:jc w:val="center"/>
              <w:textDirection w:val="lrTb"/>
              <w:textAlignment w:val="auto"/>
              <w:outlineLvl w:val="9"/>
              <w:rPr>
                <w:rFonts w:ascii="Arial" w:hAnsi="Arial" w:cs="Arial"/>
                <w:position w:val="0"/>
                <w:sz w:val="16"/>
                <w:szCs w:val="16"/>
              </w:rPr>
            </w:pPr>
            <w:r>
              <w:rPr>
                <w:rFonts w:ascii="Arial" w:hAnsi="Arial" w:cs="Arial"/>
                <w:position w:val="0"/>
                <w:sz w:val="16"/>
                <w:szCs w:val="16"/>
              </w:rPr>
              <w:t>300</w:t>
            </w:r>
          </w:p>
        </w:tc>
        <w:tc>
          <w:tcPr>
            <w:tcW w:w="1938" w:type="dxa"/>
            <w:tcBorders>
              <w:top w:val="nil"/>
              <w:left w:val="nil"/>
              <w:bottom w:val="single" w:sz="4" w:space="0" w:color="auto"/>
              <w:right w:val="single" w:sz="4" w:space="0" w:color="auto"/>
            </w:tcBorders>
            <w:shd w:val="clear" w:color="auto" w:fill="auto"/>
            <w:vAlign w:val="center"/>
            <w:hideMark/>
          </w:tcPr>
          <w:p w14:paraId="00876907" w14:textId="77777777" w:rsidR="003E76F1" w:rsidRPr="001D5F5B" w:rsidRDefault="003E76F1" w:rsidP="004270CA">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6"/>
                <w:szCs w:val="16"/>
              </w:rPr>
            </w:pPr>
            <w:r>
              <w:rPr>
                <w:rFonts w:ascii="Arial" w:hAnsi="Arial" w:cs="Arial"/>
                <w:color w:val="000000"/>
                <w:position w:val="0"/>
                <w:sz w:val="16"/>
                <w:szCs w:val="16"/>
              </w:rPr>
              <w:t>Serviço de Internet Rural – Plano 3Mbps</w:t>
            </w:r>
          </w:p>
        </w:tc>
        <w:tc>
          <w:tcPr>
            <w:tcW w:w="1701" w:type="dxa"/>
            <w:tcBorders>
              <w:top w:val="nil"/>
              <w:left w:val="nil"/>
              <w:bottom w:val="single" w:sz="4" w:space="0" w:color="auto"/>
              <w:right w:val="single" w:sz="4" w:space="0" w:color="auto"/>
            </w:tcBorders>
            <w:shd w:val="clear" w:color="auto" w:fill="auto"/>
            <w:noWrap/>
            <w:vAlign w:val="center"/>
            <w:hideMark/>
          </w:tcPr>
          <w:p w14:paraId="65D4DFEC" w14:textId="0AC78064" w:rsidR="003E76F1" w:rsidRPr="001D5F5B" w:rsidRDefault="003E76F1" w:rsidP="004270CA">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6"/>
                <w:szCs w:val="16"/>
              </w:rPr>
            </w:pPr>
            <w:r w:rsidRPr="001D5F5B">
              <w:rPr>
                <w:rFonts w:ascii="Arial" w:hAnsi="Arial" w:cs="Arial"/>
                <w:color w:val="000000"/>
                <w:position w:val="0"/>
                <w:sz w:val="16"/>
                <w:szCs w:val="16"/>
              </w:rPr>
              <w:t xml:space="preserve">R$ </w:t>
            </w:r>
            <w:r w:rsidR="00006A56">
              <w:rPr>
                <w:rFonts w:ascii="Arial" w:hAnsi="Arial" w:cs="Arial"/>
                <w:color w:val="000000"/>
                <w:position w:val="0"/>
                <w:sz w:val="16"/>
                <w:szCs w:val="16"/>
              </w:rPr>
              <w:t>118,20</w:t>
            </w:r>
          </w:p>
        </w:tc>
        <w:tc>
          <w:tcPr>
            <w:tcW w:w="2126" w:type="dxa"/>
            <w:tcBorders>
              <w:top w:val="nil"/>
              <w:left w:val="nil"/>
              <w:bottom w:val="single" w:sz="4" w:space="0" w:color="auto"/>
              <w:right w:val="single" w:sz="4" w:space="0" w:color="auto"/>
            </w:tcBorders>
            <w:shd w:val="clear" w:color="auto" w:fill="auto"/>
            <w:noWrap/>
            <w:vAlign w:val="center"/>
            <w:hideMark/>
          </w:tcPr>
          <w:p w14:paraId="329F4B49" w14:textId="6B33D6AF" w:rsidR="003E76F1" w:rsidRPr="001D5F5B" w:rsidRDefault="003E76F1" w:rsidP="004270CA">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6"/>
                <w:szCs w:val="16"/>
              </w:rPr>
            </w:pPr>
            <w:r w:rsidRPr="001D5F5B">
              <w:rPr>
                <w:rFonts w:ascii="Arial" w:hAnsi="Arial" w:cs="Arial"/>
                <w:color w:val="000000"/>
                <w:position w:val="0"/>
                <w:sz w:val="16"/>
                <w:szCs w:val="16"/>
              </w:rPr>
              <w:t xml:space="preserve">R$ </w:t>
            </w:r>
            <w:r w:rsidR="00006A56">
              <w:rPr>
                <w:rFonts w:ascii="Arial" w:hAnsi="Arial" w:cs="Arial"/>
                <w:color w:val="000000"/>
                <w:position w:val="0"/>
                <w:sz w:val="16"/>
                <w:szCs w:val="16"/>
              </w:rPr>
              <w:t>35.460,00</w:t>
            </w:r>
          </w:p>
        </w:tc>
        <w:tc>
          <w:tcPr>
            <w:tcW w:w="1696" w:type="dxa"/>
            <w:tcBorders>
              <w:top w:val="nil"/>
              <w:left w:val="nil"/>
              <w:bottom w:val="single" w:sz="4" w:space="0" w:color="auto"/>
              <w:right w:val="single" w:sz="4" w:space="0" w:color="auto"/>
            </w:tcBorders>
            <w:vAlign w:val="center"/>
          </w:tcPr>
          <w:p w14:paraId="2417F9B3" w14:textId="2984E8E9" w:rsidR="003E76F1" w:rsidRPr="001D5F5B" w:rsidRDefault="003E76F1" w:rsidP="004270CA">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6"/>
                <w:szCs w:val="16"/>
              </w:rPr>
            </w:pPr>
            <w:r w:rsidRPr="001D5F5B">
              <w:rPr>
                <w:rFonts w:ascii="Arial" w:hAnsi="Arial" w:cs="Arial"/>
                <w:color w:val="000000"/>
                <w:position w:val="0"/>
                <w:sz w:val="16"/>
                <w:szCs w:val="16"/>
              </w:rPr>
              <w:t xml:space="preserve">R$ </w:t>
            </w:r>
            <w:r w:rsidR="00006A56">
              <w:rPr>
                <w:rFonts w:ascii="Arial" w:hAnsi="Arial" w:cs="Arial"/>
                <w:color w:val="000000"/>
                <w:position w:val="0"/>
                <w:sz w:val="16"/>
                <w:szCs w:val="16"/>
              </w:rPr>
              <w:t>425.520,00</w:t>
            </w:r>
          </w:p>
        </w:tc>
      </w:tr>
      <w:tr w:rsidR="003E76F1" w:rsidRPr="001D5F5B" w14:paraId="6A32AB89" w14:textId="77777777" w:rsidTr="004270CA">
        <w:trPr>
          <w:trHeight w:val="408"/>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14:paraId="2BC45EF6" w14:textId="77777777" w:rsidR="003E76F1" w:rsidRPr="001D5F5B" w:rsidRDefault="003E76F1" w:rsidP="004270CA">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6"/>
                <w:szCs w:val="16"/>
              </w:rPr>
            </w:pPr>
            <w:r w:rsidRPr="001D5F5B">
              <w:rPr>
                <w:rFonts w:ascii="Arial" w:hAnsi="Arial" w:cs="Arial"/>
                <w:b/>
                <w:bCs/>
                <w:color w:val="000000"/>
                <w:position w:val="0"/>
                <w:sz w:val="16"/>
                <w:szCs w:val="16"/>
              </w:rPr>
              <w:t> </w:t>
            </w:r>
          </w:p>
        </w:tc>
        <w:tc>
          <w:tcPr>
            <w:tcW w:w="1078" w:type="dxa"/>
            <w:tcBorders>
              <w:top w:val="nil"/>
              <w:left w:val="nil"/>
              <w:bottom w:val="single" w:sz="4" w:space="0" w:color="auto"/>
              <w:right w:val="single" w:sz="4" w:space="0" w:color="auto"/>
            </w:tcBorders>
            <w:shd w:val="clear" w:color="auto" w:fill="auto"/>
            <w:noWrap/>
            <w:vAlign w:val="center"/>
            <w:hideMark/>
          </w:tcPr>
          <w:p w14:paraId="277BD005" w14:textId="77777777" w:rsidR="003E76F1" w:rsidRPr="001D5F5B" w:rsidRDefault="003E76F1" w:rsidP="004270CA">
            <w:pPr>
              <w:suppressAutoHyphens w:val="0"/>
              <w:spacing w:line="240" w:lineRule="auto"/>
              <w:ind w:leftChars="0" w:left="0" w:firstLineChars="0" w:firstLine="0"/>
              <w:jc w:val="center"/>
              <w:textDirection w:val="lrTb"/>
              <w:textAlignment w:val="auto"/>
              <w:outlineLvl w:val="9"/>
              <w:rPr>
                <w:rFonts w:ascii="Arial" w:hAnsi="Arial" w:cs="Arial"/>
                <w:position w:val="0"/>
                <w:sz w:val="16"/>
                <w:szCs w:val="16"/>
              </w:rPr>
            </w:pPr>
            <w:r w:rsidRPr="001D5F5B">
              <w:rPr>
                <w:rFonts w:ascii="Arial" w:hAnsi="Arial" w:cs="Arial"/>
                <w:position w:val="0"/>
                <w:sz w:val="16"/>
                <w:szCs w:val="16"/>
              </w:rPr>
              <w:t> </w:t>
            </w:r>
          </w:p>
        </w:tc>
        <w:tc>
          <w:tcPr>
            <w:tcW w:w="1938" w:type="dxa"/>
            <w:tcBorders>
              <w:top w:val="nil"/>
              <w:left w:val="nil"/>
              <w:bottom w:val="single" w:sz="4" w:space="0" w:color="auto"/>
              <w:right w:val="single" w:sz="4" w:space="0" w:color="auto"/>
            </w:tcBorders>
            <w:shd w:val="clear" w:color="auto" w:fill="auto"/>
            <w:vAlign w:val="center"/>
            <w:hideMark/>
          </w:tcPr>
          <w:p w14:paraId="53E822B0" w14:textId="77777777" w:rsidR="003E76F1" w:rsidRPr="001D5F5B" w:rsidRDefault="003E76F1" w:rsidP="004270CA">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6"/>
                <w:szCs w:val="16"/>
              </w:rPr>
            </w:pPr>
          </w:p>
        </w:tc>
        <w:tc>
          <w:tcPr>
            <w:tcW w:w="1701" w:type="dxa"/>
            <w:tcBorders>
              <w:top w:val="nil"/>
              <w:left w:val="nil"/>
              <w:bottom w:val="single" w:sz="4" w:space="0" w:color="auto"/>
              <w:right w:val="single" w:sz="4" w:space="0" w:color="auto"/>
            </w:tcBorders>
            <w:shd w:val="clear" w:color="auto" w:fill="auto"/>
            <w:noWrap/>
            <w:vAlign w:val="center"/>
            <w:hideMark/>
          </w:tcPr>
          <w:p w14:paraId="0B878FBC" w14:textId="77777777" w:rsidR="003E76F1" w:rsidRPr="001D5F5B" w:rsidRDefault="003E76F1" w:rsidP="004270CA">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6"/>
                <w:szCs w:val="16"/>
              </w:rPr>
            </w:pPr>
            <w:r w:rsidRPr="001D5F5B">
              <w:rPr>
                <w:rFonts w:ascii="Arial" w:hAnsi="Arial" w:cs="Arial"/>
                <w:b/>
                <w:bCs/>
                <w:color w:val="000000"/>
                <w:position w:val="0"/>
                <w:sz w:val="16"/>
                <w:szCs w:val="16"/>
              </w:rPr>
              <w:t>TOTAL:</w:t>
            </w:r>
          </w:p>
        </w:tc>
        <w:tc>
          <w:tcPr>
            <w:tcW w:w="2126" w:type="dxa"/>
            <w:tcBorders>
              <w:top w:val="nil"/>
              <w:left w:val="nil"/>
              <w:bottom w:val="single" w:sz="4" w:space="0" w:color="auto"/>
              <w:right w:val="single" w:sz="4" w:space="0" w:color="auto"/>
            </w:tcBorders>
            <w:shd w:val="clear" w:color="auto" w:fill="auto"/>
            <w:noWrap/>
            <w:vAlign w:val="center"/>
            <w:hideMark/>
          </w:tcPr>
          <w:p w14:paraId="6AA1D1F2" w14:textId="6CA0ADAE" w:rsidR="003E76F1" w:rsidRPr="001D5F5B" w:rsidRDefault="003E76F1" w:rsidP="004270CA">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6"/>
                <w:szCs w:val="16"/>
              </w:rPr>
            </w:pPr>
            <w:r w:rsidRPr="001D5F5B">
              <w:rPr>
                <w:rFonts w:ascii="Arial" w:hAnsi="Arial" w:cs="Arial"/>
                <w:b/>
                <w:bCs/>
                <w:color w:val="000000"/>
                <w:position w:val="0"/>
                <w:sz w:val="16"/>
                <w:szCs w:val="16"/>
              </w:rPr>
              <w:t xml:space="preserve">R$ </w:t>
            </w:r>
            <w:r w:rsidR="00006A56">
              <w:rPr>
                <w:rFonts w:ascii="Arial" w:hAnsi="Arial" w:cs="Arial"/>
                <w:b/>
                <w:bCs/>
                <w:color w:val="000000"/>
                <w:position w:val="0"/>
                <w:sz w:val="16"/>
                <w:szCs w:val="16"/>
              </w:rPr>
              <w:t>35.460,00</w:t>
            </w:r>
          </w:p>
        </w:tc>
        <w:tc>
          <w:tcPr>
            <w:tcW w:w="1696" w:type="dxa"/>
            <w:tcBorders>
              <w:top w:val="nil"/>
              <w:left w:val="nil"/>
              <w:bottom w:val="single" w:sz="4" w:space="0" w:color="auto"/>
              <w:right w:val="single" w:sz="4" w:space="0" w:color="auto"/>
            </w:tcBorders>
            <w:vAlign w:val="center"/>
          </w:tcPr>
          <w:p w14:paraId="5D002906" w14:textId="627B3F9C" w:rsidR="003E76F1" w:rsidRPr="001D5F5B" w:rsidRDefault="003E76F1" w:rsidP="004270CA">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6"/>
                <w:szCs w:val="16"/>
              </w:rPr>
            </w:pPr>
            <w:r w:rsidRPr="001D5F5B">
              <w:rPr>
                <w:rFonts w:ascii="Arial" w:hAnsi="Arial" w:cs="Arial"/>
                <w:b/>
                <w:bCs/>
                <w:color w:val="000000"/>
                <w:position w:val="0"/>
                <w:sz w:val="16"/>
                <w:szCs w:val="16"/>
              </w:rPr>
              <w:t xml:space="preserve">R$ </w:t>
            </w:r>
            <w:r w:rsidR="00006A56">
              <w:rPr>
                <w:rFonts w:ascii="Arial" w:hAnsi="Arial" w:cs="Arial"/>
                <w:b/>
                <w:bCs/>
                <w:color w:val="000000"/>
                <w:position w:val="0"/>
                <w:sz w:val="16"/>
                <w:szCs w:val="16"/>
              </w:rPr>
              <w:t>425.520,00</w:t>
            </w:r>
          </w:p>
        </w:tc>
      </w:tr>
    </w:tbl>
    <w:p w14:paraId="67404D43" w14:textId="77777777" w:rsidR="00042D60" w:rsidRDefault="00042D60" w:rsidP="00D24933">
      <w:pPr>
        <w:spacing w:line="360" w:lineRule="auto"/>
        <w:ind w:left="0" w:hanging="2"/>
        <w:jc w:val="both"/>
        <w:rPr>
          <w:rFonts w:eastAsia="Merriweather"/>
        </w:rPr>
      </w:pPr>
    </w:p>
    <w:p w14:paraId="05E7D915" w14:textId="615E0ECD" w:rsidR="002A694A" w:rsidRPr="00D24933" w:rsidRDefault="000B0F00" w:rsidP="00D24933">
      <w:pPr>
        <w:spacing w:line="360" w:lineRule="auto"/>
        <w:ind w:left="0" w:hanging="2"/>
        <w:jc w:val="both"/>
        <w:rPr>
          <w:rFonts w:eastAsia="Merriweather"/>
          <w:sz w:val="16"/>
          <w:szCs w:val="16"/>
        </w:rPr>
      </w:pPr>
      <w:r w:rsidRPr="00D24933">
        <w:rPr>
          <w:rFonts w:eastAsia="Merriweather"/>
        </w:rPr>
        <w:t xml:space="preserve"> 1.2.</w:t>
      </w:r>
      <w:r w:rsidRPr="00D24933">
        <w:rPr>
          <w:rFonts w:eastAsia="Merriweather"/>
          <w:sz w:val="14"/>
          <w:szCs w:val="14"/>
        </w:rPr>
        <w:t xml:space="preserve"> </w:t>
      </w:r>
      <w:r w:rsidRPr="00D24933">
        <w:rPr>
          <w:rFonts w:eastAsia="Merriweather"/>
        </w:rPr>
        <w:t>O objeto desta contratação não se enquadra como sendo de bem de luxo, conforme artigo 384 e seguintes do Decreto nº 3.537, de 09 de maio de 2023.</w:t>
      </w:r>
    </w:p>
    <w:p w14:paraId="2A7FA3FE" w14:textId="5F72B666" w:rsidR="002A694A" w:rsidRDefault="000B0F00" w:rsidP="00D24933">
      <w:pPr>
        <w:spacing w:line="360" w:lineRule="auto"/>
        <w:ind w:left="0" w:hanging="2"/>
        <w:jc w:val="both"/>
        <w:rPr>
          <w:rFonts w:eastAsia="Merriweather"/>
          <w:sz w:val="16"/>
          <w:szCs w:val="16"/>
        </w:rPr>
      </w:pPr>
      <w:r w:rsidRPr="00D24933">
        <w:rPr>
          <w:rFonts w:eastAsia="Merriweather"/>
        </w:rPr>
        <w:t>1.3.</w:t>
      </w:r>
      <w:r w:rsidRPr="00D24933">
        <w:rPr>
          <w:rFonts w:eastAsia="Merriweather"/>
          <w:sz w:val="14"/>
          <w:szCs w:val="14"/>
        </w:rPr>
        <w:t xml:space="preserve"> </w:t>
      </w:r>
      <w:r w:rsidRPr="00D24933">
        <w:rPr>
          <w:rFonts w:eastAsia="Merriweather"/>
        </w:rPr>
        <w:t xml:space="preserve">Os </w:t>
      </w:r>
      <w:r w:rsidR="00F20B08">
        <w:rPr>
          <w:rFonts w:eastAsia="Merriweather"/>
        </w:rPr>
        <w:t xml:space="preserve">serviços </w:t>
      </w:r>
      <w:r w:rsidR="00F20B08" w:rsidRPr="00D24933">
        <w:rPr>
          <w:rFonts w:eastAsia="Merriweather"/>
        </w:rPr>
        <w:t>desta</w:t>
      </w:r>
      <w:r w:rsidRPr="00D24933">
        <w:rPr>
          <w:rFonts w:eastAsia="Merriweather"/>
        </w:rPr>
        <w:t xml:space="preserve"> contratação são caracterizados como comuns, conforme justificativa </w:t>
      </w:r>
      <w:r w:rsidR="006C0B55">
        <w:rPr>
          <w:rFonts w:eastAsia="Merriweather"/>
        </w:rPr>
        <w:t>em anexo</w:t>
      </w:r>
      <w:r w:rsidRPr="00D24933">
        <w:rPr>
          <w:rFonts w:eastAsia="Merriweather"/>
        </w:rPr>
        <w:t>.</w:t>
      </w:r>
      <w:r w:rsidRPr="00D24933">
        <w:rPr>
          <w:rFonts w:eastAsia="Merriweather"/>
          <w:sz w:val="16"/>
          <w:szCs w:val="16"/>
        </w:rPr>
        <w:t xml:space="preserve"> </w:t>
      </w:r>
    </w:p>
    <w:p w14:paraId="7DC304F0" w14:textId="293C8CB5" w:rsidR="002A694A" w:rsidRPr="00D24933" w:rsidRDefault="000B0F00" w:rsidP="00D24933">
      <w:pPr>
        <w:spacing w:line="360" w:lineRule="auto"/>
        <w:ind w:left="0" w:hanging="2"/>
        <w:jc w:val="both"/>
        <w:rPr>
          <w:rFonts w:eastAsia="Merriweather"/>
        </w:rPr>
      </w:pPr>
      <w:r w:rsidRPr="00D24933">
        <w:rPr>
          <w:rFonts w:eastAsia="Merriweather"/>
        </w:rPr>
        <w:t>1.4.</w:t>
      </w:r>
      <w:r w:rsidRPr="00D24933">
        <w:rPr>
          <w:rFonts w:eastAsia="Merriweather"/>
          <w:sz w:val="14"/>
          <w:szCs w:val="14"/>
        </w:rPr>
        <w:t xml:space="preserve"> </w:t>
      </w:r>
      <w:permStart w:id="1952650417" w:edGrp="everyone"/>
      <w:r w:rsidRPr="00D24933">
        <w:rPr>
          <w:rFonts w:eastAsia="Merriweather"/>
        </w:rPr>
        <w:t xml:space="preserve">O prazo de vigência da contratação é de </w:t>
      </w:r>
      <w:r w:rsidR="00042D60">
        <w:rPr>
          <w:rFonts w:eastAsia="Merriweather"/>
        </w:rPr>
        <w:t>12</w:t>
      </w:r>
      <w:r w:rsidR="0090747F">
        <w:rPr>
          <w:rFonts w:eastAsia="Merriweather"/>
        </w:rPr>
        <w:t xml:space="preserve"> meses</w:t>
      </w:r>
      <w:r w:rsidRPr="00D24933">
        <w:rPr>
          <w:rFonts w:eastAsia="Merriweather"/>
        </w:rPr>
        <w:t xml:space="preserve"> contados </w:t>
      </w:r>
      <w:r w:rsidR="00342FE6" w:rsidRPr="00D24933">
        <w:rPr>
          <w:rFonts w:eastAsia="Merriweather"/>
        </w:rPr>
        <w:t>do (</w:t>
      </w:r>
      <w:r w:rsidRPr="00D24933">
        <w:rPr>
          <w:rFonts w:eastAsia="Merriweather"/>
        </w:rPr>
        <w:t xml:space="preserve">a) </w:t>
      </w:r>
      <w:r w:rsidR="00101D1D">
        <w:rPr>
          <w:rFonts w:eastAsia="Merriweather"/>
        </w:rPr>
        <w:t xml:space="preserve">assinatura do contrato </w:t>
      </w:r>
      <w:r w:rsidRPr="00D24933">
        <w:rPr>
          <w:rFonts w:eastAsia="Merriweather"/>
        </w:rPr>
        <w:t>na forma do artigo 404 do</w:t>
      </w:r>
      <w:r w:rsidRPr="00D24933">
        <w:rPr>
          <w:rFonts w:eastAsia="Merriweather"/>
          <w:color w:val="FF0000"/>
        </w:rPr>
        <w:t xml:space="preserve"> </w:t>
      </w:r>
      <w:r w:rsidRPr="00D24933">
        <w:rPr>
          <w:rFonts w:eastAsia="Merriweather"/>
        </w:rPr>
        <w:t>Decreto nº 3.537, de 09 de maio de 2023.</w:t>
      </w:r>
    </w:p>
    <w:permEnd w:id="1952650417"/>
    <w:p w14:paraId="3DA157D6" w14:textId="77777777" w:rsidR="00D24933" w:rsidRDefault="00101D1D" w:rsidP="00753825">
      <w:pPr>
        <w:spacing w:line="360" w:lineRule="auto"/>
        <w:ind w:left="0" w:hanging="2"/>
        <w:jc w:val="both"/>
        <w:rPr>
          <w:rFonts w:eastAsia="Merriweather"/>
        </w:rPr>
      </w:pPr>
      <w:r>
        <w:rPr>
          <w:rFonts w:eastAsia="Merriweather"/>
        </w:rPr>
        <w:t>1.5</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O contrato oferece maior detalhamento das regras que serão aplicadas em relação à vigência da contratação.</w:t>
      </w:r>
    </w:p>
    <w:p w14:paraId="71B36EE7" w14:textId="77777777" w:rsidR="00753825" w:rsidRPr="00D24933" w:rsidRDefault="00753825" w:rsidP="00753825">
      <w:pPr>
        <w:spacing w:line="360" w:lineRule="auto"/>
        <w:ind w:left="0" w:hanging="2"/>
        <w:jc w:val="both"/>
        <w:rPr>
          <w:rFonts w:eastAsia="Merriweather"/>
        </w:rPr>
      </w:pPr>
    </w:p>
    <w:p w14:paraId="0BB27CAC" w14:textId="77777777" w:rsidR="002A694A" w:rsidRPr="00D24933" w:rsidRDefault="000B0F00" w:rsidP="00D24933">
      <w:pPr>
        <w:spacing w:line="360" w:lineRule="auto"/>
        <w:ind w:left="0" w:hanging="2"/>
        <w:jc w:val="both"/>
        <w:rPr>
          <w:rFonts w:eastAsia="Merriweather"/>
          <w:b/>
        </w:rPr>
      </w:pPr>
      <w:r w:rsidRPr="00D24933">
        <w:rPr>
          <w:rFonts w:eastAsia="Merriweather"/>
          <w:b/>
        </w:rPr>
        <w:t>2.</w:t>
      </w:r>
      <w:r w:rsidRPr="00D24933">
        <w:rPr>
          <w:rFonts w:eastAsia="Merriweather"/>
          <w:b/>
          <w:sz w:val="14"/>
          <w:szCs w:val="14"/>
        </w:rPr>
        <w:t xml:space="preserve"> </w:t>
      </w:r>
      <w:r w:rsidRPr="00D24933">
        <w:rPr>
          <w:rFonts w:eastAsia="Merriweather"/>
          <w:b/>
        </w:rPr>
        <w:t>FUNDAMENTAÇÃO E DESCRIÇÃO DA NECESSIDADE DA CONTRATAÇÃO</w:t>
      </w:r>
    </w:p>
    <w:p w14:paraId="59658390" w14:textId="77777777" w:rsidR="002A694A" w:rsidRDefault="000B0F00" w:rsidP="00D24933">
      <w:pPr>
        <w:spacing w:line="360" w:lineRule="auto"/>
        <w:ind w:left="0" w:hanging="2"/>
        <w:jc w:val="both"/>
        <w:rPr>
          <w:rFonts w:eastAsia="Merriweather"/>
        </w:rPr>
      </w:pPr>
      <w:r w:rsidRPr="00D24933">
        <w:rPr>
          <w:rFonts w:eastAsia="Merriweather"/>
        </w:rPr>
        <w:t>2.1.</w:t>
      </w:r>
      <w:r w:rsidRPr="00D24933">
        <w:rPr>
          <w:rFonts w:eastAsia="Merriweather"/>
          <w:sz w:val="14"/>
          <w:szCs w:val="14"/>
        </w:rPr>
        <w:t xml:space="preserve"> </w:t>
      </w:r>
      <w:r w:rsidR="00936CF6">
        <w:rPr>
          <w:rFonts w:eastAsia="Merriweather"/>
        </w:rPr>
        <w:t>O objetivo e a</w:t>
      </w:r>
      <w:r w:rsidRPr="00D24933">
        <w:rPr>
          <w:rFonts w:eastAsia="Merriweather"/>
        </w:rPr>
        <w:t xml:space="preserve"> </w:t>
      </w:r>
      <w:r w:rsidR="00936CF6">
        <w:rPr>
          <w:rFonts w:eastAsia="Merriweather"/>
        </w:rPr>
        <w:t>justificativa</w:t>
      </w:r>
      <w:r w:rsidRPr="00D24933">
        <w:rPr>
          <w:rFonts w:eastAsia="Merriweather"/>
        </w:rPr>
        <w:t xml:space="preserve"> da </w:t>
      </w:r>
      <w:r w:rsidR="00936CF6">
        <w:rPr>
          <w:rFonts w:eastAsia="Merriweather"/>
        </w:rPr>
        <w:t>c</w:t>
      </w:r>
      <w:r w:rsidRPr="00D24933">
        <w:rPr>
          <w:rFonts w:eastAsia="Merriweather"/>
        </w:rPr>
        <w:t xml:space="preserve">ontratação </w:t>
      </w:r>
      <w:r w:rsidR="00A745FE">
        <w:rPr>
          <w:rFonts w:eastAsia="Merriweather"/>
        </w:rPr>
        <w:t xml:space="preserve">encontra-se </w:t>
      </w:r>
      <w:r w:rsidRPr="00D24933">
        <w:rPr>
          <w:rFonts w:eastAsia="Merriweather"/>
        </w:rPr>
        <w:t>em apêndice deste Termo de Referência.</w:t>
      </w:r>
      <w:r w:rsidR="00214717">
        <w:rPr>
          <w:rFonts w:eastAsia="Merriweather"/>
        </w:rPr>
        <w:t xml:space="preserve"> </w:t>
      </w:r>
    </w:p>
    <w:p w14:paraId="2675042E" w14:textId="6D1AF5B1" w:rsidR="002A694A" w:rsidRDefault="000B0F00" w:rsidP="00D24933">
      <w:pPr>
        <w:spacing w:line="360" w:lineRule="auto"/>
        <w:ind w:left="0" w:hanging="2"/>
        <w:jc w:val="both"/>
        <w:rPr>
          <w:rFonts w:eastAsia="Merriweather"/>
        </w:rPr>
      </w:pPr>
      <w:r w:rsidRPr="00D24933">
        <w:rPr>
          <w:rFonts w:eastAsia="Merriweather"/>
        </w:rPr>
        <w:t>2.2.</w:t>
      </w:r>
      <w:r w:rsidRPr="00D24933">
        <w:rPr>
          <w:rFonts w:eastAsia="Merriweather"/>
          <w:sz w:val="14"/>
          <w:szCs w:val="14"/>
        </w:rPr>
        <w:t xml:space="preserve"> </w:t>
      </w:r>
      <w:r w:rsidRPr="00D24933">
        <w:rPr>
          <w:rFonts w:eastAsia="Merriweather"/>
        </w:rPr>
        <w:t>O objeto da contratação</w:t>
      </w:r>
      <w:r w:rsidR="00E34DD9">
        <w:rPr>
          <w:rFonts w:eastAsia="Merriweather"/>
        </w:rPr>
        <w:t xml:space="preserve"> </w:t>
      </w:r>
      <w:r w:rsidRPr="00D24933">
        <w:rPr>
          <w:rFonts w:eastAsia="Merriweather"/>
        </w:rPr>
        <w:t xml:space="preserve">está previsto no Plano de Contratações Anual </w:t>
      </w:r>
      <w:permStart w:id="1535261448" w:edGrp="everyone"/>
      <w:r w:rsidRPr="00B61F57">
        <w:rPr>
          <w:rFonts w:eastAsia="Merriweather"/>
        </w:rPr>
        <w:t>[</w:t>
      </w:r>
      <w:r w:rsidR="00A20DBB" w:rsidRPr="00B61F57">
        <w:rPr>
          <w:rFonts w:eastAsia="Merriweather"/>
        </w:rPr>
        <w:t>202</w:t>
      </w:r>
      <w:r w:rsidR="00342FE6">
        <w:rPr>
          <w:rFonts w:eastAsia="Merriweather"/>
        </w:rPr>
        <w:t>5</w:t>
      </w:r>
      <w:r w:rsidRPr="00B61F57">
        <w:rPr>
          <w:rFonts w:eastAsia="Merriweather"/>
        </w:rPr>
        <w:t>]</w:t>
      </w:r>
      <w:permEnd w:id="1535261448"/>
      <w:r w:rsidRPr="00B61F57">
        <w:rPr>
          <w:rFonts w:eastAsia="Merriweather"/>
        </w:rPr>
        <w:t xml:space="preserve">, </w:t>
      </w:r>
      <w:r w:rsidR="00B215BC" w:rsidRPr="00921084">
        <w:rPr>
          <w:rFonts w:eastAsia="Merriweather"/>
        </w:rPr>
        <w:t>publicado no Diário Oficial do Município de Bandeirantes</w:t>
      </w:r>
      <w:r w:rsidR="00B215BC">
        <w:rPr>
          <w:rFonts w:eastAsia="Merriweather"/>
        </w:rPr>
        <w:t>.</w:t>
      </w:r>
    </w:p>
    <w:p w14:paraId="16C7BFF3" w14:textId="77777777" w:rsidR="00B215BC" w:rsidRDefault="00B215BC" w:rsidP="00B215BC">
      <w:pPr>
        <w:spacing w:line="360" w:lineRule="auto"/>
        <w:ind w:left="0" w:hanging="2"/>
        <w:jc w:val="both"/>
        <w:rPr>
          <w:rFonts w:eastAsia="Merriweather"/>
          <w:color w:val="000000" w:themeColor="text1"/>
        </w:rPr>
      </w:pPr>
      <w:r>
        <w:rPr>
          <w:rFonts w:eastAsia="Merriweather"/>
          <w:color w:val="000000" w:themeColor="text1"/>
        </w:rPr>
        <w:t xml:space="preserve">2.2.1. </w:t>
      </w:r>
      <w:r w:rsidRPr="00654F35">
        <w:rPr>
          <w:rFonts w:eastAsia="Merriweather"/>
          <w:color w:val="000000" w:themeColor="text1"/>
        </w:rPr>
        <w:t xml:space="preserve">A presente contratação não se trata de criação, expansão ou aperfeiçoamento de ações do governo, pois, enquadra-se no entendimento de se tratar de despesa destinada ao custeio de atividades rotineiras e habituais do ente, não havendo necessidade de elaboração de estimativa do impacto orçamentário-financeiro ou de declaração do ordenador de despesa de que o aumento possui adequação orçamentária e financeira com a LOA e compatibilidade com o PPA e a LDO na forma disposta nos </w:t>
      </w:r>
      <w:proofErr w:type="spellStart"/>
      <w:r w:rsidRPr="00654F35">
        <w:rPr>
          <w:rFonts w:eastAsia="Merriweather"/>
          <w:color w:val="000000" w:themeColor="text1"/>
        </w:rPr>
        <w:t>arts</w:t>
      </w:r>
      <w:proofErr w:type="spellEnd"/>
      <w:r w:rsidRPr="00654F35">
        <w:rPr>
          <w:rFonts w:eastAsia="Merriweather"/>
          <w:color w:val="000000" w:themeColor="text1"/>
        </w:rPr>
        <w:t>. 16 e 17 da Lei complementar n.º 101/2020 – LRF.</w:t>
      </w:r>
    </w:p>
    <w:p w14:paraId="003F485D" w14:textId="77777777" w:rsidR="00B215BC" w:rsidRPr="00D24933" w:rsidRDefault="00B215BC" w:rsidP="00D24933">
      <w:pPr>
        <w:spacing w:line="360" w:lineRule="auto"/>
        <w:ind w:left="0" w:hanging="2"/>
        <w:jc w:val="both"/>
        <w:rPr>
          <w:rFonts w:eastAsia="Merriweather"/>
        </w:rPr>
      </w:pPr>
    </w:p>
    <w:p w14:paraId="2B7AE172" w14:textId="77777777" w:rsidR="002A694A" w:rsidRPr="00D24933" w:rsidRDefault="00A745FE" w:rsidP="00D24933">
      <w:pPr>
        <w:spacing w:line="360" w:lineRule="auto"/>
        <w:ind w:left="0" w:hanging="2"/>
        <w:jc w:val="both"/>
        <w:rPr>
          <w:rFonts w:eastAsia="Merriweather"/>
          <w:b/>
          <w:sz w:val="16"/>
          <w:szCs w:val="16"/>
        </w:rPr>
      </w:pPr>
      <w:r>
        <w:rPr>
          <w:rFonts w:eastAsia="Merriweather"/>
          <w:b/>
        </w:rPr>
        <w:t xml:space="preserve">3. </w:t>
      </w:r>
      <w:r w:rsidR="000B0F00" w:rsidRPr="00D24933">
        <w:rPr>
          <w:rFonts w:eastAsia="Merriweather"/>
          <w:b/>
        </w:rPr>
        <w:t>REQUISITOS DA CONTRATAÇÃO</w:t>
      </w:r>
    </w:p>
    <w:p w14:paraId="3AFFDD5D" w14:textId="12EC9E5A" w:rsidR="00415D9C" w:rsidRDefault="009A1C5A" w:rsidP="00415D9C">
      <w:pPr>
        <w:spacing w:line="276" w:lineRule="auto"/>
        <w:ind w:left="0" w:right="-2" w:hanging="2"/>
        <w:jc w:val="both"/>
      </w:pPr>
      <w:r>
        <w:rPr>
          <w:rFonts w:eastAsia="Merriweather"/>
          <w:color w:val="000000" w:themeColor="text1"/>
        </w:rPr>
        <w:tab/>
      </w:r>
      <w:r w:rsidR="00415D9C">
        <w:rPr>
          <w:rFonts w:eastAsia="Merriweather"/>
          <w:color w:val="000000" w:themeColor="text1"/>
        </w:rPr>
        <w:tab/>
      </w:r>
      <w:r w:rsidR="00415D9C">
        <w:t>Atualmente, o acesso à internet configura-se como uma necessidade essencial para diversas atividades cotidianas da população. Quando essa relevância é transportada para o contexto rural, é possível observar a modernização do setor e a necessidade do produtor rural de acessar informações de maneira ágil.</w:t>
      </w:r>
    </w:p>
    <w:p w14:paraId="04DC14CD" w14:textId="77777777" w:rsidR="00415D9C" w:rsidRDefault="00415D9C" w:rsidP="00415D9C">
      <w:pPr>
        <w:spacing w:line="276" w:lineRule="auto"/>
        <w:ind w:leftChars="0" w:left="0" w:right="-2" w:firstLineChars="0" w:firstLine="720"/>
        <w:jc w:val="both"/>
      </w:pPr>
      <w:r>
        <w:t>Apesar de sua indiscutível importância, o fornecimento de acesso à internet na zona rural enfrenta diversas dificuldades. O município em questão apresenta um relevo predominantemente acidentado, o que dificulta a instalação de torres e a transmissão do sinal. Ademais, a vasta extensão de sua área rural exige uma quantidade ainda maior de equipamentos para possibilitar o acesso a esse serviço.</w:t>
      </w:r>
    </w:p>
    <w:p w14:paraId="0A16B20D" w14:textId="77777777" w:rsidR="00415D9C" w:rsidRDefault="00415D9C" w:rsidP="00415D9C">
      <w:pPr>
        <w:spacing w:line="276" w:lineRule="auto"/>
        <w:ind w:leftChars="0" w:left="0" w:right="-2" w:firstLineChars="0" w:firstLine="720"/>
        <w:jc w:val="both"/>
      </w:pPr>
      <w:r>
        <w:t>Com o programa de internet rural disponibilizado pela Prefeitura, o investimento na infraestrutura necessária para a oferta de sinal de internet torna-se viável para as empresas responsáveis pela prestação desse serviço. Ressalta-se também a importância da manutenção desse serviço, especialmente considerando a presença de estudantes residentes na área rural, que necessitam do acesso à internet para a realização de suas atividades escolares, garantindo a qualidade de seus estudos. Igualmente, facilita o trabalho de servidores públicos que atendem à população rural e que demandam acesso à internet no desempenho de suas funções, especialmente nas áreas da saúde.</w:t>
      </w:r>
    </w:p>
    <w:p w14:paraId="23B94B55" w14:textId="77777777" w:rsidR="00415D9C" w:rsidRDefault="00415D9C" w:rsidP="00415D9C">
      <w:pPr>
        <w:spacing w:line="276" w:lineRule="auto"/>
        <w:ind w:leftChars="0" w:left="0" w:right="-2" w:firstLineChars="0" w:firstLine="720"/>
        <w:jc w:val="both"/>
      </w:pPr>
      <w:r>
        <w:t>Além disso, o acesso à internet é indispensável para o trabalho do produtor rural, uma vez que, atualmente, muitas das atividades essenciais à viabilização e otimização de seu cotidiano são realizadas por meio de plataformas digitais. Exemplos de atividades imprescindíveis no campo, que dependem de acesso à internet, incluem: a emissão eletrônica de notas fiscais de produtor; o acesso a plataformas online de cooperativas e revendas do agronegócio, que possibilitam o acompanhamento da produção disponível, a cotação de grãos, entre outras informações cruciais para a tomada de decisões; e o acesso rápido e eficiente a dados sobre o mercado futuro e inovações tecnológicas, elementos que contribuem para a rentabilidade da atividade agrícola.</w:t>
      </w:r>
    </w:p>
    <w:p w14:paraId="1EEBF411" w14:textId="771C476A" w:rsidR="00415D9C" w:rsidRDefault="00415D9C" w:rsidP="00415D9C">
      <w:pPr>
        <w:spacing w:line="276" w:lineRule="auto"/>
        <w:ind w:leftChars="0" w:left="0" w:right="-2" w:firstLineChars="0" w:firstLine="720"/>
        <w:jc w:val="both"/>
      </w:pPr>
      <w:r>
        <w:t>Portanto, reitera-se a importância da continuidade desse serviço, bem como os benefícios que ele proporciona.</w:t>
      </w:r>
    </w:p>
    <w:p w14:paraId="5B354B5C" w14:textId="6F599295" w:rsidR="00C82DE1" w:rsidRDefault="00415D9C" w:rsidP="00415D9C">
      <w:pPr>
        <w:tabs>
          <w:tab w:val="left" w:pos="284"/>
        </w:tabs>
        <w:spacing w:line="360" w:lineRule="auto"/>
        <w:ind w:leftChars="0" w:right="-426" w:firstLineChars="0" w:firstLine="0"/>
        <w:jc w:val="both"/>
        <w:rPr>
          <w:rFonts w:eastAsia="Merriweather"/>
        </w:rPr>
      </w:pPr>
      <w:r>
        <w:rPr>
          <w:sz w:val="22"/>
          <w:szCs w:val="22"/>
        </w:rPr>
        <w:tab/>
      </w:r>
      <w:r w:rsidRPr="00415D9C">
        <w:t xml:space="preserve">A contratação deverá garantir, no mínimo que seja instalado 20 torres estrategicamente espalhadas pela região, nos seguintes bairros: Santa Rita, Água do caixão, Cateto, Sertãozinho, Bom Sucesso, Barrinha, Batata, Juca Batista, Ponte Nova, Água vermelha, Água seca, Água da onça, Farinheira, Assentamento, Cabiúna, </w:t>
      </w:r>
      <w:proofErr w:type="spellStart"/>
      <w:r w:rsidRPr="00415D9C">
        <w:t>Ormeneze</w:t>
      </w:r>
      <w:proofErr w:type="spellEnd"/>
      <w:r w:rsidRPr="00415D9C">
        <w:t>, Serrinha, Pedreira, Yara, Ibiúna, Laranjinha, das Cinzas, Limeira, Monte Belo, Ponte Preta e Perobinha. Esse planejamento é de suma importância para garantir uma cobertura adequada e confiável para a população rural. Além disso, deverá ser garantido que a tecnologia a ser utilizada ofereça cobertura, qualidade de desempenho, estabilidade e velocidade de conexão.</w:t>
      </w:r>
    </w:p>
    <w:p w14:paraId="2699009C" w14:textId="77777777" w:rsidR="00C82DE1" w:rsidRPr="00D24933" w:rsidRDefault="00A745FE" w:rsidP="00C82DE1">
      <w:pPr>
        <w:spacing w:line="360" w:lineRule="auto"/>
        <w:ind w:left="0" w:hanging="2"/>
        <w:jc w:val="both"/>
        <w:rPr>
          <w:rFonts w:eastAsia="Merriweather"/>
          <w:sz w:val="16"/>
          <w:szCs w:val="16"/>
        </w:rPr>
      </w:pPr>
      <w:r>
        <w:rPr>
          <w:rFonts w:eastAsia="Merriweather"/>
          <w:b/>
        </w:rPr>
        <w:t>4</w:t>
      </w:r>
      <w:r w:rsidR="000B0F00" w:rsidRPr="00D24933">
        <w:rPr>
          <w:rFonts w:eastAsia="Merriweather"/>
          <w:b/>
        </w:rPr>
        <w:t>.</w:t>
      </w:r>
      <w:r w:rsidR="000B0F00" w:rsidRPr="00D24933">
        <w:rPr>
          <w:rFonts w:eastAsia="Merriweather"/>
          <w:b/>
          <w:sz w:val="14"/>
          <w:szCs w:val="14"/>
        </w:rPr>
        <w:t xml:space="preserve"> </w:t>
      </w:r>
      <w:r w:rsidR="00C82DE1" w:rsidRPr="00D24933">
        <w:rPr>
          <w:rFonts w:eastAsia="Merriweather"/>
          <w:b/>
        </w:rPr>
        <w:t>MODELO DE EXECUÇÃO DO OBJETO</w:t>
      </w:r>
      <w:r w:rsidR="00C82DE1" w:rsidRPr="00D24933">
        <w:rPr>
          <w:rFonts w:eastAsia="Merriweather"/>
          <w:sz w:val="16"/>
          <w:szCs w:val="16"/>
        </w:rPr>
        <w:t xml:space="preserve"> </w:t>
      </w:r>
    </w:p>
    <w:p w14:paraId="56B921A2" w14:textId="77777777" w:rsidR="00C82DE1" w:rsidRPr="002560C8" w:rsidRDefault="00C82DE1" w:rsidP="00C82DE1">
      <w:pPr>
        <w:spacing w:line="360" w:lineRule="auto"/>
        <w:ind w:left="0" w:hanging="2"/>
        <w:jc w:val="both"/>
        <w:rPr>
          <w:rFonts w:eastAsia="Merriweather"/>
          <w:b/>
        </w:rPr>
      </w:pPr>
      <w:r w:rsidRPr="002560C8">
        <w:rPr>
          <w:rFonts w:eastAsia="Merriweather"/>
          <w:b/>
        </w:rPr>
        <w:t>Condições de Entrega</w:t>
      </w:r>
    </w:p>
    <w:p w14:paraId="174C3033" w14:textId="6D9208A8" w:rsidR="00C82DE1" w:rsidRPr="00D24933" w:rsidRDefault="00C82DE1" w:rsidP="00C82DE1">
      <w:pPr>
        <w:spacing w:line="360" w:lineRule="auto"/>
        <w:ind w:left="0" w:hanging="2"/>
        <w:jc w:val="both"/>
        <w:rPr>
          <w:rFonts w:eastAsia="Merriweather"/>
        </w:rPr>
      </w:pPr>
      <w:permStart w:id="1324504318" w:edGrp="everyone"/>
      <w:r>
        <w:rPr>
          <w:rFonts w:eastAsia="Merriweather"/>
        </w:rPr>
        <w:t>4</w:t>
      </w:r>
      <w:r w:rsidRPr="00D24933">
        <w:rPr>
          <w:rFonts w:eastAsia="Merriweather"/>
        </w:rPr>
        <w:t>.1.</w:t>
      </w:r>
      <w:r w:rsidRPr="00D24933">
        <w:rPr>
          <w:rFonts w:eastAsia="Merriweather"/>
          <w:sz w:val="14"/>
          <w:szCs w:val="14"/>
        </w:rPr>
        <w:t xml:space="preserve"> </w:t>
      </w:r>
      <w:r w:rsidRPr="00D24933">
        <w:rPr>
          <w:rFonts w:eastAsia="Merriweather"/>
        </w:rPr>
        <w:t xml:space="preserve">O </w:t>
      </w:r>
      <w:r>
        <w:rPr>
          <w:rFonts w:eastAsia="Merriweather"/>
        </w:rPr>
        <w:t xml:space="preserve">prazo de </w:t>
      </w:r>
      <w:r w:rsidR="00415D9C">
        <w:rPr>
          <w:rFonts w:eastAsia="Merriweather"/>
        </w:rPr>
        <w:t>execução dos serviços</w:t>
      </w:r>
      <w:r>
        <w:rPr>
          <w:rFonts w:eastAsia="Merriweather"/>
        </w:rPr>
        <w:t xml:space="preserve"> é de </w:t>
      </w:r>
      <w:r w:rsidR="000D762C">
        <w:rPr>
          <w:rFonts w:eastAsia="Merriweather"/>
        </w:rPr>
        <w:t>imediato</w:t>
      </w:r>
      <w:r w:rsidRPr="00D24933">
        <w:rPr>
          <w:rFonts w:eastAsia="Merriweather"/>
        </w:rPr>
        <w:t xml:space="preserve">, </w:t>
      </w:r>
      <w:r w:rsidR="000D762C">
        <w:rPr>
          <w:rFonts w:eastAsia="Merriweather"/>
        </w:rPr>
        <w:t xml:space="preserve">mediante apresentação de </w:t>
      </w:r>
      <w:r w:rsidR="00FA2254">
        <w:rPr>
          <w:rFonts w:eastAsia="Merriweather"/>
        </w:rPr>
        <w:t>empenho</w:t>
      </w:r>
      <w:r w:rsidRPr="00D24933">
        <w:rPr>
          <w:rFonts w:eastAsia="Merriweather"/>
        </w:rPr>
        <w:t>.</w:t>
      </w:r>
    </w:p>
    <w:permEnd w:id="1324504318"/>
    <w:p w14:paraId="60E1E107" w14:textId="77777777" w:rsidR="00C82DE1" w:rsidRPr="00D24933" w:rsidRDefault="00C82DE1" w:rsidP="00C82DE1">
      <w:pPr>
        <w:spacing w:line="360" w:lineRule="auto"/>
        <w:ind w:left="0" w:hanging="2"/>
        <w:jc w:val="both"/>
        <w:rPr>
          <w:rFonts w:eastAsia="Merriweather"/>
        </w:rPr>
      </w:pPr>
      <w:r>
        <w:rPr>
          <w:rFonts w:eastAsia="Merriweather"/>
        </w:rPr>
        <w:lastRenderedPageBreak/>
        <w:t>4</w:t>
      </w:r>
      <w:r w:rsidRPr="00D24933">
        <w:rPr>
          <w:rFonts w:eastAsia="Merriweather"/>
        </w:rPr>
        <w:t>.</w:t>
      </w:r>
      <w:r>
        <w:rPr>
          <w:rFonts w:eastAsia="Merriweather"/>
        </w:rPr>
        <w:t>2</w:t>
      </w:r>
      <w:r w:rsidRPr="00D24933">
        <w:rPr>
          <w:rFonts w:eastAsia="Merriweather"/>
        </w:rPr>
        <w:t>.</w:t>
      </w:r>
      <w:r w:rsidRPr="00D24933">
        <w:rPr>
          <w:rFonts w:eastAsia="Merriweather"/>
          <w:sz w:val="14"/>
          <w:szCs w:val="14"/>
        </w:rPr>
        <w:t xml:space="preserve"> </w:t>
      </w:r>
      <w:r w:rsidRPr="00D24933">
        <w:rPr>
          <w:rFonts w:eastAsia="Merriweather"/>
        </w:rPr>
        <w:t xml:space="preserve">Caso não seja possível a entrega na data assinalada, a empresa deverá comunicar as razões respectivas com pelo menos </w:t>
      </w:r>
      <w:permStart w:id="618879172" w:edGrp="everyone"/>
      <w:r w:rsidRPr="00D24933">
        <w:rPr>
          <w:rFonts w:eastAsia="Merriweather"/>
        </w:rPr>
        <w:t>(</w:t>
      </w:r>
      <w:r>
        <w:rPr>
          <w:rFonts w:eastAsia="Merriweather"/>
        </w:rPr>
        <w:t>3)</w:t>
      </w:r>
      <w:permEnd w:id="618879172"/>
      <w:r w:rsidRPr="00D24933">
        <w:rPr>
          <w:rFonts w:eastAsia="Merriweather"/>
        </w:rPr>
        <w:t xml:space="preserve"> dias de antecedência para que qualquer pleito de prorrogação de prazo seja analisado, ressalvadas situações de caso fortuito e força maior.</w:t>
      </w:r>
    </w:p>
    <w:p w14:paraId="5482B4D7" w14:textId="337200FF" w:rsidR="00C82DE1" w:rsidRPr="00D24933" w:rsidRDefault="00C82DE1" w:rsidP="00C82DE1">
      <w:pPr>
        <w:spacing w:line="360" w:lineRule="auto"/>
        <w:ind w:left="0" w:hanging="2"/>
        <w:jc w:val="both"/>
        <w:rPr>
          <w:rFonts w:eastAsia="Merriweather"/>
          <w:sz w:val="16"/>
          <w:szCs w:val="16"/>
        </w:rPr>
      </w:pPr>
      <w:r>
        <w:rPr>
          <w:rFonts w:eastAsia="Merriweather"/>
        </w:rPr>
        <w:t>4</w:t>
      </w:r>
      <w:r w:rsidRPr="00D24933">
        <w:rPr>
          <w:rFonts w:eastAsia="Merriweather"/>
        </w:rPr>
        <w:t>.</w:t>
      </w:r>
      <w:r>
        <w:rPr>
          <w:rFonts w:eastAsia="Merriweather"/>
        </w:rPr>
        <w:t>3</w:t>
      </w:r>
      <w:r w:rsidRPr="00D24933">
        <w:rPr>
          <w:rFonts w:eastAsia="Merriweather"/>
        </w:rPr>
        <w:t>.</w:t>
      </w:r>
      <w:r w:rsidRPr="00D24933">
        <w:rPr>
          <w:rFonts w:eastAsia="Merriweather"/>
          <w:sz w:val="14"/>
          <w:szCs w:val="14"/>
        </w:rPr>
        <w:t xml:space="preserve"> </w:t>
      </w:r>
      <w:r w:rsidRPr="00D24933">
        <w:rPr>
          <w:rFonts w:eastAsia="Merriweather"/>
        </w:rPr>
        <w:t xml:space="preserve">Os </w:t>
      </w:r>
      <w:r w:rsidR="00E85ECA">
        <w:rPr>
          <w:rFonts w:eastAsia="Merriweather"/>
        </w:rPr>
        <w:t xml:space="preserve">serviços </w:t>
      </w:r>
      <w:r w:rsidR="00E85ECA" w:rsidRPr="00D24933">
        <w:rPr>
          <w:rFonts w:eastAsia="Merriweather"/>
        </w:rPr>
        <w:t>deverão</w:t>
      </w:r>
      <w:r w:rsidRPr="00D24933">
        <w:rPr>
          <w:rFonts w:eastAsia="Merriweather"/>
        </w:rPr>
        <w:t xml:space="preserve"> ser </w:t>
      </w:r>
      <w:r w:rsidR="00B61F57">
        <w:rPr>
          <w:rFonts w:eastAsia="Merriweather"/>
        </w:rPr>
        <w:t>executados</w:t>
      </w:r>
      <w:r w:rsidRPr="00D24933">
        <w:rPr>
          <w:rFonts w:eastAsia="Merriweather"/>
        </w:rPr>
        <w:t xml:space="preserve"> </w:t>
      </w:r>
      <w:r w:rsidR="000D762C">
        <w:rPr>
          <w:rFonts w:eastAsia="Merriweather"/>
        </w:rPr>
        <w:t>conforme</w:t>
      </w:r>
      <w:r w:rsidR="00B61F57">
        <w:rPr>
          <w:rFonts w:eastAsia="Merriweather"/>
        </w:rPr>
        <w:t xml:space="preserve"> a demanda a secretaria solicitando à qual informara o endereço para execução.</w:t>
      </w:r>
    </w:p>
    <w:p w14:paraId="35607A24" w14:textId="77777777" w:rsidR="00C82DE1" w:rsidRPr="00D24933" w:rsidRDefault="00C82DE1" w:rsidP="00C82DE1">
      <w:pPr>
        <w:spacing w:line="360" w:lineRule="auto"/>
        <w:ind w:left="0" w:hanging="2"/>
        <w:jc w:val="both"/>
        <w:rPr>
          <w:rFonts w:eastAsia="Merriweather"/>
          <w:sz w:val="16"/>
          <w:szCs w:val="16"/>
        </w:rPr>
      </w:pPr>
      <w:r w:rsidRPr="00D24933">
        <w:rPr>
          <w:rFonts w:eastAsia="Merriweather"/>
        </w:rPr>
        <w:t xml:space="preserve">Garantia, manutenção e assistência técnica </w:t>
      </w:r>
      <w:r w:rsidRPr="00D24933">
        <w:rPr>
          <w:rFonts w:eastAsia="Merriweather"/>
          <w:sz w:val="16"/>
          <w:szCs w:val="16"/>
        </w:rPr>
        <w:t xml:space="preserve"> </w:t>
      </w:r>
    </w:p>
    <w:p w14:paraId="513A8F58" w14:textId="77777777" w:rsidR="00C82DE1" w:rsidRPr="00D24933" w:rsidRDefault="00C82DE1" w:rsidP="00C82DE1">
      <w:pPr>
        <w:spacing w:line="360" w:lineRule="auto"/>
        <w:ind w:left="0" w:hanging="2"/>
        <w:jc w:val="both"/>
        <w:rPr>
          <w:rFonts w:eastAsia="Merriweather"/>
          <w:sz w:val="16"/>
          <w:szCs w:val="16"/>
        </w:rPr>
      </w:pPr>
      <w:permStart w:id="2077509232" w:edGrp="everyone"/>
      <w:r>
        <w:rPr>
          <w:rFonts w:eastAsia="Merriweather"/>
        </w:rPr>
        <w:t>4</w:t>
      </w:r>
      <w:r w:rsidRPr="00D24933">
        <w:rPr>
          <w:rFonts w:eastAsia="Merriweather"/>
        </w:rPr>
        <w:t>.</w:t>
      </w:r>
      <w:r>
        <w:rPr>
          <w:rFonts w:eastAsia="Merriweather"/>
        </w:rPr>
        <w:t>4</w:t>
      </w:r>
      <w:r w:rsidRPr="00D24933">
        <w:rPr>
          <w:rFonts w:eastAsia="Merriweather"/>
        </w:rPr>
        <w:t>.</w:t>
      </w:r>
      <w:r w:rsidRPr="00D24933">
        <w:rPr>
          <w:rFonts w:eastAsia="Merriweather"/>
          <w:sz w:val="14"/>
          <w:szCs w:val="14"/>
        </w:rPr>
        <w:t xml:space="preserve"> </w:t>
      </w:r>
      <w:r w:rsidRPr="00D24933">
        <w:rPr>
          <w:rFonts w:eastAsia="Merriweather"/>
        </w:rPr>
        <w:t>O prazo de garantia é aquele estabelecido na Lei nº 8.078, de 11 de setembro de 1990 (Código de Defesa do Consumidor)</w:t>
      </w:r>
      <w:r>
        <w:rPr>
          <w:rFonts w:eastAsia="Merriweather"/>
          <w:sz w:val="16"/>
          <w:szCs w:val="16"/>
        </w:rPr>
        <w:t>.</w:t>
      </w:r>
    </w:p>
    <w:permEnd w:id="2077509232"/>
    <w:p w14:paraId="4E99FBC2" w14:textId="77777777" w:rsidR="00C82DE1" w:rsidRPr="00D24933" w:rsidRDefault="00C82DE1" w:rsidP="00C82DE1">
      <w:pPr>
        <w:spacing w:line="360" w:lineRule="auto"/>
        <w:ind w:left="0" w:hanging="2"/>
        <w:jc w:val="both"/>
        <w:rPr>
          <w:rFonts w:eastAsia="Merriweather"/>
        </w:rPr>
      </w:pPr>
      <w:r>
        <w:rPr>
          <w:rFonts w:eastAsia="Merriweather"/>
        </w:rPr>
        <w:t>4.5</w:t>
      </w:r>
      <w:r w:rsidRPr="00D24933">
        <w:rPr>
          <w:rFonts w:eastAsia="Merriweather"/>
        </w:rPr>
        <w:t>.</w:t>
      </w:r>
      <w:r w:rsidRPr="00D24933">
        <w:rPr>
          <w:rFonts w:eastAsia="Merriweather"/>
          <w:sz w:val="14"/>
          <w:szCs w:val="14"/>
        </w:rPr>
        <w:t xml:space="preserve"> </w:t>
      </w:r>
      <w:r w:rsidRPr="00D24933">
        <w:rPr>
          <w:rFonts w:eastAsia="Merriweather"/>
        </w:rPr>
        <w:t xml:space="preserve">Uma vez notificado, o Contratado realizará a reparação ou substituição dos bens que apresentarem vício ou defeito no prazo de até </w:t>
      </w:r>
      <w:permStart w:id="694833711" w:edGrp="everyone"/>
      <w:r>
        <w:rPr>
          <w:rFonts w:eastAsia="Merriweather"/>
        </w:rPr>
        <w:t>07</w:t>
      </w:r>
      <w:r w:rsidRPr="00D24933">
        <w:rPr>
          <w:rFonts w:eastAsia="Merriweather"/>
        </w:rPr>
        <w:t xml:space="preserve">) </w:t>
      </w:r>
      <w:permEnd w:id="694833711"/>
      <w:r w:rsidRPr="00D24933">
        <w:rPr>
          <w:rFonts w:eastAsia="Merriweather"/>
        </w:rPr>
        <w:t>dias úteis, contados a partir da data de retirada do equipamento das dependências da Administração pelo Contratado ou pela assistência técnica autorizada.</w:t>
      </w:r>
    </w:p>
    <w:p w14:paraId="4C43C979" w14:textId="622361B1" w:rsidR="00F20B08" w:rsidRDefault="00A745FE" w:rsidP="00F20B08">
      <w:pPr>
        <w:spacing w:line="360" w:lineRule="auto"/>
        <w:ind w:left="0" w:hanging="2"/>
        <w:jc w:val="both"/>
        <w:rPr>
          <w:rFonts w:eastAsia="Merriweather"/>
          <w:sz w:val="16"/>
          <w:szCs w:val="16"/>
        </w:rPr>
      </w:pPr>
      <w:r>
        <w:rPr>
          <w:rFonts w:eastAsia="Merriweather"/>
        </w:rPr>
        <w:t>4</w:t>
      </w:r>
      <w:r w:rsidR="00164BA7">
        <w:rPr>
          <w:rFonts w:eastAsia="Merriweather"/>
        </w:rPr>
        <w:t>.6</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A garantia legal ou contratual do objeto tem prazo de vigência próprio e desvinculado daquele fixado no contrato, permitindo eventual aplicação de penalidades em caso de descumprimento de alguma de suas condições, mesmo depois de expirada a vigência contratual.</w:t>
      </w:r>
      <w:r w:rsidR="000B0F00" w:rsidRPr="00D24933">
        <w:rPr>
          <w:rFonts w:eastAsia="Merriweather"/>
          <w:sz w:val="16"/>
          <w:szCs w:val="16"/>
        </w:rPr>
        <w:t xml:space="preserve"> </w:t>
      </w:r>
    </w:p>
    <w:p w14:paraId="453A5676" w14:textId="77777777" w:rsidR="0044437F" w:rsidRPr="00D24933" w:rsidRDefault="0044437F" w:rsidP="00D24933">
      <w:pPr>
        <w:spacing w:line="360" w:lineRule="auto"/>
        <w:ind w:left="0" w:hanging="2"/>
        <w:jc w:val="both"/>
        <w:rPr>
          <w:rFonts w:eastAsia="Merriweather"/>
          <w:sz w:val="16"/>
          <w:szCs w:val="16"/>
        </w:rPr>
      </w:pPr>
    </w:p>
    <w:p w14:paraId="6A13D970" w14:textId="77777777" w:rsidR="002A694A" w:rsidRPr="00D24933" w:rsidRDefault="00A745FE" w:rsidP="00D24933">
      <w:pPr>
        <w:spacing w:line="360" w:lineRule="auto"/>
        <w:ind w:left="0" w:hanging="2"/>
        <w:jc w:val="both"/>
        <w:rPr>
          <w:rFonts w:eastAsia="Merriweather"/>
          <w:b/>
        </w:rPr>
      </w:pPr>
      <w:r>
        <w:rPr>
          <w:rFonts w:eastAsia="Merriweather"/>
          <w:b/>
        </w:rPr>
        <w:t>5</w:t>
      </w:r>
      <w:r w:rsidR="000B0F00" w:rsidRPr="00D24933">
        <w:rPr>
          <w:rFonts w:eastAsia="Merriweather"/>
          <w:b/>
        </w:rPr>
        <w:t>.</w:t>
      </w:r>
      <w:r w:rsidR="000B0F00" w:rsidRPr="00D24933">
        <w:rPr>
          <w:rFonts w:eastAsia="Merriweather"/>
          <w:b/>
          <w:sz w:val="14"/>
          <w:szCs w:val="14"/>
        </w:rPr>
        <w:t xml:space="preserve"> </w:t>
      </w:r>
      <w:r w:rsidR="000B0F00" w:rsidRPr="00D24933">
        <w:rPr>
          <w:rFonts w:eastAsia="Merriweather"/>
          <w:b/>
        </w:rPr>
        <w:t>MODELO DE GESTÃO DO CONTRATO</w:t>
      </w:r>
    </w:p>
    <w:p w14:paraId="16897F19" w14:textId="77777777" w:rsidR="00D12199" w:rsidRPr="00D24933" w:rsidRDefault="00D12199" w:rsidP="00D12199">
      <w:pPr>
        <w:spacing w:line="360" w:lineRule="auto"/>
        <w:ind w:left="0" w:hanging="2"/>
        <w:jc w:val="both"/>
        <w:rPr>
          <w:rFonts w:eastAsia="Merriweather"/>
        </w:rPr>
      </w:pPr>
      <w:r>
        <w:rPr>
          <w:rFonts w:eastAsia="Merriweather"/>
        </w:rPr>
        <w:t>5</w:t>
      </w:r>
      <w:r w:rsidRPr="00D24933">
        <w:rPr>
          <w:rFonts w:eastAsia="Merriweather"/>
        </w:rPr>
        <w:t>.1.</w:t>
      </w:r>
      <w:r w:rsidRPr="00D24933">
        <w:rPr>
          <w:rFonts w:eastAsia="Merriweather"/>
          <w:sz w:val="14"/>
          <w:szCs w:val="14"/>
        </w:rPr>
        <w:t xml:space="preserve"> </w:t>
      </w:r>
      <w:r w:rsidRPr="00D24933">
        <w:rPr>
          <w:rFonts w:eastAsia="Merriweather"/>
        </w:rPr>
        <w:t>O contrato deverá ser executado fielmente pelas partes, de acordo com as cláusulas avençadas e as normas do Decreto nº. 3.537, de 09 de maio de 2023, e cada parte responderá pelas consequências de sua inexecução total ou parcial.</w:t>
      </w:r>
    </w:p>
    <w:p w14:paraId="33DD9AA7" w14:textId="77777777" w:rsidR="00D12199" w:rsidRPr="00D24933" w:rsidRDefault="00D12199" w:rsidP="00D12199">
      <w:pPr>
        <w:spacing w:line="360" w:lineRule="auto"/>
        <w:ind w:left="0" w:hanging="2"/>
        <w:jc w:val="both"/>
        <w:rPr>
          <w:rFonts w:eastAsia="Merriweather"/>
        </w:rPr>
      </w:pPr>
      <w:r>
        <w:rPr>
          <w:rFonts w:eastAsia="Merriweather"/>
        </w:rPr>
        <w:t>5</w:t>
      </w:r>
      <w:r w:rsidRPr="00D24933">
        <w:rPr>
          <w:rFonts w:eastAsia="Merriweather"/>
        </w:rPr>
        <w:t>.2.</w:t>
      </w:r>
      <w:r w:rsidRPr="00D24933">
        <w:rPr>
          <w:rFonts w:eastAsia="Merriweather"/>
          <w:sz w:val="14"/>
          <w:szCs w:val="14"/>
        </w:rPr>
        <w:t xml:space="preserve"> </w:t>
      </w:r>
      <w:r w:rsidRPr="00D24933">
        <w:rPr>
          <w:rFonts w:eastAsia="Merriweather"/>
        </w:rPr>
        <w:t>Em caso de impedimento, ordem de paralisação ou suspensão do contrato, o cronograma de execução será prorrogado automaticamente pelo tempo correspondente, anotadas tais circunstâncias mediante simples apostila.</w:t>
      </w:r>
    </w:p>
    <w:p w14:paraId="5782D7D3" w14:textId="77777777" w:rsidR="00D12199" w:rsidRPr="00D24933" w:rsidRDefault="00D12199" w:rsidP="00D12199">
      <w:pPr>
        <w:spacing w:line="360" w:lineRule="auto"/>
        <w:ind w:left="0" w:hanging="2"/>
        <w:jc w:val="both"/>
        <w:rPr>
          <w:rFonts w:eastAsia="Merriweather"/>
        </w:rPr>
      </w:pPr>
      <w:r>
        <w:rPr>
          <w:rFonts w:eastAsia="Merriweather"/>
        </w:rPr>
        <w:t>5</w:t>
      </w:r>
      <w:r w:rsidRPr="00D24933">
        <w:rPr>
          <w:rFonts w:eastAsia="Merriweather"/>
        </w:rPr>
        <w:t>.3.</w:t>
      </w:r>
      <w:r w:rsidRPr="00D24933">
        <w:rPr>
          <w:rFonts w:eastAsia="Merriweather"/>
          <w:sz w:val="14"/>
          <w:szCs w:val="14"/>
        </w:rPr>
        <w:t xml:space="preserve"> </w:t>
      </w:r>
      <w:r w:rsidRPr="00D24933">
        <w:rPr>
          <w:rFonts w:eastAsia="Merriweather"/>
        </w:rPr>
        <w:t>As comunicações entre o órgão ou entidade e a contratada devem ser realizadas por escrito sempre que o ato exigir tal formalidade, admitindo-se o uso de mensagem eletrônica para esse fim.</w:t>
      </w:r>
    </w:p>
    <w:p w14:paraId="519EADB7" w14:textId="77777777" w:rsidR="00D12199" w:rsidRPr="00D24933" w:rsidRDefault="00D12199" w:rsidP="00D12199">
      <w:pPr>
        <w:spacing w:line="360" w:lineRule="auto"/>
        <w:ind w:left="0" w:hanging="2"/>
        <w:jc w:val="both"/>
        <w:rPr>
          <w:rFonts w:eastAsia="Merriweather"/>
        </w:rPr>
      </w:pPr>
      <w:r>
        <w:rPr>
          <w:rFonts w:eastAsia="Merriweather"/>
        </w:rPr>
        <w:t>5</w:t>
      </w:r>
      <w:r w:rsidRPr="00D24933">
        <w:rPr>
          <w:rFonts w:eastAsia="Merriweather"/>
        </w:rPr>
        <w:t>.4.</w:t>
      </w:r>
      <w:r w:rsidRPr="00D24933">
        <w:rPr>
          <w:rFonts w:eastAsia="Merriweather"/>
          <w:sz w:val="14"/>
          <w:szCs w:val="14"/>
        </w:rPr>
        <w:t xml:space="preserve"> </w:t>
      </w:r>
      <w:r w:rsidRPr="00D24933">
        <w:rPr>
          <w:rFonts w:eastAsia="Merriweather"/>
        </w:rPr>
        <w:t>O órgão ou entidade poderá convocar representante da empresa para adoção de providências que devam ser cumpridas de imediato.</w:t>
      </w:r>
    </w:p>
    <w:p w14:paraId="4F7B2D2E" w14:textId="77777777" w:rsidR="00D12199" w:rsidRPr="00D24933" w:rsidRDefault="00D12199" w:rsidP="00D12199">
      <w:pPr>
        <w:spacing w:line="360" w:lineRule="auto"/>
        <w:ind w:left="0" w:hanging="2"/>
        <w:jc w:val="both"/>
        <w:rPr>
          <w:rFonts w:eastAsia="Merriweather"/>
        </w:rPr>
      </w:pPr>
      <w:r>
        <w:rPr>
          <w:rFonts w:eastAsia="Merriweather"/>
        </w:rPr>
        <w:t>5</w:t>
      </w:r>
      <w:r w:rsidRPr="00D24933">
        <w:rPr>
          <w:rFonts w:eastAsia="Merriweather"/>
        </w:rPr>
        <w:t>.5.</w:t>
      </w:r>
      <w:r w:rsidRPr="00D24933">
        <w:rPr>
          <w:rFonts w:eastAsia="Merriweather"/>
          <w:sz w:val="14"/>
          <w:szCs w:val="14"/>
        </w:rPr>
        <w:t xml:space="preserve"> </w:t>
      </w:r>
      <w:r w:rsidRPr="00D24933">
        <w:rPr>
          <w:rFonts w:eastAsia="Merriweather"/>
        </w:rPr>
        <w:t>Após a assinatura do contrato ou instrumento equivalente</w:t>
      </w:r>
      <w:r w:rsidRPr="00D24933">
        <w:rPr>
          <w:rFonts w:eastAsia="Merriweather"/>
          <w:strike/>
        </w:rPr>
        <w:t>,</w:t>
      </w:r>
      <w:r w:rsidRPr="00D24933">
        <w:rPr>
          <w:rFonts w:eastAsia="Merriweather"/>
        </w:rPr>
        <w:t xml:space="preserv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43812689" w14:textId="77777777" w:rsidR="00D12199" w:rsidRPr="00D24933" w:rsidRDefault="00D12199" w:rsidP="00D12199">
      <w:pPr>
        <w:spacing w:line="360" w:lineRule="auto"/>
        <w:ind w:left="0" w:hanging="2"/>
        <w:jc w:val="both"/>
        <w:rPr>
          <w:rFonts w:eastAsia="Merriweather"/>
        </w:rPr>
      </w:pPr>
      <w:r>
        <w:rPr>
          <w:rFonts w:eastAsia="Merriweather"/>
        </w:rPr>
        <w:t>5</w:t>
      </w:r>
      <w:r w:rsidRPr="00D24933">
        <w:rPr>
          <w:rFonts w:eastAsia="Merriweather"/>
        </w:rPr>
        <w:t>.6.</w:t>
      </w:r>
      <w:r w:rsidRPr="00D24933">
        <w:rPr>
          <w:rFonts w:eastAsia="Merriweather"/>
          <w:sz w:val="14"/>
          <w:szCs w:val="14"/>
        </w:rPr>
        <w:t xml:space="preserve"> </w:t>
      </w:r>
      <w:r w:rsidRPr="00D24933">
        <w:rPr>
          <w:rFonts w:eastAsia="Merriweather"/>
        </w:rPr>
        <w:t>A execução do contrato deverá ser acompanhada e fiscalizada pelo fiscal do contrato, ou pelos respectivos substitutos (Decreto nº. 3.537, de 09 de maio de 2023, art. 163).</w:t>
      </w:r>
    </w:p>
    <w:p w14:paraId="4CB03407" w14:textId="77777777" w:rsidR="00D12199" w:rsidRPr="00D24933" w:rsidRDefault="00D12199" w:rsidP="00D12199">
      <w:pPr>
        <w:spacing w:line="360" w:lineRule="auto"/>
        <w:ind w:left="0" w:hanging="2"/>
        <w:jc w:val="both"/>
        <w:rPr>
          <w:rFonts w:eastAsia="Merriweather"/>
        </w:rPr>
      </w:pPr>
      <w:r>
        <w:rPr>
          <w:rFonts w:eastAsia="Merriweather"/>
        </w:rPr>
        <w:lastRenderedPageBreak/>
        <w:t>5</w:t>
      </w:r>
      <w:r w:rsidRPr="00D24933">
        <w:rPr>
          <w:rFonts w:eastAsia="Merriweather"/>
        </w:rPr>
        <w:t>.7.</w:t>
      </w:r>
      <w:r w:rsidRPr="00D24933">
        <w:rPr>
          <w:rFonts w:eastAsia="Merriweather"/>
          <w:sz w:val="14"/>
          <w:szCs w:val="14"/>
        </w:rPr>
        <w:t xml:space="preserve"> </w:t>
      </w:r>
      <w:r w:rsidRPr="00D24933">
        <w:rPr>
          <w:rFonts w:eastAsia="Merriweather"/>
        </w:rPr>
        <w:t>O fiscal técnico do contrato acompanhará a execução do contrato, para que sejam cumpridas todas as condições estabelecidas no contrato, de modo a assegurar os melhores resultados para a Administração. (Decreto nº 3.537, de 09 de maio de 2023);</w:t>
      </w:r>
    </w:p>
    <w:p w14:paraId="1EC8DDB7" w14:textId="77777777" w:rsidR="00D12199" w:rsidRPr="00D24933" w:rsidRDefault="00D12199" w:rsidP="00D12199">
      <w:pPr>
        <w:spacing w:line="360" w:lineRule="auto"/>
        <w:ind w:left="0" w:hanging="2"/>
        <w:jc w:val="both"/>
        <w:rPr>
          <w:rFonts w:eastAsia="Merriweather"/>
        </w:rPr>
      </w:pPr>
      <w:r>
        <w:rPr>
          <w:rFonts w:eastAsia="Merriweather"/>
        </w:rPr>
        <w:t>5</w:t>
      </w:r>
      <w:r w:rsidRPr="00D24933">
        <w:rPr>
          <w:rFonts w:eastAsia="Merriweather"/>
        </w:rPr>
        <w:t>.7.1.</w:t>
      </w:r>
      <w:r w:rsidRPr="00D24933">
        <w:rPr>
          <w:rFonts w:eastAsia="Merriweather"/>
          <w:sz w:val="14"/>
          <w:szCs w:val="14"/>
        </w:rPr>
        <w:t xml:space="preserve"> </w:t>
      </w:r>
      <w:r w:rsidRPr="00D24933">
        <w:rPr>
          <w:rFonts w:eastAsia="Merriweather"/>
        </w:rPr>
        <w:t>O fiscal técnico do contrato anotará no histórico de gerenciamento do contrato todas as ocorrências relacionadas à execução do contrato, com a descrição do que for necessário para a regularização das faltas ou dos defeitos observados. (Decreto nº 3.537, de 09 de maio de 2023, art. 11, §1º</w:t>
      </w:r>
      <w:hyperlink r:id="rId8" w:anchor="art22">
        <w:r w:rsidRPr="00D24933">
          <w:rPr>
            <w:rFonts w:eastAsia="Merriweather"/>
          </w:rPr>
          <w:t>)</w:t>
        </w:r>
      </w:hyperlink>
      <w:r w:rsidRPr="00D24933">
        <w:rPr>
          <w:rFonts w:eastAsia="Merriweather"/>
        </w:rPr>
        <w:t>;</w:t>
      </w:r>
    </w:p>
    <w:p w14:paraId="1AEE81E9" w14:textId="77777777" w:rsidR="00D12199" w:rsidRPr="00D24933" w:rsidRDefault="00D12199" w:rsidP="00D12199">
      <w:pPr>
        <w:spacing w:line="360" w:lineRule="auto"/>
        <w:ind w:left="0" w:hanging="2"/>
        <w:jc w:val="both"/>
        <w:rPr>
          <w:rFonts w:eastAsia="Merriweather"/>
        </w:rPr>
      </w:pPr>
      <w:r>
        <w:rPr>
          <w:rFonts w:eastAsia="Merriweather"/>
        </w:rPr>
        <w:t>5</w:t>
      </w:r>
      <w:r w:rsidRPr="00D24933">
        <w:rPr>
          <w:rFonts w:eastAsia="Merriweather"/>
        </w:rPr>
        <w:t>.7.2.</w:t>
      </w:r>
      <w:r w:rsidRPr="00D24933">
        <w:rPr>
          <w:rFonts w:eastAsia="Merriweather"/>
          <w:sz w:val="14"/>
          <w:szCs w:val="14"/>
        </w:rPr>
        <w:t xml:space="preserve"> </w:t>
      </w:r>
      <w:r w:rsidRPr="00D24933">
        <w:rPr>
          <w:rFonts w:eastAsia="Merriweather"/>
        </w:rPr>
        <w:t>Identificada qualquer inexatidão ou irregularidade, o fiscal técnico do contrato emitirá notificações para a correção da execução do contrato, determinando prazo para a correção. (Decreto nº 3.537, de 09 de maio de 2023, art. 12, II);</w:t>
      </w:r>
    </w:p>
    <w:p w14:paraId="4AFA859C" w14:textId="77777777" w:rsidR="00D12199" w:rsidRPr="00D24933" w:rsidRDefault="00D12199" w:rsidP="00D12199">
      <w:pPr>
        <w:spacing w:line="360" w:lineRule="auto"/>
        <w:ind w:left="0" w:hanging="2"/>
        <w:jc w:val="both"/>
        <w:rPr>
          <w:rFonts w:eastAsia="Merriweather"/>
        </w:rPr>
      </w:pPr>
      <w:r>
        <w:rPr>
          <w:rFonts w:eastAsia="Merriweather"/>
        </w:rPr>
        <w:t>5</w:t>
      </w:r>
      <w:r w:rsidRPr="00D24933">
        <w:rPr>
          <w:rFonts w:eastAsia="Merriweather"/>
        </w:rPr>
        <w:t>.7.3.</w:t>
      </w:r>
      <w:r w:rsidRPr="00D24933">
        <w:rPr>
          <w:rFonts w:eastAsia="Merriweather"/>
          <w:sz w:val="14"/>
          <w:szCs w:val="14"/>
        </w:rPr>
        <w:t xml:space="preserve"> </w:t>
      </w:r>
      <w:r w:rsidRPr="00D24933">
        <w:rPr>
          <w:rFonts w:eastAsia="Merriweather"/>
        </w:rPr>
        <w:t>O fiscal técnico do contrato informará ao gestor do contrato, em tempo hábil, a situação que demandar decisão ou adoção de medidas que ultrapassem sua competência, para que adote as medidas necessárias e saneadoras, se for o caso. (Decreto nº 3.537, de 09 de maio de 2023, art. 12).</w:t>
      </w:r>
    </w:p>
    <w:p w14:paraId="07E493D5" w14:textId="77777777" w:rsidR="00D12199" w:rsidRPr="00D24933" w:rsidRDefault="00D12199" w:rsidP="00D12199">
      <w:pPr>
        <w:spacing w:line="360" w:lineRule="auto"/>
        <w:ind w:left="0" w:hanging="2"/>
        <w:jc w:val="both"/>
        <w:rPr>
          <w:rFonts w:eastAsia="Merriweather"/>
        </w:rPr>
      </w:pPr>
      <w:r>
        <w:rPr>
          <w:rFonts w:eastAsia="Merriweather"/>
        </w:rPr>
        <w:t>5</w:t>
      </w:r>
      <w:r w:rsidRPr="00D24933">
        <w:rPr>
          <w:rFonts w:eastAsia="Merriweather"/>
        </w:rPr>
        <w:t>.7.4.</w:t>
      </w:r>
      <w:r w:rsidRPr="00D24933">
        <w:rPr>
          <w:rFonts w:eastAsia="Merriweather"/>
          <w:sz w:val="14"/>
          <w:szCs w:val="14"/>
        </w:rPr>
        <w:t xml:space="preserve"> </w:t>
      </w:r>
      <w:r w:rsidRPr="00D24933">
        <w:rPr>
          <w:rFonts w:eastAsia="Merriweather"/>
        </w:rPr>
        <w:t>No caso de ocorrências que possam inviabilizar a execução do contrato nas datas aprazadas, o fiscal técnico do contrato comunicará o fato imediatamente ao gestor do contrato. (Decreto nº 3.537, de 09 de maio de 2023, art. 12).</w:t>
      </w:r>
    </w:p>
    <w:p w14:paraId="670803E8" w14:textId="77777777" w:rsidR="00D12199" w:rsidRPr="00D24933" w:rsidRDefault="00D12199" w:rsidP="00D12199">
      <w:pPr>
        <w:spacing w:line="360" w:lineRule="auto"/>
        <w:ind w:left="0" w:hanging="2"/>
        <w:jc w:val="both"/>
        <w:rPr>
          <w:rFonts w:eastAsia="Merriweather"/>
        </w:rPr>
      </w:pPr>
      <w:r>
        <w:rPr>
          <w:rFonts w:eastAsia="Merriweather"/>
        </w:rPr>
        <w:t>5</w:t>
      </w:r>
      <w:r w:rsidRPr="00D24933">
        <w:rPr>
          <w:rFonts w:eastAsia="Merriweather"/>
        </w:rPr>
        <w:t>.7.5.</w:t>
      </w:r>
      <w:r w:rsidRPr="00D24933">
        <w:rPr>
          <w:rFonts w:eastAsia="Merriweather"/>
          <w:sz w:val="14"/>
          <w:szCs w:val="14"/>
        </w:rPr>
        <w:t xml:space="preserve"> </w:t>
      </w:r>
      <w:r w:rsidRPr="00D24933">
        <w:rPr>
          <w:rFonts w:eastAsia="Merriweather"/>
        </w:rPr>
        <w:t>O fiscal técnico do contrato comunicar ao gestor do contrato, em tempo hábil, o término do contrato sob sua responsabilidade, com vistas à renovação tempestiva ou à prorrogação contratual (Decreto nº 3.537, de 09 de maio de 2023, art. 12).</w:t>
      </w:r>
    </w:p>
    <w:p w14:paraId="398AB798" w14:textId="77777777" w:rsidR="00D12199" w:rsidRPr="00D24933" w:rsidRDefault="00D12199" w:rsidP="00D12199">
      <w:pPr>
        <w:spacing w:line="360" w:lineRule="auto"/>
        <w:ind w:left="0" w:hanging="2"/>
        <w:jc w:val="both"/>
        <w:rPr>
          <w:rFonts w:eastAsia="Merriweather"/>
        </w:rPr>
      </w:pPr>
      <w:r>
        <w:rPr>
          <w:rFonts w:eastAsia="Merriweather"/>
        </w:rPr>
        <w:t>5</w:t>
      </w:r>
      <w:r w:rsidRPr="00D24933">
        <w:rPr>
          <w:rFonts w:eastAsia="Merriweather"/>
        </w:rPr>
        <w:t>.8.</w:t>
      </w:r>
      <w:r w:rsidRPr="00D24933">
        <w:rPr>
          <w:rFonts w:eastAsia="Merriweather"/>
          <w:sz w:val="14"/>
          <w:szCs w:val="14"/>
        </w:rPr>
        <w:t xml:space="preserve"> </w:t>
      </w:r>
      <w:r w:rsidRPr="00D24933">
        <w:rPr>
          <w:rFonts w:eastAsia="Merriweather"/>
        </w:rPr>
        <w:t>O fiscal administrativo do contrato verificará a manutenção das condições de habilitação da contratada, acompanhará o empenho, o pagamento, as garantias, as glosas e a formalização de apostilamento e termos aditivos, solicitando quaisquer documentos comprobatórios pertinentes, caso necessário (Decreto nº 3.537, de 09 de maio de 2023, art. 12, §7º).</w:t>
      </w:r>
    </w:p>
    <w:p w14:paraId="19B213AB" w14:textId="77777777" w:rsidR="00D12199" w:rsidRPr="00D24933" w:rsidRDefault="00D12199" w:rsidP="00D12199">
      <w:pPr>
        <w:spacing w:line="360" w:lineRule="auto"/>
        <w:ind w:left="0" w:hanging="2"/>
        <w:jc w:val="both"/>
        <w:rPr>
          <w:rFonts w:eastAsia="Merriweather"/>
        </w:rPr>
      </w:pPr>
      <w:r>
        <w:rPr>
          <w:rFonts w:eastAsia="Merriweather"/>
        </w:rPr>
        <w:t>5</w:t>
      </w:r>
      <w:r w:rsidRPr="00D24933">
        <w:rPr>
          <w:rFonts w:eastAsia="Merriweather"/>
        </w:rPr>
        <w:t>.8.1.</w:t>
      </w:r>
      <w:r w:rsidRPr="00D24933">
        <w:rPr>
          <w:rFonts w:eastAsia="Merriweather"/>
          <w:sz w:val="14"/>
          <w:szCs w:val="14"/>
        </w:rPr>
        <w:t xml:space="preserve"> </w:t>
      </w:r>
      <w:r w:rsidRPr="00D24933">
        <w:rPr>
          <w:rFonts w:eastAsia="Merriweather"/>
        </w:rPr>
        <w:t>Caso ocorram descumprimento das obrigações contratuais, o fiscal administrativo do contrato atuará tempestivamente na solução do problema, reportando ao gestor do contrato para que tome as providências cabíveis, quando ultrapassar a sua competência; (Decreto nº 3.537, de 09 de maio de 2023, art. 12).</w:t>
      </w:r>
    </w:p>
    <w:p w14:paraId="5FA94B9B" w14:textId="77777777" w:rsidR="00D12199" w:rsidRPr="00D24933" w:rsidRDefault="00D12199" w:rsidP="00D12199">
      <w:pPr>
        <w:spacing w:line="360" w:lineRule="auto"/>
        <w:ind w:left="0" w:hanging="2"/>
        <w:jc w:val="both"/>
        <w:rPr>
          <w:rFonts w:eastAsia="Merriweather"/>
        </w:rPr>
      </w:pPr>
      <w:r>
        <w:rPr>
          <w:rFonts w:eastAsia="Merriweather"/>
        </w:rPr>
        <w:t>5</w:t>
      </w:r>
      <w:r w:rsidRPr="00D24933">
        <w:rPr>
          <w:rFonts w:eastAsia="Merriweather"/>
        </w:rPr>
        <w:t>.9.</w:t>
      </w:r>
      <w:r w:rsidRPr="00D24933">
        <w:rPr>
          <w:rFonts w:eastAsia="Merriweather"/>
          <w:sz w:val="14"/>
          <w:szCs w:val="14"/>
        </w:rPr>
        <w:t xml:space="preserve"> </w:t>
      </w:r>
      <w:r w:rsidRPr="00D24933">
        <w:rPr>
          <w:rFonts w:eastAsia="Merriweather"/>
        </w:rPr>
        <w:t xml:space="preserve">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w:t>
      </w:r>
      <w:r w:rsidRPr="00D24933">
        <w:rPr>
          <w:rFonts w:eastAsia="Merriweather"/>
        </w:rPr>
        <w:lastRenderedPageBreak/>
        <w:t>para fins de atendimento da finalidade da administração. (Decreto nº 3.537, de 09 de maio de 2023, art. 12).</w:t>
      </w:r>
    </w:p>
    <w:p w14:paraId="7CC653E5" w14:textId="77777777" w:rsidR="00D12199" w:rsidRPr="00D24933" w:rsidRDefault="00D12199" w:rsidP="00D12199">
      <w:pPr>
        <w:spacing w:line="360" w:lineRule="auto"/>
        <w:ind w:left="0" w:hanging="2"/>
        <w:jc w:val="both"/>
        <w:rPr>
          <w:rFonts w:eastAsia="Merriweather"/>
        </w:rPr>
      </w:pPr>
      <w:r>
        <w:rPr>
          <w:rFonts w:eastAsia="Merriweather"/>
        </w:rPr>
        <w:t>5</w:t>
      </w:r>
      <w:r w:rsidRPr="00D24933">
        <w:rPr>
          <w:rFonts w:eastAsia="Merriweather"/>
        </w:rPr>
        <w:t>.9.1.</w:t>
      </w:r>
      <w:r w:rsidRPr="00D24933">
        <w:rPr>
          <w:rFonts w:eastAsia="Merriweather"/>
          <w:sz w:val="14"/>
          <w:szCs w:val="14"/>
        </w:rPr>
        <w:t xml:space="preserve"> </w:t>
      </w:r>
      <w:r w:rsidRPr="00D24933">
        <w:rPr>
          <w:rFonts w:eastAsia="Merriweather"/>
        </w:rPr>
        <w:t>O gestor do contrato acompanhará a manutenção das condições de habilitação da contratada, para fins de empenho de despesa e pagamento, e anotará os problemas que obstem o fluxo normal da liquidação e do pagamento da despesa no relatório de riscos eventuais. Decreto nº 3.537, de 09 de maio de 2023, art. 12).</w:t>
      </w:r>
    </w:p>
    <w:p w14:paraId="5F8D692F" w14:textId="77777777" w:rsidR="00D12199" w:rsidRPr="00D24933" w:rsidRDefault="00D12199" w:rsidP="00D12199">
      <w:pPr>
        <w:spacing w:line="360" w:lineRule="auto"/>
        <w:ind w:left="0" w:hanging="2"/>
        <w:jc w:val="both"/>
        <w:rPr>
          <w:rFonts w:eastAsia="Merriweather"/>
        </w:rPr>
      </w:pPr>
      <w:r>
        <w:rPr>
          <w:rFonts w:eastAsia="Merriweather"/>
        </w:rPr>
        <w:t>5</w:t>
      </w:r>
      <w:r w:rsidRPr="00D24933">
        <w:rPr>
          <w:rFonts w:eastAsia="Merriweather"/>
        </w:rPr>
        <w:t>.9.2.</w:t>
      </w:r>
      <w:r w:rsidRPr="00D24933">
        <w:rPr>
          <w:rFonts w:eastAsia="Merriweather"/>
          <w:sz w:val="14"/>
          <w:szCs w:val="14"/>
        </w:rPr>
        <w:t xml:space="preserve"> </w:t>
      </w:r>
      <w:r w:rsidRPr="00D24933">
        <w:rPr>
          <w:rFonts w:eastAsia="Merriweather"/>
        </w:rPr>
        <w:t>O gestor do contrato acompanhará os registros realizados pelos fiscais do contrato, de todas as ocorrências relacionadas à execução do contrato e as medidas adotadas, informando, se for o caso, à autoridade superior àquelas que ultrapassarem a sua competência. (Decreto nº 3.537, de 09 de maio de 2023, art. 12).</w:t>
      </w:r>
    </w:p>
    <w:p w14:paraId="4F09069E" w14:textId="77777777" w:rsidR="00D12199" w:rsidRPr="00D24933" w:rsidRDefault="00D12199" w:rsidP="00D12199">
      <w:pPr>
        <w:spacing w:line="360" w:lineRule="auto"/>
        <w:ind w:left="0" w:hanging="2"/>
        <w:jc w:val="both"/>
        <w:rPr>
          <w:rFonts w:eastAsia="Merriweather"/>
        </w:rPr>
      </w:pPr>
      <w:r>
        <w:rPr>
          <w:rFonts w:eastAsia="Merriweather"/>
        </w:rPr>
        <w:t>5</w:t>
      </w:r>
      <w:r w:rsidRPr="00D24933">
        <w:rPr>
          <w:rFonts w:eastAsia="Merriweather"/>
        </w:rPr>
        <w:t>.9.3.</w:t>
      </w:r>
      <w:r w:rsidRPr="00D24933">
        <w:rPr>
          <w:rFonts w:eastAsia="Merriweather"/>
          <w:sz w:val="14"/>
          <w:szCs w:val="14"/>
        </w:rPr>
        <w:t xml:space="preserve"> </w:t>
      </w:r>
      <w:r w:rsidRPr="00D24933">
        <w:rPr>
          <w:rFonts w:eastAsia="Merriweather"/>
        </w:rPr>
        <w:t>O gestor do contrato emitirá documento comprobatório da avaliação realizada pelos fiscais técnico, administrativo e setorial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 (Decreto nº 3.537, de 09 de maio de 2023, art. 12).</w:t>
      </w:r>
    </w:p>
    <w:p w14:paraId="284FAD5F" w14:textId="77777777" w:rsidR="00D12199" w:rsidRPr="00D24933" w:rsidRDefault="00D12199" w:rsidP="00D12199">
      <w:pPr>
        <w:spacing w:line="360" w:lineRule="auto"/>
        <w:ind w:left="0" w:hanging="2"/>
        <w:jc w:val="both"/>
        <w:rPr>
          <w:rFonts w:eastAsia="Merriweather"/>
        </w:rPr>
      </w:pPr>
      <w:r>
        <w:rPr>
          <w:rFonts w:eastAsia="Merriweather"/>
        </w:rPr>
        <w:t>5</w:t>
      </w:r>
      <w:r w:rsidRPr="00D24933">
        <w:rPr>
          <w:rFonts w:eastAsia="Merriweather"/>
        </w:rPr>
        <w:t>.9.4.</w:t>
      </w:r>
      <w:r w:rsidRPr="00D24933">
        <w:rPr>
          <w:rFonts w:eastAsia="Merriweather"/>
          <w:sz w:val="14"/>
          <w:szCs w:val="14"/>
        </w:rPr>
        <w:t xml:space="preserve"> </w:t>
      </w:r>
      <w:r w:rsidRPr="00D24933">
        <w:rPr>
          <w:rFonts w:eastAsia="Merriweather"/>
        </w:rPr>
        <w:t>O gestor do contrato tomará providências para a formalização de processo administrativo de responsabilização para fins de aplicação de sanções, a ser conduzido pela comissão de que trata o art. 201 do Decreto nº. 3.537, de 09 de maio de 2023, ou pelo agente ou pelo setor com competência para tal, conforme o caso. (Decreto nº 3.537, de 09 de maio de 2023, art. 10).</w:t>
      </w:r>
    </w:p>
    <w:p w14:paraId="13BAE46A" w14:textId="77777777" w:rsidR="00D12199" w:rsidRPr="00D24933" w:rsidRDefault="00D12199" w:rsidP="00D12199">
      <w:pPr>
        <w:spacing w:line="360" w:lineRule="auto"/>
        <w:ind w:left="0" w:hanging="2"/>
        <w:jc w:val="both"/>
        <w:rPr>
          <w:rFonts w:eastAsia="Merriweather"/>
        </w:rPr>
      </w:pPr>
      <w:r>
        <w:rPr>
          <w:rFonts w:eastAsia="Merriweather"/>
        </w:rPr>
        <w:t>5</w:t>
      </w:r>
      <w:r w:rsidRPr="00D24933">
        <w:rPr>
          <w:rFonts w:eastAsia="Merriweather"/>
        </w:rPr>
        <w:t>.10.</w:t>
      </w:r>
      <w:r w:rsidRPr="00D24933">
        <w:rPr>
          <w:rFonts w:eastAsia="Merriweather"/>
          <w:sz w:val="14"/>
          <w:szCs w:val="14"/>
        </w:rPr>
        <w:t xml:space="preserve"> </w:t>
      </w:r>
      <w:r w:rsidRPr="00D24933">
        <w:rPr>
          <w:rFonts w:eastAsia="Merriweather"/>
        </w:rPr>
        <w:t>O fiscal administrativo do contrato comunicará ao gestor do contrato, em tempo hábil, o término do contrato sob sua responsabilidade, com vistas à tempestiva renovação ou prorrogação contratual (Decreto nº 3.537, de 09 de maio de 2023, art. 12).</w:t>
      </w:r>
    </w:p>
    <w:p w14:paraId="32C4194D" w14:textId="65CC72C4" w:rsidR="00321D67" w:rsidRDefault="00D12199" w:rsidP="00E85ECA">
      <w:pPr>
        <w:spacing w:line="360" w:lineRule="auto"/>
        <w:ind w:left="0" w:hanging="2"/>
        <w:jc w:val="both"/>
        <w:rPr>
          <w:rFonts w:eastAsia="Merriweather"/>
        </w:rPr>
      </w:pPr>
      <w:r>
        <w:rPr>
          <w:rFonts w:eastAsia="Merriweather"/>
        </w:rPr>
        <w:t>5</w:t>
      </w:r>
      <w:r w:rsidRPr="00D24933">
        <w:rPr>
          <w:rFonts w:eastAsia="Merriweather"/>
        </w:rPr>
        <w:t>.11.</w:t>
      </w:r>
      <w:r w:rsidRPr="00D24933">
        <w:rPr>
          <w:rFonts w:eastAsia="Merriweather"/>
          <w:sz w:val="14"/>
          <w:szCs w:val="14"/>
        </w:rPr>
        <w:t xml:space="preserve"> </w:t>
      </w:r>
      <w:r w:rsidRPr="00D24933">
        <w:rPr>
          <w:rFonts w:eastAsia="Merriweather"/>
        </w:rPr>
        <w:t>O gestor do contrato deverá elaborará relatório final com informações sobre a consecução dos objetivos que tenham justificado a contratação e eventuais condutas a serem adotadas para o aprimoramento das atividades da Administração. (Decreto nº 3.537, de 09 de maio de 2023, art. 10).</w:t>
      </w:r>
    </w:p>
    <w:p w14:paraId="280B7AFD" w14:textId="77777777" w:rsidR="002A694A" w:rsidRPr="00D24933" w:rsidRDefault="006C0B55" w:rsidP="00D24933">
      <w:pPr>
        <w:spacing w:line="360" w:lineRule="auto"/>
        <w:ind w:left="0" w:hanging="2"/>
        <w:jc w:val="both"/>
        <w:rPr>
          <w:rFonts w:eastAsia="Merriweather"/>
          <w:b/>
        </w:rPr>
      </w:pPr>
      <w:r>
        <w:rPr>
          <w:rFonts w:eastAsia="Merriweather"/>
          <w:b/>
        </w:rPr>
        <w:t>6</w:t>
      </w:r>
      <w:r w:rsidR="000B0F00" w:rsidRPr="00D24933">
        <w:rPr>
          <w:rFonts w:eastAsia="Merriweather"/>
          <w:b/>
        </w:rPr>
        <w:t>.</w:t>
      </w:r>
      <w:r w:rsidR="000B0F00" w:rsidRPr="00D24933">
        <w:rPr>
          <w:rFonts w:eastAsia="Merriweather"/>
          <w:b/>
          <w:sz w:val="14"/>
          <w:szCs w:val="14"/>
        </w:rPr>
        <w:t xml:space="preserve"> </w:t>
      </w:r>
      <w:r w:rsidR="000B0F00" w:rsidRPr="00D24933">
        <w:rPr>
          <w:rFonts w:eastAsia="Merriweather"/>
          <w:b/>
        </w:rPr>
        <w:t>CRITÉRIOS DE MEDIÇÃO E DE PAGAMENTO</w:t>
      </w:r>
    </w:p>
    <w:p w14:paraId="5B79F17C" w14:textId="77777777" w:rsidR="002A694A" w:rsidRPr="002560C8" w:rsidRDefault="000B0F00" w:rsidP="00D24933">
      <w:pPr>
        <w:spacing w:line="360" w:lineRule="auto"/>
        <w:ind w:left="0" w:hanging="2"/>
        <w:jc w:val="both"/>
        <w:rPr>
          <w:rFonts w:eastAsia="Merriweather"/>
          <w:b/>
        </w:rPr>
      </w:pPr>
      <w:r w:rsidRPr="002560C8">
        <w:rPr>
          <w:rFonts w:eastAsia="Merriweather"/>
          <w:b/>
        </w:rPr>
        <w:t>Recebimento do Objeto</w:t>
      </w:r>
    </w:p>
    <w:p w14:paraId="7031F703" w14:textId="50F0E6E1" w:rsidR="002A694A" w:rsidRPr="00D24933"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.1.</w:t>
      </w:r>
      <w:r w:rsidR="000B0F00" w:rsidRPr="00D24933">
        <w:rPr>
          <w:rFonts w:eastAsia="Merriweather"/>
          <w:sz w:val="14"/>
          <w:szCs w:val="14"/>
        </w:rPr>
        <w:t xml:space="preserve"> </w:t>
      </w:r>
      <w:r w:rsidR="000B0F00" w:rsidRPr="00D24933">
        <w:rPr>
          <w:rFonts w:eastAsia="Merriweather"/>
        </w:rPr>
        <w:t xml:space="preserve">Os </w:t>
      </w:r>
      <w:r w:rsidR="00FA2254">
        <w:rPr>
          <w:rFonts w:eastAsia="Merriweather"/>
        </w:rPr>
        <w:t>serviços</w:t>
      </w:r>
      <w:r w:rsidR="000B0F00" w:rsidRPr="00D24933">
        <w:rPr>
          <w:rFonts w:eastAsia="Merriweather"/>
        </w:rPr>
        <w:t xml:space="preserve"> serão </w:t>
      </w:r>
      <w:r w:rsidR="00FA2254">
        <w:rPr>
          <w:rFonts w:eastAsia="Merriweather"/>
        </w:rPr>
        <w:t>executados</w:t>
      </w:r>
      <w:r w:rsidR="000B0F00" w:rsidRPr="00D24933">
        <w:rPr>
          <w:rFonts w:eastAsia="Merriweather"/>
        </w:rPr>
        <w:t xml:space="preserve"> </w:t>
      </w:r>
      <w:r w:rsidR="00E367BD">
        <w:rPr>
          <w:rFonts w:eastAsia="Merriweather"/>
        </w:rPr>
        <w:t>de imediato</w:t>
      </w:r>
      <w:r w:rsidR="000B0F00" w:rsidRPr="00D24933">
        <w:rPr>
          <w:rFonts w:eastAsia="Merriweather"/>
        </w:rPr>
        <w:t>, de forma sumária, no ato da entrega, juntamente com a nota fiscal ou instrumento de cobrança equivalente, pelo(a) responsável pelo acompanhamento e fiscalização do contrato, para efeito de posterior verificação de sua conformidade com as especificações constantes no Termo de Referência</w:t>
      </w:r>
      <w:r w:rsidR="000B0F00" w:rsidRPr="00D24933">
        <w:rPr>
          <w:rFonts w:eastAsia="Merriweather"/>
          <w:color w:val="FF0000"/>
        </w:rPr>
        <w:t xml:space="preserve"> </w:t>
      </w:r>
      <w:r w:rsidR="000B0F00" w:rsidRPr="00D24933">
        <w:rPr>
          <w:rFonts w:eastAsia="Merriweather"/>
        </w:rPr>
        <w:t>e na proposta.</w:t>
      </w:r>
    </w:p>
    <w:p w14:paraId="4ACB02ED" w14:textId="3D97B049" w:rsidR="002A694A" w:rsidRPr="00D24933" w:rsidRDefault="006C0B55" w:rsidP="00D24933">
      <w:pPr>
        <w:spacing w:line="360" w:lineRule="auto"/>
        <w:ind w:left="0" w:hanging="2"/>
        <w:jc w:val="both"/>
        <w:rPr>
          <w:rFonts w:eastAsia="Merriweather"/>
        </w:rPr>
      </w:pPr>
      <w:r>
        <w:rPr>
          <w:rFonts w:eastAsia="Merriweather"/>
        </w:rPr>
        <w:lastRenderedPageBreak/>
        <w:t>6</w:t>
      </w:r>
      <w:r w:rsidR="000B0F00" w:rsidRPr="00D24933">
        <w:rPr>
          <w:rFonts w:eastAsia="Merriweather"/>
        </w:rPr>
        <w:t>.</w:t>
      </w:r>
      <w:r w:rsidR="007228B4">
        <w:rPr>
          <w:rFonts w:eastAsia="Merriweather"/>
        </w:rPr>
        <w:t>2</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O prazo para recebimento definitivo poderá ser excepcionalmente prorrogado, de forma justificada, por igual período, quando houver necessidade de diligências para a aferição do atendimento das exigências contratuais.</w:t>
      </w:r>
    </w:p>
    <w:p w14:paraId="693C2D84" w14:textId="2E7E7A57" w:rsidR="002A694A" w:rsidRPr="00D24933"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.6.</w:t>
      </w:r>
      <w:r w:rsidR="000B0F00" w:rsidRPr="00D24933">
        <w:rPr>
          <w:rFonts w:eastAsia="Merriweather"/>
          <w:sz w:val="14"/>
          <w:szCs w:val="14"/>
        </w:rPr>
        <w:t xml:space="preserve"> </w:t>
      </w:r>
      <w:r w:rsidR="000B0F00" w:rsidRPr="00D24933">
        <w:rPr>
          <w:rFonts w:eastAsia="Merriweather"/>
        </w:rPr>
        <w:t xml:space="preserve">No caso de controvérsia sobre a execução do objeto, quanto à dimensão, qualidade e quantidade, deverá ser observado o teor do § 4º, do art. 39 do Decreto Municipal nº. 3537, de 09 de maio de 2023, comunicando-se à empresa para emissão de Nota Fiscal no que </w:t>
      </w:r>
      <w:r w:rsidR="00E85ECA" w:rsidRPr="00D24933">
        <w:rPr>
          <w:rFonts w:eastAsia="Merriweather"/>
        </w:rPr>
        <w:t>pertence</w:t>
      </w:r>
      <w:r w:rsidR="000B0F00" w:rsidRPr="00D24933">
        <w:rPr>
          <w:rFonts w:eastAsia="Merriweather"/>
        </w:rPr>
        <w:t xml:space="preserve"> à parcela incontroversa da execução do objeto, para efeito de liquidação e pagamento.</w:t>
      </w:r>
    </w:p>
    <w:p w14:paraId="44AAFE9D" w14:textId="23AD2E21" w:rsidR="002A694A" w:rsidRPr="00D24933"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w:t>
      </w:r>
      <w:r w:rsidR="007228B4">
        <w:rPr>
          <w:rFonts w:eastAsia="Merriweather"/>
        </w:rPr>
        <w:t>3</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14:paraId="6EF6A8D2" w14:textId="43D9FD84" w:rsidR="002A694A" w:rsidRPr="00D24933"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w:t>
      </w:r>
      <w:r w:rsidR="007228B4">
        <w:rPr>
          <w:rFonts w:eastAsia="Merriweather"/>
        </w:rPr>
        <w:t>4</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O recebimento provisório ou definitivo não excluirá a responsabilidade civil pela solidez e pela segurança do serviço nem a responsabilidade ético-profissional pela perfeita execução do contrato.</w:t>
      </w:r>
    </w:p>
    <w:p w14:paraId="07B76DB0" w14:textId="77777777" w:rsidR="002A694A" w:rsidRPr="00D24933" w:rsidRDefault="000B0F00" w:rsidP="00D24933">
      <w:pPr>
        <w:spacing w:line="360" w:lineRule="auto"/>
        <w:ind w:left="0" w:hanging="2"/>
        <w:jc w:val="both"/>
        <w:rPr>
          <w:rFonts w:eastAsia="Merriweather"/>
        </w:rPr>
      </w:pPr>
      <w:r w:rsidRPr="00D24933">
        <w:rPr>
          <w:rFonts w:eastAsia="Merriweather"/>
        </w:rPr>
        <w:t>Liquidação</w:t>
      </w:r>
    </w:p>
    <w:p w14:paraId="22F7B3E8" w14:textId="47BC9555" w:rsidR="002A694A" w:rsidRPr="00D24933"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w:t>
      </w:r>
      <w:r w:rsidR="007228B4">
        <w:rPr>
          <w:rFonts w:eastAsia="Merriweather"/>
        </w:rPr>
        <w:t>5</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Recebida a Nota Fiscal ou documento de cobrança equivalente, correrá o prazo de dez dias úteis para fins de liquidação, na forma desta seção, prorrogáveis por igual período, conforme a legislação aplicável.</w:t>
      </w:r>
    </w:p>
    <w:p w14:paraId="13BDA340" w14:textId="6F8DEA35" w:rsidR="002A694A" w:rsidRPr="00D24933"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w:t>
      </w:r>
      <w:r w:rsidR="007228B4">
        <w:rPr>
          <w:rFonts w:eastAsia="Merriweather"/>
        </w:rPr>
        <w:t>6.</w:t>
      </w:r>
      <w:r w:rsidR="000B0F00" w:rsidRPr="00D24933">
        <w:rPr>
          <w:rFonts w:eastAsia="Merriweather"/>
          <w:sz w:val="14"/>
          <w:szCs w:val="14"/>
        </w:rPr>
        <w:t xml:space="preserve"> </w:t>
      </w:r>
      <w:r w:rsidR="000B0F00" w:rsidRPr="00D24933">
        <w:rPr>
          <w:rFonts w:eastAsia="Merriweather"/>
        </w:rPr>
        <w:t>O prazo de que trata o item anterior será reduzido à metade, mantendo-se a possibilidade de prorrogação, no caso de contratações decorrentes de despesas cujos valores não ultrapassem o limite de que trata o</w:t>
      </w:r>
      <w:hyperlink r:id="rId9" w:anchor="art75">
        <w:r w:rsidR="000B0F00" w:rsidRPr="00D24933">
          <w:rPr>
            <w:rFonts w:eastAsia="Merriweather"/>
          </w:rPr>
          <w:t xml:space="preserve"> </w:t>
        </w:r>
      </w:hyperlink>
      <w:hyperlink r:id="rId10" w:anchor="art75">
        <w:r w:rsidR="000B0F00" w:rsidRPr="00D24933">
          <w:rPr>
            <w:rFonts w:eastAsia="Merriweather"/>
          </w:rPr>
          <w:t>inciso II do art. 160 do Decreto Municipal nº 3735, de 09 de maio de 202</w:t>
        </w:r>
      </w:hyperlink>
      <w:r w:rsidR="000B0F00" w:rsidRPr="00D24933">
        <w:rPr>
          <w:rFonts w:eastAsia="Merriweather"/>
        </w:rPr>
        <w:t>3.</w:t>
      </w:r>
    </w:p>
    <w:p w14:paraId="6D2C8B2A" w14:textId="7E38F20F" w:rsidR="002A694A" w:rsidRPr="00D24933"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w:t>
      </w:r>
      <w:r w:rsidR="007228B4">
        <w:rPr>
          <w:rFonts w:eastAsia="Merriweather"/>
        </w:rPr>
        <w:t>7</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Para fins de liquidação, o setor competente deverá verificar se a nota fiscal ou instrumento de cobrança equivalente apresentado expressa os elementos necessários e essenciais do documento, tais como:</w:t>
      </w:r>
    </w:p>
    <w:p w14:paraId="60E3BDF2" w14:textId="77777777" w:rsidR="002A694A" w:rsidRPr="00575DBC" w:rsidRDefault="000B0F00" w:rsidP="00D24933">
      <w:pPr>
        <w:spacing w:line="360" w:lineRule="auto"/>
        <w:ind w:left="0" w:hanging="2"/>
        <w:jc w:val="both"/>
        <w:rPr>
          <w:rFonts w:eastAsia="Arial"/>
        </w:rPr>
      </w:pPr>
      <w:r w:rsidRPr="00575DBC">
        <w:rPr>
          <w:rFonts w:eastAsia="Arial"/>
        </w:rPr>
        <w:t>a)</w:t>
      </w:r>
      <w:r w:rsidRPr="00575DBC">
        <w:t xml:space="preserve"> </w:t>
      </w:r>
      <w:r w:rsidRPr="00575DBC">
        <w:rPr>
          <w:rFonts w:eastAsia="Arial"/>
        </w:rPr>
        <w:t>o prazo de validade;</w:t>
      </w:r>
    </w:p>
    <w:p w14:paraId="1BFAD824" w14:textId="77777777" w:rsidR="002A694A" w:rsidRPr="00575DBC" w:rsidRDefault="000B0F00" w:rsidP="00D24933">
      <w:pPr>
        <w:spacing w:line="360" w:lineRule="auto"/>
        <w:ind w:left="0" w:hanging="2"/>
        <w:jc w:val="both"/>
        <w:rPr>
          <w:rFonts w:eastAsia="Arial"/>
        </w:rPr>
      </w:pPr>
      <w:r w:rsidRPr="00575DBC">
        <w:rPr>
          <w:rFonts w:eastAsia="Arial"/>
        </w:rPr>
        <w:t>b)</w:t>
      </w:r>
      <w:r w:rsidRPr="00575DBC">
        <w:t xml:space="preserve"> </w:t>
      </w:r>
      <w:r w:rsidRPr="00575DBC">
        <w:rPr>
          <w:rFonts w:eastAsia="Arial"/>
        </w:rPr>
        <w:t>a data da emissão;</w:t>
      </w:r>
    </w:p>
    <w:p w14:paraId="01428DC9" w14:textId="77777777" w:rsidR="002A694A" w:rsidRPr="00575DBC" w:rsidRDefault="000B0F00" w:rsidP="00D24933">
      <w:pPr>
        <w:spacing w:line="360" w:lineRule="auto"/>
        <w:ind w:left="0" w:hanging="2"/>
        <w:jc w:val="both"/>
        <w:rPr>
          <w:rFonts w:eastAsia="Arial"/>
        </w:rPr>
      </w:pPr>
      <w:r w:rsidRPr="00575DBC">
        <w:rPr>
          <w:rFonts w:eastAsia="Arial"/>
        </w:rPr>
        <w:t>c)</w:t>
      </w:r>
      <w:r w:rsidRPr="00575DBC">
        <w:t xml:space="preserve"> </w:t>
      </w:r>
      <w:r w:rsidR="00575DBC">
        <w:t>o</w:t>
      </w:r>
      <w:r w:rsidRPr="00575DBC">
        <w:rPr>
          <w:rFonts w:eastAsia="Arial"/>
        </w:rPr>
        <w:t>s dados do contrato e do órgão contratante;</w:t>
      </w:r>
    </w:p>
    <w:p w14:paraId="71460E0A" w14:textId="77777777" w:rsidR="002A694A" w:rsidRPr="00575DBC" w:rsidRDefault="000B0F00" w:rsidP="00D24933">
      <w:pPr>
        <w:spacing w:line="360" w:lineRule="auto"/>
        <w:ind w:left="0" w:hanging="2"/>
        <w:jc w:val="both"/>
        <w:rPr>
          <w:rFonts w:eastAsia="Arial"/>
        </w:rPr>
      </w:pPr>
      <w:r w:rsidRPr="00575DBC">
        <w:rPr>
          <w:rFonts w:eastAsia="Arial"/>
        </w:rPr>
        <w:t>d)</w:t>
      </w:r>
      <w:r w:rsidRPr="00575DBC">
        <w:t xml:space="preserve"> </w:t>
      </w:r>
      <w:r w:rsidRPr="00575DBC">
        <w:rPr>
          <w:rFonts w:eastAsia="Arial"/>
        </w:rPr>
        <w:t>período respectivo de execução do contrato;</w:t>
      </w:r>
    </w:p>
    <w:p w14:paraId="2795946A" w14:textId="77777777" w:rsidR="002A694A" w:rsidRPr="00575DBC" w:rsidRDefault="000B0F00" w:rsidP="00D24933">
      <w:pPr>
        <w:spacing w:line="360" w:lineRule="auto"/>
        <w:ind w:left="0" w:hanging="2"/>
        <w:jc w:val="both"/>
        <w:rPr>
          <w:rFonts w:eastAsia="Arial"/>
        </w:rPr>
      </w:pPr>
      <w:r w:rsidRPr="00575DBC">
        <w:rPr>
          <w:rFonts w:eastAsia="Arial"/>
        </w:rPr>
        <w:t>e)</w:t>
      </w:r>
      <w:r w:rsidRPr="00575DBC">
        <w:t xml:space="preserve"> </w:t>
      </w:r>
      <w:r w:rsidRPr="00575DBC">
        <w:rPr>
          <w:rFonts w:eastAsia="Arial"/>
        </w:rPr>
        <w:t>o valor a pagar; e</w:t>
      </w:r>
    </w:p>
    <w:p w14:paraId="306B7269" w14:textId="77777777" w:rsidR="002A694A" w:rsidRPr="00575DBC" w:rsidRDefault="000B0F00" w:rsidP="00D24933">
      <w:pPr>
        <w:spacing w:line="360" w:lineRule="auto"/>
        <w:ind w:left="0" w:hanging="2"/>
        <w:jc w:val="both"/>
        <w:rPr>
          <w:rFonts w:eastAsia="Arial"/>
        </w:rPr>
      </w:pPr>
      <w:r w:rsidRPr="00575DBC">
        <w:rPr>
          <w:rFonts w:eastAsia="Arial"/>
        </w:rPr>
        <w:t>f)</w:t>
      </w:r>
      <w:r w:rsidRPr="00575DBC">
        <w:t xml:space="preserve"> </w:t>
      </w:r>
      <w:r w:rsidRPr="00575DBC">
        <w:rPr>
          <w:rFonts w:eastAsia="Arial"/>
        </w:rPr>
        <w:t>eventual destaque do valor de retenções tributárias cabíveis.</w:t>
      </w:r>
    </w:p>
    <w:p w14:paraId="2511000F" w14:textId="481ACFE5" w:rsidR="002A694A" w:rsidRPr="00D24933"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w:t>
      </w:r>
      <w:r w:rsidR="00BB248E">
        <w:rPr>
          <w:rFonts w:eastAsia="Merriweather"/>
        </w:rPr>
        <w:t>8</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 xml:space="preserve">Havendo erro na apresentação da nota fiscal ou instrumento de cobrança equivalente, ou circunstância que impeça a liquidação da despesa, esta ficará sobrestada até que o contratado </w:t>
      </w:r>
      <w:r w:rsidR="000B0F00" w:rsidRPr="00D24933">
        <w:rPr>
          <w:rFonts w:eastAsia="Merriweather"/>
        </w:rPr>
        <w:lastRenderedPageBreak/>
        <w:t>providencie as medidas saneadoras, reiniciando-se o prazo após a comprovação da regularização da situação, sem ônus ao contratante;</w:t>
      </w:r>
    </w:p>
    <w:p w14:paraId="183C1818" w14:textId="51D74895" w:rsidR="00EC175F"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w:t>
      </w:r>
      <w:r w:rsidR="00BB248E">
        <w:rPr>
          <w:rFonts w:eastAsia="Merriweather"/>
        </w:rPr>
        <w:t>9</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 xml:space="preserve">A nota fiscal ou instrumento de cobrança equivalente deverá ser obrigatoriamente acompanhado da comprovação da regularidade fiscal, constatada por meio de consulta </w:t>
      </w:r>
      <w:r w:rsidR="000B0F00" w:rsidRPr="00D24933">
        <w:rPr>
          <w:rFonts w:eastAsia="Merriweather"/>
          <w:i/>
        </w:rPr>
        <w:t>on-line</w:t>
      </w:r>
      <w:r w:rsidR="000B0F00" w:rsidRPr="00D24933">
        <w:rPr>
          <w:rFonts w:eastAsia="Merriweather"/>
        </w:rPr>
        <w:t xml:space="preserve"> ao SICAF ou, na impossibilidade de acesso ao referido Sistema, mediante consulta aos sítios eletrônicos</w:t>
      </w:r>
      <w:r w:rsidR="00EC175F">
        <w:rPr>
          <w:rFonts w:eastAsia="Merriweather"/>
        </w:rPr>
        <w:t>.</w:t>
      </w:r>
    </w:p>
    <w:p w14:paraId="5474FF9F" w14:textId="3432401E" w:rsidR="002A694A" w:rsidRPr="00D24933"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w:t>
      </w:r>
      <w:r w:rsidR="00BB248E">
        <w:rPr>
          <w:rFonts w:eastAsia="Merriweather"/>
        </w:rPr>
        <w:t>10</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A Administração deverá realizar consulta ao SICAF para: a) verificar a manutenção das condições de habilitação exigidas no edital; b) identificar possível razão que impeça a participação em licitação, no âmbito do órgão ou entidade, que implique proibição de contratar com o Poder Público, bem como ocorrências impeditivas indiretas.</w:t>
      </w:r>
    </w:p>
    <w:p w14:paraId="277F6BBA" w14:textId="5765A5E7" w:rsidR="002A694A" w:rsidRPr="00D24933"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.1</w:t>
      </w:r>
      <w:r w:rsidR="00BB248E">
        <w:rPr>
          <w:rFonts w:eastAsia="Merriweather"/>
        </w:rPr>
        <w:t>1</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Constatando-se, junto ao SICAF,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14:paraId="5E5486CD" w14:textId="4B55B049" w:rsidR="002A694A" w:rsidRPr="00D24933"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.1</w:t>
      </w:r>
      <w:r w:rsidR="00BB248E">
        <w:rPr>
          <w:rFonts w:eastAsia="Merriweather"/>
        </w:rPr>
        <w:t>2</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 xml:space="preserve">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14:paraId="6BC44435" w14:textId="366A90A5" w:rsidR="002A694A" w:rsidRPr="00D24933"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.1</w:t>
      </w:r>
      <w:r w:rsidR="00BB248E">
        <w:rPr>
          <w:rFonts w:eastAsia="Merriweather"/>
        </w:rPr>
        <w:t>3</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Persistindo a irregularidade, o contratante deverá adotar as medidas necessárias à rescisão contratual nos autos do processo administrativo correspondente, assegurada ao contratado a ampla defesa.</w:t>
      </w:r>
    </w:p>
    <w:p w14:paraId="63798802" w14:textId="5DE9AC01" w:rsidR="002A694A" w:rsidRPr="00D24933" w:rsidRDefault="006C0B55" w:rsidP="00D24933">
      <w:pPr>
        <w:spacing w:line="360" w:lineRule="auto"/>
        <w:ind w:left="0" w:hanging="2"/>
        <w:jc w:val="both"/>
        <w:rPr>
          <w:rFonts w:eastAsia="Merriweather"/>
        </w:rPr>
      </w:pPr>
      <w:r>
        <w:rPr>
          <w:rFonts w:eastAsia="Merriweather"/>
        </w:rPr>
        <w:t>6</w:t>
      </w:r>
      <w:r w:rsidR="00BB248E">
        <w:rPr>
          <w:rFonts w:eastAsia="Merriweather"/>
        </w:rPr>
        <w:t>.14</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 xml:space="preserve">Havendo a efetiva execução do objeto, os pagamentos serão realizados normalmente, até que se decida pela rescisão do contrato, caso o contratado não regularize sua situação junto ao SICAF. </w:t>
      </w:r>
    </w:p>
    <w:p w14:paraId="48639E27" w14:textId="77777777" w:rsidR="002A694A" w:rsidRPr="00D24933" w:rsidRDefault="000B0F00" w:rsidP="00D24933">
      <w:pPr>
        <w:spacing w:line="360" w:lineRule="auto"/>
        <w:ind w:left="0" w:hanging="2"/>
        <w:jc w:val="both"/>
        <w:rPr>
          <w:rFonts w:eastAsia="Merriweather"/>
        </w:rPr>
      </w:pPr>
      <w:r w:rsidRPr="00D24933">
        <w:rPr>
          <w:rFonts w:eastAsia="Merriweather"/>
        </w:rPr>
        <w:t>Prazo de pagamento</w:t>
      </w:r>
    </w:p>
    <w:p w14:paraId="30B70773" w14:textId="73C58B97" w:rsidR="002A694A" w:rsidRPr="00D24933"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.1</w:t>
      </w:r>
      <w:r w:rsidR="00BB248E">
        <w:rPr>
          <w:rFonts w:eastAsia="Merriweather"/>
        </w:rPr>
        <w:t>5</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O pagamento será efetuado no prazo de 30 (trinta) dias contados a partir do atesto da Nota Fiscal, conforme o art. 35, parágrafo único do Decreto nº 3.537, de 09 de maio de 2023.</w:t>
      </w:r>
    </w:p>
    <w:p w14:paraId="78A592FA" w14:textId="3332761D" w:rsidR="002A694A" w:rsidRDefault="006C0B55" w:rsidP="00D24933">
      <w:pPr>
        <w:spacing w:line="360" w:lineRule="auto"/>
        <w:ind w:left="0" w:hanging="2"/>
        <w:jc w:val="both"/>
        <w:rPr>
          <w:rFonts w:eastAsia="Merriweather"/>
          <w:sz w:val="16"/>
          <w:szCs w:val="16"/>
        </w:rPr>
      </w:pPr>
      <w:r>
        <w:rPr>
          <w:rFonts w:eastAsia="Merriweather"/>
        </w:rPr>
        <w:t>6</w:t>
      </w:r>
      <w:r w:rsidR="000B0F00" w:rsidRPr="00D24933">
        <w:rPr>
          <w:rFonts w:eastAsia="Merriweather"/>
        </w:rPr>
        <w:t>.1</w:t>
      </w:r>
      <w:r w:rsidR="00BB248E">
        <w:rPr>
          <w:rFonts w:eastAsia="Merriweather"/>
        </w:rPr>
        <w:t>6</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No caso de atraso pelo Contratante, os valores devidos ao contratado serão atualizados monetariamente entre o termo final do prazo de pagamento até a data de sua efetiva realização, mediante aplicação do índice</w:t>
      </w:r>
      <w:permStart w:id="1288720060" w:edGrp="everyone"/>
      <w:r w:rsidR="000B0F00" w:rsidRPr="00D24933">
        <w:rPr>
          <w:rFonts w:eastAsia="Merriweather"/>
        </w:rPr>
        <w:t xml:space="preserve"> </w:t>
      </w:r>
      <w:r w:rsidR="00DC1719">
        <w:rPr>
          <w:rFonts w:eastAsia="Merriweather"/>
          <w:i/>
          <w:color w:val="FF0000"/>
        </w:rPr>
        <w:t>IPCA</w:t>
      </w:r>
      <w:r w:rsidR="000B0F00" w:rsidRPr="00D24933">
        <w:rPr>
          <w:rFonts w:eastAsia="Merriweather"/>
        </w:rPr>
        <w:t xml:space="preserve"> </w:t>
      </w:r>
      <w:permEnd w:id="1288720060"/>
      <w:r w:rsidR="000B0F00" w:rsidRPr="00D24933">
        <w:rPr>
          <w:rFonts w:eastAsia="Merriweather"/>
        </w:rPr>
        <w:t>de correção monetária.</w:t>
      </w:r>
      <w:r w:rsidR="000B0F00" w:rsidRPr="00D24933">
        <w:rPr>
          <w:rFonts w:eastAsia="Merriweather"/>
          <w:sz w:val="16"/>
          <w:szCs w:val="16"/>
        </w:rPr>
        <w:t xml:space="preserve"> </w:t>
      </w:r>
    </w:p>
    <w:p w14:paraId="0304769D" w14:textId="77777777" w:rsidR="006C0B55" w:rsidRDefault="006C0B55" w:rsidP="00D24933">
      <w:pPr>
        <w:spacing w:line="360" w:lineRule="auto"/>
        <w:ind w:left="0" w:hanging="2"/>
        <w:jc w:val="both"/>
        <w:rPr>
          <w:rFonts w:eastAsia="Merriweather"/>
          <w:sz w:val="16"/>
          <w:szCs w:val="16"/>
        </w:rPr>
      </w:pPr>
    </w:p>
    <w:p w14:paraId="5D4706D4" w14:textId="77777777" w:rsidR="002A694A" w:rsidRPr="002560C8" w:rsidRDefault="000B0F00" w:rsidP="00D24933">
      <w:pPr>
        <w:spacing w:line="360" w:lineRule="auto"/>
        <w:ind w:left="0" w:hanging="2"/>
        <w:jc w:val="both"/>
        <w:rPr>
          <w:rFonts w:eastAsia="Merriweather"/>
          <w:b/>
        </w:rPr>
      </w:pPr>
      <w:r w:rsidRPr="002560C8">
        <w:rPr>
          <w:rFonts w:eastAsia="Merriweather"/>
          <w:b/>
        </w:rPr>
        <w:t>Forma de pagamento</w:t>
      </w:r>
    </w:p>
    <w:p w14:paraId="08DDC9CA" w14:textId="289FFECA" w:rsidR="002A694A" w:rsidRPr="00D24933" w:rsidRDefault="006C0B55" w:rsidP="00D24933">
      <w:pPr>
        <w:spacing w:line="360" w:lineRule="auto"/>
        <w:ind w:left="0" w:hanging="2"/>
        <w:jc w:val="both"/>
        <w:rPr>
          <w:rFonts w:eastAsia="Merriweather"/>
        </w:rPr>
      </w:pPr>
      <w:r>
        <w:rPr>
          <w:rFonts w:eastAsia="Merriweather"/>
        </w:rPr>
        <w:t>6</w:t>
      </w:r>
      <w:r w:rsidR="0032426D">
        <w:rPr>
          <w:rFonts w:eastAsia="Merriweather"/>
        </w:rPr>
        <w:t>.17</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O pagamento será realizado por meio de ordem bancária, para crédito em banco, agência e conta corrente indicados pelo contratado.</w:t>
      </w:r>
    </w:p>
    <w:p w14:paraId="3F92FB89" w14:textId="46E6F7A3" w:rsidR="002A694A" w:rsidRPr="00D24933" w:rsidRDefault="006C0B55" w:rsidP="00D24933">
      <w:pPr>
        <w:spacing w:line="360" w:lineRule="auto"/>
        <w:ind w:left="0" w:hanging="2"/>
        <w:jc w:val="both"/>
        <w:rPr>
          <w:rFonts w:eastAsia="Merriweather"/>
        </w:rPr>
      </w:pPr>
      <w:r>
        <w:rPr>
          <w:rFonts w:eastAsia="Merriweather"/>
        </w:rPr>
        <w:lastRenderedPageBreak/>
        <w:t>6</w:t>
      </w:r>
      <w:r w:rsidR="000B0F00" w:rsidRPr="00D24933">
        <w:rPr>
          <w:rFonts w:eastAsia="Merriweather"/>
        </w:rPr>
        <w:t>.</w:t>
      </w:r>
      <w:r w:rsidR="00B05D21">
        <w:rPr>
          <w:rFonts w:eastAsia="Merriweather"/>
        </w:rPr>
        <w:t>18</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Será considerada data do pagamento o dia em que constar como emitida a ordem bancária para pagamento.</w:t>
      </w:r>
    </w:p>
    <w:p w14:paraId="04C8969B" w14:textId="690BF5BD" w:rsidR="002A694A" w:rsidRPr="00D24933"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w:t>
      </w:r>
      <w:r w:rsidR="00575540">
        <w:rPr>
          <w:rFonts w:eastAsia="Merriweather"/>
        </w:rPr>
        <w:t>19</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Quando do pagamento, será efetuada a retenção tributária prevista na legislação aplicável.</w:t>
      </w:r>
    </w:p>
    <w:p w14:paraId="1E467800" w14:textId="41549FF5" w:rsidR="002A694A" w:rsidRPr="00D24933" w:rsidRDefault="006C0B55" w:rsidP="00D24933">
      <w:pPr>
        <w:spacing w:line="360" w:lineRule="auto"/>
        <w:ind w:left="0" w:hanging="2"/>
        <w:jc w:val="both"/>
        <w:rPr>
          <w:rFonts w:eastAsia="Merriweather"/>
          <w:sz w:val="16"/>
          <w:szCs w:val="16"/>
        </w:rPr>
      </w:pPr>
      <w:r>
        <w:rPr>
          <w:rFonts w:eastAsia="Merriweather"/>
        </w:rPr>
        <w:t>6</w:t>
      </w:r>
      <w:r w:rsidR="000B0F00" w:rsidRPr="00D24933">
        <w:rPr>
          <w:rFonts w:eastAsia="Merriweather"/>
        </w:rPr>
        <w:t>.</w:t>
      </w:r>
      <w:r w:rsidR="00575540">
        <w:rPr>
          <w:rFonts w:eastAsia="Merriweather"/>
        </w:rPr>
        <w:t>20</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Independentemente do percentual de tributo inserido na planilha, quando houver, serão retidos na fonte, quando da realização do pagamento, os percentuais estabelecidos na legislação vigente.</w:t>
      </w:r>
      <w:r w:rsidR="000B0F00" w:rsidRPr="00D24933">
        <w:rPr>
          <w:rFonts w:eastAsia="Merriweather"/>
          <w:sz w:val="16"/>
          <w:szCs w:val="16"/>
        </w:rPr>
        <w:t xml:space="preserve"> </w:t>
      </w:r>
    </w:p>
    <w:p w14:paraId="10765A9D" w14:textId="0725344E" w:rsidR="002A694A" w:rsidRPr="00D24933" w:rsidRDefault="006C0B55" w:rsidP="00D24933">
      <w:pPr>
        <w:spacing w:line="360" w:lineRule="auto"/>
        <w:ind w:left="0" w:hanging="2"/>
        <w:jc w:val="both"/>
        <w:rPr>
          <w:rFonts w:eastAsia="Merriweather"/>
        </w:rPr>
      </w:pPr>
      <w:r>
        <w:rPr>
          <w:rFonts w:eastAsia="Merriweather"/>
        </w:rPr>
        <w:t>6</w:t>
      </w:r>
      <w:r w:rsidR="00575540">
        <w:rPr>
          <w:rFonts w:eastAsia="Merriweather"/>
        </w:rPr>
        <w:t>.21.</w:t>
      </w:r>
      <w:r w:rsidR="000B0F00" w:rsidRPr="00D24933">
        <w:rPr>
          <w:rFonts w:eastAsia="Merriweather"/>
        </w:rPr>
        <w:t>O contratado regularmente optante pelo Simples Nacional, nos termos da</w:t>
      </w:r>
      <w:hyperlink r:id="rId11">
        <w:r w:rsidR="000B0F00" w:rsidRPr="00D24933">
          <w:rPr>
            <w:rFonts w:eastAsia="Merriweather"/>
          </w:rPr>
          <w:t xml:space="preserve"> </w:t>
        </w:r>
      </w:hyperlink>
      <w:hyperlink r:id="rId12">
        <w:r w:rsidR="000B0F00" w:rsidRPr="00D24933">
          <w:rPr>
            <w:rFonts w:eastAsia="Merriweather"/>
            <w:color w:val="1155CC"/>
            <w:u w:val="single"/>
          </w:rPr>
          <w:t>Lei Complementar nº 123, de 2006</w:t>
        </w:r>
      </w:hyperlink>
      <w:r w:rsidR="000B0F00" w:rsidRPr="00D24933">
        <w:rPr>
          <w:rFonts w:eastAsia="Merriweather"/>
        </w:rPr>
        <w:t>,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277EFEDF" w14:textId="77777777" w:rsidR="002A694A" w:rsidRPr="00575DBC" w:rsidRDefault="000B0F00" w:rsidP="00D24933">
      <w:pPr>
        <w:spacing w:line="360" w:lineRule="auto"/>
        <w:ind w:left="0" w:hanging="2"/>
        <w:jc w:val="both"/>
        <w:rPr>
          <w:rFonts w:eastAsia="Merriweather"/>
          <w:b/>
          <w:sz w:val="16"/>
          <w:szCs w:val="16"/>
        </w:rPr>
      </w:pPr>
      <w:permStart w:id="1559566049" w:edGrp="everyone"/>
      <w:r w:rsidRPr="00575DBC">
        <w:rPr>
          <w:rFonts w:eastAsia="Merriweather"/>
          <w:b/>
        </w:rPr>
        <w:t>Antecipação de pagamento</w:t>
      </w:r>
      <w:r w:rsidRPr="00575DBC">
        <w:rPr>
          <w:rFonts w:eastAsia="Merriweather"/>
          <w:b/>
          <w:sz w:val="16"/>
          <w:szCs w:val="16"/>
        </w:rPr>
        <w:t xml:space="preserve"> </w:t>
      </w:r>
    </w:p>
    <w:p w14:paraId="6D12D45A" w14:textId="4AA68311" w:rsidR="001A6979" w:rsidRPr="00D24933" w:rsidRDefault="006C0B55" w:rsidP="00B948E2">
      <w:pPr>
        <w:spacing w:line="360" w:lineRule="auto"/>
        <w:ind w:left="0" w:hanging="2"/>
        <w:jc w:val="both"/>
        <w:rPr>
          <w:rFonts w:eastAsia="Merriweather"/>
        </w:rPr>
      </w:pPr>
      <w:r>
        <w:rPr>
          <w:rFonts w:eastAsia="Merriweather"/>
        </w:rPr>
        <w:t>6</w:t>
      </w:r>
      <w:r w:rsidR="00575540">
        <w:rPr>
          <w:rFonts w:eastAsia="Merriweather"/>
        </w:rPr>
        <w:t>.22</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A presente</w:t>
      </w:r>
      <w:r w:rsidR="00DC1719">
        <w:rPr>
          <w:rFonts w:eastAsia="Merriweather"/>
        </w:rPr>
        <w:t xml:space="preserve"> </w:t>
      </w:r>
      <w:r w:rsidR="000B0F00" w:rsidRPr="00D24933">
        <w:rPr>
          <w:rFonts w:eastAsia="Merriweather"/>
        </w:rPr>
        <w:t xml:space="preserve">contratação </w:t>
      </w:r>
      <w:r w:rsidR="00DC1719">
        <w:rPr>
          <w:rFonts w:eastAsia="Merriweather"/>
        </w:rPr>
        <w:t xml:space="preserve">NÃO </w:t>
      </w:r>
      <w:r w:rsidR="000B0F00" w:rsidRPr="00D24933">
        <w:rPr>
          <w:rFonts w:eastAsia="Merriweather"/>
        </w:rPr>
        <w:t>permite a antecipação de pagamento</w:t>
      </w:r>
    </w:p>
    <w:permEnd w:id="1559566049"/>
    <w:p w14:paraId="5771189D" w14:textId="77777777" w:rsidR="009F1F69" w:rsidRDefault="009F1F69" w:rsidP="00D24933">
      <w:pPr>
        <w:spacing w:line="360" w:lineRule="auto"/>
        <w:ind w:left="0" w:hanging="2"/>
        <w:jc w:val="both"/>
        <w:rPr>
          <w:rFonts w:eastAsia="Merriweather"/>
          <w:b/>
        </w:rPr>
      </w:pPr>
    </w:p>
    <w:p w14:paraId="006FF3D7" w14:textId="77777777" w:rsidR="002A694A" w:rsidRPr="00D24933" w:rsidRDefault="006C0B55" w:rsidP="00D24933">
      <w:pPr>
        <w:spacing w:line="360" w:lineRule="auto"/>
        <w:ind w:left="0" w:hanging="2"/>
        <w:jc w:val="both"/>
        <w:rPr>
          <w:rFonts w:eastAsia="Merriweather"/>
          <w:b/>
        </w:rPr>
      </w:pPr>
      <w:r>
        <w:rPr>
          <w:rFonts w:eastAsia="Merriweather"/>
          <w:b/>
        </w:rPr>
        <w:t>7</w:t>
      </w:r>
      <w:r w:rsidR="000B0F00" w:rsidRPr="00D24933">
        <w:rPr>
          <w:rFonts w:eastAsia="Merriweather"/>
          <w:b/>
        </w:rPr>
        <w:t>.</w:t>
      </w:r>
      <w:r w:rsidR="000B0F00" w:rsidRPr="00D24933">
        <w:rPr>
          <w:rFonts w:eastAsia="Merriweather"/>
          <w:b/>
          <w:sz w:val="14"/>
          <w:szCs w:val="14"/>
        </w:rPr>
        <w:t xml:space="preserve"> </w:t>
      </w:r>
      <w:r w:rsidR="000B0F00" w:rsidRPr="00D24933">
        <w:rPr>
          <w:rFonts w:eastAsia="Merriweather"/>
          <w:b/>
          <w:sz w:val="14"/>
          <w:szCs w:val="14"/>
        </w:rPr>
        <w:tab/>
      </w:r>
      <w:r w:rsidR="000B0F00" w:rsidRPr="00D24933">
        <w:rPr>
          <w:rFonts w:eastAsia="Merriweather"/>
          <w:b/>
        </w:rPr>
        <w:t>FORMA E CRITÉRIOS DE SELEÇÃO DO FORNECEDOR</w:t>
      </w:r>
    </w:p>
    <w:p w14:paraId="61EA380D" w14:textId="77777777" w:rsidR="002A694A" w:rsidRPr="00575DBC" w:rsidRDefault="000B0F00" w:rsidP="00D24933">
      <w:pPr>
        <w:spacing w:line="360" w:lineRule="auto"/>
        <w:ind w:left="0" w:hanging="2"/>
        <w:jc w:val="both"/>
        <w:rPr>
          <w:rFonts w:eastAsia="Merriweather"/>
          <w:b/>
        </w:rPr>
      </w:pPr>
      <w:r w:rsidRPr="00575DBC">
        <w:rPr>
          <w:rFonts w:eastAsia="Merriweather"/>
          <w:b/>
        </w:rPr>
        <w:t>Forma de seleção e critério de julgamento da proposta</w:t>
      </w:r>
    </w:p>
    <w:p w14:paraId="7175265C" w14:textId="700198FE" w:rsidR="002A694A" w:rsidRPr="00D24933" w:rsidRDefault="006C0B55" w:rsidP="00D24933">
      <w:pPr>
        <w:spacing w:line="360" w:lineRule="auto"/>
        <w:ind w:left="0" w:hanging="2"/>
        <w:jc w:val="both"/>
        <w:rPr>
          <w:rFonts w:eastAsia="Merriweather"/>
          <w:color w:val="FF0000"/>
        </w:rPr>
      </w:pPr>
      <w:r>
        <w:rPr>
          <w:rFonts w:eastAsia="Merriweather"/>
        </w:rPr>
        <w:t>7</w:t>
      </w:r>
      <w:r w:rsidR="000B0F00" w:rsidRPr="00D24933">
        <w:rPr>
          <w:rFonts w:eastAsia="Merriweather"/>
        </w:rPr>
        <w:t>.1.</w:t>
      </w:r>
      <w:r w:rsidR="000B0F00" w:rsidRPr="00D24933">
        <w:rPr>
          <w:rFonts w:eastAsia="Merriweather"/>
          <w:sz w:val="14"/>
          <w:szCs w:val="14"/>
        </w:rPr>
        <w:t xml:space="preserve"> </w:t>
      </w:r>
      <w:permStart w:id="1889100886" w:edGrp="everyone"/>
      <w:r w:rsidR="009F1F69" w:rsidRPr="00D24933">
        <w:rPr>
          <w:rFonts w:eastAsia="Merriweather"/>
        </w:rPr>
        <w:t xml:space="preserve">O fornecedor será selecionado por meio da realização de procedimento de </w:t>
      </w:r>
      <w:r w:rsidR="00B457D7">
        <w:rPr>
          <w:rFonts w:eastAsia="Merriweather"/>
        </w:rPr>
        <w:t xml:space="preserve">PREGÃO </w:t>
      </w:r>
      <w:r w:rsidR="00086CB1">
        <w:rPr>
          <w:rFonts w:eastAsia="Merriweather"/>
        </w:rPr>
        <w:t>ELETRÔNIC</w:t>
      </w:r>
      <w:r w:rsidR="00B457D7">
        <w:rPr>
          <w:rFonts w:eastAsia="Merriweather"/>
        </w:rPr>
        <w:t>O</w:t>
      </w:r>
      <w:r w:rsidR="009F1F69" w:rsidRPr="00D24933">
        <w:rPr>
          <w:rFonts w:eastAsia="Merriweather"/>
        </w:rPr>
        <w:t xml:space="preserve">, com adoção do critério de julgamento pelo </w:t>
      </w:r>
      <w:r w:rsidR="009F1F69">
        <w:rPr>
          <w:rFonts w:eastAsia="Merriweather"/>
        </w:rPr>
        <w:t>Menor Preço</w:t>
      </w:r>
      <w:r w:rsidR="00901B25">
        <w:rPr>
          <w:rFonts w:eastAsia="Merriweather"/>
        </w:rPr>
        <w:t>.</w:t>
      </w:r>
    </w:p>
    <w:permEnd w:id="1889100886"/>
    <w:p w14:paraId="4FAC5CD3" w14:textId="2271DECD" w:rsidR="00EB0BF7" w:rsidRPr="00575DBC" w:rsidRDefault="000B0F00" w:rsidP="00EB0BF7">
      <w:pPr>
        <w:spacing w:line="360" w:lineRule="auto"/>
        <w:ind w:left="0" w:hanging="2"/>
        <w:jc w:val="both"/>
        <w:rPr>
          <w:rFonts w:eastAsia="Merriweather"/>
          <w:b/>
          <w:sz w:val="16"/>
          <w:szCs w:val="16"/>
        </w:rPr>
      </w:pPr>
      <w:r w:rsidRPr="00575DBC">
        <w:rPr>
          <w:rFonts w:eastAsia="Merriweather"/>
          <w:b/>
        </w:rPr>
        <w:t>Exigências de habilitação</w:t>
      </w:r>
      <w:r w:rsidRPr="00575DBC">
        <w:rPr>
          <w:rFonts w:eastAsia="Merriweather"/>
          <w:b/>
          <w:sz w:val="16"/>
          <w:szCs w:val="16"/>
        </w:rPr>
        <w:t xml:space="preserve"> </w:t>
      </w:r>
    </w:p>
    <w:p w14:paraId="568E4B99" w14:textId="77777777" w:rsidR="002A694A" w:rsidRPr="00D24933" w:rsidRDefault="006C0B55" w:rsidP="00D24933">
      <w:pPr>
        <w:spacing w:line="360" w:lineRule="auto"/>
        <w:ind w:left="0" w:hanging="2"/>
        <w:jc w:val="both"/>
        <w:rPr>
          <w:rFonts w:eastAsia="Merriweather"/>
        </w:rPr>
      </w:pPr>
      <w:r>
        <w:rPr>
          <w:rFonts w:eastAsia="Merriweather"/>
        </w:rPr>
        <w:t>7</w:t>
      </w:r>
      <w:r w:rsidR="000B0F00" w:rsidRPr="00D24933">
        <w:rPr>
          <w:rFonts w:eastAsia="Merriweather"/>
        </w:rPr>
        <w:t>.2.</w:t>
      </w:r>
      <w:r w:rsidR="000B0F00" w:rsidRPr="00D24933">
        <w:rPr>
          <w:rFonts w:eastAsia="Merriweather"/>
          <w:sz w:val="14"/>
          <w:szCs w:val="14"/>
        </w:rPr>
        <w:t xml:space="preserve"> </w:t>
      </w:r>
      <w:r w:rsidR="000B0F00" w:rsidRPr="00D24933">
        <w:rPr>
          <w:rFonts w:eastAsia="Merriweather"/>
        </w:rPr>
        <w:t>Para fins de habilitação, deverá o licitante comprovar os seguintes requisitos:</w:t>
      </w:r>
    </w:p>
    <w:p w14:paraId="2BF7206C" w14:textId="77777777" w:rsidR="002A694A" w:rsidRPr="001B6B55" w:rsidRDefault="000B0F00" w:rsidP="00D24933">
      <w:pPr>
        <w:spacing w:line="360" w:lineRule="auto"/>
        <w:ind w:left="0" w:hanging="2"/>
        <w:jc w:val="both"/>
        <w:rPr>
          <w:rFonts w:eastAsia="Merriweather"/>
          <w:b/>
        </w:rPr>
      </w:pPr>
      <w:r w:rsidRPr="001B6B55">
        <w:rPr>
          <w:rFonts w:eastAsia="Merriweather"/>
          <w:b/>
        </w:rPr>
        <w:t>Habilitação jurídica</w:t>
      </w:r>
    </w:p>
    <w:p w14:paraId="42A3A208" w14:textId="77777777" w:rsidR="002A694A" w:rsidRPr="00D24933" w:rsidRDefault="006C0B55" w:rsidP="00D24933">
      <w:pPr>
        <w:spacing w:line="360" w:lineRule="auto"/>
        <w:ind w:left="0" w:hanging="2"/>
        <w:jc w:val="both"/>
        <w:rPr>
          <w:rFonts w:eastAsia="Merriweather"/>
          <w:sz w:val="16"/>
          <w:szCs w:val="16"/>
        </w:rPr>
      </w:pPr>
      <w:r>
        <w:rPr>
          <w:rFonts w:eastAsia="Merriweather"/>
        </w:rPr>
        <w:t>7</w:t>
      </w:r>
      <w:r w:rsidR="000B0F00" w:rsidRPr="00D24933">
        <w:rPr>
          <w:rFonts w:eastAsia="Merriweather"/>
        </w:rPr>
        <w:t>.3.</w:t>
      </w:r>
      <w:r w:rsidR="000B0F00" w:rsidRPr="00D24933">
        <w:rPr>
          <w:rFonts w:eastAsia="Merriweather"/>
          <w:sz w:val="14"/>
          <w:szCs w:val="14"/>
        </w:rPr>
        <w:t xml:space="preserve"> </w:t>
      </w:r>
      <w:r w:rsidR="000B0F00" w:rsidRPr="00D24933">
        <w:rPr>
          <w:rFonts w:eastAsia="Merriweather"/>
          <w:b/>
        </w:rPr>
        <w:t>Pessoa física:</w:t>
      </w:r>
      <w:r w:rsidR="000B0F00" w:rsidRPr="00D24933">
        <w:rPr>
          <w:rFonts w:eastAsia="Merriweather"/>
        </w:rPr>
        <w:t xml:space="preserve"> cédula de identidade (RG) ou documento equivalente que, por força de lei, tenha validade para fins de identificação em todo o território nacional;</w:t>
      </w:r>
      <w:r w:rsidR="000B0F00" w:rsidRPr="00D24933">
        <w:rPr>
          <w:rFonts w:eastAsia="Merriweather"/>
          <w:sz w:val="16"/>
          <w:szCs w:val="16"/>
        </w:rPr>
        <w:t xml:space="preserve"> </w:t>
      </w:r>
    </w:p>
    <w:p w14:paraId="1A8BDBBC" w14:textId="77777777" w:rsidR="002A694A" w:rsidRPr="00D24933" w:rsidRDefault="006C0B55" w:rsidP="00D24933">
      <w:pPr>
        <w:spacing w:line="360" w:lineRule="auto"/>
        <w:ind w:left="0" w:hanging="2"/>
        <w:jc w:val="both"/>
        <w:rPr>
          <w:rFonts w:eastAsia="Merriweather"/>
        </w:rPr>
      </w:pPr>
      <w:r>
        <w:rPr>
          <w:rFonts w:eastAsia="Merriweather"/>
        </w:rPr>
        <w:t>7</w:t>
      </w:r>
      <w:r w:rsidR="000B0F00" w:rsidRPr="00D24933">
        <w:rPr>
          <w:rFonts w:eastAsia="Merriweather"/>
        </w:rPr>
        <w:t>.4.</w:t>
      </w:r>
      <w:r w:rsidR="000B0F00" w:rsidRPr="00D24933">
        <w:rPr>
          <w:rFonts w:eastAsia="Merriweather"/>
          <w:sz w:val="14"/>
          <w:szCs w:val="14"/>
        </w:rPr>
        <w:t xml:space="preserve"> </w:t>
      </w:r>
      <w:r w:rsidR="000B0F00" w:rsidRPr="00D24933">
        <w:rPr>
          <w:rFonts w:eastAsia="Merriweather"/>
          <w:b/>
        </w:rPr>
        <w:t>Empresário individual:</w:t>
      </w:r>
      <w:r w:rsidR="000B0F00" w:rsidRPr="00D24933">
        <w:rPr>
          <w:rFonts w:eastAsia="Merriweather"/>
        </w:rPr>
        <w:t xml:space="preserve"> inscrição no Registro Público de Empresas Mercantis, a cargo da Junta Comercial da respectiva sede;</w:t>
      </w:r>
    </w:p>
    <w:p w14:paraId="02797213" w14:textId="77777777" w:rsidR="002A694A" w:rsidRPr="00D24933" w:rsidRDefault="006C0B55" w:rsidP="00D24933">
      <w:pPr>
        <w:spacing w:line="360" w:lineRule="auto"/>
        <w:ind w:left="0" w:hanging="2"/>
        <w:jc w:val="both"/>
        <w:rPr>
          <w:rFonts w:eastAsia="Merriweather"/>
        </w:rPr>
      </w:pPr>
      <w:r>
        <w:rPr>
          <w:rFonts w:eastAsia="Merriweather"/>
        </w:rPr>
        <w:t>7</w:t>
      </w:r>
      <w:r w:rsidR="000B0F00" w:rsidRPr="00D24933">
        <w:rPr>
          <w:rFonts w:eastAsia="Merriweather"/>
        </w:rPr>
        <w:t>.5.</w:t>
      </w:r>
      <w:r w:rsidR="000B0F00" w:rsidRPr="00D24933">
        <w:rPr>
          <w:rFonts w:eastAsia="Merriweather"/>
          <w:sz w:val="14"/>
          <w:szCs w:val="14"/>
        </w:rPr>
        <w:t xml:space="preserve"> </w:t>
      </w:r>
      <w:r w:rsidR="000B0F00" w:rsidRPr="00D24933">
        <w:rPr>
          <w:rFonts w:eastAsia="Merriweather"/>
          <w:b/>
        </w:rPr>
        <w:t>Microempreendedor Individual - MEI:</w:t>
      </w:r>
      <w:r w:rsidR="000B0F00" w:rsidRPr="00D24933">
        <w:rPr>
          <w:rFonts w:eastAsia="Merriweather"/>
        </w:rPr>
        <w:t xml:space="preserve"> Certificado da Condição de Microempreendedor Individual - CCMEI, cuja aceitação ficará condicionada à verificação da autenticidade no sítio</w:t>
      </w:r>
      <w:hyperlink r:id="rId13">
        <w:r w:rsidR="000B0F00" w:rsidRPr="00D24933">
          <w:rPr>
            <w:rFonts w:eastAsia="Merriweather"/>
          </w:rPr>
          <w:t xml:space="preserve"> </w:t>
        </w:r>
      </w:hyperlink>
      <w:hyperlink r:id="rId14">
        <w:r w:rsidR="000B0F00" w:rsidRPr="00D24933">
          <w:rPr>
            <w:rFonts w:eastAsia="Merriweather"/>
            <w:color w:val="1155CC"/>
            <w:u w:val="single"/>
          </w:rPr>
          <w:t>https://www.gov.br/empresas-e-negocios/pt-br/empreendedor</w:t>
        </w:r>
      </w:hyperlink>
      <w:r w:rsidR="000B0F00" w:rsidRPr="00D24933">
        <w:rPr>
          <w:rFonts w:eastAsia="Merriweather"/>
        </w:rPr>
        <w:t>;</w:t>
      </w:r>
    </w:p>
    <w:p w14:paraId="0819EDEA" w14:textId="77777777" w:rsidR="002A694A" w:rsidRPr="00D24933" w:rsidRDefault="006C0B55" w:rsidP="00D24933">
      <w:pPr>
        <w:spacing w:line="360" w:lineRule="auto"/>
        <w:ind w:left="0" w:hanging="2"/>
        <w:jc w:val="both"/>
        <w:rPr>
          <w:rFonts w:eastAsia="Merriweather"/>
          <w:sz w:val="16"/>
          <w:szCs w:val="16"/>
        </w:rPr>
      </w:pPr>
      <w:r>
        <w:rPr>
          <w:rFonts w:eastAsia="Merriweather"/>
        </w:rPr>
        <w:t>7</w:t>
      </w:r>
      <w:r w:rsidR="000B0F00" w:rsidRPr="00D24933">
        <w:rPr>
          <w:rFonts w:eastAsia="Merriweather"/>
        </w:rPr>
        <w:t>.6.</w:t>
      </w:r>
      <w:r w:rsidR="000B0F00" w:rsidRPr="00D24933">
        <w:rPr>
          <w:rFonts w:eastAsia="Merriweather"/>
          <w:sz w:val="14"/>
          <w:szCs w:val="14"/>
        </w:rPr>
        <w:t xml:space="preserve"> </w:t>
      </w:r>
      <w:r w:rsidR="000B0F00" w:rsidRPr="00D24933">
        <w:rPr>
          <w:rFonts w:eastAsia="Merriweather"/>
          <w:b/>
        </w:rPr>
        <w:t>Sociedade empresária, sociedade limitada unipessoal – SLU ou sociedade identificada como empresa individual de responsabilidade limitada - EIRELI:</w:t>
      </w:r>
      <w:r w:rsidR="000B0F00" w:rsidRPr="00D24933">
        <w:rPr>
          <w:rFonts w:eastAsia="Merriweather"/>
        </w:rPr>
        <w:t xml:space="preserve"> inscrição do ato constitutivo, estatuto ou contrato social no Registro Público de Empresas Mercantis, a cargo da Junta Comercial da respectiva sede, acompanhada de documento comprobatório de seus </w:t>
      </w:r>
      <w:proofErr w:type="gramStart"/>
      <w:r w:rsidR="000B0F00" w:rsidRPr="00D24933">
        <w:rPr>
          <w:rFonts w:eastAsia="Merriweather"/>
        </w:rPr>
        <w:t>administradores;</w:t>
      </w:r>
      <w:r w:rsidR="000B0F00" w:rsidRPr="00D24933">
        <w:rPr>
          <w:rFonts w:eastAsia="Merriweather"/>
          <w:sz w:val="16"/>
          <w:szCs w:val="16"/>
        </w:rPr>
        <w:t>[</w:t>
      </w:r>
      <w:proofErr w:type="gramEnd"/>
      <w:r w:rsidR="000B0F00" w:rsidRPr="00D24933">
        <w:rPr>
          <w:rFonts w:eastAsia="Merriweather"/>
          <w:sz w:val="16"/>
          <w:szCs w:val="16"/>
        </w:rPr>
        <w:t xml:space="preserve">MM42] </w:t>
      </w:r>
    </w:p>
    <w:p w14:paraId="65C8E786" w14:textId="77777777" w:rsidR="002A694A" w:rsidRPr="00D24933" w:rsidRDefault="006C0B55" w:rsidP="00D24933">
      <w:pPr>
        <w:spacing w:line="360" w:lineRule="auto"/>
        <w:ind w:left="0" w:hanging="2"/>
        <w:jc w:val="both"/>
        <w:rPr>
          <w:rFonts w:eastAsia="Merriweather"/>
        </w:rPr>
      </w:pPr>
      <w:r>
        <w:rPr>
          <w:rFonts w:eastAsia="Merriweather"/>
        </w:rPr>
        <w:lastRenderedPageBreak/>
        <w:t>7</w:t>
      </w:r>
      <w:r w:rsidR="000B0F00" w:rsidRPr="00D24933">
        <w:rPr>
          <w:rFonts w:eastAsia="Merriweather"/>
        </w:rPr>
        <w:t>.7.</w:t>
      </w:r>
      <w:r w:rsidR="000B0F00" w:rsidRPr="00D24933">
        <w:rPr>
          <w:rFonts w:eastAsia="Merriweather"/>
          <w:sz w:val="14"/>
          <w:szCs w:val="14"/>
        </w:rPr>
        <w:t xml:space="preserve"> </w:t>
      </w:r>
      <w:r w:rsidR="000B0F00" w:rsidRPr="00D24933">
        <w:rPr>
          <w:rFonts w:eastAsia="Merriweather"/>
          <w:b/>
        </w:rPr>
        <w:t>Sociedade empresária estrangeira:</w:t>
      </w:r>
      <w:r w:rsidR="000B0F00" w:rsidRPr="00D24933">
        <w:rPr>
          <w:rFonts w:eastAsia="Merriweather"/>
        </w:rPr>
        <w:t xml:space="preserve"> portaria de autorização de funcionamento no Brasil, publicada no Diário Oficial da União e arquivada na Junta Comercial da unidade federativa onde se localizar a filial, agência, sucursal ou estabelecimento, a qual será considerada como sua sede, conforme a legislação aplicável.</w:t>
      </w:r>
    </w:p>
    <w:p w14:paraId="6766F561" w14:textId="77777777" w:rsidR="002A694A" w:rsidRPr="00D24933" w:rsidRDefault="006C0B55" w:rsidP="00D24933">
      <w:pPr>
        <w:spacing w:line="360" w:lineRule="auto"/>
        <w:ind w:left="0" w:hanging="2"/>
        <w:jc w:val="both"/>
        <w:rPr>
          <w:rFonts w:eastAsia="Merriweather"/>
        </w:rPr>
      </w:pPr>
      <w:r>
        <w:rPr>
          <w:rFonts w:eastAsia="Merriweather"/>
        </w:rPr>
        <w:t>7</w:t>
      </w:r>
      <w:r w:rsidR="000B0F00" w:rsidRPr="00D24933">
        <w:rPr>
          <w:rFonts w:eastAsia="Merriweather"/>
        </w:rPr>
        <w:t>.8.</w:t>
      </w:r>
      <w:r w:rsidR="000B0F00" w:rsidRPr="00D24933">
        <w:rPr>
          <w:rFonts w:eastAsia="Merriweather"/>
          <w:sz w:val="14"/>
          <w:szCs w:val="14"/>
        </w:rPr>
        <w:t xml:space="preserve"> </w:t>
      </w:r>
      <w:r w:rsidR="000B0F00" w:rsidRPr="00D24933">
        <w:rPr>
          <w:rFonts w:eastAsia="Merriweather"/>
          <w:b/>
        </w:rPr>
        <w:t xml:space="preserve">Sociedade simples: </w:t>
      </w:r>
      <w:r w:rsidR="000B0F00" w:rsidRPr="00D24933">
        <w:rPr>
          <w:rFonts w:eastAsia="Merriweather"/>
        </w:rPr>
        <w:t>inscrição do ato constitutivo no Registro Civil de Pessoas Jurídicas do local de sua sede, acompanhada de documento comprobatório de seus administradores;</w:t>
      </w:r>
    </w:p>
    <w:p w14:paraId="73E088DD" w14:textId="77777777" w:rsidR="002A694A" w:rsidRPr="00D24933" w:rsidRDefault="006C0B55" w:rsidP="00D24933">
      <w:pPr>
        <w:spacing w:line="360" w:lineRule="auto"/>
        <w:ind w:left="0" w:hanging="2"/>
        <w:jc w:val="both"/>
        <w:rPr>
          <w:rFonts w:eastAsia="Merriweather"/>
        </w:rPr>
      </w:pPr>
      <w:r>
        <w:rPr>
          <w:rFonts w:eastAsia="Merriweather"/>
        </w:rPr>
        <w:t>7</w:t>
      </w:r>
      <w:r w:rsidR="000B0F00" w:rsidRPr="00D24933">
        <w:rPr>
          <w:rFonts w:eastAsia="Merriweather"/>
        </w:rPr>
        <w:t>.9.</w:t>
      </w:r>
      <w:r w:rsidR="000B0F00" w:rsidRPr="00D24933">
        <w:rPr>
          <w:rFonts w:eastAsia="Merriweather"/>
          <w:sz w:val="14"/>
          <w:szCs w:val="14"/>
        </w:rPr>
        <w:t xml:space="preserve"> </w:t>
      </w:r>
      <w:r w:rsidR="000B0F00" w:rsidRPr="00D24933">
        <w:rPr>
          <w:rFonts w:eastAsia="Merriweather"/>
          <w:b/>
        </w:rPr>
        <w:t>Filial, sucursal ou agência de sociedade simples ou empresária:</w:t>
      </w:r>
      <w:r w:rsidR="000B0F00" w:rsidRPr="00D24933">
        <w:rPr>
          <w:rFonts w:eastAsia="Merriweather"/>
        </w:rPr>
        <w:t xml:space="preserve"> inscrição do ato constitutivo da filial, sucursal ou agência da sociedade simples ou empresária, respectivamente, no Registro Civil das Pessoas Jurídicas ou no Registro Público de Empresas Mercantis onde opera, com averbação no Registro onde tem sede a matriz</w:t>
      </w:r>
    </w:p>
    <w:p w14:paraId="07EF8571" w14:textId="77777777" w:rsidR="002A694A" w:rsidRDefault="006C0B55" w:rsidP="00D24933">
      <w:pPr>
        <w:spacing w:line="360" w:lineRule="auto"/>
        <w:ind w:left="0" w:hanging="2"/>
        <w:jc w:val="both"/>
        <w:rPr>
          <w:rFonts w:eastAsia="Merriweather"/>
        </w:rPr>
      </w:pPr>
      <w:r>
        <w:rPr>
          <w:rFonts w:eastAsia="Merriweather"/>
        </w:rPr>
        <w:t>7</w:t>
      </w:r>
      <w:r w:rsidR="000B0F00" w:rsidRPr="00D24933">
        <w:rPr>
          <w:rFonts w:eastAsia="Merriweather"/>
        </w:rPr>
        <w:t>.1</w:t>
      </w:r>
      <w:r w:rsidR="002A7431">
        <w:rPr>
          <w:rFonts w:eastAsia="Merriweather"/>
        </w:rPr>
        <w:t>0</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Os documentos apresentados deverão estar acompanhados de todas as alterações ou da consolidação respectiva.</w:t>
      </w:r>
    </w:p>
    <w:p w14:paraId="279B836C" w14:textId="77777777" w:rsidR="002A694A" w:rsidRPr="00575DBC" w:rsidRDefault="000B0F00" w:rsidP="00D24933">
      <w:pPr>
        <w:spacing w:line="360" w:lineRule="auto"/>
        <w:ind w:left="0" w:hanging="2"/>
        <w:jc w:val="both"/>
        <w:rPr>
          <w:rFonts w:eastAsia="Merriweather"/>
          <w:b/>
        </w:rPr>
      </w:pPr>
      <w:r w:rsidRPr="00575DBC">
        <w:rPr>
          <w:rFonts w:eastAsia="Merriweather"/>
          <w:b/>
        </w:rPr>
        <w:t>Habilitação fiscal, social e trabalhista</w:t>
      </w:r>
    </w:p>
    <w:p w14:paraId="140D8B19" w14:textId="77777777" w:rsidR="002A694A" w:rsidRDefault="006C0B55" w:rsidP="00D24933">
      <w:pPr>
        <w:spacing w:line="360" w:lineRule="auto"/>
        <w:ind w:left="0" w:hanging="2"/>
        <w:jc w:val="both"/>
        <w:rPr>
          <w:rFonts w:eastAsia="Merriweather"/>
        </w:rPr>
      </w:pPr>
      <w:r>
        <w:rPr>
          <w:rFonts w:eastAsia="Merriweather"/>
        </w:rPr>
        <w:t>7</w:t>
      </w:r>
      <w:r w:rsidR="000B0F00" w:rsidRPr="00D24933">
        <w:rPr>
          <w:rFonts w:eastAsia="Merriweather"/>
        </w:rPr>
        <w:t>.1</w:t>
      </w:r>
      <w:r w:rsidR="002A7431">
        <w:rPr>
          <w:rFonts w:eastAsia="Merriweather"/>
        </w:rPr>
        <w:t>1</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Prova de inscrição no Cadastro Nacional de Pessoas Jurídicas ou no Cadastro de Pessoas Físicas, conforme o caso;</w:t>
      </w:r>
    </w:p>
    <w:p w14:paraId="307ACD7E" w14:textId="54B624CC" w:rsidR="001D0BC0" w:rsidRDefault="001D0BC0" w:rsidP="001D0BC0">
      <w:pPr>
        <w:spacing w:line="360" w:lineRule="auto"/>
        <w:ind w:left="0" w:hanging="2"/>
        <w:jc w:val="both"/>
        <w:rPr>
          <w:rFonts w:eastAsia="Merriweather"/>
        </w:rPr>
      </w:pPr>
      <w:r>
        <w:rPr>
          <w:rFonts w:eastAsia="Merriweather"/>
        </w:rPr>
        <w:t>7.11.1. O Fornecedor deverá obrigatoriamente ter sede disponível na cidade de Curitiba-PR;</w:t>
      </w:r>
    </w:p>
    <w:p w14:paraId="669DEEC9" w14:textId="77777777" w:rsidR="002A694A" w:rsidRPr="00D24933" w:rsidRDefault="006C0B55" w:rsidP="00D24933">
      <w:pPr>
        <w:spacing w:line="360" w:lineRule="auto"/>
        <w:ind w:left="0" w:hanging="2"/>
        <w:jc w:val="both"/>
        <w:rPr>
          <w:rFonts w:eastAsia="Merriweather"/>
        </w:rPr>
      </w:pPr>
      <w:r>
        <w:rPr>
          <w:rFonts w:eastAsia="Merriweather"/>
        </w:rPr>
        <w:t>7</w:t>
      </w:r>
      <w:r w:rsidR="000B0F00" w:rsidRPr="00D24933">
        <w:rPr>
          <w:rFonts w:eastAsia="Merriweather"/>
        </w:rPr>
        <w:t>.1</w:t>
      </w:r>
      <w:r w:rsidR="002A7431">
        <w:rPr>
          <w:rFonts w:eastAsia="Merriweather"/>
        </w:rPr>
        <w:t>2</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14:paraId="53DE7168" w14:textId="77777777" w:rsidR="002A694A" w:rsidRPr="00D24933" w:rsidRDefault="006C0B55" w:rsidP="00D24933">
      <w:pPr>
        <w:spacing w:line="360" w:lineRule="auto"/>
        <w:ind w:left="0" w:hanging="2"/>
        <w:jc w:val="both"/>
        <w:rPr>
          <w:rFonts w:eastAsia="Merriweather"/>
        </w:rPr>
      </w:pPr>
      <w:r>
        <w:rPr>
          <w:rFonts w:eastAsia="Merriweather"/>
        </w:rPr>
        <w:t>7</w:t>
      </w:r>
      <w:r w:rsidR="000B0F00" w:rsidRPr="00D24933">
        <w:rPr>
          <w:rFonts w:eastAsia="Merriweather"/>
        </w:rPr>
        <w:t>.1</w:t>
      </w:r>
      <w:r w:rsidR="002A7431">
        <w:rPr>
          <w:rFonts w:eastAsia="Merriweather"/>
        </w:rPr>
        <w:t>3</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Prova de regularidade com o Fundo de Garantia do Tempo de Serviço (FGTS);</w:t>
      </w:r>
    </w:p>
    <w:p w14:paraId="17B17B33" w14:textId="77777777" w:rsidR="002A694A" w:rsidRPr="00D24933" w:rsidRDefault="006C0B55" w:rsidP="00D24933">
      <w:pPr>
        <w:spacing w:line="360" w:lineRule="auto"/>
        <w:ind w:left="0" w:hanging="2"/>
        <w:jc w:val="both"/>
        <w:rPr>
          <w:rFonts w:eastAsia="Merriweather"/>
        </w:rPr>
      </w:pPr>
      <w:r>
        <w:rPr>
          <w:rFonts w:eastAsia="Merriweather"/>
        </w:rPr>
        <w:t>7</w:t>
      </w:r>
      <w:r w:rsidR="000B0F00" w:rsidRPr="00D24933">
        <w:rPr>
          <w:rFonts w:eastAsia="Merriweather"/>
        </w:rPr>
        <w:t>.1</w:t>
      </w:r>
      <w:r w:rsidR="002A7431">
        <w:rPr>
          <w:rFonts w:eastAsia="Merriweather"/>
        </w:rPr>
        <w:t>4</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0ED013E5" w14:textId="77777777" w:rsidR="002A694A" w:rsidRPr="00D24933" w:rsidRDefault="006C0B55" w:rsidP="00D24933">
      <w:pPr>
        <w:spacing w:line="360" w:lineRule="auto"/>
        <w:ind w:left="0" w:hanging="2"/>
        <w:jc w:val="both"/>
        <w:rPr>
          <w:rFonts w:eastAsia="Merriweather"/>
        </w:rPr>
      </w:pPr>
      <w:r>
        <w:rPr>
          <w:rFonts w:eastAsia="Merriweather"/>
        </w:rPr>
        <w:t>7</w:t>
      </w:r>
      <w:r w:rsidR="000B0F00" w:rsidRPr="00D24933">
        <w:rPr>
          <w:rFonts w:eastAsia="Merriweather"/>
        </w:rPr>
        <w:t>.1</w:t>
      </w:r>
      <w:r w:rsidR="002A7431">
        <w:rPr>
          <w:rFonts w:eastAsia="Merriweather"/>
        </w:rPr>
        <w:t>5</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 xml:space="preserve">Prova de inscrição no cadastro de contribuintes </w:t>
      </w:r>
      <w:permStart w:id="1660313295" w:edGrp="everyone"/>
      <w:r w:rsidR="00B85340">
        <w:rPr>
          <w:rFonts w:eastAsia="Merriweather"/>
          <w:i/>
          <w:color w:val="FF0000"/>
        </w:rPr>
        <w:t>Municipal</w:t>
      </w:r>
      <w:r w:rsidR="000B0F00" w:rsidRPr="00D24933">
        <w:rPr>
          <w:rFonts w:eastAsia="Merriweather"/>
          <w:color w:val="FF0000"/>
        </w:rPr>
        <w:t xml:space="preserve"> </w:t>
      </w:r>
      <w:permEnd w:id="1660313295"/>
      <w:r w:rsidR="000B0F00" w:rsidRPr="00D24933">
        <w:rPr>
          <w:rFonts w:eastAsia="Merriweather"/>
        </w:rPr>
        <w:t>relativo ao domicílio ou sede do fornecedor, pertinente ao seu ramo de atividade e compatível com o objeto contratual;</w:t>
      </w:r>
    </w:p>
    <w:p w14:paraId="5F97ECCA" w14:textId="77777777" w:rsidR="002A694A" w:rsidRPr="00D24933" w:rsidRDefault="006C0B55" w:rsidP="00D24933">
      <w:pPr>
        <w:spacing w:line="360" w:lineRule="auto"/>
        <w:ind w:left="0" w:hanging="2"/>
        <w:jc w:val="both"/>
        <w:rPr>
          <w:rFonts w:eastAsia="Merriweather"/>
          <w:sz w:val="16"/>
          <w:szCs w:val="16"/>
        </w:rPr>
      </w:pPr>
      <w:r>
        <w:rPr>
          <w:rFonts w:eastAsia="Merriweather"/>
        </w:rPr>
        <w:t>7</w:t>
      </w:r>
      <w:r w:rsidR="000B0F00" w:rsidRPr="00D24933">
        <w:rPr>
          <w:rFonts w:eastAsia="Merriweather"/>
        </w:rPr>
        <w:t>.</w:t>
      </w:r>
      <w:r w:rsidR="002A7431">
        <w:rPr>
          <w:rFonts w:eastAsia="Merriweather"/>
        </w:rPr>
        <w:t>16</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 xml:space="preserve">Prova de regularidade com a Fazenda </w:t>
      </w:r>
      <w:r w:rsidR="00B85340">
        <w:rPr>
          <w:rFonts w:eastAsia="Merriweather"/>
          <w:i/>
          <w:color w:val="FF0000"/>
        </w:rPr>
        <w:t xml:space="preserve">Municipal </w:t>
      </w:r>
      <w:r w:rsidR="000B0F00" w:rsidRPr="00D24933">
        <w:rPr>
          <w:rFonts w:eastAsia="Merriweather"/>
        </w:rPr>
        <w:t>do domicílio ou sede do fornecedor, relativa à atividade em cujo exercício contrata ou concorre;</w:t>
      </w:r>
      <w:r w:rsidR="000B0F00" w:rsidRPr="00D24933">
        <w:rPr>
          <w:rFonts w:eastAsia="Merriweather"/>
          <w:sz w:val="16"/>
          <w:szCs w:val="16"/>
        </w:rPr>
        <w:t xml:space="preserve"> </w:t>
      </w:r>
    </w:p>
    <w:p w14:paraId="6263EEDA" w14:textId="77777777" w:rsidR="002A694A" w:rsidRPr="00D24933" w:rsidRDefault="006C0B55" w:rsidP="00D24933">
      <w:pPr>
        <w:spacing w:line="360" w:lineRule="auto"/>
        <w:ind w:left="0" w:hanging="2"/>
        <w:jc w:val="both"/>
        <w:rPr>
          <w:rFonts w:eastAsia="Merriweather"/>
        </w:rPr>
      </w:pPr>
      <w:r>
        <w:rPr>
          <w:rFonts w:eastAsia="Merriweather"/>
        </w:rPr>
        <w:lastRenderedPageBreak/>
        <w:t>7</w:t>
      </w:r>
      <w:r w:rsidR="000B0F00" w:rsidRPr="00D24933">
        <w:rPr>
          <w:rFonts w:eastAsia="Merriweather"/>
        </w:rPr>
        <w:t>.</w:t>
      </w:r>
      <w:r w:rsidR="002A7431">
        <w:rPr>
          <w:rFonts w:eastAsia="Merriweather"/>
        </w:rPr>
        <w:t>17</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 xml:space="preserve">Caso o fornecedor seja considerado isento dos tributos </w:t>
      </w:r>
      <w:permStart w:id="248006874" w:edGrp="everyone"/>
      <w:r w:rsidR="00B85340">
        <w:rPr>
          <w:rFonts w:eastAsia="Merriweather"/>
          <w:i/>
          <w:color w:val="FF0000"/>
        </w:rPr>
        <w:t>Municipais</w:t>
      </w:r>
      <w:r w:rsidR="000B0F00" w:rsidRPr="00D24933">
        <w:rPr>
          <w:rFonts w:eastAsia="Merriweather"/>
          <w:color w:val="FF0000"/>
        </w:rPr>
        <w:t xml:space="preserve"> </w:t>
      </w:r>
      <w:permEnd w:id="248006874"/>
      <w:r w:rsidR="000B0F00" w:rsidRPr="00D24933">
        <w:rPr>
          <w:rFonts w:eastAsia="Merriweather"/>
        </w:rPr>
        <w:t>relacionados ao objeto contratual, deverá comprovar tal condição mediante a apresentação de declaração da Fazenda respectiva do seu domicílio ou sede, ou outra equivalente, na forma da lei.</w:t>
      </w:r>
    </w:p>
    <w:p w14:paraId="2ECF097F" w14:textId="77777777" w:rsidR="002A694A" w:rsidRDefault="006C0B55" w:rsidP="00D24933">
      <w:pPr>
        <w:spacing w:line="360" w:lineRule="auto"/>
        <w:ind w:left="0" w:hanging="2"/>
        <w:jc w:val="both"/>
        <w:rPr>
          <w:rFonts w:eastAsia="Merriweather"/>
          <w:sz w:val="16"/>
          <w:szCs w:val="16"/>
        </w:rPr>
      </w:pPr>
      <w:r>
        <w:rPr>
          <w:rFonts w:eastAsia="Merriweather"/>
        </w:rPr>
        <w:t>7</w:t>
      </w:r>
      <w:r w:rsidR="000B0F00" w:rsidRPr="00D24933">
        <w:rPr>
          <w:rFonts w:eastAsia="Merriweather"/>
        </w:rPr>
        <w:t>.</w:t>
      </w:r>
      <w:r w:rsidR="002A7431">
        <w:rPr>
          <w:rFonts w:eastAsia="Merriweather"/>
        </w:rPr>
        <w:t>18</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O fornecedor enquadrado como microempreendedor individual que pretenda auferir os benefícios do tratamento diferenciado previstos na Lei Complementar n. 123, de 2006, estará dispensado da prova de inscrição nos cadastros de contribuintes estadual e municipal.</w:t>
      </w:r>
      <w:r w:rsidR="000B0F00" w:rsidRPr="00D24933">
        <w:rPr>
          <w:rFonts w:eastAsia="Merriweather"/>
          <w:sz w:val="16"/>
          <w:szCs w:val="16"/>
        </w:rPr>
        <w:t xml:space="preserve"> </w:t>
      </w:r>
    </w:p>
    <w:p w14:paraId="017A20D8" w14:textId="77777777" w:rsidR="002A694A" w:rsidRPr="00D24933" w:rsidRDefault="006C0B55" w:rsidP="00D24933">
      <w:pPr>
        <w:spacing w:line="360" w:lineRule="auto"/>
        <w:ind w:left="0" w:hanging="2"/>
        <w:jc w:val="both"/>
        <w:rPr>
          <w:rFonts w:eastAsia="Merriweather"/>
          <w:sz w:val="16"/>
          <w:szCs w:val="16"/>
        </w:rPr>
      </w:pPr>
      <w:r>
        <w:rPr>
          <w:rFonts w:eastAsia="Merriweather"/>
          <w:b/>
        </w:rPr>
        <w:t>8</w:t>
      </w:r>
      <w:r w:rsidR="000B0F00" w:rsidRPr="00D24933">
        <w:rPr>
          <w:rFonts w:eastAsia="Merriweather"/>
          <w:b/>
        </w:rPr>
        <w:t>.</w:t>
      </w:r>
      <w:r w:rsidR="000B0F00" w:rsidRPr="00D24933">
        <w:rPr>
          <w:rFonts w:eastAsia="Merriweather"/>
          <w:b/>
          <w:sz w:val="14"/>
          <w:szCs w:val="14"/>
        </w:rPr>
        <w:t xml:space="preserve"> </w:t>
      </w:r>
      <w:r w:rsidR="000B0F00" w:rsidRPr="00D24933">
        <w:rPr>
          <w:rFonts w:eastAsia="Merriweather"/>
          <w:b/>
          <w:sz w:val="14"/>
          <w:szCs w:val="14"/>
        </w:rPr>
        <w:tab/>
      </w:r>
      <w:r w:rsidR="000B0F00" w:rsidRPr="009A7F45">
        <w:rPr>
          <w:rFonts w:eastAsia="Merriweather"/>
          <w:b/>
        </w:rPr>
        <w:t>ESTIMATIVAS DO VALOR DA CONTRATAÇÃO</w:t>
      </w:r>
      <w:r w:rsidR="000B0F00" w:rsidRPr="009A7F45">
        <w:rPr>
          <w:rFonts w:eastAsia="Merriweather"/>
          <w:sz w:val="16"/>
          <w:szCs w:val="16"/>
        </w:rPr>
        <w:t>]</w:t>
      </w:r>
      <w:r w:rsidR="000B0F00" w:rsidRPr="00D24933">
        <w:rPr>
          <w:rFonts w:eastAsia="Merriweather"/>
          <w:sz w:val="16"/>
          <w:szCs w:val="16"/>
        </w:rPr>
        <w:t xml:space="preserve"> </w:t>
      </w:r>
    </w:p>
    <w:p w14:paraId="454AA1E9" w14:textId="79EB7AF1" w:rsidR="002A694A" w:rsidRPr="00044058" w:rsidRDefault="006C0B55" w:rsidP="00D24933">
      <w:pPr>
        <w:spacing w:line="360" w:lineRule="auto"/>
        <w:ind w:left="0" w:hanging="2"/>
        <w:jc w:val="both"/>
        <w:rPr>
          <w:rFonts w:eastAsia="Merriweather"/>
        </w:rPr>
      </w:pPr>
      <w:r w:rsidRPr="00044058">
        <w:rPr>
          <w:rFonts w:eastAsia="Merriweather"/>
        </w:rPr>
        <w:t>8</w:t>
      </w:r>
      <w:r w:rsidR="000B0F00" w:rsidRPr="00044058">
        <w:rPr>
          <w:rFonts w:eastAsia="Merriweather"/>
        </w:rPr>
        <w:t>.1.</w:t>
      </w:r>
      <w:r w:rsidR="000B0F00" w:rsidRPr="00044058">
        <w:rPr>
          <w:rFonts w:eastAsia="Merriweather"/>
          <w:sz w:val="14"/>
          <w:szCs w:val="14"/>
        </w:rPr>
        <w:t xml:space="preserve"> </w:t>
      </w:r>
      <w:r w:rsidR="000B0F00" w:rsidRPr="00044058">
        <w:rPr>
          <w:rFonts w:eastAsia="Merriweather"/>
        </w:rPr>
        <w:t>O custo estimado total da contratação é de</w:t>
      </w:r>
      <w:r w:rsidR="006C742C" w:rsidRPr="00044058">
        <w:rPr>
          <w:rFonts w:eastAsia="Merriweather"/>
        </w:rPr>
        <w:t xml:space="preserve"> R$ </w:t>
      </w:r>
      <w:r w:rsidR="00006A56">
        <w:rPr>
          <w:rFonts w:eastAsia="Merriweather"/>
        </w:rPr>
        <w:t>425.520,00</w:t>
      </w:r>
      <w:r w:rsidR="006C742C" w:rsidRPr="00044058">
        <w:rPr>
          <w:rFonts w:eastAsia="Merriweather"/>
        </w:rPr>
        <w:t xml:space="preserve"> (</w:t>
      </w:r>
      <w:r w:rsidR="00B948E2">
        <w:rPr>
          <w:rFonts w:eastAsia="Merriweather"/>
        </w:rPr>
        <w:t xml:space="preserve">Quatrocentos </w:t>
      </w:r>
      <w:r w:rsidR="00006A56">
        <w:rPr>
          <w:rFonts w:eastAsia="Merriweather"/>
        </w:rPr>
        <w:t xml:space="preserve">e vinte e cinto mil, quinhentos e vinte </w:t>
      </w:r>
      <w:r w:rsidR="00B948E2">
        <w:rPr>
          <w:rFonts w:eastAsia="Merriweather"/>
        </w:rPr>
        <w:t>reais)</w:t>
      </w:r>
      <w:r w:rsidR="000B0F00" w:rsidRPr="00044058">
        <w:rPr>
          <w:rFonts w:eastAsia="Merriweather"/>
        </w:rPr>
        <w:t xml:space="preserve"> conforme custos unitários apostos na </w:t>
      </w:r>
      <w:permStart w:id="2016364441" w:edGrp="everyone"/>
      <w:r w:rsidR="000B0F00" w:rsidRPr="00044058">
        <w:rPr>
          <w:rFonts w:eastAsia="Merriweather"/>
        </w:rPr>
        <w:t>[tabela acima].</w:t>
      </w:r>
      <w:permEnd w:id="2016364441"/>
    </w:p>
    <w:p w14:paraId="318B74BF" w14:textId="77777777" w:rsidR="002A694A" w:rsidRPr="00497EEC" w:rsidRDefault="006C0B55" w:rsidP="00D24933">
      <w:pPr>
        <w:spacing w:line="360" w:lineRule="auto"/>
        <w:ind w:left="0" w:hanging="2"/>
        <w:jc w:val="both"/>
        <w:rPr>
          <w:rFonts w:eastAsia="Merriweather"/>
          <w:b/>
        </w:rPr>
      </w:pPr>
      <w:r w:rsidRPr="00497EEC">
        <w:rPr>
          <w:rFonts w:eastAsia="Merriweather"/>
          <w:b/>
        </w:rPr>
        <w:t>9</w:t>
      </w:r>
      <w:r w:rsidR="000B0F00" w:rsidRPr="00497EEC">
        <w:rPr>
          <w:rFonts w:eastAsia="Merriweather"/>
          <w:b/>
        </w:rPr>
        <w:t>.</w:t>
      </w:r>
      <w:r w:rsidR="000B0F00" w:rsidRPr="00497EEC">
        <w:rPr>
          <w:rFonts w:eastAsia="Merriweather"/>
          <w:b/>
          <w:sz w:val="14"/>
          <w:szCs w:val="14"/>
        </w:rPr>
        <w:t xml:space="preserve">  </w:t>
      </w:r>
      <w:r w:rsidR="000B0F00" w:rsidRPr="00497EEC">
        <w:rPr>
          <w:rFonts w:eastAsia="Merriweather"/>
          <w:b/>
        </w:rPr>
        <w:t>ADEQUAÇÃO ORÇAMENTÁRIA</w:t>
      </w:r>
    </w:p>
    <w:p w14:paraId="4E0A8626" w14:textId="77777777" w:rsidR="002A694A" w:rsidRPr="00497EEC" w:rsidRDefault="006C0B55" w:rsidP="00D24933">
      <w:pPr>
        <w:spacing w:line="360" w:lineRule="auto"/>
        <w:ind w:left="0" w:hanging="2"/>
        <w:jc w:val="both"/>
        <w:rPr>
          <w:rFonts w:eastAsia="Merriweather"/>
        </w:rPr>
      </w:pPr>
      <w:r w:rsidRPr="00497EEC">
        <w:rPr>
          <w:rFonts w:eastAsia="Merriweather"/>
        </w:rPr>
        <w:t>9</w:t>
      </w:r>
      <w:r w:rsidR="000B0F00" w:rsidRPr="00497EEC">
        <w:rPr>
          <w:rFonts w:eastAsia="Merriweather"/>
        </w:rPr>
        <w:t>.1.</w:t>
      </w:r>
      <w:r w:rsidR="000B0F00" w:rsidRPr="00497EEC">
        <w:rPr>
          <w:rFonts w:eastAsia="Merriweather"/>
          <w:sz w:val="14"/>
          <w:szCs w:val="14"/>
        </w:rPr>
        <w:t xml:space="preserve"> </w:t>
      </w:r>
      <w:r w:rsidR="000B0F00" w:rsidRPr="00497EEC">
        <w:rPr>
          <w:rFonts w:eastAsia="Merriweather"/>
        </w:rPr>
        <w:t>As despesas decorrentes da presente contratação correrão à conta de recursos específicos consignados no Orçamento.</w:t>
      </w:r>
    </w:p>
    <w:p w14:paraId="16550E39" w14:textId="5FAFA8FF" w:rsidR="00497EEC" w:rsidRDefault="006C0B55" w:rsidP="00B26C3E">
      <w:pPr>
        <w:spacing w:line="360" w:lineRule="auto"/>
        <w:ind w:left="0" w:hanging="2"/>
        <w:jc w:val="both"/>
        <w:rPr>
          <w:rFonts w:eastAsia="Merriweather"/>
        </w:rPr>
      </w:pPr>
      <w:r>
        <w:rPr>
          <w:rFonts w:eastAsia="Merriweather"/>
        </w:rPr>
        <w:t>9</w:t>
      </w:r>
      <w:r w:rsidR="000B0F00" w:rsidRPr="00D24933">
        <w:rPr>
          <w:rFonts w:eastAsia="Merriweather"/>
        </w:rPr>
        <w:t>.2.</w:t>
      </w:r>
      <w:r w:rsidR="000B0F00" w:rsidRPr="00D24933">
        <w:rPr>
          <w:rFonts w:eastAsia="Merriweather"/>
          <w:sz w:val="14"/>
          <w:szCs w:val="14"/>
        </w:rPr>
        <w:t xml:space="preserve"> </w:t>
      </w:r>
      <w:r w:rsidR="000B0F00" w:rsidRPr="00D24933">
        <w:rPr>
          <w:rFonts w:eastAsia="Merriweather"/>
        </w:rPr>
        <w:t>A contratação será atendida pela seguinte dotaç</w:t>
      </w:r>
      <w:r w:rsidR="000F5F46">
        <w:rPr>
          <w:rFonts w:eastAsia="Merriweather"/>
        </w:rPr>
        <w:t>ão</w:t>
      </w:r>
      <w:r w:rsidR="000B0F00" w:rsidRPr="00D24933">
        <w:rPr>
          <w:rFonts w:eastAsia="Merriweather"/>
        </w:rPr>
        <w:t>:</w:t>
      </w:r>
      <w:permStart w:id="730202699" w:edGrp="everyone"/>
    </w:p>
    <w:p w14:paraId="0674C866" w14:textId="60223128" w:rsidR="00B26C3E" w:rsidRPr="00B26C3E" w:rsidRDefault="00243459" w:rsidP="00B948E2">
      <w:pPr>
        <w:spacing w:line="360" w:lineRule="auto"/>
        <w:ind w:left="0" w:hanging="2"/>
        <w:jc w:val="both"/>
        <w:rPr>
          <w:rFonts w:eastAsia="Merriweather"/>
        </w:rPr>
      </w:pPr>
      <w:r w:rsidRPr="0027072A">
        <w:rPr>
          <w:noProof/>
          <w:sz w:val="22"/>
          <w:szCs w:val="22"/>
        </w:rPr>
        <w:drawing>
          <wp:inline distT="0" distB="0" distL="0" distR="0" wp14:anchorId="3E1B4DD5" wp14:editId="3885BC0C">
            <wp:extent cx="5772150" cy="2675890"/>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772150" cy="2675890"/>
                    </a:xfrm>
                    <a:prstGeom prst="rect">
                      <a:avLst/>
                    </a:prstGeom>
                  </pic:spPr>
                </pic:pic>
              </a:graphicData>
            </a:graphic>
          </wp:inline>
        </w:drawing>
      </w:r>
    </w:p>
    <w:permEnd w:id="730202699"/>
    <w:p w14:paraId="06696ADF" w14:textId="77777777" w:rsidR="001A6979" w:rsidRDefault="001A6979" w:rsidP="006C0B55">
      <w:pPr>
        <w:spacing w:line="360" w:lineRule="auto"/>
        <w:ind w:left="0" w:hanging="2"/>
        <w:jc w:val="both"/>
        <w:rPr>
          <w:rFonts w:eastAsia="Merriweather"/>
        </w:rPr>
      </w:pPr>
    </w:p>
    <w:p w14:paraId="3CC93335" w14:textId="77777777" w:rsidR="002A694A" w:rsidRDefault="006C0B55" w:rsidP="006C0B55">
      <w:pPr>
        <w:spacing w:line="360" w:lineRule="auto"/>
        <w:ind w:left="0" w:hanging="2"/>
        <w:jc w:val="both"/>
        <w:rPr>
          <w:rFonts w:eastAsia="Merriweather"/>
          <w:sz w:val="16"/>
          <w:szCs w:val="16"/>
        </w:rPr>
      </w:pPr>
      <w:r>
        <w:rPr>
          <w:rFonts w:eastAsia="Merriweather"/>
        </w:rPr>
        <w:t>9</w:t>
      </w:r>
      <w:r w:rsidR="000B0F00" w:rsidRPr="00D24933">
        <w:rPr>
          <w:rFonts w:eastAsia="Merriweather"/>
        </w:rPr>
        <w:t>.3.</w:t>
      </w:r>
      <w:r w:rsidR="000B0F00" w:rsidRPr="00D24933">
        <w:rPr>
          <w:rFonts w:eastAsia="Merriweather"/>
          <w:sz w:val="14"/>
          <w:szCs w:val="14"/>
        </w:rPr>
        <w:t xml:space="preserve"> </w:t>
      </w:r>
      <w:r w:rsidR="000B0F00" w:rsidRPr="00D24933">
        <w:rPr>
          <w:rFonts w:eastAsia="Merriweather"/>
        </w:rPr>
        <w:t>A dotação relativa aos exercícios financeiros subsequentes será indicada após aprovação da Lei Orçamentária respectiva e liberação dos créditos correspondentes, mediante apostilamento.</w:t>
      </w:r>
      <w:r w:rsidR="000B0F00" w:rsidRPr="00D24933">
        <w:rPr>
          <w:rFonts w:eastAsia="Merriweather"/>
          <w:sz w:val="16"/>
          <w:szCs w:val="16"/>
        </w:rPr>
        <w:t xml:space="preserve"> </w:t>
      </w:r>
    </w:p>
    <w:p w14:paraId="0DBE56BE" w14:textId="77777777" w:rsidR="006C0B55" w:rsidRPr="006C0B55" w:rsidRDefault="006C0B55" w:rsidP="006C0B55">
      <w:pPr>
        <w:spacing w:line="360" w:lineRule="auto"/>
        <w:ind w:left="0" w:hanging="2"/>
        <w:jc w:val="both"/>
        <w:rPr>
          <w:rFonts w:eastAsia="Merriweather"/>
          <w:sz w:val="16"/>
          <w:szCs w:val="16"/>
        </w:rPr>
      </w:pPr>
    </w:p>
    <w:p w14:paraId="5A126C5F" w14:textId="7DDCA8FD" w:rsidR="002A694A" w:rsidRPr="00F30B35" w:rsidRDefault="00F30B35" w:rsidP="00D24933">
      <w:pPr>
        <w:spacing w:line="360" w:lineRule="auto"/>
        <w:ind w:left="0" w:hanging="2"/>
        <w:jc w:val="both"/>
        <w:rPr>
          <w:rFonts w:eastAsia="Merriweather"/>
          <w:i/>
        </w:rPr>
      </w:pPr>
      <w:r w:rsidRPr="00F30B35">
        <w:rPr>
          <w:rFonts w:eastAsia="Merriweather"/>
          <w:i/>
        </w:rPr>
        <w:t>Bandeirantes,</w:t>
      </w:r>
      <w:r w:rsidR="000B0F00" w:rsidRPr="00F30B35">
        <w:rPr>
          <w:rFonts w:eastAsia="Merriweather"/>
          <w:i/>
        </w:rPr>
        <w:t xml:space="preserve"> </w:t>
      </w:r>
      <w:permStart w:id="873297258" w:edGrp="everyone"/>
      <w:r w:rsidR="000B0F00" w:rsidRPr="00F30B35">
        <w:rPr>
          <w:rFonts w:eastAsia="Merriweather"/>
          <w:i/>
        </w:rPr>
        <w:t>[</w:t>
      </w:r>
      <w:r w:rsidR="00006A56">
        <w:rPr>
          <w:rFonts w:eastAsia="Merriweather"/>
          <w:i/>
        </w:rPr>
        <w:t>21</w:t>
      </w:r>
      <w:r w:rsidR="000B0F00" w:rsidRPr="00F30B35">
        <w:rPr>
          <w:rFonts w:eastAsia="Merriweather"/>
          <w:i/>
        </w:rPr>
        <w:t xml:space="preserve">] </w:t>
      </w:r>
      <w:permEnd w:id="873297258"/>
      <w:r w:rsidR="000B0F00" w:rsidRPr="00F30B35">
        <w:rPr>
          <w:rFonts w:eastAsia="Merriweather"/>
          <w:i/>
        </w:rPr>
        <w:t xml:space="preserve">de </w:t>
      </w:r>
      <w:permStart w:id="1900947217" w:edGrp="everyone"/>
      <w:r w:rsidR="000B0F00" w:rsidRPr="00F30B35">
        <w:rPr>
          <w:rFonts w:eastAsia="Merriweather"/>
          <w:i/>
        </w:rPr>
        <w:t>[</w:t>
      </w:r>
      <w:proofErr w:type="gramStart"/>
      <w:r w:rsidR="00006A56">
        <w:rPr>
          <w:rFonts w:eastAsia="Merriweather"/>
          <w:i/>
        </w:rPr>
        <w:t>Maio</w:t>
      </w:r>
      <w:proofErr w:type="gramEnd"/>
      <w:r w:rsidR="000B0F00" w:rsidRPr="00F30B35">
        <w:rPr>
          <w:rFonts w:eastAsia="Merriweather"/>
          <w:i/>
        </w:rPr>
        <w:t xml:space="preserve">] </w:t>
      </w:r>
      <w:permEnd w:id="1900947217"/>
      <w:r w:rsidR="000B0F00" w:rsidRPr="00F30B35">
        <w:rPr>
          <w:rFonts w:eastAsia="Merriweather"/>
          <w:i/>
        </w:rPr>
        <w:t xml:space="preserve">de </w:t>
      </w:r>
      <w:permStart w:id="1574403386" w:edGrp="everyone"/>
      <w:r w:rsidR="000B0F00" w:rsidRPr="00F30B35">
        <w:rPr>
          <w:rFonts w:eastAsia="Merriweather"/>
          <w:i/>
        </w:rPr>
        <w:t>[</w:t>
      </w:r>
      <w:r w:rsidR="00AA6AE1">
        <w:rPr>
          <w:rFonts w:eastAsia="Merriweather"/>
          <w:i/>
        </w:rPr>
        <w:t>202</w:t>
      </w:r>
      <w:r w:rsidR="00B26C3E">
        <w:rPr>
          <w:rFonts w:eastAsia="Merriweather"/>
          <w:i/>
        </w:rPr>
        <w:t>5</w:t>
      </w:r>
      <w:r w:rsidR="000B0F00" w:rsidRPr="00F30B35">
        <w:rPr>
          <w:rFonts w:eastAsia="Merriweather"/>
          <w:i/>
        </w:rPr>
        <w:t>].</w:t>
      </w:r>
      <w:permEnd w:id="1574403386"/>
    </w:p>
    <w:p w14:paraId="614B02A4" w14:textId="01D710AF" w:rsidR="006C0B55" w:rsidRPr="00D24933" w:rsidRDefault="000B0F00" w:rsidP="00B948E2">
      <w:pPr>
        <w:spacing w:line="360" w:lineRule="auto"/>
        <w:ind w:left="0" w:hanging="2"/>
        <w:jc w:val="both"/>
        <w:rPr>
          <w:rFonts w:eastAsia="Merriweather"/>
          <w:i/>
        </w:rPr>
      </w:pPr>
      <w:r w:rsidRPr="00D24933">
        <w:rPr>
          <w:rFonts w:eastAsia="Merriweather"/>
          <w:i/>
        </w:rPr>
        <w:t xml:space="preserve"> </w:t>
      </w:r>
    </w:p>
    <w:p w14:paraId="281ECE4F" w14:textId="6D9A3F07" w:rsidR="00B948E2" w:rsidRPr="00B948E2" w:rsidRDefault="000B0F00" w:rsidP="00B948E2">
      <w:pPr>
        <w:ind w:left="0" w:right="141" w:hanging="2"/>
        <w:jc w:val="center"/>
        <w:rPr>
          <w:rFonts w:eastAsia="SimSun"/>
          <w:kern w:val="3"/>
          <w:sz w:val="28"/>
          <w:szCs w:val="28"/>
          <w:lang w:eastAsia="zh-CN" w:bidi="hi-IN"/>
        </w:rPr>
      </w:pPr>
      <w:r w:rsidRPr="00B948E2">
        <w:rPr>
          <w:rFonts w:eastAsia="Arial"/>
        </w:rPr>
        <w:t>__</w:t>
      </w:r>
      <w:r w:rsidR="00B948E2" w:rsidRPr="00B948E2">
        <w:rPr>
          <w:rFonts w:eastAsia="Arial"/>
        </w:rPr>
        <w:t>____________________________________</w:t>
      </w:r>
    </w:p>
    <w:p w14:paraId="40DD6319" w14:textId="77777777" w:rsidR="00B948E2" w:rsidRPr="00B948E2" w:rsidRDefault="00B948E2" w:rsidP="00B948E2">
      <w:pPr>
        <w:widowControl w:val="0"/>
        <w:tabs>
          <w:tab w:val="right" w:pos="9071"/>
        </w:tabs>
        <w:ind w:left="1" w:right="-2" w:hanging="3"/>
        <w:jc w:val="center"/>
        <w:textAlignment w:val="baseline"/>
        <w:rPr>
          <w:rFonts w:eastAsia="SimSun"/>
          <w:b/>
          <w:bCs/>
          <w:kern w:val="2"/>
          <w:sz w:val="28"/>
          <w:szCs w:val="28"/>
          <w:lang w:eastAsia="zh-CN" w:bidi="hi-IN"/>
        </w:rPr>
      </w:pPr>
      <w:r w:rsidRPr="00B948E2">
        <w:rPr>
          <w:rFonts w:eastAsia="SimSun"/>
          <w:b/>
          <w:bCs/>
          <w:kern w:val="2"/>
          <w:sz w:val="28"/>
          <w:szCs w:val="28"/>
          <w:lang w:eastAsia="zh-CN" w:bidi="hi-IN"/>
        </w:rPr>
        <w:t>Camila Dias Ramalho Matta</w:t>
      </w:r>
    </w:p>
    <w:p w14:paraId="082F8AFB" w14:textId="77777777" w:rsidR="00B948E2" w:rsidRPr="00B948E2" w:rsidRDefault="00B948E2" w:rsidP="00B948E2">
      <w:pPr>
        <w:ind w:left="1" w:right="141" w:hanging="3"/>
        <w:jc w:val="center"/>
        <w:rPr>
          <w:rFonts w:eastAsia="SimSun"/>
          <w:kern w:val="3"/>
          <w:sz w:val="28"/>
          <w:szCs w:val="28"/>
          <w:lang w:eastAsia="zh-CN" w:bidi="hi-IN"/>
        </w:rPr>
      </w:pPr>
      <w:r w:rsidRPr="00B948E2">
        <w:rPr>
          <w:rFonts w:eastAsia="SimSun"/>
          <w:kern w:val="3"/>
          <w:sz w:val="28"/>
          <w:szCs w:val="28"/>
          <w:lang w:eastAsia="zh-CN" w:bidi="hi-IN"/>
        </w:rPr>
        <w:t>Secretária Municipal de Agricultura</w:t>
      </w:r>
    </w:p>
    <w:p w14:paraId="3B9B162B" w14:textId="22F36AF2" w:rsidR="00AA6AE1" w:rsidRPr="002F639A" w:rsidRDefault="00AA6AE1" w:rsidP="00B948E2">
      <w:pPr>
        <w:spacing w:line="360" w:lineRule="auto"/>
        <w:ind w:left="0" w:hanging="2"/>
        <w:jc w:val="center"/>
        <w:rPr>
          <w:rFonts w:eastAsia="Merriweather"/>
          <w:sz w:val="22"/>
        </w:rPr>
      </w:pPr>
    </w:p>
    <w:sectPr w:rsidR="00AA6AE1" w:rsidRPr="002F639A" w:rsidSect="001B5D35">
      <w:headerReference w:type="even" r:id="rId16"/>
      <w:headerReference w:type="default" r:id="rId17"/>
      <w:footerReference w:type="even" r:id="rId18"/>
      <w:footerReference w:type="default" r:id="rId19"/>
      <w:headerReference w:type="first" r:id="rId20"/>
      <w:footerReference w:type="first" r:id="rId21"/>
      <w:pgSz w:w="11907" w:h="16839"/>
      <w:pgMar w:top="2269" w:right="1211" w:bottom="1134" w:left="993"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1AD47D" w14:textId="77777777" w:rsidR="00872C35" w:rsidRDefault="00872C35">
      <w:pPr>
        <w:spacing w:line="240" w:lineRule="auto"/>
        <w:ind w:left="0" w:hanging="2"/>
      </w:pPr>
      <w:r>
        <w:separator/>
      </w:r>
    </w:p>
  </w:endnote>
  <w:endnote w:type="continuationSeparator" w:id="0">
    <w:p w14:paraId="4F9F2A5A" w14:textId="77777777" w:rsidR="00872C35" w:rsidRDefault="00872C35">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yala">
    <w:charset w:val="00"/>
    <w:family w:val="auto"/>
    <w:pitch w:val="variable"/>
    <w:sig w:usb0="A000006F" w:usb1="00000000" w:usb2="00000800" w:usb3="00000000" w:csb0="00000093"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erriweather">
    <w:altName w:val="Merriweather"/>
    <w:charset w:val="00"/>
    <w:family w:val="auto"/>
    <w:pitch w:val="variable"/>
    <w:sig w:usb0="20000207" w:usb1="00000002" w:usb2="00000000" w:usb3="00000000" w:csb0="00000197"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D04A8" w14:textId="77777777" w:rsidR="009A2195" w:rsidRDefault="009A2195">
    <w:pPr>
      <w:pStyle w:val="Rodap"/>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3DC73" w14:textId="77777777" w:rsidR="009A2195" w:rsidRDefault="009A2195">
    <w:pPr>
      <w:jc w:val="both"/>
      <w:rPr>
        <w:sz w:val="14"/>
        <w:szCs w:val="14"/>
      </w:rPr>
    </w:pPr>
    <w:r>
      <w:rPr>
        <w:sz w:val="14"/>
        <w:szCs w:val="14"/>
      </w:rPr>
      <w:t xml:space="preserve">                                            Rua Frei Rafael </w:t>
    </w:r>
    <w:proofErr w:type="spellStart"/>
    <w:r>
      <w:rPr>
        <w:sz w:val="14"/>
        <w:szCs w:val="14"/>
      </w:rPr>
      <w:t>Proner</w:t>
    </w:r>
    <w:proofErr w:type="spellEnd"/>
    <w:r>
      <w:rPr>
        <w:sz w:val="14"/>
        <w:szCs w:val="14"/>
      </w:rPr>
      <w:t xml:space="preserve"> nº 1457 – Caixa Postal 281 – CEP 86.360-000 –– </w:t>
    </w:r>
    <w:proofErr w:type="spellStart"/>
    <w:r>
      <w:rPr>
        <w:sz w:val="14"/>
        <w:szCs w:val="14"/>
      </w:rPr>
      <w:t>Tel</w:t>
    </w:r>
    <w:proofErr w:type="spellEnd"/>
    <w:r>
      <w:rPr>
        <w:sz w:val="14"/>
        <w:szCs w:val="14"/>
      </w:rPr>
      <w:t>: (43) 3542-4525 – Fax 3542-3322 e CNPJ 76.235.753/0001-48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2A377" w14:textId="77777777" w:rsidR="009A2195" w:rsidRDefault="009A2195">
    <w:pPr>
      <w:pStyle w:val="Rodap"/>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E4E448" w14:textId="77777777" w:rsidR="00872C35" w:rsidRDefault="00872C35">
      <w:pPr>
        <w:spacing w:line="240" w:lineRule="auto"/>
        <w:ind w:left="0" w:hanging="2"/>
      </w:pPr>
      <w:r>
        <w:separator/>
      </w:r>
    </w:p>
  </w:footnote>
  <w:footnote w:type="continuationSeparator" w:id="0">
    <w:p w14:paraId="5DA1A7D5" w14:textId="77777777" w:rsidR="00872C35" w:rsidRDefault="00872C35">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3CDF8" w14:textId="77777777" w:rsidR="009A2195" w:rsidRDefault="009A2195">
    <w:pPr>
      <w:pStyle w:val="Cabealho"/>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8FB2B" w14:textId="77777777" w:rsidR="009A2195" w:rsidRDefault="009A2195">
    <w:pPr>
      <w:pBdr>
        <w:top w:val="nil"/>
        <w:left w:val="nil"/>
        <w:bottom w:val="nil"/>
        <w:right w:val="nil"/>
        <w:between w:val="nil"/>
      </w:pBdr>
      <w:tabs>
        <w:tab w:val="center" w:pos="4252"/>
        <w:tab w:val="right" w:pos="8504"/>
      </w:tabs>
      <w:spacing w:line="240" w:lineRule="auto"/>
      <w:ind w:left="0" w:hanging="2"/>
      <w:rPr>
        <w:color w:val="000000"/>
      </w:rPr>
    </w:pPr>
    <w:r>
      <w:rPr>
        <w:noProof/>
      </w:rPr>
      <w:drawing>
        <wp:anchor distT="0" distB="0" distL="0" distR="0" simplePos="0" relativeHeight="251658240" behindDoc="1" locked="0" layoutInCell="1" hidden="0" allowOverlap="1" wp14:anchorId="10D28452" wp14:editId="772B0785">
          <wp:simplePos x="0" y="0"/>
          <wp:positionH relativeFrom="column">
            <wp:posOffset>-266065</wp:posOffset>
          </wp:positionH>
          <wp:positionV relativeFrom="paragraph">
            <wp:posOffset>-266065</wp:posOffset>
          </wp:positionV>
          <wp:extent cx="1003300" cy="1193800"/>
          <wp:effectExtent l="0" t="0" r="6350" b="6350"/>
          <wp:wrapNone/>
          <wp:docPr id="1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003300" cy="1193800"/>
                  </a:xfrm>
                  <a:prstGeom prst="rect">
                    <a:avLst/>
                  </a:prstGeom>
                  <a:ln/>
                </pic:spPr>
              </pic:pic>
            </a:graphicData>
          </a:graphic>
        </wp:anchor>
      </w:drawing>
    </w:r>
    <w:r>
      <w:rPr>
        <w:noProof/>
      </w:rPr>
      <mc:AlternateContent>
        <mc:Choice Requires="wps">
          <w:drawing>
            <wp:anchor distT="0" distB="0" distL="114300" distR="114300" simplePos="0" relativeHeight="251659264" behindDoc="0" locked="0" layoutInCell="1" hidden="0" allowOverlap="1" wp14:anchorId="48CC5FF8" wp14:editId="638A813D">
              <wp:simplePos x="0" y="0"/>
              <wp:positionH relativeFrom="column">
                <wp:posOffset>762000</wp:posOffset>
              </wp:positionH>
              <wp:positionV relativeFrom="paragraph">
                <wp:posOffset>-152399</wp:posOffset>
              </wp:positionV>
              <wp:extent cx="6149340" cy="1009650"/>
              <wp:effectExtent l="0" t="0" r="0" b="0"/>
              <wp:wrapNone/>
              <wp:docPr id="5" name="Retângulo 5"/>
              <wp:cNvGraphicFramePr/>
              <a:graphic xmlns:a="http://schemas.openxmlformats.org/drawingml/2006/main">
                <a:graphicData uri="http://schemas.microsoft.com/office/word/2010/wordprocessingShape">
                  <wps:wsp>
                    <wps:cNvSpPr/>
                    <wps:spPr>
                      <a:xfrm>
                        <a:off x="2285618" y="3289463"/>
                        <a:ext cx="6120765" cy="981075"/>
                      </a:xfrm>
                      <a:prstGeom prst="rect">
                        <a:avLst/>
                      </a:prstGeom>
                      <a:noFill/>
                      <a:ln>
                        <a:noFill/>
                      </a:ln>
                    </wps:spPr>
                    <wps:txbx>
                      <w:txbxContent>
                        <w:p w14:paraId="538CDA53" w14:textId="77777777" w:rsidR="009A2195" w:rsidRDefault="009A2195">
                          <w:pPr>
                            <w:spacing w:before="360" w:line="240" w:lineRule="auto"/>
                            <w:ind w:left="2" w:hanging="4"/>
                            <w:jc w:val="both"/>
                          </w:pPr>
                          <w:r>
                            <w:rPr>
                              <w:rFonts w:ascii="Algerian" w:eastAsia="Algerian" w:hAnsi="Algerian" w:cs="Algerian"/>
                              <w:i/>
                              <w:color w:val="000000"/>
                              <w:sz w:val="44"/>
                            </w:rPr>
                            <w:t>PREFEITURA MUNICIPAL DE BANDEIRANTES</w:t>
                          </w:r>
                        </w:p>
                        <w:p w14:paraId="5DA081D6" w14:textId="77777777" w:rsidR="009A2195" w:rsidRDefault="009A2195">
                          <w:pPr>
                            <w:spacing w:before="120" w:line="240" w:lineRule="auto"/>
                            <w:ind w:left="1" w:hanging="3"/>
                            <w:jc w:val="center"/>
                          </w:pPr>
                          <w:r>
                            <w:rPr>
                              <w:rFonts w:ascii="Algerian" w:eastAsia="Algerian" w:hAnsi="Algerian" w:cs="Algerian"/>
                              <w:i/>
                              <w:color w:val="000000"/>
                              <w:sz w:val="32"/>
                            </w:rPr>
                            <w:t>ESTADO DO PARANÁ</w:t>
                          </w:r>
                        </w:p>
                        <w:p w14:paraId="71A1C6DB" w14:textId="77777777" w:rsidR="009A2195" w:rsidRDefault="009A2195">
                          <w:pPr>
                            <w:spacing w:line="240" w:lineRule="auto"/>
                            <w:ind w:left="0" w:hanging="2"/>
                          </w:pPr>
                        </w:p>
                      </w:txbxContent>
                    </wps:txbx>
                    <wps:bodyPr spcFirstLastPara="1" wrap="square" lIns="91425" tIns="45700" rIns="91425" bIns="45700" anchor="t" anchorCtr="0">
                      <a:noAutofit/>
                    </wps:bodyPr>
                  </wps:wsp>
                </a:graphicData>
              </a:graphic>
            </wp:anchor>
          </w:drawing>
        </mc:Choice>
        <mc:Fallback>
          <w:pict>
            <v:rect w14:anchorId="48CC5FF8" id="Retângulo 5" o:spid="_x0000_s1026" style="position:absolute;margin-left:60pt;margin-top:-12pt;width:484.2pt;height:79.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" filled="f" stroked="f">
              <v:textbox inset="2.53958mm,1.2694mm,2.53958mm,1.2694mm">
                <w:txbxContent>
                  <w:p w14:paraId="538CDA53" w14:textId="77777777" w:rsidR="009A2195" w:rsidRDefault="009A2195">
                    <w:pPr>
                      <w:spacing w:before="360" w:line="240" w:lineRule="auto"/>
                      <w:ind w:left="2" w:hanging="4"/>
                      <w:jc w:val="both"/>
                    </w:pPr>
                    <w:r>
                      <w:rPr>
                        <w:rFonts w:ascii="Algerian" w:eastAsia="Algerian" w:hAnsi="Algerian" w:cs="Algerian"/>
                        <w:i/>
                        <w:color w:val="000000"/>
                        <w:sz w:val="44"/>
                      </w:rPr>
                      <w:t>PREFEITURA MUNICIPAL DE BANDEIRANTES</w:t>
                    </w:r>
                  </w:p>
                  <w:p w14:paraId="5DA081D6" w14:textId="77777777" w:rsidR="009A2195" w:rsidRDefault="009A2195">
                    <w:pPr>
                      <w:spacing w:before="120" w:line="240" w:lineRule="auto"/>
                      <w:ind w:left="1" w:hanging="3"/>
                      <w:jc w:val="center"/>
                    </w:pPr>
                    <w:r>
                      <w:rPr>
                        <w:rFonts w:ascii="Algerian" w:eastAsia="Algerian" w:hAnsi="Algerian" w:cs="Algerian"/>
                        <w:i/>
                        <w:color w:val="000000"/>
                        <w:sz w:val="32"/>
                      </w:rPr>
                      <w:t>ESTADO DO PARANÁ</w:t>
                    </w:r>
                  </w:p>
                  <w:p w14:paraId="71A1C6DB" w14:textId="77777777" w:rsidR="009A2195" w:rsidRDefault="009A2195">
                    <w:pPr>
                      <w:spacing w:line="240" w:lineRule="auto"/>
                      <w:ind w:left="0" w:hanging="2"/>
                    </w:pPr>
                  </w:p>
                </w:txbxContent>
              </v:textbox>
            </v:rect>
          </w:pict>
        </mc:Fallback>
      </mc:AlternateContent>
    </w:r>
  </w:p>
  <w:p w14:paraId="53D88E3E" w14:textId="77777777" w:rsidR="009A2195" w:rsidRDefault="009A2195">
    <w:pPr>
      <w:pBdr>
        <w:top w:val="nil"/>
        <w:left w:val="nil"/>
        <w:bottom w:val="nil"/>
        <w:right w:val="nil"/>
        <w:between w:val="nil"/>
      </w:pBdr>
      <w:tabs>
        <w:tab w:val="center" w:pos="4252"/>
        <w:tab w:val="right" w:pos="8504"/>
      </w:tabs>
      <w:spacing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DE66A" w14:textId="77777777" w:rsidR="009A2195" w:rsidRDefault="009A2195">
    <w:pPr>
      <w:pStyle w:val="Cabealho"/>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2C907A3"/>
    <w:multiLevelType w:val="hybridMultilevel"/>
    <w:tmpl w:val="A11D5EA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3BE57BF6"/>
    <w:multiLevelType w:val="hybridMultilevel"/>
    <w:tmpl w:val="DB6EBEBE"/>
    <w:lvl w:ilvl="0" w:tplc="04160001">
      <w:start w:val="1"/>
      <w:numFmt w:val="bullet"/>
      <w:lvlText w:val=""/>
      <w:lvlJc w:val="left"/>
      <w:pPr>
        <w:ind w:left="718" w:hanging="360"/>
      </w:pPr>
      <w:rPr>
        <w:rFonts w:ascii="Symbol" w:hAnsi="Symbol" w:hint="default"/>
      </w:rPr>
    </w:lvl>
    <w:lvl w:ilvl="1" w:tplc="04160003" w:tentative="1">
      <w:start w:val="1"/>
      <w:numFmt w:val="bullet"/>
      <w:lvlText w:val="o"/>
      <w:lvlJc w:val="left"/>
      <w:pPr>
        <w:ind w:left="1438" w:hanging="360"/>
      </w:pPr>
      <w:rPr>
        <w:rFonts w:ascii="Courier New" w:hAnsi="Courier New" w:cs="Courier New" w:hint="default"/>
      </w:rPr>
    </w:lvl>
    <w:lvl w:ilvl="2" w:tplc="04160005" w:tentative="1">
      <w:start w:val="1"/>
      <w:numFmt w:val="bullet"/>
      <w:lvlText w:val=""/>
      <w:lvlJc w:val="left"/>
      <w:pPr>
        <w:ind w:left="2158" w:hanging="360"/>
      </w:pPr>
      <w:rPr>
        <w:rFonts w:ascii="Wingdings" w:hAnsi="Wingdings" w:hint="default"/>
      </w:rPr>
    </w:lvl>
    <w:lvl w:ilvl="3" w:tplc="04160001" w:tentative="1">
      <w:start w:val="1"/>
      <w:numFmt w:val="bullet"/>
      <w:lvlText w:val=""/>
      <w:lvlJc w:val="left"/>
      <w:pPr>
        <w:ind w:left="2878" w:hanging="360"/>
      </w:pPr>
      <w:rPr>
        <w:rFonts w:ascii="Symbol" w:hAnsi="Symbol" w:hint="default"/>
      </w:rPr>
    </w:lvl>
    <w:lvl w:ilvl="4" w:tplc="04160003" w:tentative="1">
      <w:start w:val="1"/>
      <w:numFmt w:val="bullet"/>
      <w:lvlText w:val="o"/>
      <w:lvlJc w:val="left"/>
      <w:pPr>
        <w:ind w:left="3598" w:hanging="360"/>
      </w:pPr>
      <w:rPr>
        <w:rFonts w:ascii="Courier New" w:hAnsi="Courier New" w:cs="Courier New" w:hint="default"/>
      </w:rPr>
    </w:lvl>
    <w:lvl w:ilvl="5" w:tplc="04160005" w:tentative="1">
      <w:start w:val="1"/>
      <w:numFmt w:val="bullet"/>
      <w:lvlText w:val=""/>
      <w:lvlJc w:val="left"/>
      <w:pPr>
        <w:ind w:left="4318" w:hanging="360"/>
      </w:pPr>
      <w:rPr>
        <w:rFonts w:ascii="Wingdings" w:hAnsi="Wingdings" w:hint="default"/>
      </w:rPr>
    </w:lvl>
    <w:lvl w:ilvl="6" w:tplc="04160001" w:tentative="1">
      <w:start w:val="1"/>
      <w:numFmt w:val="bullet"/>
      <w:lvlText w:val=""/>
      <w:lvlJc w:val="left"/>
      <w:pPr>
        <w:ind w:left="5038" w:hanging="360"/>
      </w:pPr>
      <w:rPr>
        <w:rFonts w:ascii="Symbol" w:hAnsi="Symbol" w:hint="default"/>
      </w:rPr>
    </w:lvl>
    <w:lvl w:ilvl="7" w:tplc="04160003" w:tentative="1">
      <w:start w:val="1"/>
      <w:numFmt w:val="bullet"/>
      <w:lvlText w:val="o"/>
      <w:lvlJc w:val="left"/>
      <w:pPr>
        <w:ind w:left="5758" w:hanging="360"/>
      </w:pPr>
      <w:rPr>
        <w:rFonts w:ascii="Courier New" w:hAnsi="Courier New" w:cs="Courier New" w:hint="default"/>
      </w:rPr>
    </w:lvl>
    <w:lvl w:ilvl="8" w:tplc="04160005" w:tentative="1">
      <w:start w:val="1"/>
      <w:numFmt w:val="bullet"/>
      <w:lvlText w:val=""/>
      <w:lvlJc w:val="left"/>
      <w:pPr>
        <w:ind w:left="6478" w:hanging="360"/>
      </w:pPr>
      <w:rPr>
        <w:rFonts w:ascii="Wingdings" w:hAnsi="Wingdings" w:hint="default"/>
      </w:rPr>
    </w:lvl>
  </w:abstractNum>
  <w:num w:numId="1" w16cid:durableId="538396047">
    <w:abstractNumId w:val="0"/>
  </w:num>
  <w:num w:numId="2" w16cid:durableId="7733272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proofState w:spelling="clean" w:grammar="clean"/>
  <w:documentProtection w:edit="readOnly" w:formatting="1" w:enforcement="0"/>
  <w:defaultTabStop w:val="720"/>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694A"/>
    <w:rsid w:val="000034A4"/>
    <w:rsid w:val="00006A56"/>
    <w:rsid w:val="00012543"/>
    <w:rsid w:val="00016535"/>
    <w:rsid w:val="00030668"/>
    <w:rsid w:val="00042D60"/>
    <w:rsid w:val="00044058"/>
    <w:rsid w:val="000503B5"/>
    <w:rsid w:val="00060238"/>
    <w:rsid w:val="000869EC"/>
    <w:rsid w:val="00086CB1"/>
    <w:rsid w:val="000A36D3"/>
    <w:rsid w:val="000B0F00"/>
    <w:rsid w:val="000D2419"/>
    <w:rsid w:val="000D441F"/>
    <w:rsid w:val="000D5BA5"/>
    <w:rsid w:val="000D762C"/>
    <w:rsid w:val="000E62F0"/>
    <w:rsid w:val="000F5F46"/>
    <w:rsid w:val="00101D1D"/>
    <w:rsid w:val="001258CD"/>
    <w:rsid w:val="00132CE6"/>
    <w:rsid w:val="00137A7F"/>
    <w:rsid w:val="00164BA7"/>
    <w:rsid w:val="001736CA"/>
    <w:rsid w:val="001813A8"/>
    <w:rsid w:val="001A6979"/>
    <w:rsid w:val="001B5D35"/>
    <w:rsid w:val="001B6B55"/>
    <w:rsid w:val="001D0BC0"/>
    <w:rsid w:val="00206514"/>
    <w:rsid w:val="00214717"/>
    <w:rsid w:val="00240BF1"/>
    <w:rsid w:val="00243459"/>
    <w:rsid w:val="002560C8"/>
    <w:rsid w:val="00282A69"/>
    <w:rsid w:val="002A27E8"/>
    <w:rsid w:val="002A694A"/>
    <w:rsid w:val="002A7431"/>
    <w:rsid w:val="002D6863"/>
    <w:rsid w:val="002F639A"/>
    <w:rsid w:val="002F7FB6"/>
    <w:rsid w:val="0030469C"/>
    <w:rsid w:val="00321D67"/>
    <w:rsid w:val="0032426D"/>
    <w:rsid w:val="00336890"/>
    <w:rsid w:val="00342FE6"/>
    <w:rsid w:val="00355619"/>
    <w:rsid w:val="003A42F9"/>
    <w:rsid w:val="003B6D89"/>
    <w:rsid w:val="003D57F9"/>
    <w:rsid w:val="003E413B"/>
    <w:rsid w:val="003E76F1"/>
    <w:rsid w:val="003F55AC"/>
    <w:rsid w:val="00403EBD"/>
    <w:rsid w:val="00410D64"/>
    <w:rsid w:val="00415D9C"/>
    <w:rsid w:val="0044437F"/>
    <w:rsid w:val="00477D16"/>
    <w:rsid w:val="00497EEC"/>
    <w:rsid w:val="004A1BEE"/>
    <w:rsid w:val="004B6589"/>
    <w:rsid w:val="00533166"/>
    <w:rsid w:val="00575540"/>
    <w:rsid w:val="00575DBC"/>
    <w:rsid w:val="005A4029"/>
    <w:rsid w:val="005C1226"/>
    <w:rsid w:val="005C1582"/>
    <w:rsid w:val="00665969"/>
    <w:rsid w:val="00671CF8"/>
    <w:rsid w:val="006B2B3D"/>
    <w:rsid w:val="006C0B55"/>
    <w:rsid w:val="006C2339"/>
    <w:rsid w:val="006C3669"/>
    <w:rsid w:val="006C742C"/>
    <w:rsid w:val="006E2676"/>
    <w:rsid w:val="007155C3"/>
    <w:rsid w:val="007228B4"/>
    <w:rsid w:val="00753825"/>
    <w:rsid w:val="00764EA6"/>
    <w:rsid w:val="00766D6B"/>
    <w:rsid w:val="00797D8A"/>
    <w:rsid w:val="007A12BA"/>
    <w:rsid w:val="007B7F7D"/>
    <w:rsid w:val="007D0701"/>
    <w:rsid w:val="007D10F1"/>
    <w:rsid w:val="007D6822"/>
    <w:rsid w:val="007F07DA"/>
    <w:rsid w:val="007F14AB"/>
    <w:rsid w:val="008333D5"/>
    <w:rsid w:val="008504CE"/>
    <w:rsid w:val="00861D6D"/>
    <w:rsid w:val="00872C35"/>
    <w:rsid w:val="00893382"/>
    <w:rsid w:val="008D7B4E"/>
    <w:rsid w:val="00901B25"/>
    <w:rsid w:val="0090747F"/>
    <w:rsid w:val="00936CF6"/>
    <w:rsid w:val="00952D16"/>
    <w:rsid w:val="0095516E"/>
    <w:rsid w:val="0096731F"/>
    <w:rsid w:val="009A1C5A"/>
    <w:rsid w:val="009A2195"/>
    <w:rsid w:val="009A7F45"/>
    <w:rsid w:val="009D03FD"/>
    <w:rsid w:val="009F1833"/>
    <w:rsid w:val="009F1F69"/>
    <w:rsid w:val="00A16703"/>
    <w:rsid w:val="00A20DBB"/>
    <w:rsid w:val="00A23C17"/>
    <w:rsid w:val="00A47216"/>
    <w:rsid w:val="00A56F87"/>
    <w:rsid w:val="00A745FE"/>
    <w:rsid w:val="00AA6AE1"/>
    <w:rsid w:val="00B05D21"/>
    <w:rsid w:val="00B12E88"/>
    <w:rsid w:val="00B215BC"/>
    <w:rsid w:val="00B26C3E"/>
    <w:rsid w:val="00B322C1"/>
    <w:rsid w:val="00B40C10"/>
    <w:rsid w:val="00B457D7"/>
    <w:rsid w:val="00B61F57"/>
    <w:rsid w:val="00B85340"/>
    <w:rsid w:val="00B948E2"/>
    <w:rsid w:val="00BB248E"/>
    <w:rsid w:val="00BD4BAD"/>
    <w:rsid w:val="00BF1F5F"/>
    <w:rsid w:val="00C6324F"/>
    <w:rsid w:val="00C7482D"/>
    <w:rsid w:val="00C82DE1"/>
    <w:rsid w:val="00C871CA"/>
    <w:rsid w:val="00C959F6"/>
    <w:rsid w:val="00CB343B"/>
    <w:rsid w:val="00CB50C3"/>
    <w:rsid w:val="00D003A0"/>
    <w:rsid w:val="00D050B5"/>
    <w:rsid w:val="00D10783"/>
    <w:rsid w:val="00D12199"/>
    <w:rsid w:val="00D13772"/>
    <w:rsid w:val="00D202F4"/>
    <w:rsid w:val="00D24933"/>
    <w:rsid w:val="00DC1719"/>
    <w:rsid w:val="00DC1E60"/>
    <w:rsid w:val="00DD506C"/>
    <w:rsid w:val="00DF0F22"/>
    <w:rsid w:val="00DF4D59"/>
    <w:rsid w:val="00E03905"/>
    <w:rsid w:val="00E258E0"/>
    <w:rsid w:val="00E32A67"/>
    <w:rsid w:val="00E34DD9"/>
    <w:rsid w:val="00E35C94"/>
    <w:rsid w:val="00E367BD"/>
    <w:rsid w:val="00E56C00"/>
    <w:rsid w:val="00E642F1"/>
    <w:rsid w:val="00E73C6D"/>
    <w:rsid w:val="00E81A98"/>
    <w:rsid w:val="00E83CA1"/>
    <w:rsid w:val="00E85ECA"/>
    <w:rsid w:val="00EB0BF7"/>
    <w:rsid w:val="00EC175F"/>
    <w:rsid w:val="00ED4FEB"/>
    <w:rsid w:val="00EF7CFF"/>
    <w:rsid w:val="00F00E25"/>
    <w:rsid w:val="00F20B08"/>
    <w:rsid w:val="00F30B35"/>
    <w:rsid w:val="00F673E1"/>
    <w:rsid w:val="00F8324F"/>
    <w:rsid w:val="00FA2254"/>
    <w:rsid w:val="00FB34EB"/>
    <w:rsid w:val="00FC7590"/>
    <w:rsid w:val="00FF349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281013BF"/>
  <w15:docId w15:val="{75AFDAF5-E878-46C9-95BF-674DEBF8D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tulo1">
    <w:name w:val="heading 1"/>
    <w:basedOn w:val="Normal"/>
    <w:next w:val="Normal"/>
    <w:pPr>
      <w:keepNext/>
      <w:ind w:left="3969"/>
      <w:jc w:val="both"/>
    </w:pPr>
    <w:rPr>
      <w:b/>
      <w:szCs w:val="20"/>
      <w:u w:val="single"/>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qFormat/>
    <w:pPr>
      <w:keepNext/>
      <w:spacing w:before="240" w:after="60"/>
      <w:outlineLvl w:val="2"/>
    </w:pPr>
    <w:rPr>
      <w:rFonts w:ascii="Calibri Light" w:hAnsi="Calibri Light"/>
      <w:b/>
      <w:bCs/>
      <w:sz w:val="26"/>
      <w:szCs w:val="26"/>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Recuodecorpodetexto">
    <w:name w:val="Body Text Indent"/>
    <w:basedOn w:val="Normal"/>
    <w:pPr>
      <w:ind w:left="851" w:firstLine="3118"/>
      <w:jc w:val="both"/>
    </w:pPr>
    <w:rPr>
      <w:sz w:val="28"/>
      <w:szCs w:val="20"/>
    </w:rPr>
  </w:style>
  <w:style w:type="paragraph" w:styleId="Recuodecorpodetexto2">
    <w:name w:val="Body Text Indent 2"/>
    <w:basedOn w:val="Normal"/>
    <w:pPr>
      <w:ind w:left="1080" w:firstLine="2889"/>
      <w:jc w:val="both"/>
    </w:pPr>
    <w:rPr>
      <w:bCs/>
      <w:sz w:val="25"/>
      <w:szCs w:val="28"/>
    </w:rPr>
  </w:style>
  <w:style w:type="paragraph" w:styleId="Cabealho">
    <w:name w:val="header"/>
    <w:basedOn w:val="Normal"/>
    <w:qFormat/>
    <w:pPr>
      <w:tabs>
        <w:tab w:val="center" w:pos="4252"/>
        <w:tab w:val="right" w:pos="8504"/>
      </w:tabs>
    </w:pPr>
  </w:style>
  <w:style w:type="character" w:customStyle="1" w:styleId="CabealhoChar">
    <w:name w:val="Cabeçalho Char"/>
    <w:rPr>
      <w:w w:val="100"/>
      <w:position w:val="-1"/>
      <w:sz w:val="24"/>
      <w:szCs w:val="24"/>
      <w:effect w:val="none"/>
      <w:vertAlign w:val="baseline"/>
      <w:cs w:val="0"/>
      <w:em w:val="none"/>
    </w:rPr>
  </w:style>
  <w:style w:type="paragraph" w:styleId="Rodap">
    <w:name w:val="footer"/>
    <w:basedOn w:val="Normal"/>
    <w:qFormat/>
    <w:pPr>
      <w:tabs>
        <w:tab w:val="center" w:pos="4252"/>
        <w:tab w:val="right" w:pos="8504"/>
      </w:tabs>
    </w:pPr>
  </w:style>
  <w:style w:type="character" w:customStyle="1" w:styleId="RodapChar">
    <w:name w:val="Rodapé Char"/>
    <w:rPr>
      <w:w w:val="100"/>
      <w:position w:val="-1"/>
      <w:sz w:val="24"/>
      <w:szCs w:val="24"/>
      <w:effect w:val="none"/>
      <w:vertAlign w:val="baseline"/>
      <w:cs w:val="0"/>
      <w:em w:val="none"/>
    </w:rPr>
  </w:style>
  <w:style w:type="paragraph" w:styleId="Textodebalo">
    <w:name w:val="Balloon Text"/>
    <w:basedOn w:val="Normal"/>
    <w:qFormat/>
    <w:rPr>
      <w:rFonts w:ascii="Segoe UI" w:hAnsi="Segoe UI"/>
      <w:sz w:val="18"/>
      <w:szCs w:val="18"/>
    </w:rPr>
  </w:style>
  <w:style w:type="character" w:customStyle="1" w:styleId="TextodebaloChar">
    <w:name w:val="Texto de balão Char"/>
    <w:rPr>
      <w:rFonts w:ascii="Segoe UI" w:hAnsi="Segoe UI" w:cs="Segoe UI"/>
      <w:w w:val="100"/>
      <w:position w:val="-1"/>
      <w:sz w:val="18"/>
      <w:szCs w:val="18"/>
      <w:effect w:val="none"/>
      <w:vertAlign w:val="baseline"/>
      <w:cs w:val="0"/>
      <w:em w:val="none"/>
    </w:rPr>
  </w:style>
  <w:style w:type="character" w:customStyle="1" w:styleId="Ttulo3Char">
    <w:name w:val="Título 3 Char"/>
    <w:rPr>
      <w:rFonts w:ascii="Calibri Light" w:eastAsia="Times New Roman" w:hAnsi="Calibri Light" w:cs="Times New Roman"/>
      <w:b/>
      <w:bCs/>
      <w:w w:val="100"/>
      <w:position w:val="-1"/>
      <w:sz w:val="26"/>
      <w:szCs w:val="26"/>
      <w:effect w:val="none"/>
      <w:vertAlign w:val="baseline"/>
      <w:cs w:val="0"/>
      <w:em w:val="none"/>
    </w:rPr>
  </w:style>
  <w:style w:type="paragraph" w:styleId="Recuodecorpodetexto3">
    <w:name w:val="Body Text Indent 3"/>
    <w:basedOn w:val="Normal"/>
    <w:qFormat/>
    <w:pPr>
      <w:spacing w:after="120"/>
      <w:ind w:left="283"/>
    </w:pPr>
    <w:rPr>
      <w:sz w:val="16"/>
      <w:szCs w:val="16"/>
    </w:rPr>
  </w:style>
  <w:style w:type="character" w:customStyle="1" w:styleId="Recuodecorpodetexto3Char">
    <w:name w:val="Recuo de corpo de texto 3 Char"/>
    <w:rPr>
      <w:w w:val="100"/>
      <w:position w:val="-1"/>
      <w:sz w:val="16"/>
      <w:szCs w:val="16"/>
      <w:effect w:val="none"/>
      <w:vertAlign w:val="baseline"/>
      <w:cs w:val="0"/>
      <w:em w:val="none"/>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rFonts w:ascii="Nyala" w:eastAsia="Calibri" w:hAnsi="Nyala" w:cs="Nyala"/>
      <w:color w:val="000000"/>
      <w:position w:val="-1"/>
      <w:lang w:eastAsia="en-US"/>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top w:w="100" w:type="dxa"/>
        <w:left w:w="100" w:type="dxa"/>
        <w:bottom w:w="100" w:type="dxa"/>
        <w:right w:w="100" w:type="dxa"/>
      </w:tblCellMar>
    </w:tblPr>
  </w:style>
  <w:style w:type="table" w:customStyle="1" w:styleId="a0">
    <w:basedOn w:val="TableNormal1"/>
    <w:tblPr>
      <w:tblStyleRowBandSize w:val="1"/>
      <w:tblStyleColBandSize w:val="1"/>
      <w:tblCellMar>
        <w:top w:w="100" w:type="dxa"/>
        <w:left w:w="100" w:type="dxa"/>
        <w:bottom w:w="100" w:type="dxa"/>
        <w:right w:w="100" w:type="dxa"/>
      </w:tblCellMar>
    </w:tblPr>
  </w:style>
  <w:style w:type="paragraph" w:styleId="PargrafodaLista">
    <w:name w:val="List Paragraph"/>
    <w:basedOn w:val="Normal"/>
    <w:uiPriority w:val="34"/>
    <w:qFormat/>
    <w:rsid w:val="00533166"/>
    <w:pPr>
      <w:widowControl w:val="0"/>
      <w:suppressAutoHyphens w:val="0"/>
      <w:autoSpaceDE w:val="0"/>
      <w:autoSpaceDN w:val="0"/>
      <w:spacing w:line="240" w:lineRule="auto"/>
      <w:ind w:leftChars="0" w:left="687" w:firstLineChars="0" w:firstLine="0"/>
      <w:textDirection w:val="lrTb"/>
      <w:textAlignment w:val="auto"/>
      <w:outlineLvl w:val="9"/>
    </w:pPr>
    <w:rPr>
      <w:position w:val="0"/>
      <w:sz w:val="22"/>
      <w:szCs w:val="22"/>
      <w:lang w:val="pt-PT" w:eastAsia="en-US"/>
    </w:rPr>
  </w:style>
  <w:style w:type="paragraph" w:customStyle="1" w:styleId="TableParagraph">
    <w:name w:val="Table Paragraph"/>
    <w:basedOn w:val="Normal"/>
    <w:uiPriority w:val="1"/>
    <w:qFormat/>
    <w:rsid w:val="007D0701"/>
    <w:pPr>
      <w:widowControl w:val="0"/>
      <w:suppressAutoHyphens w:val="0"/>
      <w:autoSpaceDE w:val="0"/>
      <w:autoSpaceDN w:val="0"/>
      <w:spacing w:line="240" w:lineRule="auto"/>
      <w:ind w:leftChars="0" w:left="0" w:firstLineChars="0" w:firstLine="0"/>
      <w:textDirection w:val="lrTb"/>
      <w:textAlignment w:val="auto"/>
      <w:outlineLvl w:val="9"/>
    </w:pPr>
    <w:rPr>
      <w:position w:val="0"/>
      <w:sz w:val="22"/>
      <w:szCs w:val="22"/>
      <w:lang w:val="pt-P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99684">
      <w:bodyDiv w:val="1"/>
      <w:marLeft w:val="0"/>
      <w:marRight w:val="0"/>
      <w:marTop w:val="0"/>
      <w:marBottom w:val="0"/>
      <w:divBdr>
        <w:top w:val="none" w:sz="0" w:space="0" w:color="auto"/>
        <w:left w:val="none" w:sz="0" w:space="0" w:color="auto"/>
        <w:bottom w:val="none" w:sz="0" w:space="0" w:color="auto"/>
        <w:right w:val="none" w:sz="0" w:space="0" w:color="auto"/>
      </w:divBdr>
    </w:div>
    <w:div w:id="264383450">
      <w:bodyDiv w:val="1"/>
      <w:marLeft w:val="0"/>
      <w:marRight w:val="0"/>
      <w:marTop w:val="0"/>
      <w:marBottom w:val="0"/>
      <w:divBdr>
        <w:top w:val="none" w:sz="0" w:space="0" w:color="auto"/>
        <w:left w:val="none" w:sz="0" w:space="0" w:color="auto"/>
        <w:bottom w:val="none" w:sz="0" w:space="0" w:color="auto"/>
        <w:right w:val="none" w:sz="0" w:space="0" w:color="auto"/>
      </w:divBdr>
    </w:div>
    <w:div w:id="709958735">
      <w:bodyDiv w:val="1"/>
      <w:marLeft w:val="0"/>
      <w:marRight w:val="0"/>
      <w:marTop w:val="0"/>
      <w:marBottom w:val="0"/>
      <w:divBdr>
        <w:top w:val="none" w:sz="0" w:space="0" w:color="auto"/>
        <w:left w:val="none" w:sz="0" w:space="0" w:color="auto"/>
        <w:bottom w:val="none" w:sz="0" w:space="0" w:color="auto"/>
        <w:right w:val="none" w:sz="0" w:space="0" w:color="auto"/>
      </w:divBdr>
    </w:div>
    <w:div w:id="751121259">
      <w:bodyDiv w:val="1"/>
      <w:marLeft w:val="0"/>
      <w:marRight w:val="0"/>
      <w:marTop w:val="0"/>
      <w:marBottom w:val="0"/>
      <w:divBdr>
        <w:top w:val="none" w:sz="0" w:space="0" w:color="auto"/>
        <w:left w:val="none" w:sz="0" w:space="0" w:color="auto"/>
        <w:bottom w:val="none" w:sz="0" w:space="0" w:color="auto"/>
        <w:right w:val="none" w:sz="0" w:space="0" w:color="auto"/>
      </w:divBdr>
    </w:div>
    <w:div w:id="813377330">
      <w:bodyDiv w:val="1"/>
      <w:marLeft w:val="0"/>
      <w:marRight w:val="0"/>
      <w:marTop w:val="0"/>
      <w:marBottom w:val="0"/>
      <w:divBdr>
        <w:top w:val="none" w:sz="0" w:space="0" w:color="auto"/>
        <w:left w:val="none" w:sz="0" w:space="0" w:color="auto"/>
        <w:bottom w:val="none" w:sz="0" w:space="0" w:color="auto"/>
        <w:right w:val="none" w:sz="0" w:space="0" w:color="auto"/>
      </w:divBdr>
    </w:div>
    <w:div w:id="1234900038">
      <w:bodyDiv w:val="1"/>
      <w:marLeft w:val="0"/>
      <w:marRight w:val="0"/>
      <w:marTop w:val="0"/>
      <w:marBottom w:val="0"/>
      <w:divBdr>
        <w:top w:val="none" w:sz="0" w:space="0" w:color="auto"/>
        <w:left w:val="none" w:sz="0" w:space="0" w:color="auto"/>
        <w:bottom w:val="none" w:sz="0" w:space="0" w:color="auto"/>
        <w:right w:val="none" w:sz="0" w:space="0" w:color="auto"/>
      </w:divBdr>
    </w:div>
    <w:div w:id="1435707244">
      <w:bodyDiv w:val="1"/>
      <w:marLeft w:val="0"/>
      <w:marRight w:val="0"/>
      <w:marTop w:val="0"/>
      <w:marBottom w:val="0"/>
      <w:divBdr>
        <w:top w:val="none" w:sz="0" w:space="0" w:color="auto"/>
        <w:left w:val="none" w:sz="0" w:space="0" w:color="auto"/>
        <w:bottom w:val="none" w:sz="0" w:space="0" w:color="auto"/>
        <w:right w:val="none" w:sz="0" w:space="0" w:color="auto"/>
      </w:divBdr>
    </w:div>
    <w:div w:id="1491291293">
      <w:bodyDiv w:val="1"/>
      <w:marLeft w:val="0"/>
      <w:marRight w:val="0"/>
      <w:marTop w:val="0"/>
      <w:marBottom w:val="0"/>
      <w:divBdr>
        <w:top w:val="none" w:sz="0" w:space="0" w:color="auto"/>
        <w:left w:val="none" w:sz="0" w:space="0" w:color="auto"/>
        <w:bottom w:val="none" w:sz="0" w:space="0" w:color="auto"/>
        <w:right w:val="none" w:sz="0" w:space="0" w:color="auto"/>
      </w:divBdr>
    </w:div>
    <w:div w:id="1983733570">
      <w:bodyDiv w:val="1"/>
      <w:marLeft w:val="0"/>
      <w:marRight w:val="0"/>
      <w:marTop w:val="0"/>
      <w:marBottom w:val="0"/>
      <w:divBdr>
        <w:top w:val="none" w:sz="0" w:space="0" w:color="auto"/>
        <w:left w:val="none" w:sz="0" w:space="0" w:color="auto"/>
        <w:bottom w:val="none" w:sz="0" w:space="0" w:color="auto"/>
        <w:right w:val="none" w:sz="0" w:space="0" w:color="auto"/>
      </w:divBdr>
    </w:div>
    <w:div w:id="21196363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planalto.gov.br/ccivil_03/_ato2019-2022/2022/Decreto/D11246.htm" TargetMode="External"/><Relationship Id="rId13" Type="http://schemas.openxmlformats.org/officeDocument/2006/relationships/hyperlink" Target="https://www.gov.br/empresas-e-negocios/pt-br/empreendedor"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www.planalto.gov.br/ccivil_03/leis/lcp/lcp123.htm"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lanalto.gov.br/ccivil_03/leis/lcp/lcp123.htm" TargetMode="External"/><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theme" Target="theme/theme1.xml"/><Relationship Id="rId10" Type="http://schemas.openxmlformats.org/officeDocument/2006/relationships/hyperlink" Target="http://www.planalto.gov.br/ccivil_03/_ato2019-2022/2021/lei/L14133.htm"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s://www.gov.br/empresas-e-negocios/pt-br/empreendedor"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wR77k/g+npfYuneaF/yCmO6mYow==">CgMxLjA4AHIhMWZETHJjTmtuX1JOTVg3NmZWOVQ0LUs5MGUxbU5kSGNQ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1608</TotalTime>
  <Pages>10</Pages>
  <Words>3761</Words>
  <Characters>20312</Characters>
  <Application>Microsoft Office Word</Application>
  <DocSecurity>0</DocSecurity>
  <Lines>169</Lines>
  <Paragraphs>48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dc:creator>
  <cp:lastModifiedBy>User</cp:lastModifiedBy>
  <cp:revision>53</cp:revision>
  <cp:lastPrinted>2025-06-02T12:18:00Z</cp:lastPrinted>
  <dcterms:created xsi:type="dcterms:W3CDTF">2024-03-12T16:24:00Z</dcterms:created>
  <dcterms:modified xsi:type="dcterms:W3CDTF">2025-06-02T12:19:00Z</dcterms:modified>
</cp:coreProperties>
</file>