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5B072" w14:textId="088ED692" w:rsidR="00094C56" w:rsidRPr="00B262D8" w:rsidRDefault="00094C56" w:rsidP="00094C56">
      <w:pPr>
        <w:shd w:val="clear" w:color="auto" w:fill="FABF8F" w:themeFill="accent6" w:themeFillTint="99"/>
        <w:ind w:left="0" w:hanging="2"/>
        <w:jc w:val="center"/>
        <w:rPr>
          <w:rFonts w:ascii="Arial" w:hAnsi="Arial" w:cs="Arial"/>
          <w:b/>
          <w:sz w:val="22"/>
          <w:szCs w:val="22"/>
          <w:u w:val="single"/>
        </w:rPr>
      </w:pPr>
      <w:r w:rsidRPr="00B262D8">
        <w:rPr>
          <w:rFonts w:ascii="Arial" w:hAnsi="Arial" w:cs="Arial"/>
          <w:b/>
          <w:sz w:val="22"/>
          <w:szCs w:val="22"/>
          <w:u w:val="single"/>
        </w:rPr>
        <w:t>ESTUDO TÉ</w:t>
      </w:r>
      <w:r w:rsidR="003B6BA8">
        <w:rPr>
          <w:rFonts w:ascii="Arial" w:hAnsi="Arial" w:cs="Arial"/>
          <w:b/>
          <w:sz w:val="22"/>
          <w:szCs w:val="22"/>
          <w:u w:val="single"/>
        </w:rPr>
        <w:t>CNICO PRELIMINAR PARA AQUISIÇÃO</w:t>
      </w:r>
    </w:p>
    <w:p w14:paraId="07CEC256" w14:textId="217B1A6C" w:rsidR="00094C56" w:rsidRPr="00B262D8" w:rsidRDefault="00094C56" w:rsidP="006A05B3">
      <w:pPr>
        <w:spacing w:line="276" w:lineRule="auto"/>
        <w:ind w:left="0" w:hanging="2"/>
        <w:jc w:val="both"/>
        <w:rPr>
          <w:rFonts w:ascii="Arial" w:hAnsi="Arial" w:cs="Arial"/>
          <w:sz w:val="22"/>
          <w:szCs w:val="22"/>
        </w:rPr>
      </w:pPr>
      <w:r w:rsidRPr="00B262D8">
        <w:rPr>
          <w:rFonts w:ascii="Arial" w:hAnsi="Arial" w:cs="Arial"/>
          <w:sz w:val="22"/>
          <w:szCs w:val="22"/>
        </w:rPr>
        <w:t>O presente documento visa analisar a viabilidade da futura aquisição, bem como, compilar as demandas e os elementos essenciais que servirão para compor o Termo de Referência de forma a melhor atender as necessidades d</w:t>
      </w:r>
      <w:r w:rsidR="00B56D7D">
        <w:rPr>
          <w:rFonts w:ascii="Arial" w:hAnsi="Arial" w:cs="Arial"/>
          <w:sz w:val="22"/>
          <w:szCs w:val="22"/>
        </w:rPr>
        <w:t xml:space="preserve">a Secretaria Municipal de </w:t>
      </w:r>
      <w:r w:rsidR="00BB3C3B">
        <w:rPr>
          <w:rFonts w:ascii="Arial" w:hAnsi="Arial" w:cs="Arial"/>
          <w:sz w:val="22"/>
          <w:szCs w:val="22"/>
        </w:rPr>
        <w:t>Administração</w:t>
      </w:r>
      <w:r w:rsidR="00B56D7D">
        <w:rPr>
          <w:rFonts w:ascii="Arial" w:hAnsi="Arial" w:cs="Arial"/>
          <w:sz w:val="22"/>
          <w:szCs w:val="22"/>
        </w:rPr>
        <w:t xml:space="preserve"> </w:t>
      </w:r>
      <w:r w:rsidR="006A05B3" w:rsidRPr="00B262D8">
        <w:rPr>
          <w:rFonts w:ascii="Arial" w:hAnsi="Arial" w:cs="Arial"/>
          <w:sz w:val="22"/>
          <w:szCs w:val="22"/>
        </w:rPr>
        <w:t>deste Munícipio</w:t>
      </w:r>
      <w:r w:rsidRPr="00B262D8">
        <w:rPr>
          <w:rFonts w:ascii="Arial" w:hAnsi="Arial" w:cs="Arial"/>
          <w:sz w:val="22"/>
          <w:szCs w:val="22"/>
        </w:rPr>
        <w:t>.</w:t>
      </w:r>
    </w:p>
    <w:p w14:paraId="42682A1D" w14:textId="31D6AA94" w:rsidR="00094C56" w:rsidRPr="00B262D8" w:rsidRDefault="006A05B3" w:rsidP="00094C56">
      <w:pPr>
        <w:shd w:val="clear" w:color="auto" w:fill="FABF8F" w:themeFill="accent6" w:themeFillTint="99"/>
        <w:ind w:left="0" w:hanging="2"/>
        <w:rPr>
          <w:rFonts w:ascii="Arial" w:hAnsi="Arial" w:cs="Arial"/>
          <w:b/>
          <w:sz w:val="22"/>
          <w:szCs w:val="22"/>
          <w:u w:val="single"/>
        </w:rPr>
      </w:pPr>
      <w:r w:rsidRPr="00B262D8">
        <w:rPr>
          <w:rFonts w:ascii="Arial" w:hAnsi="Arial" w:cs="Arial"/>
          <w:b/>
          <w:sz w:val="22"/>
          <w:szCs w:val="22"/>
          <w:u w:val="single"/>
        </w:rPr>
        <w:t>I – Informações Gerais</w:t>
      </w:r>
      <w:r w:rsidR="00094C56" w:rsidRPr="00B262D8">
        <w:rPr>
          <w:rFonts w:ascii="Arial" w:hAnsi="Arial" w:cs="Arial"/>
          <w:b/>
          <w:sz w:val="22"/>
          <w:szCs w:val="22"/>
          <w:u w:val="single"/>
        </w:rPr>
        <w:t>:</w:t>
      </w:r>
    </w:p>
    <w:tbl>
      <w:tblPr>
        <w:tblW w:w="9781"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736"/>
      </w:tblGrid>
      <w:tr w:rsidR="00094C56" w:rsidRPr="00B262D8" w14:paraId="18D17E4C" w14:textId="77777777" w:rsidTr="00417512">
        <w:trPr>
          <w:trHeight w:val="327"/>
        </w:trPr>
        <w:tc>
          <w:tcPr>
            <w:tcW w:w="3045" w:type="dxa"/>
            <w:tcMar>
              <w:top w:w="55" w:type="dxa"/>
              <w:left w:w="55" w:type="dxa"/>
              <w:bottom w:w="55" w:type="dxa"/>
              <w:right w:w="55" w:type="dxa"/>
            </w:tcMar>
          </w:tcPr>
          <w:p w14:paraId="3124719A" w14:textId="77777777" w:rsidR="00094C56" w:rsidRPr="00B262D8" w:rsidRDefault="006A05B3" w:rsidP="006A05B3">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1. Número do Processo Administrativo:</w:t>
            </w:r>
          </w:p>
        </w:tc>
        <w:tc>
          <w:tcPr>
            <w:tcW w:w="6736" w:type="dxa"/>
            <w:tcMar>
              <w:top w:w="55" w:type="dxa"/>
              <w:left w:w="55" w:type="dxa"/>
              <w:bottom w:w="55" w:type="dxa"/>
              <w:right w:w="55" w:type="dxa"/>
            </w:tcMar>
          </w:tcPr>
          <w:p w14:paraId="5E26FD55" w14:textId="5BBD8254" w:rsidR="00094C56" w:rsidRPr="00B262D8" w:rsidRDefault="00094C56" w:rsidP="00437271">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p>
        </w:tc>
      </w:tr>
      <w:tr w:rsidR="00094C56" w:rsidRPr="00B262D8" w14:paraId="240A8658" w14:textId="77777777" w:rsidTr="00417512">
        <w:trPr>
          <w:trHeight w:val="327"/>
        </w:trPr>
        <w:tc>
          <w:tcPr>
            <w:tcW w:w="3045" w:type="dxa"/>
            <w:tcMar>
              <w:top w:w="55" w:type="dxa"/>
              <w:left w:w="55" w:type="dxa"/>
              <w:bottom w:w="55" w:type="dxa"/>
              <w:right w:w="55" w:type="dxa"/>
            </w:tcMar>
          </w:tcPr>
          <w:p w14:paraId="37E6E9F9" w14:textId="77777777" w:rsidR="00094C56" w:rsidRPr="00B262D8" w:rsidRDefault="006A05B3" w:rsidP="00BA2189">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2. Setor</w:t>
            </w:r>
            <w:r w:rsidR="00094C56" w:rsidRPr="00B262D8">
              <w:rPr>
                <w:rFonts w:ascii="Arial" w:eastAsia="SimSun" w:hAnsi="Arial" w:cs="Arial"/>
                <w:b/>
                <w:bCs/>
                <w:kern w:val="3"/>
                <w:sz w:val="22"/>
                <w:szCs w:val="22"/>
                <w:lang w:eastAsia="zh-CN" w:bidi="hi-IN"/>
              </w:rPr>
              <w:t xml:space="preserve"> Requisitante:</w:t>
            </w:r>
          </w:p>
        </w:tc>
        <w:tc>
          <w:tcPr>
            <w:tcW w:w="6736" w:type="dxa"/>
            <w:tcMar>
              <w:top w:w="55" w:type="dxa"/>
              <w:left w:w="55" w:type="dxa"/>
              <w:bottom w:w="55" w:type="dxa"/>
              <w:right w:w="55" w:type="dxa"/>
            </w:tcMar>
          </w:tcPr>
          <w:p w14:paraId="626D4292" w14:textId="6E30D023" w:rsidR="002C6B00" w:rsidRDefault="007F23A4"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SECRETARIA</w:t>
            </w:r>
            <w:r w:rsidR="008141F6" w:rsidRPr="00B262D8">
              <w:rPr>
                <w:rFonts w:ascii="Arial" w:eastAsia="SimSun" w:hAnsi="Arial" w:cs="Arial"/>
                <w:kern w:val="3"/>
                <w:sz w:val="22"/>
                <w:szCs w:val="22"/>
                <w:lang w:eastAsia="zh-CN" w:bidi="hi-IN"/>
              </w:rPr>
              <w:t xml:space="preserve"> </w:t>
            </w:r>
            <w:r w:rsidR="00943EB6">
              <w:rPr>
                <w:rFonts w:ascii="Arial" w:eastAsia="SimSun" w:hAnsi="Arial" w:cs="Arial"/>
                <w:kern w:val="3"/>
                <w:sz w:val="22"/>
                <w:szCs w:val="22"/>
                <w:lang w:eastAsia="zh-CN" w:bidi="hi-IN"/>
              </w:rPr>
              <w:t>ADMINISTRAÇÃO</w:t>
            </w:r>
          </w:p>
          <w:p w14:paraId="0771F029" w14:textId="27366E43" w:rsidR="008D326B" w:rsidRDefault="008D326B"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 xml:space="preserve">SECRETARIA </w:t>
            </w:r>
            <w:r w:rsidR="007F23A4">
              <w:rPr>
                <w:rFonts w:ascii="Arial" w:eastAsia="SimSun" w:hAnsi="Arial" w:cs="Arial"/>
                <w:kern w:val="3"/>
                <w:sz w:val="22"/>
                <w:szCs w:val="22"/>
                <w:lang w:eastAsia="zh-CN" w:bidi="hi-IN"/>
              </w:rPr>
              <w:t>EDUCAÇAO E CULTURA</w:t>
            </w:r>
          </w:p>
          <w:p w14:paraId="28D06323" w14:textId="60BA63A4" w:rsidR="007F23A4" w:rsidRDefault="009E5D98"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SECRETARIA SAÚDE</w:t>
            </w:r>
          </w:p>
          <w:p w14:paraId="30AAD06C" w14:textId="3634CF84" w:rsidR="007F23A4" w:rsidRPr="00B262D8" w:rsidRDefault="007F23A4" w:rsidP="00B849E1">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 xml:space="preserve">SECRETARIA </w:t>
            </w:r>
            <w:r w:rsidR="00B849E1">
              <w:rPr>
                <w:rFonts w:ascii="Arial" w:eastAsia="SimSun" w:hAnsi="Arial" w:cs="Arial"/>
                <w:kern w:val="3"/>
                <w:sz w:val="22"/>
                <w:szCs w:val="22"/>
                <w:lang w:eastAsia="zh-CN" w:bidi="hi-IN"/>
              </w:rPr>
              <w:t>DE ASSISTENCIA SOCIAL</w:t>
            </w:r>
          </w:p>
        </w:tc>
      </w:tr>
      <w:tr w:rsidR="006A05B3" w:rsidRPr="00B262D8" w14:paraId="45D6C47D" w14:textId="77777777" w:rsidTr="00417512">
        <w:trPr>
          <w:trHeight w:val="327"/>
        </w:trPr>
        <w:tc>
          <w:tcPr>
            <w:tcW w:w="3045" w:type="dxa"/>
            <w:tcMar>
              <w:top w:w="55" w:type="dxa"/>
              <w:left w:w="55" w:type="dxa"/>
              <w:bottom w:w="55" w:type="dxa"/>
              <w:right w:w="55" w:type="dxa"/>
            </w:tcMar>
          </w:tcPr>
          <w:p w14:paraId="42D09FE8" w14:textId="39170A78" w:rsidR="006A05B3" w:rsidRPr="00B262D8" w:rsidRDefault="006A05B3" w:rsidP="00BA2189">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3. Equipe de Planejamento da Contratação:</w:t>
            </w:r>
          </w:p>
        </w:tc>
        <w:tc>
          <w:tcPr>
            <w:tcW w:w="6736" w:type="dxa"/>
            <w:tcMar>
              <w:top w:w="55" w:type="dxa"/>
              <w:left w:w="55" w:type="dxa"/>
              <w:bottom w:w="55" w:type="dxa"/>
              <w:right w:w="55" w:type="dxa"/>
            </w:tcMar>
          </w:tcPr>
          <w:p w14:paraId="2C89472F" w14:textId="4F955E9E" w:rsidR="002F3612" w:rsidRDefault="001A0054" w:rsidP="002F3612">
            <w:pPr>
              <w:ind w:leftChars="0" w:right="-426" w:firstLineChars="0" w:firstLine="0"/>
              <w:rPr>
                <w:rFonts w:ascii="Arial" w:eastAsia="Merriweather" w:hAnsi="Arial" w:cs="Arial"/>
                <w:sz w:val="22"/>
                <w:szCs w:val="22"/>
              </w:rPr>
            </w:pPr>
            <w:r>
              <w:rPr>
                <w:rFonts w:eastAsia="Merriweather"/>
                <w:color w:val="000000" w:themeColor="text1"/>
                <w:sz w:val="22"/>
                <w:szCs w:val="22"/>
              </w:rPr>
              <w:t xml:space="preserve"> </w:t>
            </w:r>
            <w:r w:rsidRPr="00AB2652">
              <w:rPr>
                <w:rFonts w:eastAsia="Merriweather"/>
                <w:color w:val="000000" w:themeColor="text1"/>
                <w:sz w:val="22"/>
                <w:szCs w:val="22"/>
              </w:rPr>
              <w:t>Fiscal administrativo</w:t>
            </w:r>
            <w:r w:rsidR="002F3612" w:rsidRPr="00AB2652">
              <w:rPr>
                <w:rFonts w:eastAsia="Merriweather"/>
                <w:color w:val="000000" w:themeColor="text1"/>
                <w:sz w:val="22"/>
                <w:szCs w:val="22"/>
              </w:rPr>
              <w:t xml:space="preserve">: </w:t>
            </w:r>
            <w:r w:rsidR="002F3612" w:rsidRPr="00AF5DE9">
              <w:rPr>
                <w:rFonts w:ascii="Arial" w:eastAsia="Merriweather" w:hAnsi="Arial" w:cs="Arial"/>
                <w:sz w:val="22"/>
                <w:szCs w:val="22"/>
              </w:rPr>
              <w:t xml:space="preserve">LUIZ OTAVIO PALETA – Matricula n. º 3495 </w:t>
            </w:r>
          </w:p>
          <w:p w14:paraId="297C9C82" w14:textId="2C8CF72D" w:rsidR="002F3612" w:rsidRDefault="002F3612" w:rsidP="002F3612">
            <w:pPr>
              <w:ind w:leftChars="0" w:right="-426" w:firstLineChars="0" w:firstLine="0"/>
              <w:rPr>
                <w:rFonts w:eastAsia="Merriweather"/>
                <w:color w:val="000000" w:themeColor="text1"/>
                <w:sz w:val="22"/>
                <w:szCs w:val="22"/>
              </w:rPr>
            </w:pPr>
            <w:r w:rsidRPr="00AB2652">
              <w:rPr>
                <w:rFonts w:eastAsia="Merriweather"/>
                <w:color w:val="000000" w:themeColor="text1"/>
                <w:sz w:val="22"/>
                <w:szCs w:val="22"/>
              </w:rPr>
              <w:t xml:space="preserve">Gestor do Contrato: </w:t>
            </w:r>
            <w:r w:rsidRPr="003B0F0B">
              <w:rPr>
                <w:rFonts w:ascii="Arial" w:hAnsi="Arial" w:cs="Arial"/>
                <w:sz w:val="22"/>
                <w:szCs w:val="22"/>
              </w:rPr>
              <w:t>CLAUDIA JANZ DA SILVA – Matricula n. º 4648</w:t>
            </w:r>
          </w:p>
          <w:p w14:paraId="2DA248FC" w14:textId="2E3E7132" w:rsidR="00BB3C3B" w:rsidRPr="00B262D8" w:rsidRDefault="00BB3C3B" w:rsidP="000B05B8">
            <w:pPr>
              <w:widowControl w:val="0"/>
              <w:tabs>
                <w:tab w:val="right" w:pos="9071"/>
              </w:tabs>
              <w:autoSpaceDE w:val="0"/>
              <w:autoSpaceDN w:val="0"/>
              <w:spacing w:line="240" w:lineRule="auto"/>
              <w:ind w:leftChars="0" w:firstLineChars="0" w:firstLine="0"/>
              <w:jc w:val="both"/>
              <w:textAlignment w:val="baseline"/>
              <w:rPr>
                <w:rFonts w:ascii="Arial" w:eastAsia="SimSun" w:hAnsi="Arial" w:cs="Arial"/>
                <w:kern w:val="3"/>
                <w:sz w:val="22"/>
                <w:szCs w:val="22"/>
                <w:lang w:eastAsia="zh-CN" w:bidi="hi-IN"/>
              </w:rPr>
            </w:pPr>
          </w:p>
        </w:tc>
      </w:tr>
    </w:tbl>
    <w:p w14:paraId="5B3CBA30" w14:textId="236C105C" w:rsidR="006A05B3" w:rsidRPr="00B262D8" w:rsidRDefault="006A05B3" w:rsidP="00094C5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 xml:space="preserve">II – </w:t>
      </w:r>
      <w:r w:rsidR="00ED2457" w:rsidRPr="00B262D8">
        <w:rPr>
          <w:rFonts w:ascii="Arial" w:hAnsi="Arial" w:cs="Arial"/>
          <w:b/>
          <w:bCs/>
          <w:sz w:val="22"/>
          <w:szCs w:val="22"/>
        </w:rPr>
        <w:t>Diagnóstico</w:t>
      </w:r>
      <w:r w:rsidRPr="00B262D8">
        <w:rPr>
          <w:rFonts w:ascii="Arial" w:hAnsi="Arial" w:cs="Arial"/>
          <w:b/>
          <w:bCs/>
          <w:sz w:val="22"/>
          <w:szCs w:val="22"/>
        </w:rPr>
        <w:t xml:space="preserve"> da Situação Atual:</w:t>
      </w:r>
    </w:p>
    <w:p w14:paraId="43BFA7EB" w14:textId="67B01310" w:rsidR="006A05B3" w:rsidRPr="00B262D8" w:rsidRDefault="00794979" w:rsidP="008445E9">
      <w:pPr>
        <w:pStyle w:val="PargrafodaLista"/>
        <w:numPr>
          <w:ilvl w:val="0"/>
          <w:numId w:val="1"/>
        </w:numPr>
        <w:tabs>
          <w:tab w:val="left" w:pos="567"/>
        </w:tabs>
        <w:ind w:leftChars="0" w:firstLineChars="0"/>
        <w:jc w:val="both"/>
        <w:rPr>
          <w:rFonts w:ascii="Arial" w:hAnsi="Arial" w:cs="Arial"/>
          <w:b/>
          <w:sz w:val="22"/>
          <w:szCs w:val="22"/>
        </w:rPr>
      </w:pPr>
      <w:r w:rsidRPr="00B262D8">
        <w:rPr>
          <w:rFonts w:ascii="Arial" w:hAnsi="Arial" w:cs="Arial"/>
          <w:b/>
          <w:sz w:val="22"/>
          <w:szCs w:val="22"/>
        </w:rPr>
        <w:t xml:space="preserve">Descrição do problema a ser resolvido ou da necessidade apresentada (artigo 15, </w:t>
      </w:r>
      <w:r w:rsidR="008932D1" w:rsidRPr="00B262D8">
        <w:rPr>
          <w:rFonts w:ascii="Arial" w:hAnsi="Arial" w:cs="Arial"/>
          <w:b/>
          <w:sz w:val="22"/>
          <w:szCs w:val="22"/>
        </w:rPr>
        <w:t>caput, §</w:t>
      </w:r>
      <w:r w:rsidRPr="00B262D8">
        <w:rPr>
          <w:rFonts w:ascii="Arial" w:hAnsi="Arial" w:cs="Arial"/>
          <w:b/>
          <w:sz w:val="22"/>
          <w:szCs w:val="22"/>
        </w:rPr>
        <w:t>1º do Decreto nº 3.537/2023):</w:t>
      </w:r>
    </w:p>
    <w:p w14:paraId="0093C439" w14:textId="4A42559D" w:rsidR="00BB5F94" w:rsidRPr="00BE0D19" w:rsidRDefault="001A0054" w:rsidP="00BE0D19">
      <w:pPr>
        <w:pStyle w:val="PargrafodaLista"/>
        <w:numPr>
          <w:ilvl w:val="0"/>
          <w:numId w:val="1"/>
        </w:numPr>
        <w:tabs>
          <w:tab w:val="left" w:pos="567"/>
        </w:tabs>
        <w:spacing w:line="360" w:lineRule="auto"/>
        <w:ind w:leftChars="0" w:left="568" w:firstLineChars="0"/>
        <w:jc w:val="both"/>
        <w:rPr>
          <w:sz w:val="22"/>
          <w:szCs w:val="22"/>
        </w:rPr>
      </w:pPr>
      <w:r>
        <w:rPr>
          <w:rFonts w:ascii="Arial" w:hAnsi="Arial" w:cs="Arial"/>
          <w:sz w:val="22"/>
          <w:szCs w:val="22"/>
        </w:rPr>
        <w:t>2</w:t>
      </w:r>
      <w:r w:rsidR="001B7AC7">
        <w:rPr>
          <w:rFonts w:ascii="Arial" w:hAnsi="Arial" w:cs="Arial"/>
          <w:sz w:val="22"/>
          <w:szCs w:val="22"/>
        </w:rPr>
        <w:t>.1.</w:t>
      </w:r>
      <w:r w:rsidR="00BE0D19" w:rsidRPr="00BE0D19">
        <w:rPr>
          <w:sz w:val="22"/>
          <w:szCs w:val="22"/>
        </w:rPr>
        <w:t xml:space="preserve"> </w:t>
      </w:r>
      <w:r w:rsidR="00BE0D19" w:rsidRPr="00B3025B">
        <w:rPr>
          <w:sz w:val="22"/>
          <w:szCs w:val="22"/>
        </w:rPr>
        <w:t>Descrição do problema a ser resolvido ou da necessidade apresentada (artigo 15, caput, §</w:t>
      </w:r>
      <w:r w:rsidR="00BE0D19">
        <w:rPr>
          <w:sz w:val="22"/>
          <w:szCs w:val="22"/>
        </w:rPr>
        <w:t>1º do Decreto nº 3.537/2023);</w:t>
      </w:r>
    </w:p>
    <w:p w14:paraId="2D9F92C9" w14:textId="0FB75D56" w:rsidR="006B193C" w:rsidRPr="00EC1EE4" w:rsidRDefault="001A0054" w:rsidP="00BE0D19">
      <w:pPr>
        <w:pStyle w:val="Corpodetexto"/>
        <w:ind w:left="-2" w:firstLineChars="0" w:firstLine="2"/>
        <w:jc w:val="both"/>
        <w:rPr>
          <w:rFonts w:ascii="Arial" w:hAnsi="Arial" w:cs="Arial"/>
          <w:sz w:val="22"/>
        </w:rPr>
      </w:pPr>
      <w:r>
        <w:rPr>
          <w:rFonts w:ascii="Arial" w:hAnsi="Arial" w:cs="Arial"/>
          <w:sz w:val="22"/>
        </w:rPr>
        <w:t>2</w:t>
      </w:r>
      <w:r w:rsidR="001B7AC7">
        <w:rPr>
          <w:rFonts w:ascii="Arial" w:hAnsi="Arial" w:cs="Arial"/>
          <w:sz w:val="22"/>
        </w:rPr>
        <w:t xml:space="preserve">.2. </w:t>
      </w:r>
      <w:r w:rsidR="00BE0D19" w:rsidRPr="00EA20D8">
        <w:rPr>
          <w:sz w:val="22"/>
          <w:szCs w:val="22"/>
        </w:rPr>
        <w:t>Considerando o consumo contínuo de materiais de expediente, necessários ao satisfatório exercício das atividades administrativas do município</w:t>
      </w:r>
      <w:r w:rsidR="00BE0D19">
        <w:rPr>
          <w:sz w:val="22"/>
          <w:szCs w:val="22"/>
        </w:rPr>
        <w:t>;</w:t>
      </w:r>
    </w:p>
    <w:p w14:paraId="4E328025" w14:textId="57D1F91A" w:rsidR="00BE0D19" w:rsidRDefault="001A0054" w:rsidP="00BE0D19">
      <w:pPr>
        <w:tabs>
          <w:tab w:val="left" w:pos="567"/>
        </w:tabs>
        <w:spacing w:line="360" w:lineRule="auto"/>
        <w:ind w:leftChars="0" w:left="-2" w:firstLineChars="0" w:firstLine="0"/>
        <w:jc w:val="both"/>
        <w:rPr>
          <w:sz w:val="22"/>
          <w:szCs w:val="22"/>
        </w:rPr>
      </w:pPr>
      <w:r>
        <w:rPr>
          <w:rFonts w:ascii="Arial" w:hAnsi="Arial" w:cs="Arial"/>
          <w:sz w:val="22"/>
        </w:rPr>
        <w:t>2</w:t>
      </w:r>
      <w:r w:rsidR="001B7AC7" w:rsidRPr="00BE0D19">
        <w:rPr>
          <w:rFonts w:ascii="Arial" w:hAnsi="Arial" w:cs="Arial"/>
          <w:sz w:val="22"/>
        </w:rPr>
        <w:t xml:space="preserve">.3. </w:t>
      </w:r>
      <w:r w:rsidR="00BE0D19" w:rsidRPr="00BE0D19">
        <w:rPr>
          <w:sz w:val="22"/>
          <w:szCs w:val="22"/>
        </w:rPr>
        <w:t>Considerando a necessidade atual dos objetos descritos, a fim de manter a funcionalidade das atividades dos servidores;</w:t>
      </w:r>
    </w:p>
    <w:p w14:paraId="4C8A69C8" w14:textId="2FA83E9E" w:rsidR="00BE0D19" w:rsidRPr="00BE0D19" w:rsidRDefault="001A0054" w:rsidP="00BE0D19">
      <w:pPr>
        <w:tabs>
          <w:tab w:val="left" w:pos="567"/>
        </w:tabs>
        <w:spacing w:line="360" w:lineRule="auto"/>
        <w:ind w:leftChars="0" w:left="0" w:firstLineChars="0" w:firstLine="0"/>
        <w:jc w:val="both"/>
        <w:rPr>
          <w:sz w:val="22"/>
          <w:szCs w:val="22"/>
        </w:rPr>
      </w:pPr>
      <w:r>
        <w:rPr>
          <w:sz w:val="22"/>
          <w:szCs w:val="22"/>
        </w:rPr>
        <w:t>2</w:t>
      </w:r>
      <w:r w:rsidR="00BE0D19" w:rsidRPr="00BE0D19">
        <w:rPr>
          <w:sz w:val="22"/>
          <w:szCs w:val="22"/>
        </w:rPr>
        <w:t>.4. Considerando o consumo indispensável dos objetos descritos, a fim de atender aos serviços da Administração Pública;</w:t>
      </w:r>
    </w:p>
    <w:p w14:paraId="421977E4" w14:textId="4A9A5793" w:rsidR="006A48DA" w:rsidRPr="00EC1EE4" w:rsidRDefault="006A48DA" w:rsidP="00417512">
      <w:pPr>
        <w:pStyle w:val="Corpodetexto"/>
        <w:ind w:leftChars="0" w:left="0" w:firstLineChars="0" w:firstLine="0"/>
        <w:jc w:val="both"/>
        <w:rPr>
          <w:rFonts w:ascii="Arial" w:hAnsi="Arial" w:cs="Arial"/>
          <w:sz w:val="22"/>
        </w:rPr>
      </w:pPr>
    </w:p>
    <w:p w14:paraId="31A24987" w14:textId="77777777" w:rsidR="001354AE" w:rsidRPr="00B262D8" w:rsidRDefault="001354AE" w:rsidP="008D0FBD">
      <w:pPr>
        <w:tabs>
          <w:tab w:val="left" w:pos="567"/>
        </w:tabs>
        <w:ind w:leftChars="0" w:left="-2" w:firstLineChars="0" w:firstLine="0"/>
        <w:jc w:val="both"/>
        <w:rPr>
          <w:rFonts w:ascii="Arial" w:hAnsi="Arial" w:cs="Arial"/>
          <w:sz w:val="22"/>
          <w:szCs w:val="22"/>
        </w:rPr>
      </w:pPr>
    </w:p>
    <w:p w14:paraId="1EF8C3BC" w14:textId="77777777" w:rsidR="00794979" w:rsidRDefault="00794979" w:rsidP="008445E9">
      <w:pPr>
        <w:pStyle w:val="PargrafodaLista"/>
        <w:numPr>
          <w:ilvl w:val="0"/>
          <w:numId w:val="1"/>
        </w:numPr>
        <w:ind w:leftChars="0" w:firstLineChars="0"/>
        <w:rPr>
          <w:rFonts w:ascii="Arial" w:hAnsi="Arial" w:cs="Arial"/>
          <w:b/>
          <w:sz w:val="22"/>
          <w:szCs w:val="22"/>
        </w:rPr>
      </w:pPr>
      <w:r w:rsidRPr="00B262D8">
        <w:rPr>
          <w:rFonts w:ascii="Arial" w:hAnsi="Arial" w:cs="Arial"/>
          <w:b/>
          <w:sz w:val="22"/>
          <w:szCs w:val="22"/>
        </w:rPr>
        <w:t>Alinhamento entre a contratação e o planejamento da Administração (artigo 15, §1º, II, do Decreto nº 3.537/2023):</w:t>
      </w:r>
    </w:p>
    <w:p w14:paraId="342D941E" w14:textId="77777777" w:rsidR="00B82C85" w:rsidRDefault="00B82C85" w:rsidP="00B82C85">
      <w:pPr>
        <w:ind w:leftChars="0" w:left="0" w:firstLineChars="0" w:firstLine="0"/>
        <w:rPr>
          <w:rFonts w:ascii="Arial" w:hAnsi="Arial" w:cs="Arial"/>
          <w:b/>
          <w:sz w:val="22"/>
          <w:szCs w:val="22"/>
        </w:rPr>
      </w:pPr>
    </w:p>
    <w:tbl>
      <w:tblPr>
        <w:tblStyle w:val="Tabelacomgrade"/>
        <w:tblW w:w="9778" w:type="dxa"/>
        <w:tblInd w:w="-2" w:type="dxa"/>
        <w:tblLayout w:type="fixed"/>
        <w:tblLook w:val="04A0" w:firstRow="1" w:lastRow="0" w:firstColumn="1" w:lastColumn="0" w:noHBand="0" w:noVBand="1"/>
      </w:tblPr>
      <w:tblGrid>
        <w:gridCol w:w="4817"/>
        <w:gridCol w:w="2268"/>
        <w:gridCol w:w="2693"/>
      </w:tblGrid>
      <w:tr w:rsidR="004C7156" w14:paraId="2ACB39D9" w14:textId="77777777" w:rsidTr="001B7AC7">
        <w:tc>
          <w:tcPr>
            <w:tcW w:w="4817" w:type="dxa"/>
          </w:tcPr>
          <w:p w14:paraId="542CE9BD" w14:textId="2E743304" w:rsidR="004C7156" w:rsidRDefault="001615A6" w:rsidP="00354462">
            <w:pPr>
              <w:ind w:left="0" w:hanging="2"/>
              <w:rPr>
                <w:sz w:val="22"/>
                <w:szCs w:val="22"/>
              </w:rPr>
            </w:pPr>
            <w:proofErr w:type="gramStart"/>
            <w:r>
              <w:rPr>
                <w:b/>
                <w:sz w:val="22"/>
                <w:szCs w:val="22"/>
              </w:rPr>
              <w:t>(x)</w:t>
            </w:r>
            <w:r w:rsidR="004C7156">
              <w:rPr>
                <w:b/>
                <w:sz w:val="22"/>
                <w:szCs w:val="22"/>
              </w:rPr>
              <w:t xml:space="preserve"> Sim</w:t>
            </w:r>
            <w:proofErr w:type="gramEnd"/>
            <w:r w:rsidR="004C7156">
              <w:rPr>
                <w:sz w:val="22"/>
                <w:szCs w:val="22"/>
              </w:rPr>
              <w:t xml:space="preserve"> – Especificar Ano: </w:t>
            </w:r>
            <w:r w:rsidR="00417512">
              <w:rPr>
                <w:sz w:val="22"/>
                <w:szCs w:val="22"/>
              </w:rPr>
              <w:t>2024</w:t>
            </w:r>
          </w:p>
        </w:tc>
        <w:tc>
          <w:tcPr>
            <w:tcW w:w="4961" w:type="dxa"/>
            <w:gridSpan w:val="2"/>
          </w:tcPr>
          <w:p w14:paraId="5A0FCA28" w14:textId="77777777" w:rsidR="004C7156" w:rsidRDefault="004C7156" w:rsidP="00354462">
            <w:pPr>
              <w:ind w:left="0" w:hanging="2"/>
              <w:rPr>
                <w:b/>
                <w:sz w:val="22"/>
                <w:szCs w:val="22"/>
              </w:rPr>
            </w:pPr>
            <w:proofErr w:type="gramStart"/>
            <w:r>
              <w:rPr>
                <w:b/>
                <w:sz w:val="22"/>
                <w:szCs w:val="22"/>
              </w:rPr>
              <w:t xml:space="preserve">(  </w:t>
            </w:r>
            <w:proofErr w:type="gramEnd"/>
            <w:r>
              <w:rPr>
                <w:b/>
                <w:sz w:val="22"/>
                <w:szCs w:val="22"/>
              </w:rPr>
              <w:t xml:space="preserve"> ) Não</w:t>
            </w:r>
          </w:p>
        </w:tc>
      </w:tr>
      <w:tr w:rsidR="004C7156" w14:paraId="09B54BAD" w14:textId="77777777" w:rsidTr="001B7AC7">
        <w:tc>
          <w:tcPr>
            <w:tcW w:w="4817" w:type="dxa"/>
          </w:tcPr>
          <w:p w14:paraId="51770117" w14:textId="77777777" w:rsidR="004C7156" w:rsidRDefault="004C7156" w:rsidP="00354462">
            <w:pPr>
              <w:ind w:left="0" w:hanging="2"/>
              <w:jc w:val="center"/>
              <w:rPr>
                <w:b/>
                <w:sz w:val="22"/>
                <w:szCs w:val="22"/>
              </w:rPr>
            </w:pPr>
            <w:r>
              <w:rPr>
                <w:b/>
                <w:sz w:val="22"/>
                <w:szCs w:val="22"/>
              </w:rPr>
              <w:t>SECRETARIA</w:t>
            </w:r>
          </w:p>
        </w:tc>
        <w:tc>
          <w:tcPr>
            <w:tcW w:w="2268" w:type="dxa"/>
          </w:tcPr>
          <w:p w14:paraId="5D719F3A" w14:textId="77777777" w:rsidR="004C7156" w:rsidRDefault="004C7156" w:rsidP="00354462">
            <w:pPr>
              <w:ind w:left="0" w:hanging="2"/>
              <w:jc w:val="center"/>
              <w:rPr>
                <w:b/>
                <w:sz w:val="22"/>
                <w:szCs w:val="22"/>
              </w:rPr>
            </w:pPr>
            <w:r>
              <w:rPr>
                <w:b/>
                <w:sz w:val="22"/>
                <w:szCs w:val="22"/>
              </w:rPr>
              <w:t xml:space="preserve">ITEM: </w:t>
            </w:r>
          </w:p>
        </w:tc>
        <w:tc>
          <w:tcPr>
            <w:tcW w:w="2693" w:type="dxa"/>
          </w:tcPr>
          <w:p w14:paraId="6AF66609" w14:textId="77777777" w:rsidR="004C7156" w:rsidRDefault="004C7156" w:rsidP="00354462">
            <w:pPr>
              <w:ind w:left="0" w:hanging="2"/>
              <w:jc w:val="center"/>
              <w:rPr>
                <w:b/>
                <w:sz w:val="22"/>
                <w:szCs w:val="22"/>
              </w:rPr>
            </w:pPr>
            <w:r>
              <w:rPr>
                <w:b/>
                <w:sz w:val="22"/>
                <w:szCs w:val="22"/>
              </w:rPr>
              <w:t>VALOR</w:t>
            </w:r>
          </w:p>
        </w:tc>
      </w:tr>
      <w:tr w:rsidR="00516818" w:rsidRPr="009D5483" w14:paraId="2E3D8D7F" w14:textId="77777777" w:rsidTr="001B7AC7">
        <w:tc>
          <w:tcPr>
            <w:tcW w:w="4817" w:type="dxa"/>
          </w:tcPr>
          <w:p w14:paraId="2F48965E" w14:textId="302F8334" w:rsidR="00516818" w:rsidRDefault="00516818" w:rsidP="00C24FF5">
            <w:pPr>
              <w:ind w:left="0" w:hanging="2"/>
              <w:jc w:val="center"/>
              <w:rPr>
                <w:rFonts w:ascii="Arial" w:hAnsi="Arial" w:cs="Arial"/>
                <w:sz w:val="22"/>
                <w:szCs w:val="22"/>
              </w:rPr>
            </w:pPr>
            <w:r>
              <w:rPr>
                <w:rFonts w:ascii="Arial" w:hAnsi="Arial" w:cs="Arial"/>
                <w:sz w:val="22"/>
                <w:szCs w:val="22"/>
              </w:rPr>
              <w:t>ADMINISTRAÇÃO</w:t>
            </w:r>
            <w:r w:rsidR="00A05698">
              <w:rPr>
                <w:rFonts w:ascii="Arial" w:hAnsi="Arial" w:cs="Arial"/>
                <w:sz w:val="22"/>
                <w:szCs w:val="22"/>
              </w:rPr>
              <w:t xml:space="preserve"> /EDUCAÇÃO E CULTURA/ </w:t>
            </w:r>
            <w:r w:rsidR="00C24FF5">
              <w:rPr>
                <w:rFonts w:ascii="Arial" w:hAnsi="Arial" w:cs="Arial"/>
                <w:sz w:val="22"/>
                <w:szCs w:val="22"/>
              </w:rPr>
              <w:t>ASSISTÊNCIA SOCIAL</w:t>
            </w:r>
            <w:r w:rsidR="00A05698">
              <w:rPr>
                <w:rFonts w:ascii="Arial" w:hAnsi="Arial" w:cs="Arial"/>
                <w:sz w:val="22"/>
                <w:szCs w:val="22"/>
              </w:rPr>
              <w:t>/ SAÚDE</w:t>
            </w:r>
            <w:r w:rsidR="00C24FF5">
              <w:rPr>
                <w:rFonts w:ascii="Arial" w:hAnsi="Arial" w:cs="Arial"/>
                <w:sz w:val="22"/>
                <w:szCs w:val="22"/>
              </w:rPr>
              <w:t>.</w:t>
            </w:r>
          </w:p>
        </w:tc>
        <w:tc>
          <w:tcPr>
            <w:tcW w:w="2268" w:type="dxa"/>
          </w:tcPr>
          <w:p w14:paraId="3AA70CBD" w14:textId="54C226D1" w:rsidR="00A05698" w:rsidRPr="00A05698" w:rsidRDefault="00B7366A" w:rsidP="003879E0">
            <w:pPr>
              <w:ind w:left="0" w:hanging="2"/>
              <w:jc w:val="center"/>
              <w:rPr>
                <w:rFonts w:ascii="Arial" w:eastAsia="Merriweather" w:hAnsi="Arial" w:cs="Arial"/>
                <w:color w:val="000000" w:themeColor="text1"/>
                <w:sz w:val="22"/>
                <w:szCs w:val="22"/>
                <w:lang w:val="en-US"/>
              </w:rPr>
            </w:pPr>
            <w:r w:rsidRPr="00A05698">
              <w:rPr>
                <w:rFonts w:ascii="Arial" w:eastAsia="Merriweather" w:hAnsi="Arial" w:cs="Arial"/>
                <w:color w:val="000000" w:themeColor="text1"/>
                <w:sz w:val="22"/>
                <w:szCs w:val="22"/>
                <w:lang w:val="en-US"/>
              </w:rPr>
              <w:t>SEQ.</w:t>
            </w:r>
            <w:r w:rsidR="00D90C49" w:rsidRPr="00A05698">
              <w:rPr>
                <w:rFonts w:ascii="Arial" w:eastAsia="Merriweather" w:hAnsi="Arial" w:cs="Arial"/>
                <w:color w:val="000000" w:themeColor="text1"/>
                <w:sz w:val="22"/>
                <w:szCs w:val="22"/>
                <w:lang w:val="en-US"/>
              </w:rPr>
              <w:t>05</w:t>
            </w:r>
            <w:r w:rsidR="00BE16AB">
              <w:rPr>
                <w:rFonts w:ascii="Arial" w:eastAsia="Merriweather" w:hAnsi="Arial" w:cs="Arial"/>
                <w:color w:val="000000" w:themeColor="text1"/>
                <w:sz w:val="22"/>
                <w:szCs w:val="22"/>
                <w:lang w:val="en-US"/>
              </w:rPr>
              <w:t xml:space="preserve"> </w:t>
            </w:r>
            <w:r w:rsidR="003879E0" w:rsidRPr="00A05698">
              <w:rPr>
                <w:rFonts w:ascii="Arial" w:eastAsia="Merriweather" w:hAnsi="Arial" w:cs="Arial"/>
                <w:color w:val="000000" w:themeColor="text1"/>
                <w:sz w:val="22"/>
                <w:szCs w:val="22"/>
                <w:lang w:val="en-US"/>
              </w:rPr>
              <w:t>AD</w:t>
            </w:r>
            <w:r w:rsidR="00A05698" w:rsidRPr="00A05698">
              <w:rPr>
                <w:rFonts w:ascii="Arial" w:eastAsia="Merriweather" w:hAnsi="Arial" w:cs="Arial"/>
                <w:color w:val="000000" w:themeColor="text1"/>
                <w:sz w:val="22"/>
                <w:szCs w:val="22"/>
                <w:lang w:val="en-US"/>
              </w:rPr>
              <w:t xml:space="preserve"> </w:t>
            </w:r>
          </w:p>
          <w:p w14:paraId="40C4EF8E" w14:textId="4207C315" w:rsidR="00A05698" w:rsidRPr="002D02C3" w:rsidRDefault="00116F77" w:rsidP="003879E0">
            <w:pPr>
              <w:ind w:left="0" w:hanging="2"/>
              <w:jc w:val="center"/>
              <w:rPr>
                <w:rFonts w:ascii="Arial" w:eastAsia="Merriweather" w:hAnsi="Arial" w:cs="Arial"/>
                <w:color w:val="000000" w:themeColor="text1"/>
                <w:sz w:val="22"/>
                <w:szCs w:val="22"/>
                <w:lang w:val="en-US"/>
              </w:rPr>
            </w:pPr>
            <w:r>
              <w:rPr>
                <w:rFonts w:ascii="Arial" w:eastAsia="Merriweather" w:hAnsi="Arial" w:cs="Arial"/>
                <w:color w:val="000000" w:themeColor="text1"/>
                <w:sz w:val="22"/>
                <w:szCs w:val="22"/>
                <w:lang w:val="en-US"/>
              </w:rPr>
              <w:t>SEQ.</w:t>
            </w:r>
            <w:r w:rsidR="007508EC" w:rsidRPr="002D02C3">
              <w:rPr>
                <w:rFonts w:ascii="Arial" w:eastAsia="Merriweather" w:hAnsi="Arial" w:cs="Arial"/>
                <w:color w:val="000000" w:themeColor="text1"/>
                <w:sz w:val="22"/>
                <w:szCs w:val="22"/>
                <w:lang w:val="en-US"/>
              </w:rPr>
              <w:t>17 AS</w:t>
            </w:r>
          </w:p>
          <w:p w14:paraId="51F2125D" w14:textId="024866F9" w:rsidR="00A05698" w:rsidRPr="002D02C3" w:rsidRDefault="00116F77" w:rsidP="003879E0">
            <w:pPr>
              <w:ind w:left="0" w:hanging="2"/>
              <w:jc w:val="center"/>
              <w:rPr>
                <w:rFonts w:ascii="Arial" w:eastAsia="Merriweather" w:hAnsi="Arial" w:cs="Arial"/>
                <w:color w:val="000000" w:themeColor="text1"/>
                <w:sz w:val="22"/>
                <w:szCs w:val="22"/>
                <w:lang w:val="en-US"/>
              </w:rPr>
            </w:pPr>
            <w:r>
              <w:rPr>
                <w:rFonts w:ascii="Arial" w:eastAsia="Merriweather" w:hAnsi="Arial" w:cs="Arial"/>
                <w:color w:val="000000" w:themeColor="text1"/>
                <w:sz w:val="22"/>
                <w:szCs w:val="22"/>
                <w:lang w:val="en-US"/>
              </w:rPr>
              <w:t>SEQ.</w:t>
            </w:r>
            <w:r w:rsidR="007508EC" w:rsidRPr="002D02C3">
              <w:rPr>
                <w:rFonts w:ascii="Arial" w:eastAsia="Merriweather" w:hAnsi="Arial" w:cs="Arial"/>
                <w:color w:val="000000" w:themeColor="text1"/>
                <w:sz w:val="22"/>
                <w:szCs w:val="22"/>
                <w:lang w:val="en-US"/>
              </w:rPr>
              <w:t>05 ED</w:t>
            </w:r>
          </w:p>
          <w:p w14:paraId="0EBD5EEE" w14:textId="3D50362A" w:rsidR="009D5483" w:rsidRPr="009D5483" w:rsidRDefault="009D5483" w:rsidP="003879E0">
            <w:pPr>
              <w:ind w:left="0" w:hanging="2"/>
              <w:jc w:val="center"/>
              <w:rPr>
                <w:rFonts w:ascii="Arial" w:eastAsia="Merriweather" w:hAnsi="Arial" w:cs="Arial"/>
                <w:color w:val="000000" w:themeColor="text1"/>
                <w:sz w:val="22"/>
                <w:szCs w:val="22"/>
                <w:lang w:val="en-US"/>
              </w:rPr>
            </w:pPr>
            <w:r w:rsidRPr="009D5483">
              <w:rPr>
                <w:rFonts w:ascii="Arial" w:eastAsia="Merriweather" w:hAnsi="Arial" w:cs="Arial"/>
                <w:color w:val="000000" w:themeColor="text1"/>
                <w:sz w:val="22"/>
                <w:szCs w:val="22"/>
                <w:lang w:val="en-US"/>
              </w:rPr>
              <w:t>SEQ.</w:t>
            </w:r>
            <w:r>
              <w:rPr>
                <w:rFonts w:ascii="Arial" w:eastAsia="Merriweather" w:hAnsi="Arial" w:cs="Arial"/>
                <w:color w:val="000000" w:themeColor="text1"/>
                <w:sz w:val="22"/>
                <w:szCs w:val="22"/>
                <w:lang w:val="en-US"/>
              </w:rPr>
              <w:t>09 SA</w:t>
            </w:r>
          </w:p>
        </w:tc>
        <w:tc>
          <w:tcPr>
            <w:tcW w:w="2693" w:type="dxa"/>
          </w:tcPr>
          <w:p w14:paraId="11EF8E94" w14:textId="77777777" w:rsidR="00516818" w:rsidRPr="009D5483" w:rsidRDefault="00516818" w:rsidP="003879E0">
            <w:pPr>
              <w:ind w:leftChars="0" w:left="0" w:firstLineChars="0" w:firstLine="0"/>
              <w:rPr>
                <w:color w:val="FF0000"/>
                <w:sz w:val="22"/>
                <w:szCs w:val="22"/>
                <w:lang w:val="en-US"/>
              </w:rPr>
            </w:pPr>
          </w:p>
        </w:tc>
      </w:tr>
      <w:tr w:rsidR="004C7156" w14:paraId="5166F9D5" w14:textId="77777777" w:rsidTr="001B7AC7">
        <w:tc>
          <w:tcPr>
            <w:tcW w:w="9778" w:type="dxa"/>
            <w:gridSpan w:val="3"/>
          </w:tcPr>
          <w:p w14:paraId="4223010A" w14:textId="5EA07F44" w:rsidR="004C7156" w:rsidRDefault="004C7156" w:rsidP="00354462">
            <w:pPr>
              <w:ind w:left="0" w:hanging="2"/>
              <w:rPr>
                <w:sz w:val="22"/>
                <w:szCs w:val="22"/>
              </w:rPr>
            </w:pPr>
            <w:r>
              <w:rPr>
                <w:sz w:val="22"/>
                <w:szCs w:val="22"/>
              </w:rPr>
              <w:t xml:space="preserve">Créditos orçamentários: </w:t>
            </w:r>
            <w:r w:rsidR="003879E0">
              <w:rPr>
                <w:sz w:val="22"/>
                <w:szCs w:val="22"/>
              </w:rPr>
              <w:t>Em Anexo.</w:t>
            </w:r>
          </w:p>
          <w:p w14:paraId="3354A5BC" w14:textId="04974615" w:rsidR="005B1E48" w:rsidRDefault="005B1E48" w:rsidP="003F6265">
            <w:pPr>
              <w:ind w:left="0" w:hanging="2"/>
              <w:rPr>
                <w:sz w:val="22"/>
                <w:szCs w:val="22"/>
              </w:rPr>
            </w:pPr>
          </w:p>
        </w:tc>
      </w:tr>
      <w:tr w:rsidR="004C7156" w14:paraId="03851245" w14:textId="77777777" w:rsidTr="001B7AC7">
        <w:tc>
          <w:tcPr>
            <w:tcW w:w="9778" w:type="dxa"/>
            <w:gridSpan w:val="3"/>
          </w:tcPr>
          <w:p w14:paraId="768B46BA" w14:textId="77777777" w:rsidR="004C7156" w:rsidRDefault="004C7156" w:rsidP="00354462">
            <w:pPr>
              <w:ind w:left="0" w:hanging="2"/>
              <w:rPr>
                <w:sz w:val="22"/>
                <w:szCs w:val="22"/>
              </w:rPr>
            </w:pPr>
            <w:r>
              <w:rPr>
                <w:sz w:val="22"/>
                <w:szCs w:val="22"/>
              </w:rPr>
              <w:t xml:space="preserve">Em conformidade com as normas constantes dos </w:t>
            </w:r>
            <w:proofErr w:type="spellStart"/>
            <w:r>
              <w:rPr>
                <w:sz w:val="22"/>
                <w:szCs w:val="22"/>
              </w:rPr>
              <w:t>arts</w:t>
            </w:r>
            <w:proofErr w:type="spellEnd"/>
            <w:r>
              <w:rPr>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C7156" w14:paraId="509E46EE" w14:textId="77777777" w:rsidTr="00354462">
              <w:trPr>
                <w:trHeight w:val="278"/>
              </w:trPr>
              <w:tc>
                <w:tcPr>
                  <w:tcW w:w="3819" w:type="dxa"/>
                  <w:tcBorders>
                    <w:top w:val="nil"/>
                    <w:left w:val="nil"/>
                    <w:bottom w:val="nil"/>
                    <w:right w:val="nil"/>
                  </w:tcBorders>
                </w:tcPr>
                <w:p w14:paraId="5825526B" w14:textId="77777777" w:rsidR="004C7156" w:rsidRDefault="004C7156" w:rsidP="00354462">
                  <w:pPr>
                    <w:spacing w:line="240" w:lineRule="auto"/>
                    <w:ind w:left="0" w:hanging="2"/>
                    <w:rPr>
                      <w:sz w:val="22"/>
                      <w:szCs w:val="22"/>
                    </w:rPr>
                  </w:pPr>
                  <w:r>
                    <w:rPr>
                      <w:sz w:val="22"/>
                      <w:szCs w:val="22"/>
                    </w:rPr>
                    <w:t>Criação ação de governo</w:t>
                  </w:r>
                </w:p>
              </w:tc>
              <w:tc>
                <w:tcPr>
                  <w:tcW w:w="2014" w:type="dxa"/>
                  <w:tcBorders>
                    <w:top w:val="nil"/>
                    <w:left w:val="nil"/>
                    <w:bottom w:val="nil"/>
                    <w:right w:val="nil"/>
                  </w:tcBorders>
                </w:tcPr>
                <w:p w14:paraId="2AD7AEA9" w14:textId="77777777" w:rsidR="004C7156" w:rsidRDefault="004C7156" w:rsidP="00354462">
                  <w:pPr>
                    <w:spacing w:line="240" w:lineRule="auto"/>
                    <w:ind w:left="0"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2F54506E" w14:textId="77777777" w:rsidR="004C7156" w:rsidRPr="007B2005" w:rsidRDefault="004C7156" w:rsidP="00354462">
                  <w:pPr>
                    <w:spacing w:line="240" w:lineRule="auto"/>
                    <w:ind w:left="0"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r w:rsidR="004C7156" w14:paraId="59E04A09" w14:textId="77777777" w:rsidTr="00354462">
              <w:trPr>
                <w:trHeight w:val="281"/>
              </w:trPr>
              <w:tc>
                <w:tcPr>
                  <w:tcW w:w="3819" w:type="dxa"/>
                  <w:tcBorders>
                    <w:top w:val="nil"/>
                    <w:left w:val="nil"/>
                    <w:bottom w:val="nil"/>
                    <w:right w:val="nil"/>
                  </w:tcBorders>
                </w:tcPr>
                <w:p w14:paraId="6313F06D" w14:textId="77777777" w:rsidR="004C7156" w:rsidRDefault="004C7156" w:rsidP="00354462">
                  <w:pPr>
                    <w:spacing w:line="240" w:lineRule="auto"/>
                    <w:ind w:left="0" w:hanging="2"/>
                    <w:rPr>
                      <w:sz w:val="22"/>
                      <w:szCs w:val="22"/>
                    </w:rPr>
                  </w:pPr>
                  <w:r>
                    <w:rPr>
                      <w:sz w:val="22"/>
                      <w:szCs w:val="22"/>
                    </w:rPr>
                    <w:t>Expansão ação de governo</w:t>
                  </w:r>
                </w:p>
              </w:tc>
              <w:tc>
                <w:tcPr>
                  <w:tcW w:w="2014" w:type="dxa"/>
                  <w:tcBorders>
                    <w:top w:val="nil"/>
                    <w:left w:val="nil"/>
                    <w:bottom w:val="nil"/>
                    <w:right w:val="nil"/>
                  </w:tcBorders>
                </w:tcPr>
                <w:p w14:paraId="0EFB68E2" w14:textId="77777777" w:rsidR="004C7156" w:rsidRDefault="004C7156" w:rsidP="00354462">
                  <w:pPr>
                    <w:spacing w:line="240" w:lineRule="auto"/>
                    <w:ind w:left="0"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5DF34D10" w14:textId="77777777" w:rsidR="004C7156" w:rsidRPr="007B2005" w:rsidRDefault="004C7156" w:rsidP="00354462">
                  <w:pPr>
                    <w:spacing w:line="240" w:lineRule="auto"/>
                    <w:ind w:left="0"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r w:rsidR="004C7156" w14:paraId="4950EDA5" w14:textId="77777777" w:rsidTr="00354462">
              <w:trPr>
                <w:trHeight w:val="286"/>
              </w:trPr>
              <w:tc>
                <w:tcPr>
                  <w:tcW w:w="3819" w:type="dxa"/>
                  <w:tcBorders>
                    <w:top w:val="nil"/>
                    <w:left w:val="nil"/>
                    <w:bottom w:val="nil"/>
                    <w:right w:val="nil"/>
                  </w:tcBorders>
                </w:tcPr>
                <w:p w14:paraId="0C851257" w14:textId="77777777" w:rsidR="004C7156" w:rsidRDefault="004C7156" w:rsidP="00354462">
                  <w:pPr>
                    <w:spacing w:line="240" w:lineRule="auto"/>
                    <w:ind w:left="0" w:hanging="2"/>
                    <w:rPr>
                      <w:sz w:val="22"/>
                      <w:szCs w:val="22"/>
                    </w:rPr>
                  </w:pPr>
                  <w:r>
                    <w:rPr>
                      <w:sz w:val="22"/>
                      <w:szCs w:val="22"/>
                    </w:rPr>
                    <w:t>Aperfeiçoamento ação de governo</w:t>
                  </w:r>
                </w:p>
              </w:tc>
              <w:tc>
                <w:tcPr>
                  <w:tcW w:w="2014" w:type="dxa"/>
                  <w:tcBorders>
                    <w:top w:val="nil"/>
                    <w:left w:val="nil"/>
                    <w:bottom w:val="nil"/>
                    <w:right w:val="nil"/>
                  </w:tcBorders>
                </w:tcPr>
                <w:p w14:paraId="681D49A0" w14:textId="77777777" w:rsidR="004C7156" w:rsidRDefault="004C7156" w:rsidP="00354462">
                  <w:pPr>
                    <w:spacing w:line="240" w:lineRule="auto"/>
                    <w:ind w:left="0"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469E7DE7" w14:textId="77777777" w:rsidR="004C7156" w:rsidRPr="007B2005" w:rsidRDefault="004C7156" w:rsidP="00354462">
                  <w:pPr>
                    <w:spacing w:line="240" w:lineRule="auto"/>
                    <w:ind w:left="0"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bl>
          <w:p w14:paraId="2E516464" w14:textId="77777777" w:rsidR="004C7156" w:rsidRDefault="004C7156" w:rsidP="00354462">
            <w:pPr>
              <w:ind w:left="0" w:hanging="2"/>
              <w:rPr>
                <w:sz w:val="22"/>
                <w:szCs w:val="22"/>
              </w:rPr>
            </w:pPr>
          </w:p>
        </w:tc>
      </w:tr>
    </w:tbl>
    <w:p w14:paraId="37ABCD9F" w14:textId="77777777" w:rsidR="004C7156" w:rsidRDefault="004C7156" w:rsidP="003556B6">
      <w:pPr>
        <w:ind w:leftChars="0" w:left="-2" w:firstLineChars="0" w:firstLine="0"/>
        <w:rPr>
          <w:rFonts w:ascii="Arial" w:hAnsi="Arial" w:cs="Arial"/>
          <w:b/>
          <w:sz w:val="22"/>
          <w:szCs w:val="22"/>
        </w:rPr>
      </w:pPr>
    </w:p>
    <w:p w14:paraId="235A21B0" w14:textId="11B95DFD" w:rsidR="006C542D" w:rsidRPr="00B262D8" w:rsidRDefault="006C542D" w:rsidP="008445E9">
      <w:pPr>
        <w:pStyle w:val="PargrafodaLista"/>
        <w:numPr>
          <w:ilvl w:val="0"/>
          <w:numId w:val="1"/>
        </w:numPr>
        <w:ind w:leftChars="0" w:left="426" w:firstLineChars="0" w:hanging="426"/>
        <w:jc w:val="both"/>
        <w:rPr>
          <w:rFonts w:ascii="Arial" w:hAnsi="Arial" w:cs="Arial"/>
          <w:b/>
          <w:sz w:val="22"/>
          <w:szCs w:val="22"/>
        </w:rPr>
      </w:pPr>
      <w:r w:rsidRPr="00B262D8">
        <w:rPr>
          <w:rFonts w:ascii="Arial" w:hAnsi="Arial" w:cs="Arial"/>
          <w:b/>
          <w:sz w:val="22"/>
          <w:szCs w:val="22"/>
        </w:rPr>
        <w:t>Descrição dos requisitos da potencial contratação (artigo 15, §1º, III, do Decreto nº 3.537/2023):</w:t>
      </w:r>
    </w:p>
    <w:p w14:paraId="5639FC93" w14:textId="1EE4E443" w:rsidR="003E7A89" w:rsidRPr="003E7A89" w:rsidRDefault="00194E14" w:rsidP="003E7A89">
      <w:pPr>
        <w:pStyle w:val="PargrafodaLista"/>
        <w:numPr>
          <w:ilvl w:val="0"/>
          <w:numId w:val="9"/>
        </w:numPr>
        <w:tabs>
          <w:tab w:val="left" w:pos="0"/>
          <w:tab w:val="left" w:pos="284"/>
        </w:tabs>
        <w:spacing w:line="240" w:lineRule="auto"/>
        <w:ind w:leftChars="0" w:left="0" w:right="-426" w:firstLineChars="0" w:firstLine="0"/>
        <w:jc w:val="both"/>
        <w:rPr>
          <w:rFonts w:eastAsia="Merriweather"/>
          <w:i/>
          <w:color w:val="000000" w:themeColor="text1"/>
          <w:sz w:val="22"/>
          <w:szCs w:val="22"/>
        </w:rPr>
      </w:pPr>
      <w:r w:rsidRPr="00BB5F94">
        <w:rPr>
          <w:rFonts w:ascii="Arial" w:hAnsi="Arial" w:cs="Arial"/>
          <w:b/>
          <w:sz w:val="22"/>
          <w:szCs w:val="22"/>
        </w:rPr>
        <w:t xml:space="preserve">DO OBJETO: </w:t>
      </w:r>
      <w:r w:rsidR="003E7A89" w:rsidRPr="003E7A89">
        <w:rPr>
          <w:rFonts w:ascii="Arial" w:eastAsia="Merriweather" w:hAnsi="Arial" w:cs="Arial"/>
          <w:sz w:val="22"/>
          <w:szCs w:val="22"/>
        </w:rPr>
        <w:t>REGISTRO DE PREÇOS PARA AQUISIÇÃO SOB DEMANDA DE MATERIAIS DE EXPEDIENTE, VISANDO ATENDER AS NECESSIDADES DAS DIVERSAS SECRETARIAS DO MUNICÍPIO DE BANDEIRANTES/PR.</w:t>
      </w:r>
    </w:p>
    <w:p w14:paraId="5B5FD494" w14:textId="336CE596" w:rsidR="00BB5F94" w:rsidRPr="003E7A89" w:rsidRDefault="00BB5F94" w:rsidP="003E7A89">
      <w:pPr>
        <w:ind w:leftChars="0" w:left="0" w:firstLineChars="0" w:firstLine="0"/>
        <w:jc w:val="both"/>
      </w:pPr>
    </w:p>
    <w:p w14:paraId="272CBFF0" w14:textId="0C15C9C6" w:rsidR="00194E14" w:rsidRPr="00B262D8" w:rsidRDefault="00194E14" w:rsidP="00194E14">
      <w:pPr>
        <w:ind w:leftChars="0" w:firstLineChars="0" w:firstLine="0"/>
        <w:jc w:val="both"/>
        <w:rPr>
          <w:rFonts w:ascii="Arial" w:hAnsi="Arial" w:cs="Arial"/>
          <w:sz w:val="22"/>
          <w:szCs w:val="22"/>
        </w:rPr>
      </w:pPr>
      <w:r w:rsidRPr="00B262D8">
        <w:rPr>
          <w:rFonts w:ascii="Arial" w:hAnsi="Arial" w:cs="Arial"/>
          <w:b/>
          <w:sz w:val="22"/>
          <w:szCs w:val="22"/>
        </w:rPr>
        <w:t xml:space="preserve">3.2. NATUREZA DO SERVIÇO:  </w:t>
      </w:r>
      <w:r w:rsidR="00BB5F94">
        <w:rPr>
          <w:rFonts w:ascii="Arial" w:hAnsi="Arial" w:cs="Arial"/>
          <w:sz w:val="22"/>
          <w:szCs w:val="22"/>
        </w:rPr>
        <w:t>Material para Consumo</w:t>
      </w:r>
      <w:r w:rsidR="005229C1">
        <w:rPr>
          <w:rFonts w:ascii="Arial" w:hAnsi="Arial" w:cs="Arial"/>
          <w:sz w:val="22"/>
          <w:szCs w:val="22"/>
        </w:rPr>
        <w:t>.</w:t>
      </w:r>
    </w:p>
    <w:p w14:paraId="15A774DB" w14:textId="7FDD07EE" w:rsidR="006A03BC" w:rsidRPr="00B262D8" w:rsidRDefault="00194E14" w:rsidP="00194E14">
      <w:pPr>
        <w:ind w:leftChars="0" w:firstLineChars="0" w:firstLine="0"/>
        <w:jc w:val="both"/>
        <w:rPr>
          <w:rFonts w:ascii="Arial" w:hAnsi="Arial" w:cs="Arial"/>
          <w:sz w:val="22"/>
          <w:szCs w:val="22"/>
        </w:rPr>
      </w:pPr>
      <w:r w:rsidRPr="00B262D8">
        <w:rPr>
          <w:rFonts w:ascii="Arial" w:hAnsi="Arial" w:cs="Arial"/>
          <w:b/>
          <w:sz w:val="22"/>
          <w:szCs w:val="22"/>
        </w:rPr>
        <w:t xml:space="preserve">3.3. LEGISLAÇÃO APLICAVEL CONTRATAÇÃO: </w:t>
      </w:r>
      <w:r w:rsidRPr="00B262D8">
        <w:rPr>
          <w:rFonts w:ascii="Arial" w:hAnsi="Arial" w:cs="Arial"/>
          <w:sz w:val="22"/>
          <w:szCs w:val="22"/>
        </w:rPr>
        <w:t xml:space="preserve">A contratação para a </w:t>
      </w:r>
      <w:r w:rsidR="00255C41">
        <w:rPr>
          <w:rFonts w:ascii="Arial" w:hAnsi="Arial" w:cs="Arial"/>
          <w:sz w:val="22"/>
          <w:szCs w:val="22"/>
        </w:rPr>
        <w:t>aquisição</w:t>
      </w:r>
      <w:r w:rsidRPr="00B262D8">
        <w:rPr>
          <w:rFonts w:ascii="Arial" w:hAnsi="Arial" w:cs="Arial"/>
          <w:sz w:val="22"/>
          <w:szCs w:val="22"/>
        </w:rPr>
        <w:t xml:space="preserve"> deverá obedecer, no que couber</w:t>
      </w:r>
      <w:r w:rsidR="006A03BC" w:rsidRPr="00B262D8">
        <w:rPr>
          <w:rFonts w:ascii="Arial" w:hAnsi="Arial" w:cs="Arial"/>
          <w:sz w:val="22"/>
          <w:szCs w:val="22"/>
        </w:rPr>
        <w:t>:</w:t>
      </w:r>
    </w:p>
    <w:p w14:paraId="51DCE78B" w14:textId="4B55D75D" w:rsidR="006A03BC" w:rsidRPr="00B262D8" w:rsidRDefault="006A03BC"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 xml:space="preserve">3.3.1. </w:t>
      </w:r>
      <w:r w:rsidR="00194E14" w:rsidRPr="00B262D8">
        <w:rPr>
          <w:rFonts w:ascii="Arial" w:hAnsi="Arial" w:cs="Arial"/>
          <w:sz w:val="22"/>
          <w:szCs w:val="22"/>
        </w:rPr>
        <w:t>Lei 14.133/21, de 01 de abril de 2021 e suas alterações</w:t>
      </w:r>
      <w:r w:rsidR="00700D8E" w:rsidRPr="00B262D8">
        <w:rPr>
          <w:rFonts w:ascii="Arial" w:hAnsi="Arial" w:cs="Arial"/>
          <w:sz w:val="22"/>
          <w:szCs w:val="22"/>
        </w:rPr>
        <w:t>.</w:t>
      </w:r>
    </w:p>
    <w:p w14:paraId="17C28EE6" w14:textId="358822FB" w:rsidR="000F6E97" w:rsidRDefault="000F6E97"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3.3.2. Decreto Municipal nº 3.537/2023</w:t>
      </w:r>
      <w:r w:rsidR="00E75433">
        <w:rPr>
          <w:rFonts w:ascii="Arial" w:hAnsi="Arial" w:cs="Arial"/>
          <w:sz w:val="22"/>
          <w:szCs w:val="22"/>
        </w:rPr>
        <w:t>.</w:t>
      </w:r>
    </w:p>
    <w:p w14:paraId="5B842EF3" w14:textId="61A330A3" w:rsidR="00054EF6" w:rsidRPr="00B262D8" w:rsidRDefault="00054EF6"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3.3.</w:t>
      </w:r>
      <w:r w:rsidR="00E16D12">
        <w:rPr>
          <w:rFonts w:ascii="Arial" w:hAnsi="Arial" w:cs="Arial"/>
          <w:sz w:val="22"/>
          <w:szCs w:val="22"/>
        </w:rPr>
        <w:t>3</w:t>
      </w:r>
      <w:r w:rsidRPr="00B262D8">
        <w:rPr>
          <w:rFonts w:ascii="Arial" w:hAnsi="Arial" w:cs="Arial"/>
          <w:sz w:val="22"/>
          <w:szCs w:val="22"/>
        </w:rPr>
        <w:t>.</w:t>
      </w:r>
      <w:r w:rsidRPr="00B262D8">
        <w:rPr>
          <w:rFonts w:ascii="Arial" w:hAnsi="Arial" w:cs="Arial"/>
        </w:rPr>
        <w:t xml:space="preserve"> </w:t>
      </w:r>
      <w:r w:rsidRPr="00B262D8">
        <w:rPr>
          <w:rFonts w:ascii="Arial" w:hAnsi="Arial" w:cs="Arial"/>
          <w:sz w:val="22"/>
          <w:szCs w:val="22"/>
        </w:rPr>
        <w:t>Lei nº 8.078, de 1990 - Código de Defesa do Consumidor.</w:t>
      </w:r>
    </w:p>
    <w:p w14:paraId="5DE1F3C5" w14:textId="72E58A46" w:rsidR="00700D8E" w:rsidRDefault="00700D8E" w:rsidP="00194E14">
      <w:pPr>
        <w:ind w:leftChars="0" w:firstLineChars="0" w:firstLine="0"/>
        <w:jc w:val="both"/>
        <w:rPr>
          <w:rFonts w:ascii="Arial" w:hAnsi="Arial" w:cs="Arial"/>
          <w:sz w:val="22"/>
          <w:szCs w:val="22"/>
        </w:rPr>
      </w:pPr>
      <w:r w:rsidRPr="00B262D8">
        <w:rPr>
          <w:rFonts w:ascii="Arial" w:hAnsi="Arial" w:cs="Arial"/>
          <w:sz w:val="22"/>
          <w:szCs w:val="22"/>
        </w:rPr>
        <w:t>3.3.</w:t>
      </w:r>
      <w:r w:rsidR="00255C41">
        <w:rPr>
          <w:rFonts w:ascii="Arial" w:hAnsi="Arial" w:cs="Arial"/>
          <w:sz w:val="22"/>
          <w:szCs w:val="22"/>
        </w:rPr>
        <w:t>4</w:t>
      </w:r>
      <w:r w:rsidRPr="00B262D8">
        <w:rPr>
          <w:rFonts w:ascii="Arial" w:hAnsi="Arial" w:cs="Arial"/>
          <w:sz w:val="22"/>
          <w:szCs w:val="22"/>
        </w:rPr>
        <w:t>.</w:t>
      </w:r>
      <w:r w:rsidRPr="00B262D8">
        <w:rPr>
          <w:rFonts w:ascii="Arial" w:hAnsi="Arial" w:cs="Arial"/>
        </w:rPr>
        <w:t xml:space="preserve"> </w:t>
      </w:r>
      <w:r w:rsidRPr="00B262D8">
        <w:rPr>
          <w:rFonts w:ascii="Arial" w:hAnsi="Arial" w:cs="Arial"/>
          <w:sz w:val="22"/>
          <w:szCs w:val="22"/>
        </w:rPr>
        <w:t>Lei Complementar nº 123/2006, com alterações da Lei Complementar nº 147/2014.</w:t>
      </w:r>
    </w:p>
    <w:p w14:paraId="3A309ACC" w14:textId="77777777" w:rsidR="002537E2" w:rsidRPr="00B262D8" w:rsidRDefault="002537E2" w:rsidP="00194E14">
      <w:pPr>
        <w:ind w:leftChars="0" w:firstLineChars="0" w:firstLine="0"/>
        <w:jc w:val="both"/>
        <w:rPr>
          <w:rFonts w:ascii="Arial" w:hAnsi="Arial" w:cs="Arial"/>
          <w:sz w:val="22"/>
          <w:szCs w:val="22"/>
        </w:rPr>
      </w:pPr>
    </w:p>
    <w:p w14:paraId="0763E281" w14:textId="6E1122D0" w:rsidR="00B567BF" w:rsidRDefault="00986BBF" w:rsidP="00B567BF">
      <w:pPr>
        <w:ind w:leftChars="0" w:firstLineChars="0" w:firstLine="0"/>
        <w:jc w:val="both"/>
        <w:rPr>
          <w:rFonts w:ascii="Arial" w:hAnsi="Arial" w:cs="Arial"/>
          <w:b/>
          <w:sz w:val="22"/>
          <w:szCs w:val="22"/>
        </w:rPr>
      </w:pPr>
      <w:r w:rsidRPr="00200EB7">
        <w:rPr>
          <w:rFonts w:ascii="Arial" w:hAnsi="Arial" w:cs="Arial"/>
          <w:b/>
          <w:sz w:val="22"/>
          <w:szCs w:val="22"/>
        </w:rPr>
        <w:t>3.4. PADROES</w:t>
      </w:r>
      <w:r w:rsidRPr="00B262D8">
        <w:rPr>
          <w:rFonts w:ascii="Arial" w:hAnsi="Arial" w:cs="Arial"/>
          <w:b/>
          <w:sz w:val="22"/>
          <w:szCs w:val="22"/>
        </w:rPr>
        <w:t xml:space="preserve"> MINIMOS DE QUALIDADE E DESEMPENHO:</w:t>
      </w:r>
      <w:r w:rsidR="00B567BF">
        <w:rPr>
          <w:rFonts w:ascii="Arial" w:hAnsi="Arial" w:cs="Arial"/>
          <w:b/>
          <w:sz w:val="22"/>
          <w:szCs w:val="22"/>
        </w:rPr>
        <w:t xml:space="preserve">  </w:t>
      </w:r>
    </w:p>
    <w:p w14:paraId="625AA174" w14:textId="77777777" w:rsidR="00D73F5E" w:rsidRPr="00D73F5E" w:rsidRDefault="001B7AC7" w:rsidP="00D73F5E">
      <w:pPr>
        <w:ind w:leftChars="0" w:firstLineChars="0" w:firstLine="0"/>
        <w:jc w:val="both"/>
        <w:rPr>
          <w:rFonts w:ascii="Arial" w:hAnsi="Arial" w:cs="Arial"/>
          <w:sz w:val="22"/>
          <w:szCs w:val="22"/>
        </w:rPr>
      </w:pPr>
      <w:r>
        <w:rPr>
          <w:rFonts w:ascii="Arial" w:hAnsi="Arial" w:cs="Arial"/>
          <w:sz w:val="22"/>
          <w:szCs w:val="22"/>
        </w:rPr>
        <w:t xml:space="preserve">3.4.1. </w:t>
      </w:r>
      <w:r w:rsidR="00D73F5E" w:rsidRPr="00D73F5E">
        <w:rPr>
          <w:rFonts w:ascii="Arial" w:hAnsi="Arial" w:cs="Arial"/>
          <w:sz w:val="22"/>
          <w:szCs w:val="22"/>
        </w:rPr>
        <w:t>Os itens descritos deverão ter resistência, durabilidade e segurança adequados ao satisfatório exercício das atividades administrativas, com qualidade amplamente reconhecida no mercado nacional, a fim de se evitar reposição contínua e desnecessária;</w:t>
      </w:r>
    </w:p>
    <w:p w14:paraId="58537D6A" w14:textId="5135CE14" w:rsidR="002610D2" w:rsidRPr="00B567BF" w:rsidRDefault="00D73F5E" w:rsidP="00B567BF">
      <w:pPr>
        <w:ind w:leftChars="0" w:firstLineChars="0" w:firstLine="0"/>
        <w:jc w:val="both"/>
        <w:rPr>
          <w:rFonts w:ascii="Arial" w:hAnsi="Arial" w:cs="Arial"/>
          <w:sz w:val="22"/>
          <w:szCs w:val="22"/>
        </w:rPr>
      </w:pPr>
      <w:r>
        <w:rPr>
          <w:rFonts w:ascii="Arial" w:hAnsi="Arial" w:cs="Arial"/>
          <w:sz w:val="22"/>
          <w:szCs w:val="22"/>
        </w:rPr>
        <w:t>3</w:t>
      </w:r>
      <w:r w:rsidRPr="00D73F5E">
        <w:rPr>
          <w:rFonts w:ascii="Arial" w:hAnsi="Arial" w:cs="Arial"/>
          <w:sz w:val="22"/>
          <w:szCs w:val="22"/>
        </w:rPr>
        <w:t xml:space="preserve">.4.2. No que tange aos itens específicos desta licitação, deverão os objetos fabricados em plástico, papelão, nylon (poliamida), látex, algodão, resinas sintéticas, ceras especiais, compostos químicos, equipamentos e componentes eletrônicos, sistemas eletroquímicos, condutores, produtos de origem mineral, autoadesivos, colantes, acrílicos, solventes, corantes, tintas e </w:t>
      </w:r>
      <w:r w:rsidR="00F74190" w:rsidRPr="00D73F5E">
        <w:rPr>
          <w:rFonts w:ascii="Arial" w:hAnsi="Arial" w:cs="Arial"/>
          <w:sz w:val="22"/>
          <w:szCs w:val="22"/>
        </w:rPr>
        <w:t>espessastes</w:t>
      </w:r>
      <w:r w:rsidRPr="00D73F5E">
        <w:rPr>
          <w:rFonts w:ascii="Arial" w:hAnsi="Arial" w:cs="Arial"/>
          <w:sz w:val="22"/>
          <w:szCs w:val="22"/>
        </w:rPr>
        <w:t>, tecidos, itens metálicos, os de origem animal, vegetal, madeira, MDF, silicone, materiais viscosos, conservantes, pigmentos e semelhantes, ser resistentes e suficientes a sua finalidade, a fim de garantir que sejam atendidos padrões razoáveis de duração, qualidade e vida útil do objeto.</w:t>
      </w:r>
    </w:p>
    <w:p w14:paraId="18F3584E" w14:textId="77BFB710" w:rsidR="00F74190" w:rsidRDefault="00C80FF8" w:rsidP="00F74190">
      <w:pPr>
        <w:ind w:leftChars="0" w:firstLineChars="0" w:firstLine="0"/>
        <w:jc w:val="both"/>
        <w:rPr>
          <w:rFonts w:ascii="Arial" w:hAnsi="Arial" w:cs="Arial"/>
          <w:sz w:val="22"/>
          <w:szCs w:val="22"/>
        </w:rPr>
      </w:pPr>
      <w:r w:rsidRPr="00B33A9E">
        <w:rPr>
          <w:rFonts w:ascii="Arial" w:hAnsi="Arial" w:cs="Arial"/>
          <w:sz w:val="22"/>
          <w:szCs w:val="22"/>
        </w:rPr>
        <w:t>3.4.</w:t>
      </w:r>
      <w:r w:rsidR="007140B0">
        <w:rPr>
          <w:rFonts w:ascii="Arial" w:hAnsi="Arial" w:cs="Arial"/>
          <w:sz w:val="22"/>
          <w:szCs w:val="22"/>
        </w:rPr>
        <w:t>3</w:t>
      </w:r>
      <w:r w:rsidRPr="00B33A9E">
        <w:rPr>
          <w:rFonts w:ascii="Arial" w:hAnsi="Arial" w:cs="Arial"/>
          <w:sz w:val="22"/>
          <w:szCs w:val="22"/>
        </w:rPr>
        <w:t>.</w:t>
      </w:r>
      <w:r w:rsidR="00D73F5E" w:rsidRPr="00EA20D8">
        <w:rPr>
          <w:sz w:val="22"/>
          <w:szCs w:val="22"/>
        </w:rPr>
        <w:t xml:space="preserve"> </w:t>
      </w:r>
      <w:r w:rsidR="005229C1">
        <w:rPr>
          <w:rFonts w:ascii="Arial" w:hAnsi="Arial" w:cs="Arial"/>
          <w:sz w:val="22"/>
          <w:szCs w:val="22"/>
        </w:rPr>
        <w:t>Atendendo os</w:t>
      </w:r>
      <w:r w:rsidR="00F74190" w:rsidRPr="00D73F5E">
        <w:rPr>
          <w:rFonts w:ascii="Arial" w:hAnsi="Arial" w:cs="Arial"/>
          <w:sz w:val="22"/>
          <w:szCs w:val="22"/>
        </w:rPr>
        <w:t xml:space="preserve"> padrões razoáveis de duração, </w:t>
      </w:r>
      <w:r w:rsidR="000437FC">
        <w:rPr>
          <w:rFonts w:ascii="Arial" w:hAnsi="Arial" w:cs="Arial"/>
          <w:sz w:val="22"/>
          <w:szCs w:val="22"/>
        </w:rPr>
        <w:t xml:space="preserve">produto de </w:t>
      </w:r>
      <w:r w:rsidR="00F74190" w:rsidRPr="00D73F5E">
        <w:rPr>
          <w:rFonts w:ascii="Arial" w:hAnsi="Arial" w:cs="Arial"/>
          <w:sz w:val="22"/>
          <w:szCs w:val="22"/>
        </w:rPr>
        <w:t>qualidade e vida útil do objeto.</w:t>
      </w:r>
    </w:p>
    <w:p w14:paraId="5EE32335" w14:textId="1D24D1A4" w:rsidR="00F74190" w:rsidRPr="00F74190" w:rsidRDefault="00F74190" w:rsidP="00756444">
      <w:pPr>
        <w:ind w:leftChars="0" w:firstLineChars="0" w:firstLine="0"/>
        <w:jc w:val="both"/>
        <w:rPr>
          <w:rFonts w:ascii="Arial" w:hAnsi="Arial" w:cs="Arial"/>
          <w:sz w:val="22"/>
          <w:szCs w:val="22"/>
        </w:rPr>
      </w:pPr>
      <w:r>
        <w:rPr>
          <w:rFonts w:ascii="Arial" w:hAnsi="Arial" w:cs="Arial"/>
          <w:sz w:val="22"/>
          <w:szCs w:val="22"/>
        </w:rPr>
        <w:t xml:space="preserve">3.4.4. </w:t>
      </w:r>
      <w:r w:rsidRPr="00756444">
        <w:rPr>
          <w:rFonts w:ascii="Arial" w:hAnsi="Arial" w:cs="Arial"/>
          <w:sz w:val="22"/>
          <w:szCs w:val="22"/>
        </w:rPr>
        <w:t xml:space="preserve"> </w:t>
      </w:r>
      <w:r w:rsidRPr="00F74190">
        <w:rPr>
          <w:rFonts w:ascii="Arial" w:hAnsi="Arial" w:cs="Arial"/>
          <w:sz w:val="22"/>
          <w:szCs w:val="22"/>
        </w:rPr>
        <w:t>No que for pertinente, deverão os itens ser ergonômicos, confortáveis e/ou ajustáveis, a fim de se evitar posturas ou movimentos que possam causar lesões a curto ou longo prazo em virtude de esforços repetitivos;</w:t>
      </w:r>
    </w:p>
    <w:p w14:paraId="4ACA80F8" w14:textId="48F79D90" w:rsidR="00F74190" w:rsidRPr="00F74190" w:rsidRDefault="00F74190" w:rsidP="00756444">
      <w:pPr>
        <w:ind w:leftChars="0" w:firstLineChars="0" w:firstLine="0"/>
        <w:jc w:val="both"/>
        <w:rPr>
          <w:rFonts w:ascii="Arial" w:hAnsi="Arial" w:cs="Arial"/>
          <w:sz w:val="22"/>
          <w:szCs w:val="22"/>
        </w:rPr>
      </w:pPr>
      <w:r>
        <w:rPr>
          <w:rFonts w:ascii="Arial" w:hAnsi="Arial" w:cs="Arial"/>
          <w:sz w:val="22"/>
          <w:szCs w:val="22"/>
        </w:rPr>
        <w:t>3.4.5</w:t>
      </w:r>
      <w:r w:rsidRPr="00F74190">
        <w:rPr>
          <w:rFonts w:ascii="Arial" w:hAnsi="Arial" w:cs="Arial"/>
          <w:sz w:val="22"/>
          <w:szCs w:val="22"/>
        </w:rPr>
        <w:t>. Quando possível, os itens deverão ser hipoalérgicos, minimizando o risco de reações alérgicas em contato com a pele, olhos e mucosas;</w:t>
      </w:r>
    </w:p>
    <w:p w14:paraId="55C28654" w14:textId="2DD1D499" w:rsidR="00F74190" w:rsidRPr="00F74190" w:rsidRDefault="00F74190" w:rsidP="00756444">
      <w:pPr>
        <w:ind w:leftChars="0" w:firstLineChars="0" w:firstLine="0"/>
        <w:jc w:val="both"/>
        <w:rPr>
          <w:rFonts w:ascii="Arial" w:hAnsi="Arial" w:cs="Arial"/>
          <w:sz w:val="22"/>
          <w:szCs w:val="22"/>
        </w:rPr>
      </w:pPr>
      <w:r w:rsidRPr="00F74190">
        <w:rPr>
          <w:rFonts w:ascii="Arial" w:hAnsi="Arial" w:cs="Arial"/>
          <w:sz w:val="22"/>
          <w:szCs w:val="22"/>
        </w:rPr>
        <w:t>3.4.</w:t>
      </w:r>
      <w:r>
        <w:rPr>
          <w:rFonts w:ascii="Arial" w:hAnsi="Arial" w:cs="Arial"/>
          <w:sz w:val="22"/>
          <w:szCs w:val="22"/>
        </w:rPr>
        <w:t xml:space="preserve">6. </w:t>
      </w:r>
      <w:r w:rsidRPr="00F74190">
        <w:rPr>
          <w:rFonts w:ascii="Arial" w:hAnsi="Arial" w:cs="Arial"/>
          <w:sz w:val="22"/>
          <w:szCs w:val="22"/>
        </w:rPr>
        <w:t>As superfícies em contato direto com o usuário deverão ser lisas e/ou arredondadas, a fim de evitar bordas afiadas ou pontiagudas que possam causar cortes e/ou arranhões d</w:t>
      </w:r>
      <w:r w:rsidR="006F253C">
        <w:rPr>
          <w:rFonts w:ascii="Arial" w:hAnsi="Arial" w:cs="Arial"/>
          <w:sz w:val="22"/>
          <w:szCs w:val="22"/>
        </w:rPr>
        <w:t>esnecessários.</w:t>
      </w:r>
    </w:p>
    <w:p w14:paraId="688EC6D5" w14:textId="486ED4B6" w:rsidR="00F74190" w:rsidRDefault="00F74190" w:rsidP="00F74190">
      <w:pPr>
        <w:ind w:leftChars="0" w:firstLineChars="0" w:firstLine="0"/>
        <w:jc w:val="both"/>
        <w:rPr>
          <w:rFonts w:ascii="Arial" w:hAnsi="Arial" w:cs="Arial"/>
          <w:sz w:val="22"/>
          <w:szCs w:val="22"/>
        </w:rPr>
      </w:pPr>
    </w:p>
    <w:p w14:paraId="3D5D4A71" w14:textId="77777777" w:rsidR="00F74190" w:rsidRPr="00B567BF" w:rsidRDefault="00F74190" w:rsidP="00F74190">
      <w:pPr>
        <w:ind w:leftChars="0" w:left="0" w:firstLineChars="0" w:firstLine="0"/>
        <w:jc w:val="both"/>
        <w:rPr>
          <w:rFonts w:ascii="Arial" w:hAnsi="Arial" w:cs="Arial"/>
          <w:sz w:val="22"/>
          <w:szCs w:val="22"/>
        </w:rPr>
      </w:pPr>
    </w:p>
    <w:p w14:paraId="6671C6DD" w14:textId="566FC55D" w:rsidR="002C16EE" w:rsidRPr="00B262D8" w:rsidRDefault="00A86E6E" w:rsidP="00F74190">
      <w:pPr>
        <w:spacing w:line="360" w:lineRule="auto"/>
        <w:ind w:leftChars="0" w:left="0" w:firstLineChars="0" w:firstLine="0"/>
        <w:jc w:val="both"/>
        <w:rPr>
          <w:rFonts w:ascii="Arial" w:hAnsi="Arial" w:cs="Arial"/>
          <w:sz w:val="22"/>
          <w:szCs w:val="22"/>
        </w:rPr>
      </w:pPr>
      <w:r w:rsidRPr="00B262D8">
        <w:rPr>
          <w:rFonts w:ascii="Arial" w:hAnsi="Arial" w:cs="Arial"/>
          <w:b/>
          <w:sz w:val="22"/>
          <w:szCs w:val="22"/>
        </w:rPr>
        <w:t>3.</w:t>
      </w:r>
      <w:r w:rsidR="00700466" w:rsidRPr="00B262D8">
        <w:rPr>
          <w:rFonts w:ascii="Arial" w:hAnsi="Arial" w:cs="Arial"/>
          <w:b/>
          <w:sz w:val="22"/>
          <w:szCs w:val="22"/>
        </w:rPr>
        <w:t>5</w:t>
      </w:r>
      <w:r w:rsidRPr="00B262D8">
        <w:rPr>
          <w:rFonts w:ascii="Arial" w:hAnsi="Arial" w:cs="Arial"/>
          <w:b/>
          <w:sz w:val="22"/>
          <w:szCs w:val="22"/>
        </w:rPr>
        <w:t xml:space="preserve">. </w:t>
      </w:r>
      <w:r w:rsidR="009163E4" w:rsidRPr="00B262D8">
        <w:rPr>
          <w:rFonts w:ascii="Arial" w:hAnsi="Arial" w:cs="Arial"/>
          <w:b/>
          <w:sz w:val="22"/>
          <w:szCs w:val="22"/>
        </w:rPr>
        <w:t xml:space="preserve">DA SUBCONTRATAÇÃO: </w:t>
      </w:r>
      <w:r w:rsidR="002C16EE" w:rsidRPr="00B262D8">
        <w:rPr>
          <w:rFonts w:ascii="Arial" w:hAnsi="Arial" w:cs="Arial"/>
          <w:sz w:val="22"/>
          <w:szCs w:val="22"/>
        </w:rPr>
        <w:t>Não será permitida a subcontratação integral e nem parcial do objeto.</w:t>
      </w:r>
    </w:p>
    <w:p w14:paraId="071E9FF9" w14:textId="534F12F1" w:rsidR="00BA4683" w:rsidRPr="00B262D8" w:rsidRDefault="00A86E6E" w:rsidP="00BA4683">
      <w:pPr>
        <w:ind w:leftChars="0" w:left="-2" w:firstLineChars="0" w:firstLine="0"/>
        <w:jc w:val="both"/>
        <w:rPr>
          <w:rFonts w:ascii="Arial" w:hAnsi="Arial" w:cs="Arial"/>
          <w:sz w:val="22"/>
          <w:szCs w:val="22"/>
        </w:rPr>
      </w:pPr>
      <w:r w:rsidRPr="00B262D8">
        <w:rPr>
          <w:rFonts w:ascii="Arial" w:hAnsi="Arial" w:cs="Arial"/>
          <w:b/>
          <w:sz w:val="22"/>
          <w:szCs w:val="22"/>
        </w:rPr>
        <w:t>3.</w:t>
      </w:r>
      <w:r w:rsidR="00700466" w:rsidRPr="00B262D8">
        <w:rPr>
          <w:rFonts w:ascii="Arial" w:hAnsi="Arial" w:cs="Arial"/>
          <w:b/>
          <w:sz w:val="22"/>
          <w:szCs w:val="22"/>
        </w:rPr>
        <w:t>6</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DE MEI'S, ME'S OU EPP'S: </w:t>
      </w:r>
      <w:r w:rsidR="002C16EE" w:rsidRPr="00B262D8">
        <w:rPr>
          <w:rFonts w:ascii="Arial" w:hAnsi="Arial" w:cs="Arial"/>
          <w:sz w:val="22"/>
          <w:szCs w:val="22"/>
        </w:rPr>
        <w:t>Nos limites previstos da Lei Complementar nº 123/2006, com alterações d</w:t>
      </w:r>
      <w:r w:rsidR="004F6EFC" w:rsidRPr="00B262D8">
        <w:rPr>
          <w:rFonts w:ascii="Arial" w:hAnsi="Arial" w:cs="Arial"/>
          <w:sz w:val="22"/>
          <w:szCs w:val="22"/>
        </w:rPr>
        <w:t>a Lei Complementar nº 147/2014</w:t>
      </w:r>
      <w:r w:rsidR="002C16EE" w:rsidRPr="00B262D8">
        <w:rPr>
          <w:rFonts w:ascii="Arial" w:hAnsi="Arial" w:cs="Arial"/>
          <w:sz w:val="22"/>
          <w:szCs w:val="22"/>
        </w:rPr>
        <w:t>,</w:t>
      </w:r>
      <w:r w:rsidR="00F13C59" w:rsidRPr="00B262D8">
        <w:rPr>
          <w:rFonts w:ascii="Arial" w:hAnsi="Arial" w:cs="Arial"/>
          <w:sz w:val="22"/>
          <w:szCs w:val="22"/>
        </w:rPr>
        <w:t xml:space="preserve"> </w:t>
      </w:r>
      <w:r w:rsidR="00D55F02" w:rsidRPr="00B262D8">
        <w:rPr>
          <w:rFonts w:ascii="Arial" w:hAnsi="Arial" w:cs="Arial"/>
          <w:sz w:val="22"/>
          <w:szCs w:val="22"/>
        </w:rPr>
        <w:t xml:space="preserve">poderão participar </w:t>
      </w:r>
      <w:r w:rsidR="004F6EFC" w:rsidRPr="00B262D8">
        <w:rPr>
          <w:rFonts w:ascii="Arial" w:hAnsi="Arial" w:cs="Arial"/>
          <w:sz w:val="22"/>
          <w:szCs w:val="22"/>
        </w:rPr>
        <w:t xml:space="preserve">MEI'S, </w:t>
      </w:r>
      <w:proofErr w:type="spellStart"/>
      <w:r w:rsidR="004F6EFC" w:rsidRPr="00B262D8">
        <w:rPr>
          <w:rFonts w:ascii="Arial" w:hAnsi="Arial" w:cs="Arial"/>
          <w:sz w:val="22"/>
          <w:szCs w:val="22"/>
        </w:rPr>
        <w:t>ME's</w:t>
      </w:r>
      <w:proofErr w:type="spellEnd"/>
      <w:r w:rsidR="004F6EFC" w:rsidRPr="00B262D8">
        <w:rPr>
          <w:rFonts w:ascii="Arial" w:hAnsi="Arial" w:cs="Arial"/>
          <w:sz w:val="22"/>
          <w:szCs w:val="22"/>
        </w:rPr>
        <w:t xml:space="preserve"> ou </w:t>
      </w:r>
      <w:proofErr w:type="spellStart"/>
      <w:r w:rsidR="004F6EFC" w:rsidRPr="00B262D8">
        <w:rPr>
          <w:rFonts w:ascii="Arial" w:hAnsi="Arial" w:cs="Arial"/>
          <w:sz w:val="22"/>
          <w:szCs w:val="22"/>
        </w:rPr>
        <w:t>EPP's</w:t>
      </w:r>
      <w:proofErr w:type="spellEnd"/>
      <w:r w:rsidR="00D55F02" w:rsidRPr="00B262D8">
        <w:rPr>
          <w:rFonts w:ascii="Arial" w:hAnsi="Arial" w:cs="Arial"/>
          <w:sz w:val="22"/>
          <w:szCs w:val="22"/>
        </w:rPr>
        <w:t xml:space="preserve">, concorrendo </w:t>
      </w:r>
      <w:r w:rsidR="00BA4683">
        <w:rPr>
          <w:rFonts w:ascii="Arial" w:hAnsi="Arial" w:cs="Arial"/>
          <w:b/>
          <w:sz w:val="22"/>
          <w:szCs w:val="22"/>
          <w:u w:val="single"/>
        </w:rPr>
        <w:t>com</w:t>
      </w:r>
      <w:r w:rsidR="00D55F02" w:rsidRPr="00B262D8">
        <w:rPr>
          <w:rFonts w:ascii="Arial" w:hAnsi="Arial" w:cs="Arial"/>
          <w:b/>
          <w:sz w:val="22"/>
          <w:szCs w:val="22"/>
          <w:u w:val="single"/>
        </w:rPr>
        <w:t xml:space="preserve"> os benefícios legais</w:t>
      </w:r>
      <w:r w:rsidR="00BA4683">
        <w:rPr>
          <w:rFonts w:ascii="Arial" w:hAnsi="Arial" w:cs="Arial"/>
          <w:b/>
          <w:sz w:val="22"/>
          <w:szCs w:val="22"/>
          <w:u w:val="single"/>
        </w:rPr>
        <w:t xml:space="preserve"> desde </w:t>
      </w:r>
      <w:r w:rsidR="0079777A" w:rsidRPr="00B262D8">
        <w:rPr>
          <w:rFonts w:ascii="Arial" w:hAnsi="Arial" w:cs="Arial"/>
          <w:sz w:val="22"/>
          <w:szCs w:val="22"/>
        </w:rPr>
        <w:t xml:space="preserve">que </w:t>
      </w:r>
      <w:r w:rsidR="00D55F02" w:rsidRPr="00B262D8">
        <w:rPr>
          <w:rFonts w:ascii="Arial" w:hAnsi="Arial" w:cs="Arial"/>
          <w:sz w:val="22"/>
          <w:szCs w:val="22"/>
        </w:rPr>
        <w:t xml:space="preserve">o ramo de atividade seja compatível com o </w:t>
      </w:r>
      <w:r w:rsidR="0079777A" w:rsidRPr="00B262D8">
        <w:rPr>
          <w:rFonts w:ascii="Arial" w:hAnsi="Arial" w:cs="Arial"/>
          <w:sz w:val="22"/>
          <w:szCs w:val="22"/>
        </w:rPr>
        <w:t>objeto</w:t>
      </w:r>
      <w:r w:rsidR="00BA4683">
        <w:rPr>
          <w:rFonts w:ascii="Arial" w:hAnsi="Arial" w:cs="Arial"/>
          <w:sz w:val="22"/>
          <w:szCs w:val="22"/>
        </w:rPr>
        <w:t xml:space="preserve">, aplicando-se ainda </w:t>
      </w:r>
      <w:r w:rsidR="00BA4683" w:rsidRPr="00BA4683">
        <w:rPr>
          <w:rFonts w:ascii="Arial" w:hAnsi="Arial" w:cs="Arial"/>
          <w:sz w:val="22"/>
          <w:szCs w:val="22"/>
        </w:rPr>
        <w:t>os dispositivos legais previstos na sessão I do capítulo V (acesso aos mercados)</w:t>
      </w:r>
      <w:r w:rsidR="00BA4683">
        <w:rPr>
          <w:rFonts w:ascii="Arial" w:hAnsi="Arial" w:cs="Arial"/>
          <w:sz w:val="22"/>
          <w:szCs w:val="22"/>
        </w:rPr>
        <w:t xml:space="preserve"> </w:t>
      </w:r>
      <w:r w:rsidR="00BA4683" w:rsidRPr="00BA4683">
        <w:rPr>
          <w:rFonts w:ascii="Arial" w:hAnsi="Arial" w:cs="Arial"/>
          <w:sz w:val="22"/>
          <w:szCs w:val="22"/>
        </w:rPr>
        <w:t>da Lei Complementar 123/2006 e alterações da Lei Complementar 147/2014</w:t>
      </w:r>
      <w:r w:rsidR="00BA4683">
        <w:rPr>
          <w:rFonts w:ascii="Arial" w:hAnsi="Arial" w:cs="Arial"/>
          <w:sz w:val="22"/>
          <w:szCs w:val="22"/>
        </w:rPr>
        <w:t>.</w:t>
      </w:r>
    </w:p>
    <w:p w14:paraId="3338EB1A" w14:textId="552981E8" w:rsidR="00AC1E1C" w:rsidRPr="00B262D8" w:rsidRDefault="00A86E6E" w:rsidP="00CB2B59">
      <w:pPr>
        <w:ind w:leftChars="0" w:firstLineChars="0" w:firstLine="0"/>
        <w:jc w:val="both"/>
        <w:rPr>
          <w:rFonts w:ascii="Arial" w:hAnsi="Arial" w:cs="Arial"/>
          <w:sz w:val="22"/>
          <w:szCs w:val="22"/>
        </w:rPr>
      </w:pPr>
      <w:r w:rsidRPr="00B262D8">
        <w:rPr>
          <w:rFonts w:ascii="Arial" w:hAnsi="Arial" w:cs="Arial"/>
          <w:b/>
          <w:sz w:val="22"/>
          <w:szCs w:val="22"/>
        </w:rPr>
        <w:t>3.</w:t>
      </w:r>
      <w:r w:rsidR="00AC1E1C" w:rsidRPr="00B262D8">
        <w:rPr>
          <w:rFonts w:ascii="Arial" w:hAnsi="Arial" w:cs="Arial"/>
          <w:b/>
          <w:sz w:val="22"/>
          <w:szCs w:val="22"/>
        </w:rPr>
        <w:t>7</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COOPERATIVAS: </w:t>
      </w:r>
      <w:r w:rsidR="0079777A" w:rsidRPr="00B262D8">
        <w:rPr>
          <w:rFonts w:ascii="Arial" w:hAnsi="Arial" w:cs="Arial"/>
          <w:sz w:val="22"/>
          <w:szCs w:val="22"/>
        </w:rPr>
        <w:t>Não se aplicará a presente a possibilidade de</w:t>
      </w:r>
      <w:r w:rsidR="0079777A" w:rsidRPr="00B262D8">
        <w:rPr>
          <w:rFonts w:ascii="Arial" w:hAnsi="Arial" w:cs="Arial"/>
          <w:b/>
          <w:sz w:val="22"/>
          <w:szCs w:val="22"/>
        </w:rPr>
        <w:t xml:space="preserve"> </w:t>
      </w:r>
      <w:r w:rsidR="00AC1E1C" w:rsidRPr="00B262D8">
        <w:rPr>
          <w:rFonts w:ascii="Arial" w:hAnsi="Arial" w:cs="Arial"/>
          <w:sz w:val="22"/>
          <w:szCs w:val="22"/>
        </w:rPr>
        <w:t>participação de cooperativas</w:t>
      </w:r>
      <w:r w:rsidR="00700D8E" w:rsidRPr="00B262D8">
        <w:rPr>
          <w:rFonts w:ascii="Arial" w:hAnsi="Arial" w:cs="Arial"/>
          <w:sz w:val="22"/>
          <w:szCs w:val="22"/>
        </w:rPr>
        <w:t xml:space="preserve"> considerando que a natureza do objeto a ser adquirido não se enquadrar no conceito do Art. 2</w:t>
      </w:r>
      <w:r w:rsidR="006D6BE9" w:rsidRPr="00B262D8">
        <w:rPr>
          <w:rFonts w:ascii="Arial" w:hAnsi="Arial" w:cs="Arial"/>
          <w:sz w:val="22"/>
          <w:szCs w:val="22"/>
        </w:rPr>
        <w:t>º da</w:t>
      </w:r>
      <w:r w:rsidR="00700D8E" w:rsidRPr="00B262D8">
        <w:rPr>
          <w:rFonts w:ascii="Arial" w:hAnsi="Arial" w:cs="Arial"/>
          <w:sz w:val="22"/>
          <w:szCs w:val="22"/>
        </w:rPr>
        <w:t xml:space="preserve"> Lei nº 12.690, de 19 de julho de 2012</w:t>
      </w:r>
      <w:r w:rsidR="00902062" w:rsidRPr="00B262D8">
        <w:rPr>
          <w:rFonts w:ascii="Arial" w:hAnsi="Arial" w:cs="Arial"/>
          <w:sz w:val="22"/>
          <w:szCs w:val="22"/>
        </w:rPr>
        <w:t>.</w:t>
      </w:r>
    </w:p>
    <w:p w14:paraId="1ED87BA1" w14:textId="7E633B43" w:rsidR="00AC1E1C" w:rsidRPr="00B262D8" w:rsidRDefault="00A86E6E" w:rsidP="00AC1E1C">
      <w:pPr>
        <w:ind w:leftChars="0" w:firstLineChars="0" w:firstLine="0"/>
        <w:jc w:val="both"/>
        <w:rPr>
          <w:rFonts w:ascii="Arial" w:hAnsi="Arial" w:cs="Arial"/>
          <w:sz w:val="22"/>
          <w:szCs w:val="22"/>
        </w:rPr>
      </w:pPr>
      <w:r w:rsidRPr="00B262D8">
        <w:rPr>
          <w:rFonts w:ascii="Arial" w:hAnsi="Arial" w:cs="Arial"/>
          <w:b/>
          <w:sz w:val="22"/>
          <w:szCs w:val="22"/>
        </w:rPr>
        <w:t>3.</w:t>
      </w:r>
      <w:r w:rsidR="00CB2B59" w:rsidRPr="00B262D8">
        <w:rPr>
          <w:rFonts w:ascii="Arial" w:hAnsi="Arial" w:cs="Arial"/>
          <w:b/>
          <w:sz w:val="22"/>
          <w:szCs w:val="22"/>
        </w:rPr>
        <w:t>8</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DE CONSÓRCIOS: </w:t>
      </w:r>
      <w:r w:rsidR="004F6EFC" w:rsidRPr="00B262D8">
        <w:rPr>
          <w:rFonts w:ascii="Arial" w:hAnsi="Arial" w:cs="Arial"/>
          <w:sz w:val="22"/>
          <w:szCs w:val="22"/>
        </w:rPr>
        <w:t>Não</w:t>
      </w:r>
      <w:r w:rsidR="0061141D">
        <w:rPr>
          <w:rFonts w:ascii="Arial" w:hAnsi="Arial" w:cs="Arial"/>
          <w:sz w:val="22"/>
          <w:szCs w:val="22"/>
        </w:rPr>
        <w:t xml:space="preserve"> será permitido o consó</w:t>
      </w:r>
      <w:r w:rsidR="00380724">
        <w:rPr>
          <w:rFonts w:ascii="Arial" w:hAnsi="Arial" w:cs="Arial"/>
          <w:sz w:val="22"/>
          <w:szCs w:val="22"/>
        </w:rPr>
        <w:t>rcio</w:t>
      </w:r>
      <w:r w:rsidR="004F6EFC" w:rsidRPr="00B262D8">
        <w:rPr>
          <w:rFonts w:ascii="Arial" w:hAnsi="Arial" w:cs="Arial"/>
          <w:sz w:val="22"/>
          <w:szCs w:val="22"/>
        </w:rPr>
        <w:t xml:space="preserve"> de </w:t>
      </w:r>
      <w:r w:rsidR="0035358A" w:rsidRPr="00B262D8">
        <w:rPr>
          <w:rFonts w:ascii="Arial" w:hAnsi="Arial" w:cs="Arial"/>
          <w:sz w:val="22"/>
          <w:szCs w:val="22"/>
        </w:rPr>
        <w:t>empresas</w:t>
      </w:r>
      <w:r w:rsidR="004F6EFC" w:rsidRPr="00B262D8">
        <w:rPr>
          <w:rFonts w:ascii="Arial" w:hAnsi="Arial" w:cs="Arial"/>
          <w:sz w:val="22"/>
          <w:szCs w:val="22"/>
        </w:rPr>
        <w:t>;</w:t>
      </w:r>
      <w:r w:rsidR="00620E65" w:rsidRPr="00B262D8">
        <w:rPr>
          <w:rFonts w:ascii="Arial" w:hAnsi="Arial" w:cs="Arial"/>
          <w:sz w:val="22"/>
          <w:szCs w:val="22"/>
        </w:rPr>
        <w:t xml:space="preserve"> justificando-se </w:t>
      </w:r>
      <w:r w:rsidR="00AC1E1C" w:rsidRPr="00B262D8">
        <w:rPr>
          <w:rFonts w:ascii="Arial" w:hAnsi="Arial" w:cs="Arial"/>
          <w:sz w:val="22"/>
          <w:szCs w:val="22"/>
        </w:rPr>
        <w:t xml:space="preserve">uma vez que o objeto em si mesmo é comercializado por várias </w:t>
      </w:r>
      <w:r w:rsidR="0035358A" w:rsidRPr="00B262D8">
        <w:rPr>
          <w:rFonts w:ascii="Arial" w:hAnsi="Arial" w:cs="Arial"/>
          <w:sz w:val="22"/>
          <w:szCs w:val="22"/>
        </w:rPr>
        <w:t>empresas</w:t>
      </w:r>
      <w:r w:rsidR="00AC1E1C" w:rsidRPr="00B262D8">
        <w:rPr>
          <w:rFonts w:ascii="Arial" w:hAnsi="Arial" w:cs="Arial"/>
          <w:sz w:val="22"/>
          <w:szCs w:val="22"/>
        </w:rPr>
        <w:t xml:space="preserve"> do ramo, sendo desnecessária a formação de consórcio para o cumprimento das obrigações de fornecimento;</w:t>
      </w:r>
    </w:p>
    <w:p w14:paraId="250F9DB9" w14:textId="53486920" w:rsidR="003556B6" w:rsidRPr="00B262D8" w:rsidRDefault="00A86E6E" w:rsidP="0090241C">
      <w:pPr>
        <w:ind w:leftChars="0" w:left="-2" w:firstLineChars="0" w:firstLine="0"/>
        <w:jc w:val="both"/>
        <w:rPr>
          <w:rFonts w:ascii="Arial" w:hAnsi="Arial" w:cs="Arial"/>
          <w:sz w:val="22"/>
          <w:szCs w:val="22"/>
        </w:rPr>
      </w:pPr>
      <w:r w:rsidRPr="00B262D8">
        <w:rPr>
          <w:rFonts w:ascii="Arial" w:hAnsi="Arial" w:cs="Arial"/>
          <w:b/>
          <w:sz w:val="22"/>
          <w:szCs w:val="22"/>
        </w:rPr>
        <w:t>3.</w:t>
      </w:r>
      <w:r w:rsidR="00F137FB">
        <w:rPr>
          <w:rFonts w:ascii="Arial" w:hAnsi="Arial" w:cs="Arial"/>
          <w:b/>
          <w:sz w:val="22"/>
          <w:szCs w:val="22"/>
        </w:rPr>
        <w:t>9</w:t>
      </w:r>
      <w:r w:rsidRPr="00B262D8">
        <w:rPr>
          <w:rFonts w:ascii="Arial" w:hAnsi="Arial" w:cs="Arial"/>
          <w:b/>
          <w:sz w:val="22"/>
          <w:szCs w:val="22"/>
        </w:rPr>
        <w:t xml:space="preserve">. </w:t>
      </w:r>
      <w:r w:rsidR="001D3E7B" w:rsidRPr="00B262D8">
        <w:rPr>
          <w:rFonts w:ascii="Arial" w:hAnsi="Arial" w:cs="Arial"/>
          <w:b/>
          <w:sz w:val="22"/>
          <w:szCs w:val="22"/>
        </w:rPr>
        <w:t>DOS CRITERIOS DE SUSTENTABILIDADE</w:t>
      </w:r>
      <w:r w:rsidR="00095B13" w:rsidRPr="00B262D8">
        <w:rPr>
          <w:rFonts w:ascii="Arial" w:hAnsi="Arial" w:cs="Arial"/>
          <w:b/>
          <w:sz w:val="22"/>
          <w:szCs w:val="22"/>
        </w:rPr>
        <w:t xml:space="preserve">: </w:t>
      </w:r>
      <w:r w:rsidR="00C601FC" w:rsidRPr="00B262D8">
        <w:rPr>
          <w:rFonts w:ascii="Arial" w:hAnsi="Arial" w:cs="Arial"/>
          <w:sz w:val="22"/>
          <w:szCs w:val="22"/>
        </w:rPr>
        <w:t>Incluir previsão no Termo de Referência de cláusulas que obriguem a contratada a utilizar de práticas sustentáveis, tais como:</w:t>
      </w:r>
    </w:p>
    <w:p w14:paraId="0D29B3D0" w14:textId="77777777" w:rsidR="0090241C" w:rsidRPr="00704470" w:rsidRDefault="0090241C" w:rsidP="008445E9">
      <w:pPr>
        <w:pStyle w:val="PargrafodaLista"/>
        <w:numPr>
          <w:ilvl w:val="0"/>
          <w:numId w:val="4"/>
        </w:numPr>
        <w:ind w:leftChars="0" w:firstLineChars="0"/>
        <w:jc w:val="both"/>
        <w:rPr>
          <w:rFonts w:ascii="Arial" w:hAnsi="Arial" w:cs="Arial"/>
          <w:sz w:val="20"/>
          <w:szCs w:val="20"/>
        </w:rPr>
      </w:pPr>
      <w:r w:rsidRPr="00704470">
        <w:rPr>
          <w:rFonts w:ascii="Arial" w:hAnsi="Arial" w:cs="Arial"/>
          <w:sz w:val="20"/>
          <w:szCs w:val="20"/>
        </w:rPr>
        <w:t>Dar preferência a envio de documentos na forma digital, a fim de reduzir a impressão de documentos.</w:t>
      </w:r>
    </w:p>
    <w:p w14:paraId="13E3DABA" w14:textId="77777777" w:rsidR="0090241C" w:rsidRPr="00704470" w:rsidRDefault="0090241C" w:rsidP="008445E9">
      <w:pPr>
        <w:pStyle w:val="PargrafodaLista"/>
        <w:numPr>
          <w:ilvl w:val="0"/>
          <w:numId w:val="4"/>
        </w:numPr>
        <w:ind w:leftChars="0" w:firstLineChars="0"/>
        <w:jc w:val="both"/>
        <w:rPr>
          <w:rFonts w:ascii="Arial" w:hAnsi="Arial" w:cs="Arial"/>
          <w:sz w:val="20"/>
          <w:szCs w:val="20"/>
        </w:rPr>
      </w:pPr>
      <w:r w:rsidRPr="00704470">
        <w:rPr>
          <w:rFonts w:ascii="Arial" w:hAnsi="Arial" w:cs="Arial"/>
          <w:sz w:val="20"/>
          <w:szCs w:val="20"/>
        </w:rPr>
        <w:lastRenderedPageBreak/>
        <w:t>Em caso de necessidade de envio de documentos à CONTRATANTE, usar preferencialmente a função “duplex” (frente e verso), bem como de papel confeccionado com madeira de origem legal.</w:t>
      </w:r>
    </w:p>
    <w:p w14:paraId="7EEFCD85" w14:textId="41E7B8E4"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Menor impacto sobre recursos naturais como flora, fauna, ar, solo e água;</w:t>
      </w:r>
    </w:p>
    <w:p w14:paraId="50AC705C" w14:textId="71ACD911"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Preferência para materiais, tecnologias e matérias-primas de origem local;</w:t>
      </w:r>
    </w:p>
    <w:p w14:paraId="025F5BCF" w14:textId="0F106401"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Maior eficiência na utilização de recursos naturais como água e energia; </w:t>
      </w:r>
    </w:p>
    <w:p w14:paraId="1F51B445" w14:textId="02D9338A"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Maior geração de empregos, preferencialmente com mão de obra local; </w:t>
      </w:r>
    </w:p>
    <w:p w14:paraId="1C7D8B05" w14:textId="619AD8F2"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Maior vida útil e menor custo de manutenção do bem; </w:t>
      </w:r>
    </w:p>
    <w:p w14:paraId="174B0208" w14:textId="0C81B561"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Uso de inovações que reduzam a pressão sobre recursos naturais; </w:t>
      </w:r>
    </w:p>
    <w:p w14:paraId="33999DC3" w14:textId="6717FF36"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Origem sustentável dos recursos naturais utilizados nos bens e serviços contratados; e </w:t>
      </w:r>
    </w:p>
    <w:p w14:paraId="274605CD" w14:textId="1EA6A491"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Utilização de produtos florestais madeireiros e não madeireiros originários de manejo florestal sustentável ou de reflorestamento;</w:t>
      </w:r>
    </w:p>
    <w:p w14:paraId="445959A5" w14:textId="7A04225E"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32D0F66B" w14:textId="0BA76C3C"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No caso de aquisição de bens a Administração deverá prever que o contratado adotará as seguintes práticas de sustentabilidade, quando couber:</w:t>
      </w:r>
    </w:p>
    <w:p w14:paraId="158A3ACB" w14:textId="30EFE57B"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Que os bens sejam constituídos, no todo ou em parte, por material reciclado, atóxico, biodegradável, conforme normas específicas da ABNT; </w:t>
      </w:r>
    </w:p>
    <w:p w14:paraId="72FE4201" w14:textId="7E43758C"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Que sejam observados os requisitos ambientais para a obtenção de certificação do Instituto Nacional de Metrologia, Normalização e Qualidade Industrial - INMETRO, como produtos sustentáveis ou de menor impacto ambiental em relação aos seus similares; </w:t>
      </w:r>
    </w:p>
    <w:p w14:paraId="1F370C6A" w14:textId="4C6625CB"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Que os bens devam ser, preferencialmente, acondicionados em embalagem individual adequada, com o menor volume possível, que utilize materiais recicláveis, de forma a garantir a máxima proteção durante o transporte e o armazenamento; </w:t>
      </w:r>
    </w:p>
    <w:p w14:paraId="1DE3EF4A" w14:textId="3DECF8F4"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Que os bens não contenham substâncias perigosas em concentração acima da recomendada na diretiva </w:t>
      </w:r>
      <w:proofErr w:type="spellStart"/>
      <w:r w:rsidRPr="00704470">
        <w:rPr>
          <w:rFonts w:ascii="Arial" w:eastAsia="Merriweather" w:hAnsi="Arial" w:cs="Arial"/>
          <w:sz w:val="20"/>
          <w:szCs w:val="20"/>
        </w:rPr>
        <w:t>RoHS</w:t>
      </w:r>
      <w:proofErr w:type="spellEnd"/>
      <w:r w:rsidRPr="00704470">
        <w:rPr>
          <w:rFonts w:ascii="Arial" w:eastAsia="Merriweather" w:hAnsi="Arial" w:cs="Arial"/>
          <w:sz w:val="20"/>
          <w:szCs w:val="20"/>
        </w:rPr>
        <w:t xml:space="preserve"> (</w:t>
      </w:r>
      <w:proofErr w:type="spellStart"/>
      <w:r w:rsidRPr="00704470">
        <w:rPr>
          <w:rFonts w:ascii="Arial" w:eastAsia="Merriweather" w:hAnsi="Arial" w:cs="Arial"/>
          <w:i/>
          <w:sz w:val="20"/>
          <w:szCs w:val="20"/>
        </w:rPr>
        <w:t>Restriction</w:t>
      </w:r>
      <w:proofErr w:type="spellEnd"/>
      <w:r w:rsidRPr="00704470">
        <w:rPr>
          <w:rFonts w:ascii="Arial" w:eastAsia="Merriweather" w:hAnsi="Arial" w:cs="Arial"/>
          <w:i/>
          <w:sz w:val="20"/>
          <w:szCs w:val="20"/>
        </w:rPr>
        <w:t xml:space="preserve"> </w:t>
      </w:r>
      <w:proofErr w:type="spellStart"/>
      <w:r w:rsidRPr="00704470">
        <w:rPr>
          <w:rFonts w:ascii="Arial" w:eastAsia="Merriweather" w:hAnsi="Arial" w:cs="Arial"/>
          <w:i/>
          <w:sz w:val="20"/>
          <w:szCs w:val="20"/>
        </w:rPr>
        <w:t>of</w:t>
      </w:r>
      <w:proofErr w:type="spellEnd"/>
      <w:r w:rsidRPr="00704470">
        <w:rPr>
          <w:rFonts w:ascii="Arial" w:eastAsia="Merriweather" w:hAnsi="Arial" w:cs="Arial"/>
          <w:i/>
          <w:sz w:val="20"/>
          <w:szCs w:val="20"/>
        </w:rPr>
        <w:t xml:space="preserve"> </w:t>
      </w:r>
      <w:proofErr w:type="spellStart"/>
      <w:r w:rsidRPr="00704470">
        <w:rPr>
          <w:rFonts w:ascii="Arial" w:eastAsia="Merriweather" w:hAnsi="Arial" w:cs="Arial"/>
          <w:i/>
          <w:sz w:val="20"/>
          <w:szCs w:val="20"/>
        </w:rPr>
        <w:t>Certain</w:t>
      </w:r>
      <w:proofErr w:type="spellEnd"/>
      <w:r w:rsidRPr="00704470">
        <w:rPr>
          <w:rFonts w:ascii="Arial" w:eastAsia="Merriweather" w:hAnsi="Arial" w:cs="Arial"/>
          <w:i/>
          <w:sz w:val="20"/>
          <w:szCs w:val="20"/>
        </w:rPr>
        <w:t xml:space="preserve"> </w:t>
      </w:r>
      <w:proofErr w:type="spellStart"/>
      <w:r w:rsidRPr="00704470">
        <w:rPr>
          <w:rFonts w:ascii="Arial" w:eastAsia="Merriweather" w:hAnsi="Arial" w:cs="Arial"/>
          <w:i/>
          <w:sz w:val="20"/>
          <w:szCs w:val="20"/>
        </w:rPr>
        <w:t>Hazardous</w:t>
      </w:r>
      <w:proofErr w:type="spellEnd"/>
      <w:r w:rsidRPr="00704470">
        <w:rPr>
          <w:rFonts w:ascii="Arial" w:eastAsia="Merriweather" w:hAnsi="Arial" w:cs="Arial"/>
          <w:i/>
          <w:sz w:val="20"/>
          <w:szCs w:val="20"/>
        </w:rPr>
        <w:t xml:space="preserve"> </w:t>
      </w:r>
      <w:proofErr w:type="spellStart"/>
      <w:r w:rsidRPr="00704470">
        <w:rPr>
          <w:rFonts w:ascii="Arial" w:eastAsia="Merriweather" w:hAnsi="Arial" w:cs="Arial"/>
          <w:i/>
          <w:sz w:val="20"/>
          <w:szCs w:val="20"/>
        </w:rPr>
        <w:t>Substances</w:t>
      </w:r>
      <w:proofErr w:type="spellEnd"/>
      <w:r w:rsidRPr="00704470">
        <w:rPr>
          <w:rFonts w:ascii="Arial" w:eastAsia="Merriweather" w:hAnsi="Arial" w:cs="Arial"/>
          <w:sz w:val="20"/>
          <w:szCs w:val="20"/>
        </w:rPr>
        <w:t>), tais como mercúrio (Hg), chumbo (</w:t>
      </w:r>
      <w:proofErr w:type="spellStart"/>
      <w:r w:rsidRPr="00704470">
        <w:rPr>
          <w:rFonts w:ascii="Arial" w:eastAsia="Merriweather" w:hAnsi="Arial" w:cs="Arial"/>
          <w:sz w:val="20"/>
          <w:szCs w:val="20"/>
        </w:rPr>
        <w:t>Pb</w:t>
      </w:r>
      <w:proofErr w:type="spellEnd"/>
      <w:r w:rsidRPr="00704470">
        <w:rPr>
          <w:rFonts w:ascii="Arial" w:eastAsia="Merriweather" w:hAnsi="Arial" w:cs="Arial"/>
          <w:sz w:val="20"/>
          <w:szCs w:val="20"/>
        </w:rPr>
        <w:t xml:space="preserve">), cromo </w:t>
      </w:r>
      <w:proofErr w:type="spellStart"/>
      <w:r w:rsidRPr="00704470">
        <w:rPr>
          <w:rFonts w:ascii="Arial" w:eastAsia="Merriweather" w:hAnsi="Arial" w:cs="Arial"/>
          <w:sz w:val="20"/>
          <w:szCs w:val="20"/>
        </w:rPr>
        <w:t>hexavalente</w:t>
      </w:r>
      <w:proofErr w:type="spellEnd"/>
      <w:r w:rsidRPr="00704470">
        <w:rPr>
          <w:rFonts w:ascii="Arial" w:eastAsia="Merriweather" w:hAnsi="Arial" w:cs="Arial"/>
          <w:sz w:val="20"/>
          <w:szCs w:val="20"/>
        </w:rPr>
        <w:t xml:space="preserve"> (</w:t>
      </w:r>
      <w:proofErr w:type="gramStart"/>
      <w:r w:rsidRPr="00704470">
        <w:rPr>
          <w:rFonts w:ascii="Arial" w:eastAsia="Merriweather" w:hAnsi="Arial" w:cs="Arial"/>
          <w:sz w:val="20"/>
          <w:szCs w:val="20"/>
        </w:rPr>
        <w:t>Cr(</w:t>
      </w:r>
      <w:proofErr w:type="gramEnd"/>
      <w:r w:rsidRPr="00704470">
        <w:rPr>
          <w:rFonts w:ascii="Arial" w:eastAsia="Merriweather" w:hAnsi="Arial" w:cs="Arial"/>
          <w:sz w:val="20"/>
          <w:szCs w:val="20"/>
        </w:rPr>
        <w:t>VI)), cádmio (</w:t>
      </w:r>
      <w:proofErr w:type="spellStart"/>
      <w:r w:rsidRPr="00704470">
        <w:rPr>
          <w:rFonts w:ascii="Arial" w:eastAsia="Merriweather" w:hAnsi="Arial" w:cs="Arial"/>
          <w:sz w:val="20"/>
          <w:szCs w:val="20"/>
        </w:rPr>
        <w:t>Cd</w:t>
      </w:r>
      <w:proofErr w:type="spellEnd"/>
      <w:r w:rsidRPr="00704470">
        <w:rPr>
          <w:rFonts w:ascii="Arial" w:eastAsia="Merriweather" w:hAnsi="Arial" w:cs="Arial"/>
          <w:sz w:val="20"/>
          <w:szCs w:val="20"/>
        </w:rPr>
        <w:t xml:space="preserve">), </w:t>
      </w:r>
      <w:proofErr w:type="spellStart"/>
      <w:r w:rsidRPr="00704470">
        <w:rPr>
          <w:rFonts w:ascii="Arial" w:eastAsia="Merriweather" w:hAnsi="Arial" w:cs="Arial"/>
          <w:sz w:val="20"/>
          <w:szCs w:val="20"/>
        </w:rPr>
        <w:t>bifenilpolibromados</w:t>
      </w:r>
      <w:proofErr w:type="spellEnd"/>
      <w:r w:rsidRPr="00704470">
        <w:rPr>
          <w:rFonts w:ascii="Arial" w:eastAsia="Merriweather" w:hAnsi="Arial" w:cs="Arial"/>
          <w:sz w:val="20"/>
          <w:szCs w:val="20"/>
        </w:rPr>
        <w:t xml:space="preserve"> (</w:t>
      </w:r>
      <w:proofErr w:type="spellStart"/>
      <w:r w:rsidRPr="00704470">
        <w:rPr>
          <w:rFonts w:ascii="Arial" w:eastAsia="Merriweather" w:hAnsi="Arial" w:cs="Arial"/>
          <w:sz w:val="20"/>
          <w:szCs w:val="20"/>
        </w:rPr>
        <w:t>PBBs</w:t>
      </w:r>
      <w:proofErr w:type="spellEnd"/>
      <w:r w:rsidRPr="00704470">
        <w:rPr>
          <w:rFonts w:ascii="Arial" w:eastAsia="Merriweather" w:hAnsi="Arial" w:cs="Arial"/>
          <w:sz w:val="20"/>
          <w:szCs w:val="20"/>
        </w:rPr>
        <w:t xml:space="preserve">), éteres </w:t>
      </w:r>
      <w:proofErr w:type="spellStart"/>
      <w:r w:rsidRPr="00704470">
        <w:rPr>
          <w:rFonts w:ascii="Arial" w:eastAsia="Merriweather" w:hAnsi="Arial" w:cs="Arial"/>
          <w:sz w:val="20"/>
          <w:szCs w:val="20"/>
        </w:rPr>
        <w:t>difenil-polibromados</w:t>
      </w:r>
      <w:proofErr w:type="spellEnd"/>
      <w:r w:rsidRPr="00704470">
        <w:rPr>
          <w:rFonts w:ascii="Arial" w:eastAsia="Merriweather" w:hAnsi="Arial" w:cs="Arial"/>
          <w:sz w:val="20"/>
          <w:szCs w:val="20"/>
        </w:rPr>
        <w:t xml:space="preserve"> (</w:t>
      </w:r>
      <w:proofErr w:type="spellStart"/>
      <w:r w:rsidRPr="00704470">
        <w:rPr>
          <w:rFonts w:ascii="Arial" w:eastAsia="Merriweather" w:hAnsi="Arial" w:cs="Arial"/>
          <w:sz w:val="20"/>
          <w:szCs w:val="20"/>
        </w:rPr>
        <w:t>PBDEs</w:t>
      </w:r>
      <w:proofErr w:type="spellEnd"/>
      <w:r w:rsidRPr="00704470">
        <w:rPr>
          <w:rFonts w:ascii="Arial" w:eastAsia="Merriweather" w:hAnsi="Arial" w:cs="Arial"/>
          <w:sz w:val="20"/>
          <w:szCs w:val="20"/>
        </w:rPr>
        <w:t xml:space="preserve">). </w:t>
      </w:r>
    </w:p>
    <w:p w14:paraId="4C5FA6E0" w14:textId="628CBE1C"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A comprovação deverá ser feita mediante apresentação de certificação emitida por instituição pública oficial ou instituição credenciada, ou por qualquer outro meio de prova que ateste que o bem fornecido cumpre com as exigências do edital;</w:t>
      </w:r>
    </w:p>
    <w:p w14:paraId="0C91B3AC" w14:textId="05C4ACA0"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w:t>
      </w:r>
    </w:p>
    <w:p w14:paraId="4CA68E39" w14:textId="651F1B5D"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Caso não se confirme a adequação do produto, a proposta selecionada será desclassificada;</w:t>
      </w:r>
    </w:p>
    <w:p w14:paraId="2CAAF826" w14:textId="70A6518F"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lastRenderedPageBreak/>
        <w:t xml:space="preserve">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destinação final ambientalmente adequada;</w:t>
      </w:r>
    </w:p>
    <w:p w14:paraId="35FEA2AC" w14:textId="3793D528" w:rsidR="00B90616" w:rsidRPr="00704470" w:rsidRDefault="00B90616" w:rsidP="00B90616">
      <w:pPr>
        <w:pStyle w:val="PargrafodaLista"/>
        <w:numPr>
          <w:ilvl w:val="0"/>
          <w:numId w:val="4"/>
        </w:numPr>
        <w:spacing w:line="360" w:lineRule="auto"/>
        <w:ind w:leftChars="0" w:firstLineChars="0"/>
        <w:jc w:val="both"/>
        <w:rPr>
          <w:rFonts w:ascii="Arial" w:eastAsia="Merriweather" w:hAnsi="Arial" w:cs="Arial"/>
          <w:sz w:val="20"/>
          <w:szCs w:val="20"/>
        </w:rPr>
      </w:pPr>
      <w:r w:rsidRPr="00704470">
        <w:rPr>
          <w:rFonts w:ascii="Arial" w:eastAsia="Merriweather" w:hAnsi="Arial" w:cs="Arial"/>
          <w:sz w:val="20"/>
          <w:szCs w:val="20"/>
        </w:rPr>
        <w:t xml:space="preserve">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final ambientalmente adequada; e </w:t>
      </w:r>
    </w:p>
    <w:p w14:paraId="04B3644C" w14:textId="3D654343" w:rsidR="00B90616" w:rsidRPr="00704470" w:rsidRDefault="00B90616" w:rsidP="00B90616">
      <w:pPr>
        <w:pStyle w:val="NormalWeb"/>
        <w:numPr>
          <w:ilvl w:val="0"/>
          <w:numId w:val="4"/>
        </w:numPr>
        <w:spacing w:line="360" w:lineRule="auto"/>
        <w:ind w:leftChars="0" w:firstLineChars="0"/>
        <w:jc w:val="both"/>
        <w:rPr>
          <w:rFonts w:ascii="Arial" w:hAnsi="Arial" w:cs="Arial"/>
          <w:color w:val="000000"/>
          <w:position w:val="0"/>
          <w:sz w:val="20"/>
          <w:szCs w:val="20"/>
        </w:rPr>
      </w:pPr>
      <w:r w:rsidRPr="00704470">
        <w:rPr>
          <w:rFonts w:ascii="Arial" w:eastAsia="Merriweather" w:hAnsi="Arial" w:cs="Arial"/>
          <w:sz w:val="20"/>
          <w:szCs w:val="20"/>
        </w:rPr>
        <w:t xml:space="preserve">Não serão admitidas as empresas licitantes </w:t>
      </w:r>
      <w:r w:rsidRPr="00704470">
        <w:rPr>
          <w:rFonts w:ascii="Arial" w:hAnsi="Arial" w:cs="Arial"/>
          <w:color w:val="000000"/>
          <w:position w:val="0"/>
          <w:sz w:val="20"/>
          <w:szCs w:val="20"/>
        </w:rPr>
        <w:t>condenadas por condutas derivadas de atividades lesivas ao meio ambiente, após sentença condenatória transitada em julgado, consoante à Lei 9.605/1998.</w:t>
      </w:r>
    </w:p>
    <w:p w14:paraId="46FE94DF" w14:textId="77777777" w:rsidR="00BF25EE" w:rsidRPr="00704470" w:rsidRDefault="00BF25EE" w:rsidP="00BF25EE">
      <w:pPr>
        <w:pStyle w:val="PargrafodaLista"/>
        <w:ind w:leftChars="0" w:left="718" w:firstLineChars="0" w:firstLine="0"/>
        <w:jc w:val="both"/>
        <w:rPr>
          <w:rFonts w:ascii="Arial" w:hAnsi="Arial" w:cs="Arial"/>
          <w:sz w:val="20"/>
          <w:szCs w:val="20"/>
        </w:rPr>
      </w:pPr>
    </w:p>
    <w:p w14:paraId="104804B3" w14:textId="42C641FA" w:rsidR="001213EB" w:rsidRPr="00B262D8" w:rsidRDefault="00A86E6E" w:rsidP="002B4410">
      <w:pPr>
        <w:ind w:leftChars="0" w:firstLineChars="0" w:firstLine="0"/>
        <w:jc w:val="both"/>
        <w:rPr>
          <w:rFonts w:ascii="Arial" w:hAnsi="Arial" w:cs="Arial"/>
          <w:b/>
          <w:sz w:val="22"/>
          <w:szCs w:val="22"/>
        </w:rPr>
      </w:pPr>
      <w:r w:rsidRPr="00B262D8">
        <w:rPr>
          <w:rFonts w:ascii="Arial" w:hAnsi="Arial" w:cs="Arial"/>
          <w:b/>
          <w:sz w:val="22"/>
          <w:szCs w:val="22"/>
        </w:rPr>
        <w:t>3.1</w:t>
      </w:r>
      <w:r w:rsidR="00F137FB">
        <w:rPr>
          <w:rFonts w:ascii="Arial" w:hAnsi="Arial" w:cs="Arial"/>
          <w:b/>
          <w:sz w:val="22"/>
          <w:szCs w:val="22"/>
        </w:rPr>
        <w:t>0</w:t>
      </w:r>
      <w:r w:rsidRPr="00B262D8">
        <w:rPr>
          <w:rFonts w:ascii="Arial" w:hAnsi="Arial" w:cs="Arial"/>
          <w:b/>
          <w:sz w:val="22"/>
          <w:szCs w:val="22"/>
        </w:rPr>
        <w:t xml:space="preserve">. </w:t>
      </w:r>
      <w:r w:rsidR="001213EB" w:rsidRPr="00B262D8">
        <w:rPr>
          <w:rFonts w:ascii="Arial" w:hAnsi="Arial" w:cs="Arial"/>
          <w:b/>
          <w:sz w:val="22"/>
          <w:szCs w:val="22"/>
        </w:rPr>
        <w:t>ACOMPANHAMENTO E FISCALIZAÇÃO</w:t>
      </w:r>
    </w:p>
    <w:p w14:paraId="0BF1458F" w14:textId="77777777" w:rsidR="00CD60E2" w:rsidRPr="00EA20D8" w:rsidRDefault="00A86E6E" w:rsidP="00CD60E2">
      <w:pPr>
        <w:spacing w:line="360" w:lineRule="auto"/>
        <w:ind w:leftChars="0" w:left="-2" w:firstLineChars="0" w:firstLine="0"/>
        <w:jc w:val="both"/>
        <w:rPr>
          <w:color w:val="000000" w:themeColor="text1"/>
          <w:sz w:val="22"/>
          <w:szCs w:val="22"/>
        </w:rPr>
      </w:pPr>
      <w:r w:rsidRPr="008A5842">
        <w:rPr>
          <w:rFonts w:ascii="Arial" w:hAnsi="Arial" w:cs="Arial"/>
          <w:color w:val="000000" w:themeColor="text1"/>
          <w:sz w:val="22"/>
          <w:szCs w:val="22"/>
        </w:rPr>
        <w:t>3.1</w:t>
      </w:r>
      <w:r w:rsidR="00DD4867" w:rsidRPr="008A5842">
        <w:rPr>
          <w:rFonts w:ascii="Arial" w:hAnsi="Arial" w:cs="Arial"/>
          <w:color w:val="000000" w:themeColor="text1"/>
          <w:sz w:val="22"/>
          <w:szCs w:val="22"/>
        </w:rPr>
        <w:t>0</w:t>
      </w:r>
      <w:r w:rsidRPr="008A5842">
        <w:rPr>
          <w:rFonts w:ascii="Arial" w:hAnsi="Arial" w:cs="Arial"/>
          <w:color w:val="000000" w:themeColor="text1"/>
          <w:sz w:val="22"/>
          <w:szCs w:val="22"/>
        </w:rPr>
        <w:t>.1</w:t>
      </w:r>
      <w:r w:rsidR="00CD60E2" w:rsidRPr="00EA20D8">
        <w:rPr>
          <w:color w:val="000000" w:themeColor="text1"/>
          <w:sz w:val="22"/>
          <w:szCs w:val="22"/>
        </w:rPr>
        <w:t>. O contrato deverá ser executado fielmente pelas partes, de acordo com as cláusulas avençadas e as normas da Lei nº 14.133, de 2021 e cada parte responderá pelas consequências de sua inexecução total ou parcial.</w:t>
      </w:r>
    </w:p>
    <w:p w14:paraId="42063FD6"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3.10.2. As comunicações entre o órgão ou entidade e o contratado devem ser realizadas por escrito sempre que o ato exigir tal formalidade, admitindo-se o uso de mensagem eletrônica para esse fim.</w:t>
      </w:r>
    </w:p>
    <w:p w14:paraId="501F536E" w14:textId="77777777" w:rsidR="004A204F" w:rsidRDefault="00CD60E2" w:rsidP="00CD60E2">
      <w:pPr>
        <w:spacing w:line="360" w:lineRule="auto"/>
        <w:ind w:leftChars="0" w:left="-2" w:firstLineChars="0" w:firstLine="0"/>
        <w:jc w:val="both"/>
        <w:rPr>
          <w:rFonts w:ascii="Arial" w:hAnsi="Arial" w:cs="Arial"/>
          <w:color w:val="000000" w:themeColor="text1"/>
          <w:sz w:val="22"/>
          <w:szCs w:val="22"/>
        </w:rPr>
      </w:pPr>
      <w:r w:rsidRPr="004A204F">
        <w:rPr>
          <w:rFonts w:ascii="Arial" w:hAnsi="Arial" w:cs="Arial"/>
          <w:color w:val="000000" w:themeColor="text1"/>
          <w:sz w:val="22"/>
          <w:szCs w:val="22"/>
        </w:rPr>
        <w:t xml:space="preserve">3.10.3. A execução do contrato deverá ser acompanhada e fiscalizada pelo fiscal do contrato, sendo eles: </w:t>
      </w:r>
      <w:r w:rsidR="00943EB8" w:rsidRPr="004A204F">
        <w:rPr>
          <w:rFonts w:ascii="Arial" w:hAnsi="Arial" w:cs="Arial"/>
          <w:color w:val="000000" w:themeColor="text1"/>
          <w:sz w:val="22"/>
          <w:szCs w:val="22"/>
        </w:rPr>
        <w:t xml:space="preserve">       </w:t>
      </w:r>
    </w:p>
    <w:p w14:paraId="17BFDE52" w14:textId="698C5160" w:rsidR="007F59B7" w:rsidRDefault="00CD60E2" w:rsidP="001B7593">
      <w:pPr>
        <w:spacing w:line="360" w:lineRule="auto"/>
        <w:ind w:leftChars="0" w:left="-2" w:firstLineChars="0" w:firstLine="0"/>
        <w:jc w:val="both"/>
        <w:rPr>
          <w:rFonts w:ascii="Arial" w:eastAsia="Merriweather" w:hAnsi="Arial" w:cs="Arial"/>
          <w:sz w:val="22"/>
          <w:szCs w:val="22"/>
        </w:rPr>
      </w:pPr>
      <w:r w:rsidRPr="004A204F">
        <w:rPr>
          <w:rFonts w:ascii="Arial" w:eastAsia="Merriweather" w:hAnsi="Arial" w:cs="Arial"/>
          <w:sz w:val="22"/>
          <w:szCs w:val="22"/>
        </w:rPr>
        <w:t xml:space="preserve">Fiscal Técnico: </w:t>
      </w:r>
      <w:r w:rsidRPr="004A204F">
        <w:rPr>
          <w:rFonts w:ascii="Arial" w:eastAsia="SimSun" w:hAnsi="Arial" w:cs="Arial"/>
          <w:kern w:val="3"/>
          <w:sz w:val="22"/>
          <w:szCs w:val="22"/>
          <w:lang w:eastAsia="zh-CN" w:bidi="hi-IN"/>
        </w:rPr>
        <w:t>Luiz Otavio Paleta,</w:t>
      </w:r>
      <w:r w:rsidRPr="004A204F">
        <w:rPr>
          <w:rFonts w:ascii="Arial" w:eastAsia="Merriweather" w:hAnsi="Arial" w:cs="Arial"/>
          <w:sz w:val="22"/>
          <w:szCs w:val="22"/>
        </w:rPr>
        <w:t xml:space="preserve"> m</w:t>
      </w:r>
      <w:r w:rsidR="00943EB8" w:rsidRPr="004A204F">
        <w:rPr>
          <w:rFonts w:ascii="Arial" w:eastAsia="Merriweather" w:hAnsi="Arial" w:cs="Arial"/>
          <w:sz w:val="22"/>
          <w:szCs w:val="22"/>
        </w:rPr>
        <w:t>atricula n°</w:t>
      </w:r>
      <w:r w:rsidRPr="004A204F">
        <w:rPr>
          <w:rFonts w:ascii="Arial" w:eastAsia="Merriweather" w:hAnsi="Arial" w:cs="Arial"/>
          <w:sz w:val="22"/>
          <w:szCs w:val="22"/>
        </w:rPr>
        <w:t>3495</w:t>
      </w:r>
    </w:p>
    <w:p w14:paraId="04CBDA20" w14:textId="6CF4B675" w:rsidR="00CD60E2" w:rsidRPr="004A204F" w:rsidRDefault="00943EB8" w:rsidP="001B7593">
      <w:pPr>
        <w:ind w:leftChars="0" w:left="0" w:right="-426" w:firstLineChars="0" w:firstLine="0"/>
        <w:rPr>
          <w:rFonts w:ascii="Arial" w:eastAsia="Merriweather" w:hAnsi="Arial" w:cs="Arial"/>
          <w:color w:val="000000" w:themeColor="text1"/>
          <w:sz w:val="22"/>
          <w:szCs w:val="22"/>
        </w:rPr>
      </w:pPr>
      <w:r w:rsidRPr="004A204F">
        <w:rPr>
          <w:rFonts w:ascii="Arial" w:eastAsia="Merriweather" w:hAnsi="Arial" w:cs="Arial"/>
          <w:color w:val="000000" w:themeColor="text1"/>
          <w:sz w:val="22"/>
          <w:szCs w:val="22"/>
        </w:rPr>
        <w:t xml:space="preserve">Gestor do Contrato: Claudia </w:t>
      </w:r>
      <w:proofErr w:type="spellStart"/>
      <w:r w:rsidRPr="004A204F">
        <w:rPr>
          <w:rFonts w:ascii="Arial" w:eastAsia="Merriweather" w:hAnsi="Arial" w:cs="Arial"/>
          <w:color w:val="000000" w:themeColor="text1"/>
          <w:sz w:val="22"/>
          <w:szCs w:val="22"/>
        </w:rPr>
        <w:t>Janz</w:t>
      </w:r>
      <w:proofErr w:type="spellEnd"/>
      <w:r w:rsidRPr="004A204F">
        <w:rPr>
          <w:rFonts w:ascii="Arial" w:eastAsia="Merriweather" w:hAnsi="Arial" w:cs="Arial"/>
          <w:color w:val="000000" w:themeColor="text1"/>
          <w:sz w:val="22"/>
          <w:szCs w:val="22"/>
        </w:rPr>
        <w:t xml:space="preserve"> da Silva</w:t>
      </w:r>
      <w:r w:rsidRPr="004A204F">
        <w:rPr>
          <w:rFonts w:ascii="Arial" w:hAnsi="Arial" w:cs="Arial"/>
          <w:sz w:val="22"/>
          <w:szCs w:val="22"/>
        </w:rPr>
        <w:t xml:space="preserve"> – </w:t>
      </w:r>
      <w:r w:rsidR="004A204F" w:rsidRPr="004A204F">
        <w:rPr>
          <w:rFonts w:ascii="Arial" w:hAnsi="Arial" w:cs="Arial"/>
          <w:sz w:val="22"/>
          <w:szCs w:val="22"/>
        </w:rPr>
        <w:t>matricula n</w:t>
      </w:r>
      <w:r w:rsidRPr="004A204F">
        <w:rPr>
          <w:rFonts w:ascii="Arial" w:hAnsi="Arial" w:cs="Arial"/>
          <w:sz w:val="22"/>
          <w:szCs w:val="22"/>
        </w:rPr>
        <w:t>°4648</w:t>
      </w:r>
    </w:p>
    <w:p w14:paraId="030898A0" w14:textId="77777777" w:rsidR="004A204F" w:rsidRPr="004A204F" w:rsidRDefault="004A204F" w:rsidP="004A204F">
      <w:pPr>
        <w:ind w:leftChars="0" w:right="-426" w:firstLineChars="0" w:firstLine="0"/>
        <w:rPr>
          <w:rFonts w:ascii="Arial" w:eastAsia="Merriweather" w:hAnsi="Arial" w:cs="Arial"/>
          <w:color w:val="000000" w:themeColor="text1"/>
          <w:sz w:val="22"/>
          <w:szCs w:val="22"/>
        </w:rPr>
      </w:pPr>
    </w:p>
    <w:p w14:paraId="1B7BA7E3"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3.10.4. O fiscal do contrato acompanhará a execução do contrato, para que sejam cumpridas todas as condições estabelecidas no contrato, de modo a assegurar os melhores resultados para a Administração.</w:t>
      </w:r>
    </w:p>
    <w:p w14:paraId="71E47406"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3.10.5. O fiscal do contrato anotará no histórico de gerenciamento do contrato todas as ocorrências relacionadas à execução do contrato, com a descrição do que for necessário para a regularização das faltas ou dos defeitos observados.</w:t>
      </w:r>
    </w:p>
    <w:p w14:paraId="6443EBBC"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3.10.6. Identificada qualquer inexatidão ou irregularidade, o fiscal do contrato emitirá notificações para a correção da execução do contrato, determinando prazo para a correção.</w:t>
      </w:r>
    </w:p>
    <w:p w14:paraId="1CB77852"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3.10.7. O fiscal do contrato informará ao gestor do contato, em tempo hábil, a situação que demandar decisão ou adoção de medidas que ultrapassem sua competência, para que adote as medidas necessárias e saneadoras, se for o caso.</w:t>
      </w:r>
    </w:p>
    <w:p w14:paraId="458FA047"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3.10.8. No caso de ocorrências que possam inviabilizar a execução do contrato nas datas aprazadas, o fiscal do contrato comunicará o fato imediatamente ao gestor do contrato.</w:t>
      </w:r>
    </w:p>
    <w:p w14:paraId="3204B05E"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3.10.9. O fiscal do contrato comunicará ao gestor do contrato, em tempo hábil, o término do contrato sob sua responsabilidade, com vistas à tempestiva renovação ou à prorrogação contratual.</w:t>
      </w:r>
    </w:p>
    <w:p w14:paraId="78EEC130" w14:textId="77777777" w:rsidR="00CD60E2" w:rsidRPr="00EA20D8" w:rsidRDefault="00CD60E2" w:rsidP="00CD60E2">
      <w:pPr>
        <w:spacing w:line="360" w:lineRule="auto"/>
        <w:ind w:leftChars="0" w:left="-2" w:firstLineChars="0" w:firstLine="0"/>
        <w:jc w:val="both"/>
        <w:rPr>
          <w:color w:val="000000" w:themeColor="text1"/>
          <w:sz w:val="22"/>
          <w:szCs w:val="22"/>
        </w:rPr>
      </w:pPr>
      <w:r w:rsidRPr="006956E0">
        <w:rPr>
          <w:color w:val="000000" w:themeColor="text1"/>
          <w:sz w:val="22"/>
          <w:szCs w:val="22"/>
        </w:rPr>
        <w:t>3.10.10. O gestor do contrato, Sra. CLAUDIA JANZ DA SILVA, matrícula 4648, Secretária da Administração, acompanhará os registros realizados pelo fiscal do contrato, de todas as ocorrências relacionadas à execução do contrato e as medidas adotadas, informando, se for o caso, à autoridade superior àquelas que ultrapassarem a sua competência.</w:t>
      </w:r>
    </w:p>
    <w:p w14:paraId="7A7653BB"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 xml:space="preserve">3.10.11. O fiscal do contrato verificará a manutenção das condições de habilitação do contratado, acompanhará o empenho, o pagamento, as garantias, as glosas e a formalização de </w:t>
      </w:r>
      <w:proofErr w:type="spellStart"/>
      <w:r w:rsidRPr="00EA20D8">
        <w:rPr>
          <w:color w:val="000000" w:themeColor="text1"/>
          <w:sz w:val="22"/>
          <w:szCs w:val="22"/>
        </w:rPr>
        <w:t>apostilamento</w:t>
      </w:r>
      <w:proofErr w:type="spellEnd"/>
      <w:r w:rsidRPr="00EA20D8">
        <w:rPr>
          <w:color w:val="000000" w:themeColor="text1"/>
          <w:sz w:val="22"/>
          <w:szCs w:val="22"/>
        </w:rPr>
        <w:t xml:space="preserve"> e termos aditivos, solicitando quaisquer documentos comprobatóri</w:t>
      </w:r>
      <w:r>
        <w:rPr>
          <w:color w:val="000000" w:themeColor="text1"/>
          <w:sz w:val="22"/>
          <w:szCs w:val="22"/>
        </w:rPr>
        <w:t>os pertinentes, caso necessário.</w:t>
      </w:r>
    </w:p>
    <w:p w14:paraId="28773288"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3.10.12. Caso ocorram descumprimento das obrigações contratuais, o fiscal do contrato atuará tempestivamente na solução do problema, reportando ao gestor do contrato para que tome as providências cabíveis, quand</w:t>
      </w:r>
      <w:r>
        <w:rPr>
          <w:color w:val="000000" w:themeColor="text1"/>
          <w:sz w:val="22"/>
          <w:szCs w:val="22"/>
        </w:rPr>
        <w:t>o ultrapassar a sua competência.</w:t>
      </w:r>
    </w:p>
    <w:p w14:paraId="7FDA6026"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3.10.13.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w:t>
      </w:r>
      <w:r>
        <w:rPr>
          <w:color w:val="000000" w:themeColor="text1"/>
          <w:sz w:val="22"/>
          <w:szCs w:val="22"/>
        </w:rPr>
        <w:t>inalidade da administração.</w:t>
      </w:r>
    </w:p>
    <w:p w14:paraId="77A77C5A"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3.10.14. O gestor do contrato acompanhará a manutenção das condições de habilitação do contratado, para fins de empenho de despesa e pagamento, e anotará os problemas que obstem o fluxo normal da liquidação e do pagamento da despesa n</w:t>
      </w:r>
      <w:r>
        <w:rPr>
          <w:color w:val="000000" w:themeColor="text1"/>
          <w:sz w:val="22"/>
          <w:szCs w:val="22"/>
        </w:rPr>
        <w:t>o relatório de riscos eventuais.</w:t>
      </w:r>
    </w:p>
    <w:p w14:paraId="6F5A6DEC"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3.10.15.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B37DFDB"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3.10.16. O fiscal do contrato comunicará ao gestor do contrato, em tempo hábil, o término do contrato sob sua responsabilidade, com vistas à tempestiva renovação ou prorrogação contratual.</w:t>
      </w:r>
    </w:p>
    <w:p w14:paraId="2993CEC5"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3.10.17. O gestor do contrato deverá elaborar relatório final com informações sobre a consecução dos objetivos que tenham justificado a contratação e eventuais condutas a serem adotadas para o aprimoramento das atividades da Administração.</w:t>
      </w:r>
    </w:p>
    <w:p w14:paraId="267018EF"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3.10.18. O gestor do contrato deverá enviar a documentação pertinente ao setor de contratos para a formalização dos procedimentos de liquidação e pagamento, no valor dimensionado pela fiscalização e gestão nos termos do contrato.</w:t>
      </w:r>
    </w:p>
    <w:p w14:paraId="35795999" w14:textId="77777777" w:rsidR="00CD60E2" w:rsidRPr="00EA20D8" w:rsidRDefault="00CD60E2" w:rsidP="00CD60E2">
      <w:pPr>
        <w:spacing w:line="360" w:lineRule="auto"/>
        <w:ind w:leftChars="0" w:left="-2" w:firstLineChars="0" w:firstLine="0"/>
        <w:jc w:val="both"/>
        <w:rPr>
          <w:color w:val="000000" w:themeColor="text1"/>
          <w:sz w:val="22"/>
          <w:szCs w:val="22"/>
        </w:rPr>
      </w:pPr>
      <w:r w:rsidRPr="00EA20D8">
        <w:rPr>
          <w:color w:val="000000" w:themeColor="text1"/>
          <w:sz w:val="22"/>
          <w:szCs w:val="22"/>
        </w:rPr>
        <w:t>3.10.19. O pagamento será realizado em até 30 (trinta) dias após a apresentação da nota fiscal, devidamente atestada por, no mínimo, 02 (dois) servidores designados pelo Poder Público CONTRATANTE, a partir da efetiva entrega do objeto em tela (mediante o recebimento definitivo dos bens).</w:t>
      </w:r>
    </w:p>
    <w:p w14:paraId="2FA2028F" w14:textId="4B9E1DFD" w:rsidR="00BF25EE" w:rsidRPr="008A5842" w:rsidRDefault="00BF25EE" w:rsidP="00CD60E2">
      <w:pPr>
        <w:spacing w:line="360" w:lineRule="auto"/>
        <w:ind w:leftChars="0" w:left="-2" w:firstLineChars="0" w:firstLine="0"/>
        <w:jc w:val="both"/>
        <w:rPr>
          <w:rFonts w:ascii="Arial" w:hAnsi="Arial" w:cs="Arial"/>
          <w:sz w:val="22"/>
          <w:szCs w:val="22"/>
        </w:rPr>
      </w:pPr>
    </w:p>
    <w:p w14:paraId="3E94EBB9" w14:textId="78436D92" w:rsidR="00041921" w:rsidRPr="00B262D8" w:rsidRDefault="00040A98" w:rsidP="00041921">
      <w:pPr>
        <w:ind w:leftChars="0" w:left="-2" w:firstLineChars="0" w:firstLine="0"/>
        <w:rPr>
          <w:rFonts w:ascii="Arial" w:hAnsi="Arial" w:cs="Arial"/>
          <w:b/>
          <w:sz w:val="22"/>
          <w:szCs w:val="22"/>
        </w:rPr>
      </w:pPr>
      <w:r w:rsidRPr="00B262D8">
        <w:rPr>
          <w:rFonts w:ascii="Arial" w:hAnsi="Arial" w:cs="Arial"/>
          <w:b/>
          <w:sz w:val="22"/>
          <w:szCs w:val="22"/>
        </w:rPr>
        <w:t>3.1</w:t>
      </w:r>
      <w:r w:rsidR="00DD4867">
        <w:rPr>
          <w:rFonts w:ascii="Arial" w:hAnsi="Arial" w:cs="Arial"/>
          <w:b/>
          <w:sz w:val="22"/>
          <w:szCs w:val="22"/>
        </w:rPr>
        <w:t>1</w:t>
      </w:r>
      <w:r w:rsidRPr="00B262D8">
        <w:rPr>
          <w:rFonts w:ascii="Arial" w:hAnsi="Arial" w:cs="Arial"/>
          <w:b/>
          <w:sz w:val="22"/>
          <w:szCs w:val="22"/>
        </w:rPr>
        <w:t xml:space="preserve">. </w:t>
      </w:r>
      <w:r w:rsidR="00041921" w:rsidRPr="00B262D8">
        <w:rPr>
          <w:rFonts w:ascii="Arial" w:hAnsi="Arial" w:cs="Arial"/>
          <w:b/>
          <w:sz w:val="22"/>
          <w:szCs w:val="22"/>
        </w:rPr>
        <w:t>DA DURAÇÃO DO CONTRATO:</w:t>
      </w:r>
    </w:p>
    <w:p w14:paraId="7223E89A" w14:textId="169B5019" w:rsidR="00041921" w:rsidRPr="00B262D8" w:rsidRDefault="00040A98" w:rsidP="00041921">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.1. </w:t>
      </w:r>
      <w:r w:rsidR="00041921" w:rsidRPr="00B262D8">
        <w:rPr>
          <w:rFonts w:ascii="Arial" w:hAnsi="Arial" w:cs="Arial"/>
          <w:sz w:val="22"/>
          <w:szCs w:val="22"/>
        </w:rPr>
        <w:t xml:space="preserve">Previsão de data em que deve ser assinado o instrumento contratual: </w:t>
      </w:r>
      <w:r w:rsidR="008A5842">
        <w:rPr>
          <w:rFonts w:ascii="Arial" w:hAnsi="Arial" w:cs="Arial"/>
          <w:sz w:val="22"/>
          <w:szCs w:val="22"/>
        </w:rPr>
        <w:t>09</w:t>
      </w:r>
      <w:r w:rsidR="00F00356" w:rsidRPr="00B262D8">
        <w:rPr>
          <w:rFonts w:ascii="Arial" w:hAnsi="Arial" w:cs="Arial"/>
          <w:sz w:val="22"/>
          <w:szCs w:val="22"/>
        </w:rPr>
        <w:t>/2024</w:t>
      </w:r>
      <w:r w:rsidR="00041921" w:rsidRPr="00B262D8">
        <w:rPr>
          <w:rFonts w:ascii="Arial" w:hAnsi="Arial" w:cs="Arial"/>
          <w:sz w:val="22"/>
          <w:szCs w:val="22"/>
        </w:rPr>
        <w:t>;</w:t>
      </w:r>
    </w:p>
    <w:p w14:paraId="669F5853" w14:textId="7F1FCA8B" w:rsidR="00041921" w:rsidRPr="00B262D8" w:rsidRDefault="00040A98" w:rsidP="00041921">
      <w:pPr>
        <w:ind w:leftChars="0" w:left="-2" w:firstLineChars="0" w:firstLine="0"/>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.2. </w:t>
      </w:r>
      <w:r w:rsidR="00041921" w:rsidRPr="00B262D8">
        <w:rPr>
          <w:rFonts w:ascii="Arial" w:hAnsi="Arial" w:cs="Arial"/>
          <w:sz w:val="22"/>
          <w:szCs w:val="22"/>
        </w:rPr>
        <w:t xml:space="preserve">Estimada de disponibilização do bem/serviço: </w:t>
      </w:r>
      <w:r w:rsidR="008A5842">
        <w:rPr>
          <w:rFonts w:ascii="Arial" w:hAnsi="Arial" w:cs="Arial"/>
          <w:sz w:val="22"/>
          <w:szCs w:val="22"/>
        </w:rPr>
        <w:t>09</w:t>
      </w:r>
      <w:r w:rsidR="00F00356" w:rsidRPr="00B262D8">
        <w:rPr>
          <w:rFonts w:ascii="Arial" w:hAnsi="Arial" w:cs="Arial"/>
          <w:sz w:val="22"/>
          <w:szCs w:val="22"/>
        </w:rPr>
        <w:t>/2024</w:t>
      </w:r>
    </w:p>
    <w:p w14:paraId="0A0C5613" w14:textId="795A8A46" w:rsidR="00041921" w:rsidRPr="00B262D8" w:rsidRDefault="00040A98" w:rsidP="00041921">
      <w:pPr>
        <w:ind w:leftChars="0" w:left="-2" w:firstLineChars="0" w:firstLine="0"/>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.3. </w:t>
      </w:r>
      <w:r w:rsidR="00041921" w:rsidRPr="00B262D8">
        <w:rPr>
          <w:rFonts w:ascii="Arial" w:hAnsi="Arial" w:cs="Arial"/>
          <w:sz w:val="22"/>
          <w:szCs w:val="22"/>
        </w:rPr>
        <w:t xml:space="preserve">Data início da execução: </w:t>
      </w:r>
      <w:r w:rsidR="008A5842">
        <w:rPr>
          <w:rFonts w:ascii="Arial" w:hAnsi="Arial" w:cs="Arial"/>
          <w:sz w:val="22"/>
          <w:szCs w:val="22"/>
        </w:rPr>
        <w:t>09</w:t>
      </w:r>
      <w:r w:rsidR="00437271">
        <w:rPr>
          <w:rFonts w:ascii="Arial" w:hAnsi="Arial" w:cs="Arial"/>
          <w:sz w:val="22"/>
          <w:szCs w:val="22"/>
        </w:rPr>
        <w:t>/</w:t>
      </w:r>
      <w:r w:rsidR="00041921" w:rsidRPr="00B262D8">
        <w:rPr>
          <w:rFonts w:ascii="Arial" w:hAnsi="Arial" w:cs="Arial"/>
          <w:sz w:val="22"/>
          <w:szCs w:val="22"/>
        </w:rPr>
        <w:t>2024</w:t>
      </w:r>
    </w:p>
    <w:p w14:paraId="6A65BE00" w14:textId="46B5DFE6" w:rsidR="00041921" w:rsidRDefault="00040A98" w:rsidP="00041921">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.4. </w:t>
      </w:r>
      <w:r w:rsidR="00041921" w:rsidRPr="00B262D8">
        <w:rPr>
          <w:rFonts w:ascii="Arial" w:hAnsi="Arial" w:cs="Arial"/>
          <w:sz w:val="22"/>
          <w:szCs w:val="22"/>
        </w:rPr>
        <w:t xml:space="preserve">Durante a vigência do contrato, a </w:t>
      </w:r>
      <w:r w:rsidR="009F56A8" w:rsidRPr="00B262D8">
        <w:rPr>
          <w:rFonts w:ascii="Arial" w:hAnsi="Arial" w:cs="Arial"/>
          <w:sz w:val="22"/>
          <w:szCs w:val="22"/>
        </w:rPr>
        <w:t>CONTRATADA</w:t>
      </w:r>
      <w:r w:rsidR="00041921" w:rsidRPr="00B262D8">
        <w:rPr>
          <w:rFonts w:ascii="Arial" w:hAnsi="Arial" w:cs="Arial"/>
          <w:sz w:val="22"/>
          <w:szCs w:val="22"/>
        </w:rPr>
        <w:t xml:space="preserve"> fica obrigada a manter seu cadastro, endereço eletrônico, telefone e responsável pelas operações, atualizados</w:t>
      </w:r>
      <w:r w:rsidR="00DA5C2A" w:rsidRPr="00B262D8">
        <w:rPr>
          <w:rFonts w:ascii="Arial" w:hAnsi="Arial" w:cs="Arial"/>
          <w:sz w:val="22"/>
          <w:szCs w:val="22"/>
        </w:rPr>
        <w:t>, situação que deve ser inserida em termo de referência como obrigação da CONTRATADA</w:t>
      </w:r>
      <w:r w:rsidR="00041921" w:rsidRPr="00B262D8">
        <w:rPr>
          <w:rFonts w:ascii="Arial" w:hAnsi="Arial" w:cs="Arial"/>
          <w:sz w:val="22"/>
          <w:szCs w:val="22"/>
        </w:rPr>
        <w:t>.</w:t>
      </w:r>
    </w:p>
    <w:p w14:paraId="79B87D84" w14:textId="2D00B585" w:rsidR="00A149CF" w:rsidRPr="00A149CF" w:rsidRDefault="00A149CF" w:rsidP="00A149CF">
      <w:pPr>
        <w:ind w:leftChars="0" w:left="-2" w:firstLineChars="0" w:firstLine="0"/>
        <w:jc w:val="both"/>
        <w:rPr>
          <w:rFonts w:ascii="Arial" w:hAnsi="Arial" w:cs="Arial"/>
          <w:sz w:val="22"/>
          <w:szCs w:val="22"/>
        </w:rPr>
      </w:pPr>
      <w:r w:rsidRPr="00A149CF">
        <w:rPr>
          <w:rFonts w:ascii="Arial" w:hAnsi="Arial" w:cs="Arial"/>
          <w:sz w:val="22"/>
          <w:szCs w:val="22"/>
        </w:rPr>
        <w:t>3.1</w:t>
      </w:r>
      <w:r w:rsidR="00DD4867">
        <w:rPr>
          <w:rFonts w:ascii="Arial" w:hAnsi="Arial" w:cs="Arial"/>
          <w:sz w:val="22"/>
          <w:szCs w:val="22"/>
        </w:rPr>
        <w:t>1</w:t>
      </w:r>
      <w:r>
        <w:rPr>
          <w:rFonts w:ascii="Arial" w:hAnsi="Arial" w:cs="Arial"/>
          <w:sz w:val="22"/>
          <w:szCs w:val="22"/>
        </w:rPr>
        <w:t>.</w:t>
      </w:r>
      <w:r w:rsidRPr="00A149CF">
        <w:rPr>
          <w:rFonts w:ascii="Arial" w:hAnsi="Arial" w:cs="Arial"/>
          <w:sz w:val="22"/>
          <w:szCs w:val="22"/>
        </w:rPr>
        <w:t>5. GARANTIA DE EXECUÇÃO: Não haverá exigência de garantia contratual da execução.</w:t>
      </w:r>
    </w:p>
    <w:p w14:paraId="18284B34" w14:textId="37B2AE09" w:rsidR="00A149CF" w:rsidRPr="00B262D8" w:rsidRDefault="00A149CF" w:rsidP="00A149CF">
      <w:pPr>
        <w:ind w:leftChars="0" w:left="-2" w:firstLineChars="0" w:firstLine="0"/>
        <w:jc w:val="both"/>
        <w:rPr>
          <w:rFonts w:ascii="Arial" w:hAnsi="Arial" w:cs="Arial"/>
          <w:sz w:val="22"/>
          <w:szCs w:val="22"/>
        </w:rPr>
      </w:pPr>
      <w:r w:rsidRPr="00A149CF">
        <w:rPr>
          <w:rFonts w:ascii="Arial" w:hAnsi="Arial" w:cs="Arial"/>
          <w:sz w:val="22"/>
          <w:szCs w:val="22"/>
        </w:rPr>
        <w:t>3.1</w:t>
      </w:r>
      <w:r w:rsidR="00DD4867">
        <w:rPr>
          <w:rFonts w:ascii="Arial" w:hAnsi="Arial" w:cs="Arial"/>
          <w:sz w:val="22"/>
          <w:szCs w:val="22"/>
        </w:rPr>
        <w:t>1</w:t>
      </w:r>
      <w:r>
        <w:rPr>
          <w:rFonts w:ascii="Arial" w:hAnsi="Arial" w:cs="Arial"/>
          <w:sz w:val="22"/>
          <w:szCs w:val="22"/>
        </w:rPr>
        <w:t>.</w:t>
      </w:r>
      <w:r w:rsidRPr="00A149CF">
        <w:rPr>
          <w:rFonts w:ascii="Arial" w:hAnsi="Arial" w:cs="Arial"/>
          <w:sz w:val="22"/>
          <w:szCs w:val="22"/>
        </w:rPr>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29222342" w14:textId="77777777" w:rsidR="00094C56" w:rsidRPr="00B262D8" w:rsidRDefault="00FD327E" w:rsidP="00FD327E">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III - Prospecção de Soluções (artigo 15, §1º, V e VI):</w:t>
      </w:r>
    </w:p>
    <w:p w14:paraId="1DAF6BFA" w14:textId="47E6002B" w:rsidR="00C66115" w:rsidRPr="00B262D8" w:rsidRDefault="00C66115" w:rsidP="008445E9">
      <w:pPr>
        <w:pStyle w:val="PargrafodaLista"/>
        <w:numPr>
          <w:ilvl w:val="0"/>
          <w:numId w:val="2"/>
        </w:numPr>
        <w:ind w:leftChars="0" w:firstLineChars="0"/>
        <w:rPr>
          <w:rFonts w:ascii="Arial" w:hAnsi="Arial" w:cs="Arial"/>
          <w:b/>
          <w:bCs/>
          <w:sz w:val="22"/>
          <w:szCs w:val="22"/>
        </w:rPr>
      </w:pPr>
      <w:r w:rsidRPr="00B262D8">
        <w:rPr>
          <w:rFonts w:ascii="Arial" w:hAnsi="Arial" w:cs="Arial"/>
          <w:b/>
          <w:bCs/>
          <w:sz w:val="22"/>
          <w:szCs w:val="22"/>
        </w:rPr>
        <w:t>Levantamento de Mercado (artigo 15, §1º V, do Decreto nº 3.537/2023):</w:t>
      </w:r>
    </w:p>
    <w:p w14:paraId="52B0B005" w14:textId="77777777" w:rsidR="007553C7" w:rsidRDefault="00C66115" w:rsidP="00A55412">
      <w:pPr>
        <w:ind w:leftChars="0" w:left="-2" w:firstLineChars="0" w:firstLine="0"/>
        <w:jc w:val="both"/>
        <w:rPr>
          <w:rFonts w:ascii="Arial" w:hAnsi="Arial" w:cs="Arial"/>
          <w:b/>
          <w:bCs/>
          <w:sz w:val="22"/>
          <w:szCs w:val="22"/>
        </w:rPr>
      </w:pPr>
      <w:r w:rsidRPr="00B262D8">
        <w:rPr>
          <w:rFonts w:ascii="Arial" w:hAnsi="Arial" w:cs="Arial"/>
          <w:b/>
          <w:bCs/>
          <w:sz w:val="22"/>
          <w:szCs w:val="22"/>
        </w:rPr>
        <w:t xml:space="preserve">Estimativa do valor da contratação </w:t>
      </w:r>
    </w:p>
    <w:p w14:paraId="743C2EF5" w14:textId="5F5D8A7A" w:rsidR="00A55412" w:rsidRPr="00613B61" w:rsidRDefault="00A55412" w:rsidP="00A55412">
      <w:pPr>
        <w:ind w:leftChars="0" w:left="-2" w:firstLineChars="0" w:firstLine="0"/>
        <w:jc w:val="both"/>
        <w:rPr>
          <w:rFonts w:ascii="Arial" w:hAnsi="Arial" w:cs="Arial"/>
          <w:bCs/>
          <w:sz w:val="22"/>
          <w:szCs w:val="22"/>
        </w:rPr>
      </w:pPr>
      <w:r>
        <w:rPr>
          <w:rFonts w:ascii="Arial" w:hAnsi="Arial" w:cs="Arial"/>
          <w:bCs/>
          <w:sz w:val="22"/>
          <w:szCs w:val="22"/>
        </w:rPr>
        <w:t xml:space="preserve">1.1. </w:t>
      </w:r>
      <w:r w:rsidRPr="00613B61">
        <w:rPr>
          <w:rFonts w:ascii="Arial" w:hAnsi="Arial" w:cs="Arial"/>
          <w:bCs/>
          <w:sz w:val="22"/>
          <w:szCs w:val="22"/>
        </w:rPr>
        <w:t>A análise comparativa de soluções de mercado visou elencar as alternativas de atendimento à demanda considerando, além do</w:t>
      </w:r>
      <w:r>
        <w:rPr>
          <w:rFonts w:ascii="Arial" w:hAnsi="Arial" w:cs="Arial"/>
          <w:bCs/>
          <w:sz w:val="22"/>
          <w:szCs w:val="22"/>
        </w:rPr>
        <w:t xml:space="preserve"> </w:t>
      </w:r>
      <w:r w:rsidRPr="00613B61">
        <w:rPr>
          <w:rFonts w:ascii="Arial" w:hAnsi="Arial" w:cs="Arial"/>
          <w:bCs/>
          <w:sz w:val="22"/>
          <w:szCs w:val="22"/>
        </w:rPr>
        <w:t>aspecto econômico, os aspectos qualitativos em termos de benefícios para o alcance dos objetivos da contratação.</w:t>
      </w:r>
    </w:p>
    <w:p w14:paraId="43E25B00" w14:textId="03100E8C" w:rsidR="00A55412" w:rsidRDefault="00A55412" w:rsidP="00A55412">
      <w:pPr>
        <w:ind w:leftChars="0" w:left="-2" w:firstLineChars="0" w:firstLine="0"/>
        <w:jc w:val="both"/>
        <w:rPr>
          <w:rFonts w:ascii="Arial" w:hAnsi="Arial" w:cs="Arial"/>
          <w:bCs/>
          <w:sz w:val="22"/>
          <w:szCs w:val="22"/>
        </w:rPr>
      </w:pPr>
      <w:r>
        <w:rPr>
          <w:rFonts w:ascii="Arial" w:hAnsi="Arial" w:cs="Arial"/>
          <w:bCs/>
          <w:sz w:val="22"/>
          <w:szCs w:val="22"/>
        </w:rPr>
        <w:t xml:space="preserve">1.2. </w:t>
      </w:r>
      <w:r w:rsidRPr="00613B61">
        <w:rPr>
          <w:rFonts w:ascii="Arial" w:hAnsi="Arial" w:cs="Arial"/>
          <w:bCs/>
          <w:sz w:val="22"/>
          <w:szCs w:val="22"/>
        </w:rPr>
        <w:t>Contratações similares feitas por outros órgãos e entidades, com objetivo de identificar a existência de novas metodologias,</w:t>
      </w:r>
      <w:r>
        <w:rPr>
          <w:rFonts w:ascii="Arial" w:hAnsi="Arial" w:cs="Arial"/>
          <w:bCs/>
          <w:sz w:val="22"/>
          <w:szCs w:val="22"/>
        </w:rPr>
        <w:t xml:space="preserve"> </w:t>
      </w:r>
      <w:r w:rsidRPr="00613B61">
        <w:rPr>
          <w:rFonts w:ascii="Arial" w:hAnsi="Arial" w:cs="Arial"/>
          <w:bCs/>
          <w:sz w:val="22"/>
          <w:szCs w:val="22"/>
        </w:rPr>
        <w:t>tecnologias ou inovações que melhor atendam às necessidades da administração, levando-se se em conta os aspectos de</w:t>
      </w:r>
      <w:r>
        <w:rPr>
          <w:rFonts w:ascii="Arial" w:hAnsi="Arial" w:cs="Arial"/>
          <w:bCs/>
          <w:sz w:val="22"/>
          <w:szCs w:val="22"/>
        </w:rPr>
        <w:t xml:space="preserve"> </w:t>
      </w:r>
      <w:r w:rsidRPr="00613B61">
        <w:rPr>
          <w:rFonts w:ascii="Arial" w:hAnsi="Arial" w:cs="Arial"/>
          <w:bCs/>
          <w:sz w:val="22"/>
          <w:szCs w:val="22"/>
        </w:rPr>
        <w:t xml:space="preserve">economicidade, eficácia, eficiência e padronização, permitiu constatar que a </w:t>
      </w:r>
      <w:r w:rsidRPr="00E0705E">
        <w:rPr>
          <w:rFonts w:ascii="Arial" w:hAnsi="Arial" w:cs="Arial"/>
          <w:bCs/>
          <w:sz w:val="22"/>
          <w:szCs w:val="22"/>
        </w:rPr>
        <w:t xml:space="preserve">aquisição </w:t>
      </w:r>
      <w:r w:rsidR="007553C7">
        <w:rPr>
          <w:rFonts w:ascii="Arial" w:hAnsi="Arial" w:cs="Arial"/>
          <w:bCs/>
          <w:sz w:val="22"/>
          <w:szCs w:val="22"/>
        </w:rPr>
        <w:t xml:space="preserve">de </w:t>
      </w:r>
      <w:r w:rsidRPr="00E0705E">
        <w:rPr>
          <w:rFonts w:ascii="Arial" w:hAnsi="Arial" w:cs="Arial"/>
          <w:bCs/>
          <w:sz w:val="22"/>
          <w:szCs w:val="22"/>
        </w:rPr>
        <w:t xml:space="preserve">materiais de </w:t>
      </w:r>
      <w:r w:rsidR="007553C7">
        <w:rPr>
          <w:rFonts w:ascii="Arial" w:hAnsi="Arial" w:cs="Arial"/>
          <w:bCs/>
          <w:sz w:val="22"/>
          <w:szCs w:val="22"/>
        </w:rPr>
        <w:t xml:space="preserve">expedientes. </w:t>
      </w:r>
      <w:r w:rsidRPr="00613B61">
        <w:rPr>
          <w:rFonts w:ascii="Arial" w:hAnsi="Arial" w:cs="Arial"/>
          <w:bCs/>
          <w:sz w:val="22"/>
          <w:szCs w:val="22"/>
        </w:rPr>
        <w:t>Pregão Eletrônico, por se tratar de itens que serão para simples</w:t>
      </w:r>
      <w:r>
        <w:rPr>
          <w:rFonts w:ascii="Arial" w:hAnsi="Arial" w:cs="Arial"/>
          <w:bCs/>
          <w:sz w:val="22"/>
          <w:szCs w:val="22"/>
        </w:rPr>
        <w:t xml:space="preserve"> </w:t>
      </w:r>
      <w:r w:rsidRPr="00613B61">
        <w:rPr>
          <w:rFonts w:ascii="Arial" w:hAnsi="Arial" w:cs="Arial"/>
          <w:bCs/>
          <w:sz w:val="22"/>
          <w:szCs w:val="22"/>
        </w:rPr>
        <w:t xml:space="preserve">entrega sem a necessidade de obrigações, acessórias por parte dos fornecedores. </w:t>
      </w:r>
    </w:p>
    <w:p w14:paraId="60E0B597" w14:textId="43767280" w:rsidR="00DC7394" w:rsidRPr="00DC7394" w:rsidRDefault="00DC7394" w:rsidP="00CD5A96">
      <w:pPr>
        <w:ind w:leftChars="0" w:left="-2" w:firstLineChars="0" w:firstLine="0"/>
        <w:jc w:val="both"/>
        <w:rPr>
          <w:rFonts w:ascii="Arial" w:hAnsi="Arial" w:cs="Arial"/>
          <w:bCs/>
          <w:sz w:val="22"/>
          <w:szCs w:val="22"/>
        </w:rPr>
      </w:pPr>
      <w:r w:rsidRPr="00CD5A96">
        <w:rPr>
          <w:rFonts w:ascii="Arial" w:hAnsi="Arial" w:cs="Arial"/>
          <w:bCs/>
          <w:sz w:val="22"/>
          <w:szCs w:val="22"/>
        </w:rPr>
        <w:t xml:space="preserve">1.3. </w:t>
      </w:r>
      <w:r w:rsidRPr="00DC7394">
        <w:rPr>
          <w:rFonts w:ascii="Arial" w:hAnsi="Arial" w:cs="Arial"/>
          <w:bCs/>
          <w:sz w:val="22"/>
          <w:szCs w:val="22"/>
        </w:rPr>
        <w:t xml:space="preserve">O levantamento de mercado consiste na análise das alternativas possíveis, e justificativa técnica e econômica da escolha do tipo de solução a contratar. </w:t>
      </w:r>
    </w:p>
    <w:p w14:paraId="27A3582B" w14:textId="2D169C4C" w:rsidR="00DC7394" w:rsidRPr="00DC7394" w:rsidRDefault="00DC7394" w:rsidP="00CD5A96">
      <w:pPr>
        <w:ind w:leftChars="0" w:left="-2" w:firstLineChars="0" w:firstLine="0"/>
        <w:jc w:val="both"/>
        <w:rPr>
          <w:rFonts w:ascii="Arial" w:hAnsi="Arial" w:cs="Arial"/>
          <w:bCs/>
          <w:sz w:val="22"/>
          <w:szCs w:val="22"/>
        </w:rPr>
      </w:pPr>
      <w:r>
        <w:rPr>
          <w:rFonts w:ascii="Arial" w:hAnsi="Arial" w:cs="Arial"/>
          <w:bCs/>
          <w:sz w:val="22"/>
          <w:szCs w:val="22"/>
        </w:rPr>
        <w:t>1.4</w:t>
      </w:r>
      <w:r w:rsidRPr="00DC7394">
        <w:rPr>
          <w:rFonts w:ascii="Arial" w:hAnsi="Arial" w:cs="Arial"/>
          <w:bCs/>
          <w:sz w:val="22"/>
          <w:szCs w:val="22"/>
        </w:rPr>
        <w:t>. Foram analisadas as últimas aquisições realizadas pelo município de Bandeirantes-PR,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p>
    <w:p w14:paraId="22D55997" w14:textId="46C6C8AF" w:rsidR="00A55412" w:rsidRPr="00E0705E" w:rsidRDefault="00CD5A96" w:rsidP="00CD5A96">
      <w:pPr>
        <w:ind w:leftChars="0" w:left="0" w:firstLineChars="0" w:firstLine="0"/>
        <w:jc w:val="both"/>
        <w:rPr>
          <w:rFonts w:ascii="Arial" w:hAnsi="Arial" w:cs="Arial"/>
          <w:bCs/>
          <w:sz w:val="22"/>
          <w:szCs w:val="22"/>
        </w:rPr>
      </w:pPr>
      <w:r>
        <w:rPr>
          <w:rFonts w:ascii="Arial" w:hAnsi="Arial" w:cs="Arial"/>
          <w:bCs/>
          <w:sz w:val="22"/>
          <w:szCs w:val="22"/>
        </w:rPr>
        <w:t xml:space="preserve">1.5. </w:t>
      </w:r>
      <w:r w:rsidR="00A55412" w:rsidRPr="00E0705E">
        <w:rPr>
          <w:rFonts w:ascii="Arial" w:hAnsi="Arial" w:cs="Arial"/>
          <w:bCs/>
          <w:sz w:val="22"/>
          <w:szCs w:val="22"/>
        </w:rPr>
        <w:t>Sistema de Registro de Preço (SRP).</w:t>
      </w:r>
    </w:p>
    <w:p w14:paraId="6DDAC99F" w14:textId="7F2B3F8A" w:rsidR="00A55412" w:rsidRDefault="00CD5A96" w:rsidP="00CD5A96">
      <w:pPr>
        <w:ind w:leftChars="0" w:left="0" w:firstLineChars="0" w:firstLine="0"/>
        <w:jc w:val="both"/>
        <w:rPr>
          <w:rFonts w:ascii="Arial" w:hAnsi="Arial" w:cs="Arial"/>
          <w:bCs/>
          <w:sz w:val="22"/>
          <w:szCs w:val="22"/>
        </w:rPr>
      </w:pPr>
      <w:r>
        <w:rPr>
          <w:rFonts w:ascii="Arial" w:hAnsi="Arial" w:cs="Arial"/>
          <w:bCs/>
          <w:sz w:val="22"/>
          <w:szCs w:val="22"/>
        </w:rPr>
        <w:t xml:space="preserve">   </w:t>
      </w:r>
      <w:r w:rsidR="00A55412" w:rsidRPr="00E0705E">
        <w:rPr>
          <w:rFonts w:ascii="Arial" w:hAnsi="Arial" w:cs="Arial"/>
          <w:bCs/>
          <w:sz w:val="22"/>
          <w:szCs w:val="22"/>
        </w:rPr>
        <w:t>O SRP, como procedimento para registro formal de preços para contratações futuras, se torna legítimo e eficiente para o caso</w:t>
      </w:r>
      <w:r w:rsidR="00A55412">
        <w:rPr>
          <w:rFonts w:ascii="Arial" w:hAnsi="Arial" w:cs="Arial"/>
          <w:bCs/>
          <w:sz w:val="22"/>
          <w:szCs w:val="22"/>
        </w:rPr>
        <w:t xml:space="preserve"> </w:t>
      </w:r>
      <w:r w:rsidR="00A55412" w:rsidRPr="00E0705E">
        <w:rPr>
          <w:rFonts w:ascii="Arial" w:hAnsi="Arial" w:cs="Arial"/>
          <w:bCs/>
          <w:sz w:val="22"/>
          <w:szCs w:val="22"/>
        </w:rPr>
        <w:t>concreto uma vez que comp</w:t>
      </w:r>
      <w:r w:rsidR="00A55412">
        <w:rPr>
          <w:rFonts w:ascii="Arial" w:hAnsi="Arial" w:cs="Arial"/>
          <w:bCs/>
          <w:sz w:val="22"/>
          <w:szCs w:val="22"/>
        </w:rPr>
        <w:t xml:space="preserve">reende contratações frequentes </w:t>
      </w:r>
      <w:r w:rsidR="00A55412" w:rsidRPr="00E0705E">
        <w:rPr>
          <w:rFonts w:ascii="Arial" w:hAnsi="Arial" w:cs="Arial"/>
          <w:bCs/>
          <w:sz w:val="22"/>
          <w:szCs w:val="22"/>
        </w:rPr>
        <w:t>e por conta da indefinição do</w:t>
      </w:r>
      <w:r w:rsidR="00A55412">
        <w:rPr>
          <w:rFonts w:ascii="Arial" w:hAnsi="Arial" w:cs="Arial"/>
          <w:bCs/>
          <w:sz w:val="22"/>
          <w:szCs w:val="22"/>
        </w:rPr>
        <w:t xml:space="preserve"> </w:t>
      </w:r>
      <w:r w:rsidR="00A55412" w:rsidRPr="00E0705E">
        <w:rPr>
          <w:rFonts w:ascii="Arial" w:hAnsi="Arial" w:cs="Arial"/>
          <w:bCs/>
          <w:sz w:val="22"/>
          <w:szCs w:val="22"/>
        </w:rPr>
        <w:t>quantitativo real a ser demandado.</w:t>
      </w:r>
    </w:p>
    <w:p w14:paraId="7D75DBCF" w14:textId="54DA709F" w:rsidR="00A55412" w:rsidRDefault="00CD5A96" w:rsidP="00A55412">
      <w:pPr>
        <w:ind w:leftChars="0" w:left="-2" w:firstLineChars="0" w:firstLine="0"/>
        <w:jc w:val="both"/>
        <w:rPr>
          <w:rFonts w:ascii="Arial" w:hAnsi="Arial" w:cs="Arial"/>
          <w:bCs/>
          <w:sz w:val="22"/>
          <w:szCs w:val="22"/>
        </w:rPr>
      </w:pPr>
      <w:r>
        <w:rPr>
          <w:rFonts w:ascii="Arial" w:hAnsi="Arial" w:cs="Arial"/>
          <w:bCs/>
          <w:sz w:val="22"/>
          <w:szCs w:val="22"/>
        </w:rPr>
        <w:t>1.6</w:t>
      </w:r>
      <w:r w:rsidR="00A55412">
        <w:rPr>
          <w:rFonts w:ascii="Arial" w:hAnsi="Arial" w:cs="Arial"/>
          <w:bCs/>
          <w:sz w:val="22"/>
          <w:szCs w:val="22"/>
        </w:rPr>
        <w:t xml:space="preserve">. </w:t>
      </w:r>
      <w:r w:rsidR="00A55412" w:rsidRPr="00E0705E">
        <w:rPr>
          <w:rFonts w:ascii="Arial" w:hAnsi="Arial" w:cs="Arial"/>
          <w:bCs/>
          <w:sz w:val="22"/>
          <w:szCs w:val="22"/>
        </w:rPr>
        <w:t xml:space="preserve">Analisando as alternativas disponíveis e que atendam à necessidade da </w:t>
      </w:r>
      <w:r w:rsidR="00A55412">
        <w:rPr>
          <w:rFonts w:ascii="Arial" w:hAnsi="Arial" w:cs="Arial"/>
          <w:bCs/>
          <w:sz w:val="22"/>
          <w:szCs w:val="22"/>
        </w:rPr>
        <w:t>administração pública</w:t>
      </w:r>
      <w:r w:rsidR="00A55412" w:rsidRPr="00E0705E">
        <w:rPr>
          <w:rFonts w:ascii="Arial" w:hAnsi="Arial" w:cs="Arial"/>
          <w:bCs/>
          <w:sz w:val="22"/>
          <w:szCs w:val="22"/>
        </w:rPr>
        <w:t>, considerando a viabilidade técnica e</w:t>
      </w:r>
      <w:r w:rsidR="00A55412">
        <w:rPr>
          <w:rFonts w:ascii="Arial" w:hAnsi="Arial" w:cs="Arial"/>
          <w:bCs/>
          <w:sz w:val="22"/>
          <w:szCs w:val="22"/>
        </w:rPr>
        <w:t xml:space="preserve"> </w:t>
      </w:r>
      <w:r w:rsidR="00A55412" w:rsidRPr="00E0705E">
        <w:rPr>
          <w:rFonts w:ascii="Arial" w:hAnsi="Arial" w:cs="Arial"/>
          <w:bCs/>
          <w:sz w:val="22"/>
          <w:szCs w:val="22"/>
        </w:rPr>
        <w:t xml:space="preserve">econômica, a solução indicada neste </w:t>
      </w:r>
      <w:r w:rsidR="00A55412">
        <w:rPr>
          <w:rFonts w:ascii="Arial" w:hAnsi="Arial" w:cs="Arial"/>
          <w:bCs/>
          <w:sz w:val="22"/>
          <w:szCs w:val="22"/>
        </w:rPr>
        <w:t>estudo</w:t>
      </w:r>
      <w:r w:rsidR="00A55412" w:rsidRPr="00E0705E">
        <w:rPr>
          <w:rFonts w:ascii="Arial" w:hAnsi="Arial" w:cs="Arial"/>
          <w:bCs/>
          <w:sz w:val="22"/>
          <w:szCs w:val="22"/>
        </w:rPr>
        <w:t>, como pretensão aquisitiva, a ser efetivada mediante procedimento formal de</w:t>
      </w:r>
      <w:r w:rsidR="00A55412">
        <w:rPr>
          <w:rFonts w:ascii="Arial" w:hAnsi="Arial" w:cs="Arial"/>
          <w:bCs/>
          <w:sz w:val="22"/>
          <w:szCs w:val="22"/>
        </w:rPr>
        <w:t xml:space="preserve"> </w:t>
      </w:r>
      <w:r w:rsidR="00A55412" w:rsidRPr="00E0705E">
        <w:rPr>
          <w:rFonts w:ascii="Arial" w:hAnsi="Arial" w:cs="Arial"/>
          <w:bCs/>
          <w:sz w:val="22"/>
          <w:szCs w:val="22"/>
        </w:rPr>
        <w:t>comp</w:t>
      </w:r>
      <w:r w:rsidR="00E107F2">
        <w:rPr>
          <w:rFonts w:ascii="Arial" w:hAnsi="Arial" w:cs="Arial"/>
          <w:bCs/>
          <w:sz w:val="22"/>
          <w:szCs w:val="22"/>
        </w:rPr>
        <w:t>ras, consistirá no Registro de p</w:t>
      </w:r>
      <w:r w:rsidR="00A55412" w:rsidRPr="00E0705E">
        <w:rPr>
          <w:rFonts w:ascii="Arial" w:hAnsi="Arial" w:cs="Arial"/>
          <w:bCs/>
          <w:sz w:val="22"/>
          <w:szCs w:val="22"/>
        </w:rPr>
        <w:t xml:space="preserve">reços para eventual e futura aquisição </w:t>
      </w:r>
      <w:r w:rsidR="00A55412" w:rsidRPr="00E0705E">
        <w:rPr>
          <w:rFonts w:ascii="Arial" w:hAnsi="Arial" w:cs="Arial"/>
          <w:sz w:val="22"/>
        </w:rPr>
        <w:t>de tintas e materiais de pintura para manutenção e conservação dos prédios públicos e demarcação viária</w:t>
      </w:r>
      <w:r w:rsidR="00A55412" w:rsidRPr="00E0705E">
        <w:rPr>
          <w:rFonts w:ascii="Arial" w:hAnsi="Arial" w:cs="Arial"/>
          <w:bCs/>
          <w:sz w:val="22"/>
          <w:szCs w:val="22"/>
        </w:rPr>
        <w:t>, conforme</w:t>
      </w:r>
      <w:r w:rsidR="00A55412">
        <w:rPr>
          <w:rFonts w:ascii="Arial" w:hAnsi="Arial" w:cs="Arial"/>
          <w:bCs/>
          <w:sz w:val="22"/>
          <w:szCs w:val="22"/>
        </w:rPr>
        <w:t xml:space="preserve"> </w:t>
      </w:r>
      <w:r w:rsidR="00A55412" w:rsidRPr="00E0705E">
        <w:rPr>
          <w:rFonts w:ascii="Arial" w:hAnsi="Arial" w:cs="Arial"/>
          <w:bCs/>
          <w:sz w:val="22"/>
          <w:szCs w:val="22"/>
        </w:rPr>
        <w:t>as especificações, as métricas, padrões mínimos de desempenho e de qualidade, limitado ao quantitativo estimado, estabelecidos</w:t>
      </w:r>
      <w:r w:rsidR="00A55412">
        <w:rPr>
          <w:rFonts w:ascii="Arial" w:hAnsi="Arial" w:cs="Arial"/>
          <w:bCs/>
          <w:sz w:val="22"/>
          <w:szCs w:val="22"/>
        </w:rPr>
        <w:t xml:space="preserve"> </w:t>
      </w:r>
      <w:r w:rsidR="00A55412" w:rsidRPr="00E0705E">
        <w:rPr>
          <w:rFonts w:ascii="Arial" w:hAnsi="Arial" w:cs="Arial"/>
          <w:bCs/>
          <w:sz w:val="22"/>
          <w:szCs w:val="22"/>
        </w:rPr>
        <w:t>pelo setor requisitante.</w:t>
      </w:r>
    </w:p>
    <w:p w14:paraId="695CF5C7" w14:textId="77777777" w:rsidR="00967DF2" w:rsidRPr="00EF2F4E" w:rsidRDefault="00967DF2" w:rsidP="00967DF2">
      <w:pPr>
        <w:pStyle w:val="PargrafodaLista"/>
        <w:spacing w:line="360" w:lineRule="auto"/>
        <w:ind w:left="0" w:hanging="2"/>
        <w:jc w:val="both"/>
        <w:rPr>
          <w:rFonts w:ascii="Arial" w:hAnsi="Arial" w:cs="Arial"/>
          <w:bCs/>
          <w:sz w:val="22"/>
          <w:szCs w:val="22"/>
        </w:rPr>
      </w:pPr>
      <w:r>
        <w:rPr>
          <w:rFonts w:ascii="Arial" w:hAnsi="Arial" w:cs="Arial"/>
          <w:bCs/>
          <w:sz w:val="22"/>
          <w:szCs w:val="22"/>
        </w:rPr>
        <w:t xml:space="preserve"> 1.7. </w:t>
      </w:r>
      <w:r w:rsidRPr="00EF2F4E">
        <w:rPr>
          <w:rFonts w:ascii="Arial" w:hAnsi="Arial" w:cs="Arial"/>
          <w:bCs/>
          <w:sz w:val="22"/>
          <w:szCs w:val="22"/>
        </w:rPr>
        <w:t>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2E4DB108" w14:textId="3490800D" w:rsidR="00967DF2" w:rsidRPr="00967DF2" w:rsidRDefault="00967DF2" w:rsidP="00967DF2">
      <w:pPr>
        <w:spacing w:line="360" w:lineRule="auto"/>
        <w:ind w:leftChars="0" w:firstLineChars="0" w:firstLine="0"/>
        <w:jc w:val="both"/>
        <w:rPr>
          <w:rFonts w:ascii="Arial" w:eastAsia="Merriweather" w:hAnsi="Arial" w:cs="Arial"/>
          <w:sz w:val="22"/>
          <w:szCs w:val="22"/>
        </w:rPr>
      </w:pPr>
      <w:r>
        <w:rPr>
          <w:rFonts w:ascii="Arial" w:eastAsia="Merriweather" w:hAnsi="Arial" w:cs="Arial"/>
          <w:sz w:val="22"/>
          <w:szCs w:val="22"/>
        </w:rPr>
        <w:t>1.8</w:t>
      </w:r>
      <w:r w:rsidRPr="00967DF2">
        <w:rPr>
          <w:rFonts w:ascii="Arial" w:eastAsia="Merriweather" w:hAnsi="Arial" w:cs="Arial"/>
          <w:sz w:val="22"/>
          <w:szCs w:val="22"/>
        </w:rPr>
        <w:t>. A pesquisa de preço deste estudo utilizou a metodologia disposta em Art. 368 do Municipal nº 3.537/2023, sendo os preços obtidos de forma combinada:</w:t>
      </w:r>
    </w:p>
    <w:p w14:paraId="758D3C4C" w14:textId="13B6B965" w:rsidR="00967DF2" w:rsidRPr="00967DF2" w:rsidRDefault="00967DF2" w:rsidP="00967DF2">
      <w:pPr>
        <w:spacing w:line="360" w:lineRule="auto"/>
        <w:ind w:leftChars="0" w:firstLineChars="0" w:firstLine="0"/>
        <w:jc w:val="both"/>
        <w:rPr>
          <w:rStyle w:val="Hyperlink"/>
          <w:rFonts w:ascii="Arial" w:eastAsia="Merriweather" w:hAnsi="Arial" w:cs="Arial"/>
          <w:sz w:val="22"/>
          <w:szCs w:val="22"/>
        </w:rPr>
      </w:pPr>
      <w:r>
        <w:rPr>
          <w:rFonts w:ascii="Arial" w:eastAsia="Merriweather" w:hAnsi="Arial" w:cs="Arial"/>
          <w:sz w:val="22"/>
          <w:szCs w:val="22"/>
        </w:rPr>
        <w:t>1.9</w:t>
      </w:r>
      <w:r w:rsidRPr="00967DF2">
        <w:rPr>
          <w:rFonts w:ascii="Arial" w:eastAsia="Merriweather" w:hAnsi="Arial" w:cs="Arial"/>
          <w:sz w:val="22"/>
          <w:szCs w:val="22"/>
        </w:rPr>
        <w:t xml:space="preserve">. Composição de custos unitários menores ou iguais à mediana do item correspondente no painel para consulta de preços no site: </w:t>
      </w:r>
      <w:hyperlink r:id="rId9" w:history="1">
        <w:r w:rsidRPr="00967DF2">
          <w:rPr>
            <w:rStyle w:val="Hyperlink"/>
            <w:rFonts w:ascii="Arial" w:eastAsia="Merriweather" w:hAnsi="Arial" w:cs="Arial"/>
            <w:sz w:val="22"/>
            <w:szCs w:val="22"/>
          </w:rPr>
          <w:t>https://paineldeprecos.planejamento.gov.br/</w:t>
        </w:r>
      </w:hyperlink>
    </w:p>
    <w:p w14:paraId="464F18E2" w14:textId="77777777" w:rsidR="00967DF2" w:rsidRPr="004B31DA" w:rsidRDefault="00967DF2" w:rsidP="004B31DA">
      <w:pPr>
        <w:spacing w:line="360" w:lineRule="auto"/>
        <w:ind w:leftChars="0" w:left="0" w:firstLineChars="0" w:firstLine="0"/>
        <w:jc w:val="both"/>
        <w:rPr>
          <w:rFonts w:ascii="Arial" w:eastAsia="Merriweather" w:hAnsi="Arial" w:cs="Arial"/>
          <w:sz w:val="22"/>
          <w:szCs w:val="22"/>
        </w:rPr>
      </w:pPr>
      <w:r w:rsidRPr="004B31DA">
        <w:rPr>
          <w:rFonts w:ascii="Arial" w:eastAsia="Merriweather" w:hAnsi="Arial" w:cs="Arial"/>
          <w:sz w:val="22"/>
          <w:szCs w:val="22"/>
        </w:rPr>
        <w:t>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637A77E2" w14:textId="007B85B7" w:rsidR="00967DF2" w:rsidRPr="00967DF2" w:rsidRDefault="00967DF2" w:rsidP="00967DF2">
      <w:pPr>
        <w:spacing w:line="360" w:lineRule="auto"/>
        <w:ind w:leftChars="0" w:left="0" w:firstLineChars="0" w:hanging="2"/>
        <w:jc w:val="both"/>
        <w:rPr>
          <w:rFonts w:ascii="Arial" w:eastAsia="Merriweather" w:hAnsi="Arial" w:cs="Arial"/>
          <w:sz w:val="22"/>
          <w:szCs w:val="22"/>
        </w:rPr>
      </w:pPr>
      <w:r>
        <w:rPr>
          <w:rFonts w:ascii="Arial" w:eastAsia="Merriweather" w:hAnsi="Arial" w:cs="Arial"/>
          <w:sz w:val="22"/>
          <w:szCs w:val="22"/>
        </w:rPr>
        <w:t>1.10</w:t>
      </w:r>
      <w:r w:rsidRPr="00967DF2">
        <w:rPr>
          <w:rFonts w:ascii="Arial" w:eastAsia="Merriweather" w:hAnsi="Arial" w:cs="Arial"/>
          <w:sz w:val="22"/>
          <w:szCs w:val="22"/>
        </w:rPr>
        <w:t>. Utilização de dados de sítios eletrônicos especializados ou de domínio amplo, contendo a data e hora de acesso;</w:t>
      </w:r>
    </w:p>
    <w:p w14:paraId="6C55F483" w14:textId="3BF84841" w:rsidR="00967DF2" w:rsidRPr="00967DF2" w:rsidRDefault="00967DF2" w:rsidP="00967DF2">
      <w:pPr>
        <w:spacing w:line="360" w:lineRule="auto"/>
        <w:ind w:leftChars="0" w:left="0" w:firstLineChars="0" w:hanging="2"/>
        <w:jc w:val="both"/>
        <w:rPr>
          <w:rFonts w:ascii="Arial" w:eastAsia="Merriweather" w:hAnsi="Arial" w:cs="Arial"/>
          <w:sz w:val="22"/>
          <w:szCs w:val="22"/>
        </w:rPr>
      </w:pPr>
      <w:r>
        <w:rPr>
          <w:rFonts w:ascii="Arial" w:eastAsia="Merriweather" w:hAnsi="Arial" w:cs="Arial"/>
          <w:sz w:val="22"/>
          <w:szCs w:val="22"/>
        </w:rPr>
        <w:t>1.11</w:t>
      </w:r>
      <w:r w:rsidRPr="00967DF2">
        <w:rPr>
          <w:rFonts w:ascii="Arial" w:eastAsia="Merriweather" w:hAnsi="Arial" w:cs="Arial"/>
          <w:sz w:val="22"/>
          <w:szCs w:val="22"/>
        </w:rPr>
        <w:t>. Pesquisa direta com no mínimo 03 (três) fornecedores ou prestadores de serviços, conforme o caso, desde que seja apresentada justificativa da escolha desses fornecedores;</w:t>
      </w:r>
    </w:p>
    <w:p w14:paraId="54C05E53" w14:textId="65CBDE3F" w:rsidR="00967DF2" w:rsidRPr="00967DF2" w:rsidRDefault="00967DF2" w:rsidP="00967DF2">
      <w:pPr>
        <w:spacing w:line="360" w:lineRule="auto"/>
        <w:ind w:leftChars="0" w:left="0" w:firstLineChars="0" w:hanging="2"/>
        <w:jc w:val="both"/>
        <w:rPr>
          <w:rFonts w:ascii="Arial" w:eastAsia="Merriweather" w:hAnsi="Arial" w:cs="Arial"/>
          <w:sz w:val="22"/>
          <w:szCs w:val="22"/>
        </w:rPr>
      </w:pPr>
      <w:r>
        <w:rPr>
          <w:rFonts w:ascii="Arial" w:eastAsia="Merriweather" w:hAnsi="Arial" w:cs="Arial"/>
          <w:sz w:val="22"/>
          <w:szCs w:val="22"/>
        </w:rPr>
        <w:t>1.12</w:t>
      </w:r>
      <w:r w:rsidRPr="00967DF2">
        <w:rPr>
          <w:rFonts w:ascii="Arial" w:eastAsia="Merriweather" w:hAnsi="Arial" w:cs="Arial"/>
          <w:sz w:val="22"/>
          <w:szCs w:val="22"/>
        </w:rPr>
        <w:t>. Nota Paraná.</w:t>
      </w:r>
    </w:p>
    <w:p w14:paraId="2D7E8890" w14:textId="77777777" w:rsidR="00A55412" w:rsidRDefault="00A55412" w:rsidP="00A55412">
      <w:pPr>
        <w:ind w:leftChars="0" w:left="-2" w:firstLineChars="0" w:firstLine="0"/>
        <w:jc w:val="both"/>
        <w:rPr>
          <w:rFonts w:ascii="Arial" w:hAnsi="Arial" w:cs="Arial"/>
          <w:bCs/>
          <w:sz w:val="22"/>
          <w:szCs w:val="22"/>
        </w:rPr>
      </w:pPr>
    </w:p>
    <w:p w14:paraId="0A952CC9" w14:textId="6A49D999" w:rsidR="00C66115" w:rsidRPr="00B262D8" w:rsidRDefault="00A55412" w:rsidP="00A55412">
      <w:pPr>
        <w:pStyle w:val="PargrafodaLista"/>
        <w:numPr>
          <w:ilvl w:val="0"/>
          <w:numId w:val="2"/>
        </w:numPr>
        <w:ind w:leftChars="0" w:firstLineChars="0"/>
        <w:rPr>
          <w:rFonts w:ascii="Arial" w:hAnsi="Arial" w:cs="Arial"/>
          <w:b/>
          <w:bCs/>
          <w:sz w:val="22"/>
          <w:szCs w:val="22"/>
        </w:rPr>
      </w:pPr>
      <w:r w:rsidRPr="00B262D8">
        <w:rPr>
          <w:rFonts w:ascii="Arial" w:hAnsi="Arial" w:cs="Arial"/>
          <w:b/>
          <w:bCs/>
          <w:sz w:val="22"/>
          <w:szCs w:val="22"/>
        </w:rPr>
        <w:t xml:space="preserve"> </w:t>
      </w:r>
      <w:r w:rsidR="00C66115" w:rsidRPr="00B262D8">
        <w:rPr>
          <w:rFonts w:ascii="Arial" w:hAnsi="Arial" w:cs="Arial"/>
          <w:b/>
          <w:bCs/>
          <w:sz w:val="22"/>
          <w:szCs w:val="22"/>
        </w:rPr>
        <w:t>(</w:t>
      </w:r>
      <w:proofErr w:type="gramStart"/>
      <w:r w:rsidR="00C66115" w:rsidRPr="00B262D8">
        <w:rPr>
          <w:rFonts w:ascii="Arial" w:hAnsi="Arial" w:cs="Arial"/>
          <w:b/>
          <w:bCs/>
          <w:sz w:val="22"/>
          <w:szCs w:val="22"/>
        </w:rPr>
        <w:t>art.</w:t>
      </w:r>
      <w:proofErr w:type="gramEnd"/>
      <w:r w:rsidR="00C66115" w:rsidRPr="00B262D8">
        <w:rPr>
          <w:rFonts w:ascii="Arial" w:hAnsi="Arial" w:cs="Arial"/>
          <w:b/>
          <w:bCs/>
          <w:sz w:val="22"/>
          <w:szCs w:val="22"/>
        </w:rPr>
        <w:t xml:space="preserve"> 15, §1º VI do Decreto nº 3.537/2023):</w:t>
      </w:r>
    </w:p>
    <w:p w14:paraId="58DB46FA" w14:textId="77777777" w:rsidR="008644A7" w:rsidRDefault="00464A04" w:rsidP="003971E0">
      <w:pPr>
        <w:pStyle w:val="PargrafodaLista"/>
        <w:ind w:left="0" w:hanging="2"/>
        <w:jc w:val="both"/>
        <w:rPr>
          <w:rFonts w:ascii="Arial" w:hAnsi="Arial" w:cs="Arial"/>
          <w:b/>
          <w:bCs/>
          <w:color w:val="FF0000"/>
          <w:sz w:val="22"/>
          <w:szCs w:val="22"/>
        </w:rPr>
      </w:pPr>
      <w:r w:rsidRPr="00B262D8">
        <w:rPr>
          <w:rFonts w:ascii="Arial" w:hAnsi="Arial" w:cs="Arial"/>
          <w:b/>
          <w:bCs/>
          <w:color w:val="FF0000"/>
          <w:sz w:val="22"/>
          <w:szCs w:val="22"/>
        </w:rPr>
        <w:t xml:space="preserve"> </w:t>
      </w:r>
      <w:r w:rsidR="008A3A76">
        <w:rPr>
          <w:rFonts w:ascii="Arial" w:hAnsi="Arial" w:cs="Arial"/>
          <w:b/>
          <w:bCs/>
          <w:color w:val="FF0000"/>
          <w:sz w:val="22"/>
          <w:szCs w:val="22"/>
        </w:rPr>
        <w:t xml:space="preserve"> </w:t>
      </w:r>
      <w:r w:rsidR="008A3A76">
        <w:rPr>
          <w:rFonts w:ascii="Arial" w:hAnsi="Arial" w:cs="Arial"/>
          <w:b/>
          <w:bCs/>
          <w:color w:val="FF0000"/>
          <w:sz w:val="22"/>
          <w:szCs w:val="22"/>
        </w:rPr>
        <w:tab/>
      </w:r>
    </w:p>
    <w:p w14:paraId="71A84DF6" w14:textId="14A4F17C" w:rsidR="00C06FC8" w:rsidRPr="008644A7" w:rsidRDefault="00C06FC8" w:rsidP="00C06FC8">
      <w:pPr>
        <w:pStyle w:val="PargrafodaLista"/>
        <w:ind w:left="0" w:hanging="2"/>
        <w:jc w:val="both"/>
        <w:rPr>
          <w:rFonts w:ascii="Arial" w:hAnsi="Arial" w:cs="Arial"/>
          <w:bCs/>
          <w:color w:val="000000" w:themeColor="text1"/>
          <w:sz w:val="22"/>
          <w:szCs w:val="22"/>
        </w:rPr>
      </w:pPr>
      <w:r>
        <w:rPr>
          <w:rFonts w:ascii="Arial" w:hAnsi="Arial" w:cs="Arial"/>
          <w:bCs/>
          <w:color w:val="000000" w:themeColor="text1"/>
          <w:sz w:val="22"/>
          <w:szCs w:val="22"/>
        </w:rPr>
        <w:t xml:space="preserve">2.1. </w:t>
      </w:r>
      <w:r w:rsidRPr="008644A7">
        <w:rPr>
          <w:rFonts w:ascii="Arial" w:hAnsi="Arial" w:cs="Arial"/>
          <w:bCs/>
          <w:color w:val="000000" w:themeColor="text1"/>
          <w:sz w:val="22"/>
          <w:szCs w:val="22"/>
        </w:rPr>
        <w:t>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60C3D931" w14:textId="77777777" w:rsidR="00C06FC8" w:rsidRDefault="00C06FC8" w:rsidP="00C06FC8">
      <w:pPr>
        <w:spacing w:line="240" w:lineRule="auto"/>
        <w:ind w:leftChars="0" w:firstLineChars="0" w:firstLine="0"/>
        <w:jc w:val="both"/>
        <w:rPr>
          <w:rFonts w:ascii="Arial" w:eastAsia="Merriweather" w:hAnsi="Arial" w:cs="Arial"/>
          <w:sz w:val="22"/>
          <w:szCs w:val="22"/>
        </w:rPr>
      </w:pPr>
      <w:r w:rsidRPr="006461E4">
        <w:rPr>
          <w:rFonts w:ascii="Arial" w:eastAsia="Merriweather" w:hAnsi="Arial" w:cs="Arial"/>
          <w:sz w:val="22"/>
          <w:szCs w:val="22"/>
        </w:rPr>
        <w:t>2.2. A pesquisa de preço deste estudo utilizou a metodologia disposta em Art. 368 do Municipal nº 3.537/2023, sendo os preços obtidos de forma combinada:</w:t>
      </w:r>
    </w:p>
    <w:p w14:paraId="54700C55" w14:textId="3A664EE7" w:rsidR="00C06FC8" w:rsidRDefault="00C06FC8" w:rsidP="00876D3F">
      <w:pPr>
        <w:spacing w:line="240" w:lineRule="auto"/>
        <w:ind w:leftChars="0" w:firstLineChars="0" w:firstLine="721"/>
        <w:jc w:val="both"/>
        <w:rPr>
          <w:rStyle w:val="Hyperlink"/>
          <w:rFonts w:ascii="Arial" w:eastAsia="Merriweather" w:hAnsi="Arial" w:cs="Arial"/>
          <w:sz w:val="22"/>
          <w:szCs w:val="22"/>
        </w:rPr>
      </w:pPr>
      <w:r>
        <w:rPr>
          <w:rFonts w:ascii="Arial" w:eastAsia="Merriweather" w:hAnsi="Arial" w:cs="Arial"/>
          <w:sz w:val="22"/>
          <w:szCs w:val="22"/>
        </w:rPr>
        <w:t xml:space="preserve">2.2.1. </w:t>
      </w:r>
      <w:r w:rsidRPr="006461E4">
        <w:rPr>
          <w:rFonts w:ascii="Arial" w:eastAsia="Merriweather" w:hAnsi="Arial" w:cs="Arial"/>
          <w:sz w:val="22"/>
          <w:szCs w:val="22"/>
        </w:rPr>
        <w:t xml:space="preserve">Composição de custos unitários menores ou iguais à mediana do item correspondente no painel para consulta de preços no site: </w:t>
      </w:r>
      <w:hyperlink r:id="rId10" w:history="1">
        <w:r w:rsidRPr="006461E4">
          <w:rPr>
            <w:rStyle w:val="Hyperlink"/>
            <w:rFonts w:ascii="Arial" w:eastAsia="Merriweather" w:hAnsi="Arial" w:cs="Arial"/>
            <w:sz w:val="22"/>
            <w:szCs w:val="22"/>
          </w:rPr>
          <w:t>https://paineldeprecos.planejamento.gov.br/</w:t>
        </w:r>
      </w:hyperlink>
    </w:p>
    <w:p w14:paraId="6996096B" w14:textId="39C57E01" w:rsidR="00C06FC8" w:rsidRPr="006461E4" w:rsidRDefault="00876D3F" w:rsidP="00876D3F">
      <w:pPr>
        <w:pStyle w:val="PargrafodaLista"/>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2.2.2. </w:t>
      </w:r>
      <w:r w:rsidR="00C06FC8" w:rsidRPr="006461E4">
        <w:rPr>
          <w:rFonts w:ascii="Arial" w:eastAsia="Merriweather" w:hAnsi="Arial" w:cs="Arial"/>
          <w:sz w:val="22"/>
          <w:szCs w:val="22"/>
        </w:rPr>
        <w:t>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3BF44755" w14:textId="37D4AB17" w:rsidR="00C06FC8" w:rsidRPr="006461E4" w:rsidRDefault="00C06FC8"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2.2.3. </w:t>
      </w:r>
      <w:r w:rsidRPr="006461E4">
        <w:rPr>
          <w:rFonts w:ascii="Arial" w:eastAsia="Merriweather" w:hAnsi="Arial" w:cs="Arial"/>
          <w:sz w:val="22"/>
          <w:szCs w:val="22"/>
        </w:rPr>
        <w:t>Utilização de dados de sítios eletrônicos especializados ou de domínio amplo, contendo a data e hora de acesso;</w:t>
      </w:r>
    </w:p>
    <w:p w14:paraId="25614C37" w14:textId="485610C7" w:rsidR="00C06FC8" w:rsidRPr="006461E4" w:rsidRDefault="00C06FC8"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2.2.4. </w:t>
      </w:r>
      <w:r w:rsidRPr="006461E4">
        <w:rPr>
          <w:rFonts w:ascii="Arial" w:eastAsia="Merriweather" w:hAnsi="Arial" w:cs="Arial"/>
          <w:sz w:val="22"/>
          <w:szCs w:val="22"/>
        </w:rPr>
        <w:t>Pesquisa direta com no mínimo 03 (três) fornecedores ou prestadores de serviços, conforme o caso, desde que seja apresentada justificativa da escolha desses fornecedores;</w:t>
      </w:r>
    </w:p>
    <w:p w14:paraId="7FC2EB16" w14:textId="6EB9A120" w:rsidR="00E21CE7" w:rsidRPr="006461E4" w:rsidRDefault="00E21CE7"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2.2.</w:t>
      </w:r>
      <w:r w:rsidR="00876D3F">
        <w:rPr>
          <w:rFonts w:ascii="Arial" w:eastAsia="Merriweather" w:hAnsi="Arial" w:cs="Arial"/>
          <w:sz w:val="22"/>
          <w:szCs w:val="22"/>
        </w:rPr>
        <w:t>5</w:t>
      </w:r>
      <w:r>
        <w:rPr>
          <w:rFonts w:ascii="Arial" w:eastAsia="Merriweather" w:hAnsi="Arial" w:cs="Arial"/>
          <w:sz w:val="22"/>
          <w:szCs w:val="22"/>
        </w:rPr>
        <w:t>. Pesquisa no site Nota Paraná, resultado conforme demonstrado no relatório anexado ao processo.</w:t>
      </w:r>
    </w:p>
    <w:p w14:paraId="59C7537D" w14:textId="2E9FB228" w:rsidR="004C3B81" w:rsidRDefault="004C3B81" w:rsidP="004C3B81">
      <w:pPr>
        <w:pStyle w:val="PargrafodaLista"/>
        <w:ind w:left="0" w:hanging="2"/>
        <w:jc w:val="both"/>
        <w:rPr>
          <w:rFonts w:ascii="Arial" w:hAnsi="Arial" w:cs="Arial"/>
          <w:sz w:val="22"/>
          <w:szCs w:val="22"/>
        </w:rPr>
      </w:pPr>
      <w:r>
        <w:rPr>
          <w:rFonts w:ascii="Arial" w:hAnsi="Arial" w:cs="Arial"/>
          <w:sz w:val="22"/>
          <w:szCs w:val="22"/>
        </w:rPr>
        <w:tab/>
        <w:t xml:space="preserve">2.3. </w:t>
      </w:r>
      <w:r w:rsidRPr="00B262D8">
        <w:rPr>
          <w:rFonts w:ascii="Arial" w:hAnsi="Arial" w:cs="Arial"/>
          <w:sz w:val="22"/>
          <w:szCs w:val="22"/>
        </w:rPr>
        <w:t xml:space="preserve">Para identificar o valor para o item a ser </w:t>
      </w:r>
      <w:r>
        <w:rPr>
          <w:rFonts w:ascii="Arial" w:hAnsi="Arial" w:cs="Arial"/>
          <w:sz w:val="22"/>
          <w:szCs w:val="22"/>
        </w:rPr>
        <w:t>adquirido</w:t>
      </w:r>
      <w:r w:rsidRPr="00B262D8">
        <w:rPr>
          <w:rFonts w:ascii="Arial" w:hAnsi="Arial" w:cs="Arial"/>
          <w:sz w:val="22"/>
          <w:szCs w:val="22"/>
        </w:rPr>
        <w:t xml:space="preserve"> foi </w:t>
      </w:r>
      <w:r>
        <w:rPr>
          <w:rFonts w:ascii="Arial" w:hAnsi="Arial" w:cs="Arial"/>
          <w:sz w:val="22"/>
          <w:szCs w:val="22"/>
        </w:rPr>
        <w:t xml:space="preserve">utilizado o </w:t>
      </w:r>
      <w:r w:rsidRPr="00B262D8">
        <w:rPr>
          <w:rFonts w:ascii="Arial" w:hAnsi="Arial" w:cs="Arial"/>
          <w:sz w:val="22"/>
          <w:szCs w:val="22"/>
        </w:rPr>
        <w:t>MÉTODO ESTATÍSTICO d</w:t>
      </w:r>
      <w:r>
        <w:rPr>
          <w:rFonts w:ascii="Arial" w:hAnsi="Arial" w:cs="Arial"/>
          <w:sz w:val="22"/>
          <w:szCs w:val="22"/>
        </w:rPr>
        <w:t>a</w:t>
      </w:r>
      <w:r w:rsidRPr="00B262D8">
        <w:rPr>
          <w:rFonts w:ascii="Arial" w:hAnsi="Arial" w:cs="Arial"/>
          <w:sz w:val="22"/>
          <w:szCs w:val="22"/>
        </w:rPr>
        <w:t xml:space="preserve"> M</w:t>
      </w:r>
      <w:r>
        <w:rPr>
          <w:rFonts w:ascii="Arial" w:hAnsi="Arial" w:cs="Arial"/>
          <w:sz w:val="22"/>
          <w:szCs w:val="22"/>
        </w:rPr>
        <w:t xml:space="preserve">ÉDIA </w:t>
      </w:r>
      <w:r w:rsidRPr="00B262D8">
        <w:rPr>
          <w:rFonts w:ascii="Arial" w:hAnsi="Arial" w:cs="Arial"/>
          <w:sz w:val="22"/>
          <w:szCs w:val="22"/>
        </w:rPr>
        <w:t>de preços, pois os valores coletados</w:t>
      </w:r>
      <w:r>
        <w:rPr>
          <w:rFonts w:ascii="Arial" w:hAnsi="Arial" w:cs="Arial"/>
          <w:sz w:val="22"/>
          <w:szCs w:val="22"/>
        </w:rPr>
        <w:t xml:space="preserve"> não</w:t>
      </w:r>
      <w:r w:rsidRPr="00B262D8">
        <w:rPr>
          <w:rFonts w:ascii="Arial" w:hAnsi="Arial" w:cs="Arial"/>
          <w:sz w:val="22"/>
          <w:szCs w:val="22"/>
        </w:rPr>
        <w:t xml:space="preserve"> possuem </w:t>
      </w:r>
      <w:r>
        <w:rPr>
          <w:rFonts w:ascii="Arial" w:hAnsi="Arial" w:cs="Arial"/>
          <w:sz w:val="22"/>
          <w:szCs w:val="22"/>
        </w:rPr>
        <w:t xml:space="preserve">grandes </w:t>
      </w:r>
      <w:r w:rsidRPr="00B262D8">
        <w:rPr>
          <w:rFonts w:ascii="Arial" w:hAnsi="Arial" w:cs="Arial"/>
          <w:sz w:val="22"/>
          <w:szCs w:val="22"/>
        </w:rPr>
        <w:t xml:space="preserve">variações de preços e os dados estão dispostos de forma </w:t>
      </w:r>
      <w:r>
        <w:rPr>
          <w:rFonts w:ascii="Arial" w:hAnsi="Arial" w:cs="Arial"/>
          <w:sz w:val="22"/>
          <w:szCs w:val="22"/>
        </w:rPr>
        <w:t>homo</w:t>
      </w:r>
      <w:r w:rsidRPr="00B262D8">
        <w:rPr>
          <w:rFonts w:ascii="Arial" w:hAnsi="Arial" w:cs="Arial"/>
          <w:sz w:val="22"/>
          <w:szCs w:val="22"/>
        </w:rPr>
        <w:t>gênea, que aponta como estimativa de preço inicial</w:t>
      </w:r>
      <w:r>
        <w:rPr>
          <w:rFonts w:ascii="Arial" w:hAnsi="Arial" w:cs="Arial"/>
          <w:sz w:val="22"/>
          <w:szCs w:val="22"/>
        </w:rPr>
        <w:t xml:space="preserve"> unitário para aquisição dos itens relacionados abaixo</w:t>
      </w:r>
      <w:r w:rsidRPr="00B262D8">
        <w:rPr>
          <w:rFonts w:ascii="Arial" w:hAnsi="Arial" w:cs="Arial"/>
          <w:sz w:val="22"/>
          <w:szCs w:val="22"/>
        </w:rPr>
        <w:t>:</w:t>
      </w:r>
    </w:p>
    <w:p w14:paraId="47561CDA" w14:textId="77777777" w:rsidR="000E11DC" w:rsidRDefault="000E11DC" w:rsidP="004C3B81">
      <w:pPr>
        <w:pStyle w:val="PargrafodaLista"/>
        <w:ind w:left="0" w:hanging="2"/>
        <w:jc w:val="both"/>
        <w:rPr>
          <w:rFonts w:ascii="Arial" w:hAnsi="Arial" w:cs="Arial"/>
          <w:sz w:val="22"/>
          <w:szCs w:val="22"/>
        </w:rPr>
      </w:pPr>
    </w:p>
    <w:p w14:paraId="59D27022" w14:textId="77777777" w:rsidR="00EF2F4E" w:rsidRDefault="00EF2F4E" w:rsidP="004C3B81">
      <w:pPr>
        <w:pStyle w:val="PargrafodaLista"/>
        <w:ind w:left="0" w:hanging="2"/>
        <w:jc w:val="both"/>
        <w:rPr>
          <w:rFonts w:ascii="Arial" w:hAnsi="Arial" w:cs="Arial"/>
          <w:sz w:val="22"/>
          <w:szCs w:val="22"/>
        </w:rPr>
      </w:pPr>
    </w:p>
    <w:p w14:paraId="7924C10F" w14:textId="77777777" w:rsidR="00EF2F4E" w:rsidRDefault="00EF2F4E" w:rsidP="004C3B81">
      <w:pPr>
        <w:pStyle w:val="PargrafodaLista"/>
        <w:ind w:left="0" w:hanging="2"/>
        <w:jc w:val="both"/>
        <w:rPr>
          <w:rFonts w:ascii="Arial" w:hAnsi="Arial" w:cs="Arial"/>
          <w:sz w:val="22"/>
          <w:szCs w:val="22"/>
        </w:rPr>
      </w:pPr>
    </w:p>
    <w:p w14:paraId="120F4E32" w14:textId="77777777" w:rsidR="00EF2F4E" w:rsidRDefault="00EF2F4E" w:rsidP="004C3B81">
      <w:pPr>
        <w:pStyle w:val="PargrafodaLista"/>
        <w:ind w:left="0" w:hanging="2"/>
        <w:jc w:val="both"/>
        <w:rPr>
          <w:rFonts w:ascii="Arial" w:hAnsi="Arial" w:cs="Arial"/>
          <w:sz w:val="22"/>
          <w:szCs w:val="22"/>
        </w:rPr>
      </w:pPr>
    </w:p>
    <w:p w14:paraId="70377D72" w14:textId="77777777" w:rsidR="00EF2F4E" w:rsidRDefault="00EF2F4E" w:rsidP="004C3B81">
      <w:pPr>
        <w:pStyle w:val="PargrafodaLista"/>
        <w:ind w:left="0" w:hanging="2"/>
        <w:jc w:val="both"/>
        <w:rPr>
          <w:rFonts w:ascii="Arial" w:hAnsi="Arial" w:cs="Arial"/>
          <w:sz w:val="22"/>
          <w:szCs w:val="22"/>
        </w:rPr>
      </w:pPr>
    </w:p>
    <w:p w14:paraId="1BD481D7" w14:textId="77777777" w:rsidR="00EF2F4E" w:rsidRDefault="00EF2F4E" w:rsidP="004C3B81">
      <w:pPr>
        <w:pStyle w:val="PargrafodaLista"/>
        <w:ind w:left="0" w:hanging="2"/>
        <w:jc w:val="both"/>
        <w:rPr>
          <w:rFonts w:ascii="Arial" w:hAnsi="Arial" w:cs="Arial"/>
          <w:sz w:val="22"/>
          <w:szCs w:val="22"/>
        </w:rPr>
      </w:pPr>
    </w:p>
    <w:p w14:paraId="4285DFA9" w14:textId="77777777" w:rsidR="00EF2F4E" w:rsidRDefault="00EF2F4E" w:rsidP="004C3B81">
      <w:pPr>
        <w:pStyle w:val="PargrafodaLista"/>
        <w:ind w:left="0" w:hanging="2"/>
        <w:jc w:val="both"/>
        <w:rPr>
          <w:rFonts w:ascii="Arial" w:hAnsi="Arial" w:cs="Arial"/>
          <w:sz w:val="22"/>
          <w:szCs w:val="22"/>
        </w:rPr>
      </w:pPr>
    </w:p>
    <w:p w14:paraId="24E225F8" w14:textId="77777777" w:rsidR="00EF2F4E" w:rsidRDefault="00EF2F4E" w:rsidP="004C3B81">
      <w:pPr>
        <w:pStyle w:val="PargrafodaLista"/>
        <w:ind w:left="0" w:hanging="2"/>
        <w:jc w:val="both"/>
        <w:rPr>
          <w:rFonts w:ascii="Arial" w:hAnsi="Arial" w:cs="Arial"/>
          <w:sz w:val="22"/>
          <w:szCs w:val="22"/>
        </w:rPr>
      </w:pPr>
    </w:p>
    <w:p w14:paraId="12D77130" w14:textId="77777777" w:rsidR="00EF2F4E" w:rsidRPr="00B262D8" w:rsidRDefault="00EF2F4E" w:rsidP="004C3B81">
      <w:pPr>
        <w:pStyle w:val="PargrafodaLista"/>
        <w:ind w:left="0" w:hanging="2"/>
        <w:jc w:val="both"/>
        <w:rPr>
          <w:rFonts w:ascii="Arial" w:hAnsi="Arial" w:cs="Arial"/>
          <w:sz w:val="22"/>
          <w:szCs w:val="22"/>
        </w:rPr>
      </w:pPr>
    </w:p>
    <w:p w14:paraId="155C9199" w14:textId="77777777" w:rsidR="004C3B81" w:rsidRDefault="004C3B81" w:rsidP="008644A7">
      <w:pPr>
        <w:pStyle w:val="PargrafodaLista"/>
        <w:ind w:leftChars="0" w:left="0" w:firstLineChars="0" w:firstLine="358"/>
        <w:jc w:val="both"/>
        <w:rPr>
          <w:rFonts w:ascii="Arial" w:hAnsi="Arial" w:cs="Arial"/>
          <w:bCs/>
          <w:color w:val="000000" w:themeColor="text1"/>
          <w:sz w:val="22"/>
          <w:szCs w:val="22"/>
        </w:rPr>
      </w:pPr>
    </w:p>
    <w:tbl>
      <w:tblPr>
        <w:tblpPr w:leftFromText="141" w:rightFromText="141" w:vertAnchor="text" w:tblpY="1"/>
        <w:tblOverlap w:val="never"/>
        <w:tblW w:w="9998" w:type="dxa"/>
        <w:tblCellMar>
          <w:left w:w="70" w:type="dxa"/>
          <w:right w:w="70" w:type="dxa"/>
        </w:tblCellMar>
        <w:tblLook w:val="04A0" w:firstRow="1" w:lastRow="0" w:firstColumn="1" w:lastColumn="0" w:noHBand="0" w:noVBand="1"/>
      </w:tblPr>
      <w:tblGrid>
        <w:gridCol w:w="851"/>
        <w:gridCol w:w="960"/>
        <w:gridCol w:w="960"/>
        <w:gridCol w:w="546"/>
        <w:gridCol w:w="4082"/>
        <w:gridCol w:w="1134"/>
        <w:gridCol w:w="1465"/>
      </w:tblGrid>
      <w:tr w:rsidR="007E62FC" w:rsidRPr="00AD2D0A" w14:paraId="4C444B6C" w14:textId="77777777" w:rsidTr="007E62FC">
        <w:trPr>
          <w:trHeight w:val="1575"/>
        </w:trPr>
        <w:tc>
          <w:tcPr>
            <w:tcW w:w="851"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6C47CD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ITEM</w:t>
            </w:r>
          </w:p>
        </w:tc>
        <w:tc>
          <w:tcPr>
            <w:tcW w:w="96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4AF6CBC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CATMAT</w:t>
            </w:r>
          </w:p>
        </w:tc>
        <w:tc>
          <w:tcPr>
            <w:tcW w:w="96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78F4728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UNIDADE</w:t>
            </w:r>
          </w:p>
        </w:tc>
        <w:tc>
          <w:tcPr>
            <w:tcW w:w="54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4DB5C3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QUANTIDADE</w:t>
            </w:r>
          </w:p>
        </w:tc>
        <w:tc>
          <w:tcPr>
            <w:tcW w:w="4082" w:type="dxa"/>
            <w:tcBorders>
              <w:top w:val="single" w:sz="4" w:space="0" w:color="auto"/>
              <w:left w:val="nil"/>
              <w:bottom w:val="single" w:sz="4" w:space="0" w:color="auto"/>
              <w:right w:val="single" w:sz="4" w:space="0" w:color="auto"/>
            </w:tcBorders>
            <w:shd w:val="clear" w:color="auto" w:fill="auto"/>
            <w:vAlign w:val="center"/>
            <w:hideMark/>
          </w:tcPr>
          <w:p w14:paraId="7E6DB7D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b/>
                <w:bCs/>
                <w:color w:val="000000"/>
                <w:position w:val="0"/>
                <w:sz w:val="20"/>
                <w:szCs w:val="20"/>
              </w:rPr>
            </w:pPr>
            <w:r w:rsidRPr="00AD2D0A">
              <w:rPr>
                <w:rFonts w:ascii="Calibri" w:hAnsi="Calibri" w:cs="Calibri"/>
                <w:b/>
                <w:bCs/>
                <w:color w:val="000000"/>
                <w:position w:val="0"/>
                <w:sz w:val="20"/>
                <w:szCs w:val="20"/>
              </w:rPr>
              <w:t>DESCRIÇÃO DO PRODUTO</w:t>
            </w:r>
          </w:p>
        </w:tc>
        <w:tc>
          <w:tcPr>
            <w:tcW w:w="113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231C73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VALOR UNITÁRIO</w:t>
            </w:r>
          </w:p>
        </w:tc>
        <w:tc>
          <w:tcPr>
            <w:tcW w:w="1465"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AB426E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 xml:space="preserve">VALOR TOTAL </w:t>
            </w:r>
          </w:p>
        </w:tc>
      </w:tr>
      <w:tr w:rsidR="007E62FC" w:rsidRPr="00AD2D0A" w14:paraId="291EE95E" w14:textId="77777777" w:rsidTr="007E62FC">
        <w:trPr>
          <w:trHeight w:val="55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0E453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w:t>
            </w:r>
          </w:p>
        </w:tc>
        <w:tc>
          <w:tcPr>
            <w:tcW w:w="960" w:type="dxa"/>
            <w:tcBorders>
              <w:top w:val="nil"/>
              <w:left w:val="nil"/>
              <w:bottom w:val="single" w:sz="4" w:space="0" w:color="auto"/>
              <w:right w:val="single" w:sz="4" w:space="0" w:color="auto"/>
            </w:tcBorders>
            <w:shd w:val="clear" w:color="auto" w:fill="auto"/>
            <w:noWrap/>
            <w:vAlign w:val="center"/>
            <w:hideMark/>
          </w:tcPr>
          <w:p w14:paraId="0582977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440975</w:t>
            </w:r>
          </w:p>
        </w:tc>
        <w:tc>
          <w:tcPr>
            <w:tcW w:w="960" w:type="dxa"/>
            <w:tcBorders>
              <w:top w:val="nil"/>
              <w:left w:val="nil"/>
              <w:bottom w:val="single" w:sz="4" w:space="0" w:color="auto"/>
              <w:right w:val="single" w:sz="4" w:space="0" w:color="auto"/>
            </w:tcBorders>
            <w:shd w:val="clear" w:color="auto" w:fill="auto"/>
            <w:vAlign w:val="center"/>
            <w:hideMark/>
          </w:tcPr>
          <w:p w14:paraId="7DFA72F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0C18944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202</w:t>
            </w:r>
          </w:p>
        </w:tc>
        <w:tc>
          <w:tcPr>
            <w:tcW w:w="4082" w:type="dxa"/>
            <w:tcBorders>
              <w:top w:val="nil"/>
              <w:left w:val="nil"/>
              <w:bottom w:val="single" w:sz="4" w:space="0" w:color="auto"/>
              <w:right w:val="single" w:sz="4" w:space="0" w:color="auto"/>
            </w:tcBorders>
            <w:shd w:val="clear" w:color="FFFFCC" w:fill="FFFFFF"/>
            <w:vAlign w:val="center"/>
            <w:hideMark/>
          </w:tcPr>
          <w:p w14:paraId="25FCD357"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Abraçadeira flexível de nylon;</w:t>
            </w:r>
            <w:r w:rsidRPr="00AD2D0A">
              <w:rPr>
                <w:rFonts w:ascii="Arial" w:hAnsi="Arial" w:cs="Arial"/>
                <w:color w:val="000000"/>
                <w:position w:val="0"/>
                <w:sz w:val="20"/>
                <w:szCs w:val="20"/>
              </w:rPr>
              <w:t xml:space="preserve"> dimensão mínima 300 mm </w:t>
            </w:r>
            <w:proofErr w:type="gramStart"/>
            <w:r w:rsidRPr="00AD2D0A">
              <w:rPr>
                <w:rFonts w:ascii="Arial" w:hAnsi="Arial" w:cs="Arial"/>
                <w:color w:val="000000"/>
                <w:position w:val="0"/>
                <w:sz w:val="20"/>
                <w:szCs w:val="20"/>
              </w:rPr>
              <w:t>x</w:t>
            </w:r>
            <w:proofErr w:type="gramEnd"/>
            <w:r w:rsidRPr="00AD2D0A">
              <w:rPr>
                <w:rFonts w:ascii="Arial" w:hAnsi="Arial" w:cs="Arial"/>
                <w:color w:val="000000"/>
                <w:position w:val="0"/>
                <w:sz w:val="20"/>
                <w:szCs w:val="20"/>
              </w:rPr>
              <w:t xml:space="preserve"> 7,6 mm - espessura mínima 1,5 mm; cor branco; material produzido em poliamida; indicada para fixar e organizar fios, cabos, entre outros. Também conhecida no mercado como: enforca gato, fita de nylon e abraçadeira plástica; </w:t>
            </w:r>
            <w:r w:rsidRPr="00AD2D0A">
              <w:rPr>
                <w:rFonts w:ascii="Arial" w:hAnsi="Arial" w:cs="Arial"/>
                <w:b/>
                <w:bCs/>
                <w:color w:val="000000"/>
                <w:position w:val="0"/>
                <w:sz w:val="20"/>
                <w:szCs w:val="20"/>
                <w:u w:val="single"/>
              </w:rPr>
              <w:t>embalagem pacote com 100 unidades;</w:t>
            </w:r>
            <w:r w:rsidRPr="00AD2D0A">
              <w:rPr>
                <w:rFonts w:ascii="Arial" w:hAnsi="Arial" w:cs="Arial"/>
                <w:color w:val="000000"/>
                <w:position w:val="0"/>
                <w:sz w:val="20"/>
                <w:szCs w:val="20"/>
              </w:rPr>
              <w:t xml:space="preserve"> validade indeterminada.</w:t>
            </w:r>
          </w:p>
        </w:tc>
        <w:tc>
          <w:tcPr>
            <w:tcW w:w="1134" w:type="dxa"/>
            <w:tcBorders>
              <w:top w:val="nil"/>
              <w:left w:val="nil"/>
              <w:bottom w:val="single" w:sz="4" w:space="0" w:color="auto"/>
              <w:right w:val="single" w:sz="4" w:space="0" w:color="auto"/>
            </w:tcBorders>
            <w:shd w:val="clear" w:color="auto" w:fill="auto"/>
            <w:noWrap/>
            <w:vAlign w:val="center"/>
            <w:hideMark/>
          </w:tcPr>
          <w:p w14:paraId="6F4473E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R$ 17,53</w:t>
            </w:r>
          </w:p>
        </w:tc>
        <w:tc>
          <w:tcPr>
            <w:tcW w:w="1465" w:type="dxa"/>
            <w:tcBorders>
              <w:top w:val="nil"/>
              <w:left w:val="nil"/>
              <w:bottom w:val="single" w:sz="4" w:space="0" w:color="auto"/>
              <w:right w:val="single" w:sz="4" w:space="0" w:color="auto"/>
            </w:tcBorders>
            <w:shd w:val="clear" w:color="auto" w:fill="auto"/>
            <w:noWrap/>
            <w:vAlign w:val="bottom"/>
          </w:tcPr>
          <w:p w14:paraId="301ED00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R$ 3.541,06</w:t>
            </w:r>
          </w:p>
        </w:tc>
      </w:tr>
      <w:tr w:rsidR="007E62FC" w:rsidRPr="00AD2D0A" w14:paraId="41D7888C" w14:textId="77777777" w:rsidTr="007E62FC">
        <w:trPr>
          <w:trHeight w:val="183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EB92A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2</w:t>
            </w:r>
          </w:p>
        </w:tc>
        <w:tc>
          <w:tcPr>
            <w:tcW w:w="960" w:type="dxa"/>
            <w:tcBorders>
              <w:top w:val="nil"/>
              <w:left w:val="nil"/>
              <w:bottom w:val="single" w:sz="4" w:space="0" w:color="auto"/>
              <w:right w:val="single" w:sz="4" w:space="0" w:color="auto"/>
            </w:tcBorders>
            <w:shd w:val="clear" w:color="auto" w:fill="auto"/>
            <w:noWrap/>
            <w:vAlign w:val="center"/>
            <w:hideMark/>
          </w:tcPr>
          <w:p w14:paraId="6566639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315805</w:t>
            </w:r>
          </w:p>
        </w:tc>
        <w:tc>
          <w:tcPr>
            <w:tcW w:w="960" w:type="dxa"/>
            <w:tcBorders>
              <w:top w:val="nil"/>
              <w:left w:val="nil"/>
              <w:bottom w:val="single" w:sz="4" w:space="0" w:color="auto"/>
              <w:right w:val="single" w:sz="4" w:space="0" w:color="auto"/>
            </w:tcBorders>
            <w:shd w:val="clear" w:color="auto" w:fill="auto"/>
            <w:noWrap/>
            <w:vAlign w:val="center"/>
            <w:hideMark/>
          </w:tcPr>
          <w:p w14:paraId="24077DE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E76164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70</w:t>
            </w:r>
          </w:p>
        </w:tc>
        <w:tc>
          <w:tcPr>
            <w:tcW w:w="4082" w:type="dxa"/>
            <w:tcBorders>
              <w:top w:val="nil"/>
              <w:left w:val="nil"/>
              <w:bottom w:val="single" w:sz="4" w:space="0" w:color="auto"/>
              <w:right w:val="single" w:sz="4" w:space="0" w:color="auto"/>
            </w:tcBorders>
            <w:shd w:val="clear" w:color="FFFFCC" w:fill="FFFFFF"/>
            <w:vAlign w:val="center"/>
            <w:hideMark/>
          </w:tcPr>
          <w:p w14:paraId="2340A7D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Agenda</w:t>
            </w:r>
            <w:r w:rsidRPr="00AD2D0A">
              <w:rPr>
                <w:rFonts w:ascii="Arial" w:hAnsi="Arial" w:cs="Arial"/>
                <w:position w:val="0"/>
                <w:sz w:val="20"/>
                <w:szCs w:val="20"/>
              </w:rPr>
              <w:t xml:space="preserve">, tipo: permanente, revestimento capa: 1folha por dia gramatura: 56 </w:t>
            </w:r>
            <w:proofErr w:type="gramStart"/>
            <w:r w:rsidRPr="00AD2D0A">
              <w:rPr>
                <w:rFonts w:ascii="Arial" w:hAnsi="Arial" w:cs="Arial"/>
                <w:position w:val="0"/>
                <w:sz w:val="20"/>
                <w:szCs w:val="20"/>
              </w:rPr>
              <w:t>g,m</w:t>
            </w:r>
            <w:proofErr w:type="gramEnd"/>
            <w:r w:rsidRPr="00AD2D0A">
              <w:rPr>
                <w:rFonts w:ascii="Arial" w:hAnsi="Arial" w:cs="Arial"/>
                <w:position w:val="0"/>
                <w:sz w:val="20"/>
                <w:szCs w:val="20"/>
              </w:rPr>
              <w:t>2, comprimento: 200 mm, tipo encadernação: costurada e colada, largura: 148 mm, tipo papel miolo: apergaminhado, características adicionais: sem indicação do ano civil</w:t>
            </w:r>
          </w:p>
        </w:tc>
        <w:tc>
          <w:tcPr>
            <w:tcW w:w="1134" w:type="dxa"/>
            <w:tcBorders>
              <w:top w:val="nil"/>
              <w:left w:val="nil"/>
              <w:bottom w:val="single" w:sz="4" w:space="0" w:color="auto"/>
              <w:right w:val="single" w:sz="4" w:space="0" w:color="auto"/>
            </w:tcBorders>
            <w:shd w:val="clear" w:color="auto" w:fill="auto"/>
            <w:noWrap/>
            <w:vAlign w:val="center"/>
            <w:hideMark/>
          </w:tcPr>
          <w:p w14:paraId="0272952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R$ 30,38</w:t>
            </w:r>
          </w:p>
        </w:tc>
        <w:tc>
          <w:tcPr>
            <w:tcW w:w="1465" w:type="dxa"/>
            <w:tcBorders>
              <w:top w:val="nil"/>
              <w:left w:val="nil"/>
              <w:bottom w:val="single" w:sz="4" w:space="0" w:color="auto"/>
              <w:right w:val="single" w:sz="4" w:space="0" w:color="auto"/>
            </w:tcBorders>
            <w:shd w:val="clear" w:color="auto" w:fill="auto"/>
            <w:noWrap/>
            <w:vAlign w:val="bottom"/>
          </w:tcPr>
          <w:p w14:paraId="00CFE02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R$ 2.126,60</w:t>
            </w:r>
          </w:p>
        </w:tc>
      </w:tr>
      <w:tr w:rsidR="007E62FC" w:rsidRPr="00AD2D0A" w14:paraId="1CE864A5"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49E32C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w:t>
            </w:r>
          </w:p>
        </w:tc>
        <w:tc>
          <w:tcPr>
            <w:tcW w:w="960" w:type="dxa"/>
            <w:tcBorders>
              <w:top w:val="nil"/>
              <w:left w:val="nil"/>
              <w:bottom w:val="single" w:sz="4" w:space="0" w:color="auto"/>
              <w:right w:val="single" w:sz="4" w:space="0" w:color="auto"/>
            </w:tcBorders>
            <w:shd w:val="clear" w:color="auto" w:fill="auto"/>
            <w:noWrap/>
            <w:vAlign w:val="center"/>
            <w:hideMark/>
          </w:tcPr>
          <w:p w14:paraId="440FC84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483448</w:t>
            </w:r>
          </w:p>
        </w:tc>
        <w:tc>
          <w:tcPr>
            <w:tcW w:w="960" w:type="dxa"/>
            <w:tcBorders>
              <w:top w:val="nil"/>
              <w:left w:val="nil"/>
              <w:bottom w:val="single" w:sz="4" w:space="0" w:color="auto"/>
              <w:right w:val="single" w:sz="4" w:space="0" w:color="auto"/>
            </w:tcBorders>
            <w:shd w:val="clear" w:color="auto" w:fill="auto"/>
            <w:noWrap/>
            <w:vAlign w:val="center"/>
            <w:hideMark/>
          </w:tcPr>
          <w:p w14:paraId="2C84060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FFFFCC" w:fill="FFFFFF"/>
            <w:noWrap/>
            <w:vAlign w:val="center"/>
          </w:tcPr>
          <w:p w14:paraId="5FE8A63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65</w:t>
            </w:r>
          </w:p>
        </w:tc>
        <w:tc>
          <w:tcPr>
            <w:tcW w:w="4082" w:type="dxa"/>
            <w:tcBorders>
              <w:top w:val="nil"/>
              <w:left w:val="nil"/>
              <w:bottom w:val="single" w:sz="4" w:space="0" w:color="auto"/>
              <w:right w:val="single" w:sz="4" w:space="0" w:color="auto"/>
            </w:tcBorders>
            <w:shd w:val="clear" w:color="FFFFCC" w:fill="FFFFFF"/>
            <w:vAlign w:val="center"/>
            <w:hideMark/>
          </w:tcPr>
          <w:p w14:paraId="7B3C899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Almofada p/carimbo</w:t>
            </w:r>
            <w:r w:rsidRPr="00AD2D0A">
              <w:rPr>
                <w:rFonts w:ascii="Arial" w:hAnsi="Arial" w:cs="Arial"/>
                <w:position w:val="0"/>
                <w:sz w:val="20"/>
                <w:szCs w:val="20"/>
              </w:rPr>
              <w:t xml:space="preserve">: plástica nº 3. Medida interna útil 6,7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11,0 mm, não contém álcool.</w:t>
            </w:r>
          </w:p>
        </w:tc>
        <w:tc>
          <w:tcPr>
            <w:tcW w:w="1134" w:type="dxa"/>
            <w:tcBorders>
              <w:top w:val="nil"/>
              <w:left w:val="nil"/>
              <w:bottom w:val="single" w:sz="4" w:space="0" w:color="auto"/>
              <w:right w:val="single" w:sz="4" w:space="0" w:color="auto"/>
            </w:tcBorders>
            <w:shd w:val="clear" w:color="auto" w:fill="auto"/>
            <w:noWrap/>
            <w:vAlign w:val="center"/>
            <w:hideMark/>
          </w:tcPr>
          <w:p w14:paraId="5C77D70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R$ 16,25</w:t>
            </w:r>
          </w:p>
        </w:tc>
        <w:tc>
          <w:tcPr>
            <w:tcW w:w="1465" w:type="dxa"/>
            <w:tcBorders>
              <w:top w:val="nil"/>
              <w:left w:val="nil"/>
              <w:bottom w:val="single" w:sz="4" w:space="0" w:color="auto"/>
              <w:right w:val="single" w:sz="4" w:space="0" w:color="auto"/>
            </w:tcBorders>
            <w:shd w:val="clear" w:color="auto" w:fill="auto"/>
            <w:noWrap/>
            <w:vAlign w:val="bottom"/>
          </w:tcPr>
          <w:p w14:paraId="7C81DC2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R$ 1.056,25</w:t>
            </w:r>
          </w:p>
        </w:tc>
      </w:tr>
      <w:tr w:rsidR="007E62FC" w:rsidRPr="00AD2D0A" w14:paraId="15D7D7A6" w14:textId="77777777" w:rsidTr="007E62FC">
        <w:trPr>
          <w:trHeight w:val="92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A69CDB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w:t>
            </w:r>
          </w:p>
        </w:tc>
        <w:tc>
          <w:tcPr>
            <w:tcW w:w="960" w:type="dxa"/>
            <w:tcBorders>
              <w:top w:val="nil"/>
              <w:left w:val="nil"/>
              <w:bottom w:val="single" w:sz="4" w:space="0" w:color="auto"/>
              <w:right w:val="single" w:sz="4" w:space="0" w:color="auto"/>
            </w:tcBorders>
            <w:shd w:val="clear" w:color="auto" w:fill="auto"/>
            <w:noWrap/>
            <w:vAlign w:val="center"/>
            <w:hideMark/>
          </w:tcPr>
          <w:p w14:paraId="680562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394528</w:t>
            </w:r>
          </w:p>
        </w:tc>
        <w:tc>
          <w:tcPr>
            <w:tcW w:w="960" w:type="dxa"/>
            <w:tcBorders>
              <w:top w:val="nil"/>
              <w:left w:val="nil"/>
              <w:bottom w:val="single" w:sz="4" w:space="0" w:color="auto"/>
              <w:right w:val="single" w:sz="4" w:space="0" w:color="auto"/>
            </w:tcBorders>
            <w:shd w:val="clear" w:color="auto" w:fill="auto"/>
            <w:noWrap/>
            <w:vAlign w:val="center"/>
            <w:hideMark/>
          </w:tcPr>
          <w:p w14:paraId="319A3EF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FFFFCC" w:fill="FFFFFF"/>
            <w:noWrap/>
            <w:vAlign w:val="center"/>
          </w:tcPr>
          <w:p w14:paraId="056DFBF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75</w:t>
            </w:r>
          </w:p>
        </w:tc>
        <w:tc>
          <w:tcPr>
            <w:tcW w:w="4082" w:type="dxa"/>
            <w:tcBorders>
              <w:top w:val="nil"/>
              <w:left w:val="nil"/>
              <w:bottom w:val="single" w:sz="4" w:space="0" w:color="auto"/>
              <w:right w:val="single" w:sz="4" w:space="0" w:color="auto"/>
            </w:tcBorders>
            <w:shd w:val="clear" w:color="FFFFCC" w:fill="FFFFFF"/>
            <w:vAlign w:val="center"/>
            <w:hideMark/>
          </w:tcPr>
          <w:p w14:paraId="67673C91"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Apagador p/ quadro magnético branco</w:t>
            </w:r>
            <w:r w:rsidRPr="00AD2D0A">
              <w:rPr>
                <w:rFonts w:ascii="Arial" w:hAnsi="Arial" w:cs="Arial"/>
                <w:position w:val="0"/>
                <w:sz w:val="20"/>
                <w:szCs w:val="20"/>
              </w:rPr>
              <w:t xml:space="preserve"> – design ergonômico, pega firme e confortável, feltro 100% lã.</w:t>
            </w:r>
          </w:p>
        </w:tc>
        <w:tc>
          <w:tcPr>
            <w:tcW w:w="1134" w:type="dxa"/>
            <w:tcBorders>
              <w:top w:val="nil"/>
              <w:left w:val="nil"/>
              <w:bottom w:val="single" w:sz="4" w:space="0" w:color="auto"/>
              <w:right w:val="single" w:sz="4" w:space="0" w:color="auto"/>
            </w:tcBorders>
            <w:shd w:val="clear" w:color="auto" w:fill="auto"/>
            <w:noWrap/>
            <w:vAlign w:val="center"/>
            <w:hideMark/>
          </w:tcPr>
          <w:p w14:paraId="7E8B75B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R$ 9,12</w:t>
            </w:r>
          </w:p>
        </w:tc>
        <w:tc>
          <w:tcPr>
            <w:tcW w:w="1465" w:type="dxa"/>
            <w:tcBorders>
              <w:top w:val="nil"/>
              <w:left w:val="nil"/>
              <w:bottom w:val="single" w:sz="4" w:space="0" w:color="auto"/>
              <w:right w:val="single" w:sz="4" w:space="0" w:color="auto"/>
            </w:tcBorders>
            <w:shd w:val="clear" w:color="auto" w:fill="auto"/>
            <w:noWrap/>
            <w:vAlign w:val="bottom"/>
          </w:tcPr>
          <w:p w14:paraId="472FF50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R$ 684,00</w:t>
            </w:r>
          </w:p>
        </w:tc>
      </w:tr>
      <w:tr w:rsidR="007E62FC" w:rsidRPr="00AD2D0A" w14:paraId="362D2641" w14:textId="77777777" w:rsidTr="007E62FC">
        <w:trPr>
          <w:trHeight w:val="15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78C7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w:t>
            </w:r>
          </w:p>
        </w:tc>
        <w:tc>
          <w:tcPr>
            <w:tcW w:w="960" w:type="dxa"/>
            <w:tcBorders>
              <w:top w:val="nil"/>
              <w:left w:val="nil"/>
              <w:bottom w:val="single" w:sz="4" w:space="0" w:color="auto"/>
              <w:right w:val="single" w:sz="4" w:space="0" w:color="auto"/>
            </w:tcBorders>
            <w:shd w:val="clear" w:color="auto" w:fill="auto"/>
            <w:noWrap/>
            <w:vAlign w:val="center"/>
            <w:hideMark/>
          </w:tcPr>
          <w:p w14:paraId="7887B5C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380802</w:t>
            </w:r>
          </w:p>
        </w:tc>
        <w:tc>
          <w:tcPr>
            <w:tcW w:w="960" w:type="dxa"/>
            <w:tcBorders>
              <w:top w:val="nil"/>
              <w:left w:val="nil"/>
              <w:bottom w:val="single" w:sz="4" w:space="0" w:color="auto"/>
              <w:right w:val="single" w:sz="4" w:space="0" w:color="auto"/>
            </w:tcBorders>
            <w:shd w:val="clear" w:color="auto" w:fill="auto"/>
            <w:noWrap/>
            <w:vAlign w:val="center"/>
            <w:hideMark/>
          </w:tcPr>
          <w:p w14:paraId="095585F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0FFF85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140</w:t>
            </w:r>
          </w:p>
        </w:tc>
        <w:tc>
          <w:tcPr>
            <w:tcW w:w="4082" w:type="dxa"/>
            <w:tcBorders>
              <w:top w:val="nil"/>
              <w:left w:val="nil"/>
              <w:bottom w:val="single" w:sz="4" w:space="0" w:color="auto"/>
              <w:right w:val="single" w:sz="4" w:space="0" w:color="auto"/>
            </w:tcBorders>
            <w:shd w:val="clear" w:color="auto" w:fill="auto"/>
            <w:vAlign w:val="center"/>
            <w:hideMark/>
          </w:tcPr>
          <w:p w14:paraId="66E8001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Apoio de punho em gel para teclado</w:t>
            </w:r>
            <w:r w:rsidRPr="00AD2D0A">
              <w:rPr>
                <w:rFonts w:ascii="Arial" w:hAnsi="Arial" w:cs="Arial"/>
                <w:color w:val="000000"/>
                <w:position w:val="0"/>
                <w:sz w:val="20"/>
                <w:szCs w:val="20"/>
              </w:rPr>
              <w:t>; material: tecido, gel especial TIPO: ergonômico, base: aderente, BORDA: arredondadas, DIMENSÕES: 445X60X20 MM VARIAÇÃO: +/- 10%; COR: preto; APLICAÇÃO: digitação.</w:t>
            </w:r>
          </w:p>
        </w:tc>
        <w:tc>
          <w:tcPr>
            <w:tcW w:w="1134" w:type="dxa"/>
            <w:tcBorders>
              <w:top w:val="nil"/>
              <w:left w:val="nil"/>
              <w:bottom w:val="single" w:sz="4" w:space="0" w:color="auto"/>
              <w:right w:val="single" w:sz="4" w:space="0" w:color="auto"/>
            </w:tcBorders>
            <w:shd w:val="clear" w:color="auto" w:fill="auto"/>
            <w:noWrap/>
            <w:vAlign w:val="center"/>
            <w:hideMark/>
          </w:tcPr>
          <w:p w14:paraId="6D59742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R$ 36,69</w:t>
            </w:r>
          </w:p>
        </w:tc>
        <w:tc>
          <w:tcPr>
            <w:tcW w:w="1465" w:type="dxa"/>
            <w:tcBorders>
              <w:top w:val="nil"/>
              <w:left w:val="nil"/>
              <w:bottom w:val="single" w:sz="4" w:space="0" w:color="auto"/>
              <w:right w:val="single" w:sz="4" w:space="0" w:color="auto"/>
            </w:tcBorders>
            <w:shd w:val="clear" w:color="auto" w:fill="auto"/>
            <w:noWrap/>
            <w:vAlign w:val="bottom"/>
          </w:tcPr>
          <w:p w14:paraId="1BCA2D0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R$ 5.137</w:t>
            </w:r>
          </w:p>
        </w:tc>
      </w:tr>
      <w:tr w:rsidR="007E62FC" w:rsidRPr="00AD2D0A" w14:paraId="61EA48D5" w14:textId="77777777" w:rsidTr="007E62FC">
        <w:trPr>
          <w:trHeight w:val="1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21498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14:paraId="010DB50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459718</w:t>
            </w:r>
          </w:p>
        </w:tc>
        <w:tc>
          <w:tcPr>
            <w:tcW w:w="960" w:type="dxa"/>
            <w:tcBorders>
              <w:top w:val="nil"/>
              <w:left w:val="nil"/>
              <w:bottom w:val="single" w:sz="4" w:space="0" w:color="auto"/>
              <w:right w:val="single" w:sz="4" w:space="0" w:color="auto"/>
            </w:tcBorders>
            <w:shd w:val="clear" w:color="auto" w:fill="auto"/>
            <w:noWrap/>
            <w:vAlign w:val="center"/>
            <w:hideMark/>
          </w:tcPr>
          <w:p w14:paraId="05E78FD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F84DB1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85</w:t>
            </w:r>
          </w:p>
        </w:tc>
        <w:tc>
          <w:tcPr>
            <w:tcW w:w="4082" w:type="dxa"/>
            <w:tcBorders>
              <w:top w:val="nil"/>
              <w:left w:val="nil"/>
              <w:bottom w:val="single" w:sz="4" w:space="0" w:color="auto"/>
              <w:right w:val="single" w:sz="4" w:space="0" w:color="auto"/>
            </w:tcBorders>
            <w:shd w:val="clear" w:color="auto" w:fill="auto"/>
            <w:vAlign w:val="center"/>
            <w:hideMark/>
          </w:tcPr>
          <w:p w14:paraId="46D67727"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Apoio Para Pés Preto Redondo</w:t>
            </w:r>
            <w:r w:rsidRPr="00AD2D0A">
              <w:rPr>
                <w:rFonts w:ascii="Arial" w:hAnsi="Arial" w:cs="Arial"/>
                <w:color w:val="000000"/>
                <w:position w:val="0"/>
                <w:sz w:val="20"/>
                <w:szCs w:val="20"/>
              </w:rPr>
              <w:t xml:space="preserve"> - Resistente; Ergonômico; Regulagem de Inclinação; DADOS TÉCNICOS - Peso: 1,100 kg; Material: Polipropileno; Dimensões: 45x30cm</w:t>
            </w:r>
          </w:p>
        </w:tc>
        <w:tc>
          <w:tcPr>
            <w:tcW w:w="1134" w:type="dxa"/>
            <w:tcBorders>
              <w:top w:val="nil"/>
              <w:left w:val="nil"/>
              <w:bottom w:val="single" w:sz="4" w:space="0" w:color="auto"/>
              <w:right w:val="single" w:sz="4" w:space="0" w:color="auto"/>
            </w:tcBorders>
            <w:shd w:val="clear" w:color="auto" w:fill="auto"/>
            <w:noWrap/>
            <w:vAlign w:val="center"/>
            <w:hideMark/>
          </w:tcPr>
          <w:p w14:paraId="2CA5F3A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R$ 75,41</w:t>
            </w:r>
          </w:p>
        </w:tc>
        <w:tc>
          <w:tcPr>
            <w:tcW w:w="1465" w:type="dxa"/>
            <w:tcBorders>
              <w:top w:val="nil"/>
              <w:left w:val="nil"/>
              <w:bottom w:val="single" w:sz="4" w:space="0" w:color="auto"/>
              <w:right w:val="single" w:sz="4" w:space="0" w:color="auto"/>
            </w:tcBorders>
            <w:shd w:val="clear" w:color="auto" w:fill="auto"/>
            <w:noWrap/>
            <w:vAlign w:val="bottom"/>
          </w:tcPr>
          <w:p w14:paraId="75809BE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R$ 6.409,85</w:t>
            </w:r>
          </w:p>
        </w:tc>
      </w:tr>
      <w:tr w:rsidR="007E62FC" w:rsidRPr="00AD2D0A" w14:paraId="594F6217"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F8F1B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w:t>
            </w:r>
          </w:p>
        </w:tc>
        <w:tc>
          <w:tcPr>
            <w:tcW w:w="960" w:type="dxa"/>
            <w:tcBorders>
              <w:top w:val="nil"/>
              <w:left w:val="nil"/>
              <w:bottom w:val="single" w:sz="4" w:space="0" w:color="auto"/>
              <w:right w:val="single" w:sz="4" w:space="0" w:color="auto"/>
            </w:tcBorders>
            <w:shd w:val="clear" w:color="auto" w:fill="auto"/>
            <w:noWrap/>
            <w:vAlign w:val="center"/>
            <w:hideMark/>
          </w:tcPr>
          <w:p w14:paraId="305DC74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202526</w:t>
            </w:r>
          </w:p>
        </w:tc>
        <w:tc>
          <w:tcPr>
            <w:tcW w:w="960" w:type="dxa"/>
            <w:tcBorders>
              <w:top w:val="nil"/>
              <w:left w:val="nil"/>
              <w:bottom w:val="single" w:sz="4" w:space="0" w:color="auto"/>
              <w:right w:val="single" w:sz="4" w:space="0" w:color="auto"/>
            </w:tcBorders>
            <w:shd w:val="clear" w:color="auto" w:fill="auto"/>
            <w:noWrap/>
            <w:vAlign w:val="center"/>
            <w:hideMark/>
          </w:tcPr>
          <w:p w14:paraId="18B1F7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E6E299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360</w:t>
            </w:r>
          </w:p>
        </w:tc>
        <w:tc>
          <w:tcPr>
            <w:tcW w:w="4082" w:type="dxa"/>
            <w:tcBorders>
              <w:top w:val="nil"/>
              <w:left w:val="nil"/>
              <w:bottom w:val="single" w:sz="4" w:space="0" w:color="auto"/>
              <w:right w:val="single" w:sz="4" w:space="0" w:color="auto"/>
            </w:tcBorders>
            <w:shd w:val="clear" w:color="FFFFCC" w:fill="FFFFFF"/>
            <w:vAlign w:val="center"/>
            <w:hideMark/>
          </w:tcPr>
          <w:p w14:paraId="633ECF5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Apontador simples</w:t>
            </w:r>
            <w:r w:rsidRPr="00AD2D0A">
              <w:rPr>
                <w:rFonts w:ascii="Arial" w:hAnsi="Arial" w:cs="Arial"/>
                <w:color w:val="000000"/>
                <w:position w:val="0"/>
                <w:sz w:val="20"/>
                <w:szCs w:val="20"/>
              </w:rPr>
              <w:t xml:space="preserve"> de plástico com lâmina de aço temperado. Cor: variadas</w:t>
            </w:r>
          </w:p>
        </w:tc>
        <w:tc>
          <w:tcPr>
            <w:tcW w:w="1134" w:type="dxa"/>
            <w:tcBorders>
              <w:top w:val="nil"/>
              <w:left w:val="nil"/>
              <w:bottom w:val="single" w:sz="4" w:space="0" w:color="auto"/>
              <w:right w:val="single" w:sz="4" w:space="0" w:color="auto"/>
            </w:tcBorders>
            <w:shd w:val="clear" w:color="auto" w:fill="auto"/>
            <w:noWrap/>
            <w:vAlign w:val="center"/>
            <w:hideMark/>
          </w:tcPr>
          <w:p w14:paraId="7BA500B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R$ 1,94</w:t>
            </w:r>
          </w:p>
        </w:tc>
        <w:tc>
          <w:tcPr>
            <w:tcW w:w="1465" w:type="dxa"/>
            <w:tcBorders>
              <w:top w:val="nil"/>
              <w:left w:val="nil"/>
              <w:bottom w:val="single" w:sz="4" w:space="0" w:color="auto"/>
              <w:right w:val="single" w:sz="4" w:space="0" w:color="auto"/>
            </w:tcBorders>
            <w:shd w:val="clear" w:color="auto" w:fill="auto"/>
            <w:noWrap/>
            <w:vAlign w:val="bottom"/>
          </w:tcPr>
          <w:p w14:paraId="04194A9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R$ 698,40</w:t>
            </w:r>
          </w:p>
        </w:tc>
      </w:tr>
      <w:tr w:rsidR="007E62FC" w:rsidRPr="00AD2D0A" w14:paraId="0DB9B5BF" w14:textId="77777777" w:rsidTr="007E62FC">
        <w:trPr>
          <w:trHeight w:val="12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572E10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w:t>
            </w:r>
          </w:p>
        </w:tc>
        <w:tc>
          <w:tcPr>
            <w:tcW w:w="960" w:type="dxa"/>
            <w:tcBorders>
              <w:top w:val="nil"/>
              <w:left w:val="nil"/>
              <w:bottom w:val="single" w:sz="4" w:space="0" w:color="auto"/>
              <w:right w:val="single" w:sz="4" w:space="0" w:color="auto"/>
            </w:tcBorders>
            <w:shd w:val="clear" w:color="auto" w:fill="auto"/>
            <w:noWrap/>
            <w:vAlign w:val="center"/>
            <w:hideMark/>
          </w:tcPr>
          <w:p w14:paraId="332F86C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602196</w:t>
            </w:r>
          </w:p>
        </w:tc>
        <w:tc>
          <w:tcPr>
            <w:tcW w:w="960" w:type="dxa"/>
            <w:tcBorders>
              <w:top w:val="nil"/>
              <w:left w:val="nil"/>
              <w:bottom w:val="single" w:sz="4" w:space="0" w:color="auto"/>
              <w:right w:val="single" w:sz="4" w:space="0" w:color="auto"/>
            </w:tcBorders>
            <w:shd w:val="clear" w:color="auto" w:fill="auto"/>
            <w:noWrap/>
            <w:vAlign w:val="center"/>
            <w:hideMark/>
          </w:tcPr>
          <w:p w14:paraId="4151A9A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FFFFCC" w:fill="FFFFFF"/>
            <w:noWrap/>
            <w:vAlign w:val="center"/>
          </w:tcPr>
          <w:p w14:paraId="74E72C9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2250</w:t>
            </w:r>
          </w:p>
        </w:tc>
        <w:tc>
          <w:tcPr>
            <w:tcW w:w="4082" w:type="dxa"/>
            <w:tcBorders>
              <w:top w:val="nil"/>
              <w:left w:val="nil"/>
              <w:bottom w:val="single" w:sz="4" w:space="0" w:color="auto"/>
              <w:right w:val="single" w:sz="4" w:space="0" w:color="auto"/>
            </w:tcBorders>
            <w:shd w:val="clear" w:color="auto" w:fill="auto"/>
            <w:vAlign w:val="center"/>
            <w:hideMark/>
          </w:tcPr>
          <w:p w14:paraId="63A64F0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Balão em látex</w:t>
            </w:r>
            <w:r w:rsidRPr="00AD2D0A">
              <w:rPr>
                <w:rFonts w:ascii="Arial" w:hAnsi="Arial" w:cs="Arial"/>
                <w:position w:val="0"/>
                <w:sz w:val="20"/>
                <w:szCs w:val="20"/>
              </w:rPr>
              <w:t xml:space="preserve">, liso, cores variadas, dimensões: 20cm de diâmetro (Inflado) Tamanho: n° 7”, </w:t>
            </w:r>
            <w:r w:rsidRPr="00AD2D0A">
              <w:rPr>
                <w:rFonts w:ascii="Arial" w:hAnsi="Arial" w:cs="Arial"/>
                <w:b/>
                <w:bCs/>
                <w:position w:val="0"/>
                <w:sz w:val="20"/>
                <w:szCs w:val="20"/>
                <w:u w:val="single"/>
              </w:rPr>
              <w:t xml:space="preserve">Embalagem com 50 </w:t>
            </w:r>
            <w:proofErr w:type="gramStart"/>
            <w:r w:rsidRPr="00AD2D0A">
              <w:rPr>
                <w:rFonts w:ascii="Arial" w:hAnsi="Arial" w:cs="Arial"/>
                <w:b/>
                <w:bCs/>
                <w:position w:val="0"/>
                <w:sz w:val="20"/>
                <w:szCs w:val="20"/>
                <w:u w:val="single"/>
              </w:rPr>
              <w:t>unidades</w:t>
            </w:r>
            <w:r w:rsidRPr="00AD2D0A">
              <w:rPr>
                <w:rFonts w:ascii="Arial" w:hAnsi="Arial" w:cs="Arial"/>
                <w:position w:val="0"/>
                <w:sz w:val="20"/>
                <w:szCs w:val="20"/>
              </w:rPr>
              <w:t xml:space="preserve">.   </w:t>
            </w:r>
            <w:proofErr w:type="gramEnd"/>
            <w:r w:rsidRPr="00AD2D0A">
              <w:rPr>
                <w:rFonts w:ascii="Arial" w:hAnsi="Arial" w:cs="Arial"/>
                <w:positio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7E33C0E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R$ 11,09</w:t>
            </w:r>
          </w:p>
        </w:tc>
        <w:tc>
          <w:tcPr>
            <w:tcW w:w="1465" w:type="dxa"/>
            <w:tcBorders>
              <w:top w:val="nil"/>
              <w:left w:val="nil"/>
              <w:bottom w:val="single" w:sz="4" w:space="0" w:color="auto"/>
              <w:right w:val="single" w:sz="4" w:space="0" w:color="auto"/>
            </w:tcBorders>
            <w:shd w:val="clear" w:color="auto" w:fill="auto"/>
            <w:noWrap/>
            <w:vAlign w:val="bottom"/>
          </w:tcPr>
          <w:p w14:paraId="227C183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R$ 24.952,50</w:t>
            </w:r>
          </w:p>
        </w:tc>
      </w:tr>
      <w:tr w:rsidR="007E62FC" w:rsidRPr="00AD2D0A" w14:paraId="6A459620" w14:textId="77777777" w:rsidTr="007E62FC">
        <w:trPr>
          <w:trHeight w:val="105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87E29F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w:t>
            </w:r>
          </w:p>
        </w:tc>
        <w:tc>
          <w:tcPr>
            <w:tcW w:w="960" w:type="dxa"/>
            <w:tcBorders>
              <w:top w:val="nil"/>
              <w:left w:val="nil"/>
              <w:bottom w:val="single" w:sz="4" w:space="0" w:color="auto"/>
              <w:right w:val="single" w:sz="4" w:space="0" w:color="auto"/>
            </w:tcBorders>
            <w:shd w:val="clear" w:color="auto" w:fill="auto"/>
            <w:noWrap/>
            <w:vAlign w:val="center"/>
            <w:hideMark/>
          </w:tcPr>
          <w:p w14:paraId="0B1CD0C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419419</w:t>
            </w:r>
          </w:p>
        </w:tc>
        <w:tc>
          <w:tcPr>
            <w:tcW w:w="960" w:type="dxa"/>
            <w:tcBorders>
              <w:top w:val="nil"/>
              <w:left w:val="nil"/>
              <w:bottom w:val="single" w:sz="4" w:space="0" w:color="auto"/>
              <w:right w:val="single" w:sz="4" w:space="0" w:color="auto"/>
            </w:tcBorders>
            <w:shd w:val="clear" w:color="auto" w:fill="auto"/>
            <w:noWrap/>
            <w:vAlign w:val="center"/>
            <w:hideMark/>
          </w:tcPr>
          <w:p w14:paraId="6B83542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FFFFCC" w:fill="FFFFFF"/>
            <w:noWrap/>
            <w:vAlign w:val="center"/>
          </w:tcPr>
          <w:p w14:paraId="283FB2B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580</w:t>
            </w:r>
          </w:p>
        </w:tc>
        <w:tc>
          <w:tcPr>
            <w:tcW w:w="4082" w:type="dxa"/>
            <w:tcBorders>
              <w:top w:val="nil"/>
              <w:left w:val="nil"/>
              <w:bottom w:val="single" w:sz="4" w:space="0" w:color="auto"/>
              <w:right w:val="single" w:sz="4" w:space="0" w:color="auto"/>
            </w:tcBorders>
            <w:shd w:val="clear" w:color="FFFFCC" w:fill="FFFFFF"/>
            <w:vAlign w:val="center"/>
            <w:hideMark/>
          </w:tcPr>
          <w:p w14:paraId="2EB89F0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Balões Canudo</w:t>
            </w:r>
            <w:r w:rsidRPr="00AD2D0A">
              <w:rPr>
                <w:rFonts w:ascii="Arial" w:hAnsi="Arial" w:cs="Arial"/>
                <w:position w:val="0"/>
                <w:sz w:val="20"/>
                <w:szCs w:val="20"/>
              </w:rPr>
              <w:t xml:space="preserve"> 260 SR, fácil de modelar, </w:t>
            </w:r>
            <w:r w:rsidRPr="00AD2D0A">
              <w:rPr>
                <w:rFonts w:ascii="Arial" w:hAnsi="Arial" w:cs="Arial"/>
                <w:b/>
                <w:bCs/>
                <w:position w:val="0"/>
                <w:sz w:val="20"/>
                <w:szCs w:val="20"/>
                <w:u w:val="single"/>
              </w:rPr>
              <w:t>pacote com 50 unidades</w:t>
            </w:r>
            <w:r w:rsidRPr="00AD2D0A">
              <w:rPr>
                <w:rFonts w:ascii="Arial" w:hAnsi="Arial" w:cs="Arial"/>
                <w:position w:val="0"/>
                <w:sz w:val="20"/>
                <w:szCs w:val="20"/>
              </w:rPr>
              <w:t xml:space="preserve">, </w:t>
            </w:r>
            <w:proofErr w:type="spellStart"/>
            <w:r w:rsidRPr="00AD2D0A">
              <w:rPr>
                <w:rFonts w:ascii="Arial" w:hAnsi="Arial" w:cs="Arial"/>
                <w:position w:val="0"/>
                <w:sz w:val="20"/>
                <w:szCs w:val="20"/>
              </w:rPr>
              <w:t>pct</w:t>
            </w:r>
            <w:proofErr w:type="spellEnd"/>
            <w:r w:rsidRPr="00AD2D0A">
              <w:rPr>
                <w:rFonts w:ascii="Arial" w:hAnsi="Arial" w:cs="Arial"/>
                <w:position w:val="0"/>
                <w:sz w:val="20"/>
                <w:szCs w:val="20"/>
              </w:rPr>
              <w:t xml:space="preserve"> com 500 gramas                                                                                                                                                   </w:t>
            </w:r>
          </w:p>
        </w:tc>
        <w:tc>
          <w:tcPr>
            <w:tcW w:w="1134" w:type="dxa"/>
            <w:tcBorders>
              <w:top w:val="nil"/>
              <w:left w:val="nil"/>
              <w:bottom w:val="single" w:sz="4" w:space="0" w:color="auto"/>
              <w:right w:val="single" w:sz="4" w:space="0" w:color="auto"/>
            </w:tcBorders>
            <w:shd w:val="clear" w:color="auto" w:fill="auto"/>
            <w:noWrap/>
            <w:vAlign w:val="center"/>
            <w:hideMark/>
          </w:tcPr>
          <w:p w14:paraId="7BBA9DD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R$ 14,15</w:t>
            </w:r>
          </w:p>
        </w:tc>
        <w:tc>
          <w:tcPr>
            <w:tcW w:w="1465" w:type="dxa"/>
            <w:tcBorders>
              <w:top w:val="nil"/>
              <w:left w:val="nil"/>
              <w:bottom w:val="single" w:sz="4" w:space="0" w:color="auto"/>
              <w:right w:val="single" w:sz="4" w:space="0" w:color="auto"/>
            </w:tcBorders>
            <w:shd w:val="clear" w:color="auto" w:fill="auto"/>
            <w:noWrap/>
            <w:vAlign w:val="bottom"/>
          </w:tcPr>
          <w:p w14:paraId="4147604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R$ 8.207,00</w:t>
            </w:r>
          </w:p>
        </w:tc>
      </w:tr>
      <w:tr w:rsidR="007E62FC" w:rsidRPr="00AD2D0A" w14:paraId="379A2ADF"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9D400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w:t>
            </w:r>
          </w:p>
        </w:tc>
        <w:tc>
          <w:tcPr>
            <w:tcW w:w="960" w:type="dxa"/>
            <w:tcBorders>
              <w:top w:val="nil"/>
              <w:left w:val="nil"/>
              <w:bottom w:val="single" w:sz="4" w:space="0" w:color="auto"/>
              <w:right w:val="single" w:sz="4" w:space="0" w:color="auto"/>
            </w:tcBorders>
            <w:shd w:val="clear" w:color="auto" w:fill="auto"/>
            <w:noWrap/>
            <w:vAlign w:val="center"/>
            <w:hideMark/>
          </w:tcPr>
          <w:p w14:paraId="4DAD8CA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206997</w:t>
            </w:r>
          </w:p>
        </w:tc>
        <w:tc>
          <w:tcPr>
            <w:tcW w:w="960" w:type="dxa"/>
            <w:tcBorders>
              <w:top w:val="nil"/>
              <w:left w:val="nil"/>
              <w:bottom w:val="single" w:sz="4" w:space="0" w:color="auto"/>
              <w:right w:val="single" w:sz="4" w:space="0" w:color="auto"/>
            </w:tcBorders>
            <w:shd w:val="clear" w:color="auto" w:fill="auto"/>
            <w:noWrap/>
            <w:vAlign w:val="center"/>
            <w:hideMark/>
          </w:tcPr>
          <w:p w14:paraId="15F8D8A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KG</w:t>
            </w:r>
          </w:p>
        </w:tc>
        <w:tc>
          <w:tcPr>
            <w:tcW w:w="546" w:type="dxa"/>
            <w:tcBorders>
              <w:top w:val="nil"/>
              <w:left w:val="nil"/>
              <w:bottom w:val="single" w:sz="4" w:space="0" w:color="auto"/>
              <w:right w:val="single" w:sz="4" w:space="0" w:color="auto"/>
            </w:tcBorders>
            <w:shd w:val="clear" w:color="FFFFCC" w:fill="FFFFFF"/>
            <w:noWrap/>
            <w:vAlign w:val="center"/>
          </w:tcPr>
          <w:p w14:paraId="069C422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180</w:t>
            </w:r>
          </w:p>
        </w:tc>
        <w:tc>
          <w:tcPr>
            <w:tcW w:w="4082" w:type="dxa"/>
            <w:tcBorders>
              <w:top w:val="nil"/>
              <w:left w:val="nil"/>
              <w:bottom w:val="single" w:sz="4" w:space="0" w:color="auto"/>
              <w:right w:val="single" w:sz="4" w:space="0" w:color="auto"/>
            </w:tcBorders>
            <w:shd w:val="clear" w:color="FFFFCC" w:fill="FFFFFF"/>
            <w:vAlign w:val="center"/>
            <w:hideMark/>
          </w:tcPr>
          <w:p w14:paraId="33A3AB7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Barbante cor cru nº4 </w:t>
            </w:r>
            <w:r w:rsidRPr="00AD2D0A">
              <w:rPr>
                <w:rFonts w:ascii="Arial" w:hAnsi="Arial" w:cs="Arial"/>
                <w:position w:val="0"/>
                <w:sz w:val="20"/>
                <w:szCs w:val="20"/>
              </w:rPr>
              <w:t xml:space="preserve">– 100% algodão - </w:t>
            </w:r>
            <w:r w:rsidRPr="00AD2D0A">
              <w:rPr>
                <w:rFonts w:ascii="Arial" w:hAnsi="Arial" w:cs="Arial"/>
                <w:b/>
                <w:bCs/>
                <w:position w:val="0"/>
                <w:sz w:val="20"/>
                <w:szCs w:val="20"/>
              </w:rPr>
              <w:t>rolo 1KG</w:t>
            </w:r>
          </w:p>
        </w:tc>
        <w:tc>
          <w:tcPr>
            <w:tcW w:w="1134" w:type="dxa"/>
            <w:tcBorders>
              <w:top w:val="nil"/>
              <w:left w:val="nil"/>
              <w:bottom w:val="single" w:sz="4" w:space="0" w:color="auto"/>
              <w:right w:val="single" w:sz="4" w:space="0" w:color="auto"/>
            </w:tcBorders>
            <w:shd w:val="clear" w:color="auto" w:fill="auto"/>
            <w:noWrap/>
            <w:vAlign w:val="center"/>
            <w:hideMark/>
          </w:tcPr>
          <w:p w14:paraId="28F4C18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R$ 33,82</w:t>
            </w:r>
          </w:p>
        </w:tc>
        <w:tc>
          <w:tcPr>
            <w:tcW w:w="1465" w:type="dxa"/>
            <w:tcBorders>
              <w:top w:val="nil"/>
              <w:left w:val="nil"/>
              <w:bottom w:val="single" w:sz="4" w:space="0" w:color="auto"/>
              <w:right w:val="single" w:sz="4" w:space="0" w:color="auto"/>
            </w:tcBorders>
            <w:shd w:val="clear" w:color="auto" w:fill="auto"/>
            <w:noWrap/>
            <w:vAlign w:val="bottom"/>
          </w:tcPr>
          <w:p w14:paraId="50B129B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R$ 6.087,60</w:t>
            </w:r>
          </w:p>
        </w:tc>
      </w:tr>
      <w:tr w:rsidR="007E62FC" w:rsidRPr="00AD2D0A" w14:paraId="65E1D035" w14:textId="77777777" w:rsidTr="007E62FC">
        <w:trPr>
          <w:trHeight w:val="142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06B7B3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w:t>
            </w:r>
          </w:p>
        </w:tc>
        <w:tc>
          <w:tcPr>
            <w:tcW w:w="960" w:type="dxa"/>
            <w:tcBorders>
              <w:top w:val="nil"/>
              <w:left w:val="nil"/>
              <w:bottom w:val="single" w:sz="4" w:space="0" w:color="auto"/>
              <w:right w:val="single" w:sz="4" w:space="0" w:color="auto"/>
            </w:tcBorders>
            <w:shd w:val="clear" w:color="auto" w:fill="auto"/>
            <w:noWrap/>
            <w:vAlign w:val="center"/>
            <w:hideMark/>
          </w:tcPr>
          <w:p w14:paraId="26639EE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284808</w:t>
            </w:r>
          </w:p>
        </w:tc>
        <w:tc>
          <w:tcPr>
            <w:tcW w:w="960" w:type="dxa"/>
            <w:tcBorders>
              <w:top w:val="nil"/>
              <w:left w:val="nil"/>
              <w:bottom w:val="single" w:sz="4" w:space="0" w:color="auto"/>
              <w:right w:val="single" w:sz="4" w:space="0" w:color="auto"/>
            </w:tcBorders>
            <w:shd w:val="clear" w:color="auto" w:fill="auto"/>
            <w:noWrap/>
            <w:vAlign w:val="center"/>
            <w:hideMark/>
          </w:tcPr>
          <w:p w14:paraId="56D442F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KG</w:t>
            </w:r>
          </w:p>
        </w:tc>
        <w:tc>
          <w:tcPr>
            <w:tcW w:w="546" w:type="dxa"/>
            <w:tcBorders>
              <w:top w:val="nil"/>
              <w:left w:val="nil"/>
              <w:bottom w:val="single" w:sz="4" w:space="0" w:color="auto"/>
              <w:right w:val="single" w:sz="4" w:space="0" w:color="auto"/>
            </w:tcBorders>
            <w:shd w:val="clear" w:color="FFFFCC" w:fill="FFFFFF"/>
            <w:noWrap/>
            <w:vAlign w:val="center"/>
          </w:tcPr>
          <w:p w14:paraId="281A9E6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200</w:t>
            </w:r>
          </w:p>
        </w:tc>
        <w:tc>
          <w:tcPr>
            <w:tcW w:w="4082" w:type="dxa"/>
            <w:tcBorders>
              <w:top w:val="nil"/>
              <w:left w:val="nil"/>
              <w:bottom w:val="single" w:sz="4" w:space="0" w:color="auto"/>
              <w:right w:val="single" w:sz="4" w:space="0" w:color="auto"/>
            </w:tcBorders>
            <w:shd w:val="clear" w:color="auto" w:fill="auto"/>
            <w:vAlign w:val="center"/>
            <w:hideMark/>
          </w:tcPr>
          <w:p w14:paraId="203CB67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Bastão de cola quente</w:t>
            </w:r>
            <w:r w:rsidRPr="00AD2D0A">
              <w:rPr>
                <w:rFonts w:ascii="Arial" w:hAnsi="Arial" w:cs="Arial"/>
                <w:position w:val="0"/>
                <w:sz w:val="20"/>
                <w:szCs w:val="20"/>
              </w:rPr>
              <w:t xml:space="preserve"> - 11 mm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30 cm – a base de resinas sintéticas e ceras especiais atóxico e transparente. </w:t>
            </w:r>
            <w:r w:rsidRPr="00AD2D0A">
              <w:rPr>
                <w:rFonts w:ascii="Arial" w:hAnsi="Arial" w:cs="Arial"/>
                <w:b/>
                <w:bCs/>
                <w:position w:val="0"/>
                <w:sz w:val="20"/>
                <w:szCs w:val="20"/>
                <w:u w:val="single"/>
              </w:rPr>
              <w:t>Pacote com 1 KG.</w:t>
            </w:r>
          </w:p>
        </w:tc>
        <w:tc>
          <w:tcPr>
            <w:tcW w:w="1134" w:type="dxa"/>
            <w:tcBorders>
              <w:top w:val="nil"/>
              <w:left w:val="nil"/>
              <w:bottom w:val="single" w:sz="4" w:space="0" w:color="auto"/>
              <w:right w:val="single" w:sz="4" w:space="0" w:color="auto"/>
            </w:tcBorders>
            <w:shd w:val="clear" w:color="auto" w:fill="auto"/>
            <w:noWrap/>
            <w:vAlign w:val="center"/>
            <w:hideMark/>
          </w:tcPr>
          <w:p w14:paraId="543162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R$ 30,26</w:t>
            </w:r>
          </w:p>
        </w:tc>
        <w:tc>
          <w:tcPr>
            <w:tcW w:w="1465" w:type="dxa"/>
            <w:tcBorders>
              <w:top w:val="nil"/>
              <w:left w:val="nil"/>
              <w:bottom w:val="single" w:sz="4" w:space="0" w:color="auto"/>
              <w:right w:val="single" w:sz="4" w:space="0" w:color="auto"/>
            </w:tcBorders>
            <w:shd w:val="clear" w:color="auto" w:fill="auto"/>
            <w:noWrap/>
            <w:vAlign w:val="bottom"/>
          </w:tcPr>
          <w:p w14:paraId="0595FB9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R$ 6.052,00</w:t>
            </w:r>
          </w:p>
        </w:tc>
      </w:tr>
      <w:tr w:rsidR="007E62FC" w:rsidRPr="00AD2D0A" w14:paraId="701A1077" w14:textId="77777777" w:rsidTr="007E62FC">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2FD60D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w:t>
            </w:r>
          </w:p>
        </w:tc>
        <w:tc>
          <w:tcPr>
            <w:tcW w:w="960" w:type="dxa"/>
            <w:tcBorders>
              <w:top w:val="nil"/>
              <w:left w:val="nil"/>
              <w:bottom w:val="single" w:sz="4" w:space="0" w:color="auto"/>
              <w:right w:val="single" w:sz="4" w:space="0" w:color="auto"/>
            </w:tcBorders>
            <w:shd w:val="clear" w:color="auto" w:fill="auto"/>
            <w:noWrap/>
            <w:vAlign w:val="center"/>
            <w:hideMark/>
          </w:tcPr>
          <w:p w14:paraId="6D79CF6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439982</w:t>
            </w:r>
          </w:p>
        </w:tc>
        <w:tc>
          <w:tcPr>
            <w:tcW w:w="960" w:type="dxa"/>
            <w:tcBorders>
              <w:top w:val="nil"/>
              <w:left w:val="nil"/>
              <w:bottom w:val="single" w:sz="4" w:space="0" w:color="auto"/>
              <w:right w:val="single" w:sz="4" w:space="0" w:color="auto"/>
            </w:tcBorders>
            <w:shd w:val="clear" w:color="auto" w:fill="auto"/>
            <w:noWrap/>
            <w:vAlign w:val="center"/>
            <w:hideMark/>
          </w:tcPr>
          <w:p w14:paraId="7517A44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KG</w:t>
            </w:r>
          </w:p>
        </w:tc>
        <w:tc>
          <w:tcPr>
            <w:tcW w:w="546" w:type="dxa"/>
            <w:tcBorders>
              <w:top w:val="nil"/>
              <w:left w:val="nil"/>
              <w:bottom w:val="single" w:sz="4" w:space="0" w:color="auto"/>
              <w:right w:val="single" w:sz="4" w:space="0" w:color="auto"/>
            </w:tcBorders>
            <w:shd w:val="clear" w:color="FFFFCC" w:fill="FFFFFF"/>
            <w:noWrap/>
            <w:vAlign w:val="center"/>
          </w:tcPr>
          <w:p w14:paraId="2706E2D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210</w:t>
            </w:r>
          </w:p>
        </w:tc>
        <w:tc>
          <w:tcPr>
            <w:tcW w:w="4082" w:type="dxa"/>
            <w:tcBorders>
              <w:top w:val="nil"/>
              <w:left w:val="nil"/>
              <w:bottom w:val="single" w:sz="4" w:space="0" w:color="auto"/>
              <w:right w:val="single" w:sz="4" w:space="0" w:color="auto"/>
            </w:tcBorders>
            <w:shd w:val="clear" w:color="FFFFCC" w:fill="FFFFFF"/>
            <w:vAlign w:val="center"/>
            <w:hideMark/>
          </w:tcPr>
          <w:p w14:paraId="4E38DC8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Bastão de cola quente</w:t>
            </w:r>
            <w:r w:rsidRPr="00AD2D0A">
              <w:rPr>
                <w:rFonts w:ascii="Arial" w:hAnsi="Arial" w:cs="Arial"/>
                <w:position w:val="0"/>
                <w:sz w:val="20"/>
                <w:szCs w:val="20"/>
              </w:rPr>
              <w:t xml:space="preserve"> - 7,0 mm x 30 cm </w:t>
            </w:r>
            <w:proofErr w:type="gramStart"/>
            <w:r w:rsidRPr="00AD2D0A">
              <w:rPr>
                <w:rFonts w:ascii="Arial" w:hAnsi="Arial" w:cs="Arial"/>
                <w:position w:val="0"/>
                <w:sz w:val="20"/>
                <w:szCs w:val="20"/>
              </w:rPr>
              <w:t>–  a</w:t>
            </w:r>
            <w:proofErr w:type="gramEnd"/>
            <w:r w:rsidRPr="00AD2D0A">
              <w:rPr>
                <w:rFonts w:ascii="Arial" w:hAnsi="Arial" w:cs="Arial"/>
                <w:position w:val="0"/>
                <w:sz w:val="20"/>
                <w:szCs w:val="20"/>
              </w:rPr>
              <w:t xml:space="preserve"> base de resinas sintéticas e ceras especiais atóxico e transparente. </w:t>
            </w:r>
            <w:r w:rsidRPr="00AD2D0A">
              <w:rPr>
                <w:rFonts w:ascii="Arial" w:hAnsi="Arial" w:cs="Arial"/>
                <w:b/>
                <w:bCs/>
                <w:position w:val="0"/>
                <w:sz w:val="20"/>
                <w:szCs w:val="20"/>
                <w:u w:val="single"/>
              </w:rPr>
              <w:t>Pacote com 1 KG.</w:t>
            </w:r>
          </w:p>
        </w:tc>
        <w:tc>
          <w:tcPr>
            <w:tcW w:w="1134" w:type="dxa"/>
            <w:tcBorders>
              <w:top w:val="nil"/>
              <w:left w:val="nil"/>
              <w:bottom w:val="single" w:sz="4" w:space="0" w:color="auto"/>
              <w:right w:val="single" w:sz="4" w:space="0" w:color="auto"/>
            </w:tcBorders>
            <w:shd w:val="clear" w:color="auto" w:fill="auto"/>
            <w:noWrap/>
            <w:vAlign w:val="center"/>
            <w:hideMark/>
          </w:tcPr>
          <w:p w14:paraId="7670BDA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R$ 30,08</w:t>
            </w:r>
          </w:p>
        </w:tc>
        <w:tc>
          <w:tcPr>
            <w:tcW w:w="1465" w:type="dxa"/>
            <w:tcBorders>
              <w:top w:val="nil"/>
              <w:left w:val="nil"/>
              <w:bottom w:val="single" w:sz="4" w:space="0" w:color="auto"/>
              <w:right w:val="single" w:sz="4" w:space="0" w:color="auto"/>
            </w:tcBorders>
            <w:shd w:val="clear" w:color="auto" w:fill="auto"/>
            <w:noWrap/>
            <w:vAlign w:val="bottom"/>
          </w:tcPr>
          <w:p w14:paraId="5E2943C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R$ 6.316,80</w:t>
            </w:r>
          </w:p>
        </w:tc>
      </w:tr>
      <w:tr w:rsidR="007E62FC" w:rsidRPr="00AD2D0A" w14:paraId="067534D3"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F6AA0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13</w:t>
            </w:r>
          </w:p>
        </w:tc>
        <w:tc>
          <w:tcPr>
            <w:tcW w:w="960" w:type="dxa"/>
            <w:tcBorders>
              <w:top w:val="nil"/>
              <w:left w:val="nil"/>
              <w:bottom w:val="single" w:sz="4" w:space="0" w:color="auto"/>
              <w:right w:val="single" w:sz="4" w:space="0" w:color="auto"/>
            </w:tcBorders>
            <w:shd w:val="clear" w:color="auto" w:fill="auto"/>
            <w:noWrap/>
            <w:vAlign w:val="center"/>
            <w:hideMark/>
          </w:tcPr>
          <w:p w14:paraId="3BE4BD1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614546</w:t>
            </w:r>
          </w:p>
        </w:tc>
        <w:tc>
          <w:tcPr>
            <w:tcW w:w="960" w:type="dxa"/>
            <w:tcBorders>
              <w:top w:val="nil"/>
              <w:left w:val="nil"/>
              <w:bottom w:val="single" w:sz="4" w:space="0" w:color="auto"/>
              <w:right w:val="single" w:sz="4" w:space="0" w:color="auto"/>
            </w:tcBorders>
            <w:shd w:val="clear" w:color="auto" w:fill="auto"/>
            <w:noWrap/>
            <w:vAlign w:val="center"/>
            <w:hideMark/>
          </w:tcPr>
          <w:p w14:paraId="51379F5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DE94B2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sz w:val="20"/>
                <w:szCs w:val="20"/>
              </w:rPr>
              <w:t>60</w:t>
            </w:r>
          </w:p>
        </w:tc>
        <w:tc>
          <w:tcPr>
            <w:tcW w:w="4082" w:type="dxa"/>
            <w:tcBorders>
              <w:top w:val="nil"/>
              <w:left w:val="nil"/>
              <w:bottom w:val="single" w:sz="4" w:space="0" w:color="auto"/>
              <w:right w:val="single" w:sz="4" w:space="0" w:color="auto"/>
            </w:tcBorders>
            <w:shd w:val="clear" w:color="FFFFCC" w:fill="FFFFFF"/>
            <w:vAlign w:val="center"/>
            <w:hideMark/>
          </w:tcPr>
          <w:p w14:paraId="59F458D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Bateria alcalina 9v</w:t>
            </w:r>
            <w:r w:rsidRPr="00AD2D0A">
              <w:rPr>
                <w:rFonts w:ascii="Arial" w:hAnsi="Arial" w:cs="Arial"/>
                <w:position w:val="0"/>
                <w:sz w:val="20"/>
                <w:szCs w:val="20"/>
              </w:rPr>
              <w:t>; material: dióxido de manganês; alcalina; voltagem: 9 v.</w:t>
            </w:r>
          </w:p>
        </w:tc>
        <w:tc>
          <w:tcPr>
            <w:tcW w:w="1134" w:type="dxa"/>
            <w:tcBorders>
              <w:top w:val="nil"/>
              <w:left w:val="nil"/>
              <w:bottom w:val="single" w:sz="4" w:space="0" w:color="auto"/>
              <w:right w:val="single" w:sz="4" w:space="0" w:color="auto"/>
            </w:tcBorders>
            <w:shd w:val="clear" w:color="auto" w:fill="auto"/>
            <w:noWrap/>
            <w:vAlign w:val="center"/>
            <w:hideMark/>
          </w:tcPr>
          <w:p w14:paraId="0E00921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R$ 17,07</w:t>
            </w:r>
          </w:p>
        </w:tc>
        <w:tc>
          <w:tcPr>
            <w:tcW w:w="1465" w:type="dxa"/>
            <w:tcBorders>
              <w:top w:val="nil"/>
              <w:left w:val="nil"/>
              <w:bottom w:val="single" w:sz="4" w:space="0" w:color="auto"/>
              <w:right w:val="single" w:sz="4" w:space="0" w:color="auto"/>
            </w:tcBorders>
            <w:shd w:val="clear" w:color="auto" w:fill="auto"/>
            <w:noWrap/>
            <w:vAlign w:val="bottom"/>
          </w:tcPr>
          <w:p w14:paraId="46F0298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R$ 1.024,20</w:t>
            </w:r>
          </w:p>
        </w:tc>
      </w:tr>
      <w:tr w:rsidR="007E62FC" w:rsidRPr="00AD2D0A" w14:paraId="098959F4" w14:textId="77777777" w:rsidTr="007E62FC">
        <w:trPr>
          <w:trHeight w:val="14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7838E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14</w:t>
            </w:r>
          </w:p>
        </w:tc>
        <w:tc>
          <w:tcPr>
            <w:tcW w:w="960" w:type="dxa"/>
            <w:tcBorders>
              <w:top w:val="nil"/>
              <w:left w:val="nil"/>
              <w:bottom w:val="single" w:sz="4" w:space="0" w:color="auto"/>
              <w:right w:val="single" w:sz="4" w:space="0" w:color="auto"/>
            </w:tcBorders>
            <w:shd w:val="clear" w:color="auto" w:fill="auto"/>
            <w:noWrap/>
            <w:vAlign w:val="center"/>
            <w:hideMark/>
          </w:tcPr>
          <w:p w14:paraId="742BBCD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407951</w:t>
            </w:r>
          </w:p>
        </w:tc>
        <w:tc>
          <w:tcPr>
            <w:tcW w:w="960" w:type="dxa"/>
            <w:tcBorders>
              <w:top w:val="nil"/>
              <w:left w:val="nil"/>
              <w:bottom w:val="single" w:sz="4" w:space="0" w:color="auto"/>
              <w:right w:val="single" w:sz="4" w:space="0" w:color="auto"/>
            </w:tcBorders>
            <w:shd w:val="clear" w:color="auto" w:fill="auto"/>
            <w:noWrap/>
            <w:vAlign w:val="center"/>
            <w:hideMark/>
          </w:tcPr>
          <w:p w14:paraId="4CF9B7B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30AA9E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sz w:val="20"/>
                <w:szCs w:val="20"/>
              </w:rPr>
              <w:t>210</w:t>
            </w:r>
          </w:p>
        </w:tc>
        <w:tc>
          <w:tcPr>
            <w:tcW w:w="4082" w:type="dxa"/>
            <w:tcBorders>
              <w:top w:val="nil"/>
              <w:left w:val="nil"/>
              <w:bottom w:val="single" w:sz="4" w:space="0" w:color="auto"/>
              <w:right w:val="single" w:sz="4" w:space="0" w:color="auto"/>
            </w:tcBorders>
            <w:shd w:val="clear" w:color="FFFFCC" w:fill="FFFFFF"/>
            <w:vAlign w:val="center"/>
            <w:hideMark/>
          </w:tcPr>
          <w:p w14:paraId="6B24A70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Bateria não recarregável</w:t>
            </w:r>
            <w:r w:rsidRPr="00AD2D0A">
              <w:rPr>
                <w:rFonts w:ascii="Arial" w:hAnsi="Arial" w:cs="Arial"/>
                <w:position w:val="0"/>
                <w:sz w:val="20"/>
                <w:szCs w:val="20"/>
              </w:rPr>
              <w:t xml:space="preserve">, aplicação: equipamentos eletrônicos em geral, sistema eletroquímico: </w:t>
            </w:r>
            <w:proofErr w:type="spellStart"/>
            <w:r w:rsidRPr="00AD2D0A">
              <w:rPr>
                <w:rFonts w:ascii="Arial" w:hAnsi="Arial" w:cs="Arial"/>
                <w:position w:val="0"/>
                <w:sz w:val="20"/>
                <w:szCs w:val="20"/>
              </w:rPr>
              <w:t>lithium</w:t>
            </w:r>
            <w:proofErr w:type="spellEnd"/>
            <w:r w:rsidRPr="00AD2D0A">
              <w:rPr>
                <w:rFonts w:ascii="Arial" w:hAnsi="Arial" w:cs="Arial"/>
                <w:position w:val="0"/>
                <w:sz w:val="20"/>
                <w:szCs w:val="20"/>
              </w:rPr>
              <w:t xml:space="preserve">, tensão nominal: 3 v, modelo: cr2450. </w:t>
            </w:r>
          </w:p>
        </w:tc>
        <w:tc>
          <w:tcPr>
            <w:tcW w:w="1134" w:type="dxa"/>
            <w:tcBorders>
              <w:top w:val="nil"/>
              <w:left w:val="nil"/>
              <w:bottom w:val="single" w:sz="4" w:space="0" w:color="auto"/>
              <w:right w:val="single" w:sz="4" w:space="0" w:color="auto"/>
            </w:tcBorders>
            <w:shd w:val="clear" w:color="auto" w:fill="auto"/>
            <w:noWrap/>
            <w:vAlign w:val="center"/>
            <w:hideMark/>
          </w:tcPr>
          <w:p w14:paraId="7828CCD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R$ 9,00</w:t>
            </w:r>
          </w:p>
        </w:tc>
        <w:tc>
          <w:tcPr>
            <w:tcW w:w="1465" w:type="dxa"/>
            <w:tcBorders>
              <w:top w:val="nil"/>
              <w:left w:val="nil"/>
              <w:bottom w:val="single" w:sz="4" w:space="0" w:color="auto"/>
              <w:right w:val="single" w:sz="4" w:space="0" w:color="auto"/>
            </w:tcBorders>
            <w:shd w:val="clear" w:color="auto" w:fill="auto"/>
            <w:noWrap/>
            <w:vAlign w:val="bottom"/>
          </w:tcPr>
          <w:p w14:paraId="504887A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R$ 1.890,00</w:t>
            </w:r>
          </w:p>
        </w:tc>
      </w:tr>
      <w:tr w:rsidR="007E62FC" w:rsidRPr="00AD2D0A" w14:paraId="2157F62A" w14:textId="77777777" w:rsidTr="007E62FC">
        <w:trPr>
          <w:trHeight w:val="18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4CAD4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w:t>
            </w:r>
          </w:p>
        </w:tc>
        <w:tc>
          <w:tcPr>
            <w:tcW w:w="960" w:type="dxa"/>
            <w:tcBorders>
              <w:top w:val="nil"/>
              <w:left w:val="nil"/>
              <w:bottom w:val="single" w:sz="4" w:space="0" w:color="auto"/>
              <w:right w:val="single" w:sz="4" w:space="0" w:color="auto"/>
            </w:tcBorders>
            <w:shd w:val="clear" w:color="auto" w:fill="auto"/>
            <w:noWrap/>
            <w:vAlign w:val="center"/>
            <w:hideMark/>
          </w:tcPr>
          <w:p w14:paraId="19A022C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253434</w:t>
            </w:r>
          </w:p>
        </w:tc>
        <w:tc>
          <w:tcPr>
            <w:tcW w:w="960" w:type="dxa"/>
            <w:tcBorders>
              <w:top w:val="nil"/>
              <w:left w:val="nil"/>
              <w:bottom w:val="single" w:sz="4" w:space="0" w:color="auto"/>
              <w:right w:val="single" w:sz="4" w:space="0" w:color="auto"/>
            </w:tcBorders>
            <w:shd w:val="clear" w:color="auto" w:fill="auto"/>
            <w:noWrap/>
            <w:vAlign w:val="center"/>
            <w:hideMark/>
          </w:tcPr>
          <w:p w14:paraId="2F63301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0B38CF9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330</w:t>
            </w:r>
          </w:p>
        </w:tc>
        <w:tc>
          <w:tcPr>
            <w:tcW w:w="4082" w:type="dxa"/>
            <w:tcBorders>
              <w:top w:val="nil"/>
              <w:left w:val="nil"/>
              <w:bottom w:val="single" w:sz="4" w:space="0" w:color="auto"/>
              <w:right w:val="single" w:sz="4" w:space="0" w:color="auto"/>
            </w:tcBorders>
            <w:shd w:val="clear" w:color="FFFFCC" w:fill="FFFFFF"/>
            <w:vAlign w:val="center"/>
            <w:hideMark/>
          </w:tcPr>
          <w:p w14:paraId="1D811A5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Bloco de notas adesivas</w:t>
            </w:r>
            <w:r w:rsidRPr="00AD2D0A">
              <w:rPr>
                <w:rFonts w:ascii="Arial" w:hAnsi="Arial" w:cs="Arial"/>
                <w:color w:val="000000"/>
                <w:position w:val="0"/>
                <w:sz w:val="20"/>
                <w:szCs w:val="20"/>
              </w:rPr>
              <w:t xml:space="preserve">; dimensão mínima 3,8 cm </w:t>
            </w:r>
            <w:proofErr w:type="gramStart"/>
            <w:r w:rsidRPr="00AD2D0A">
              <w:rPr>
                <w:rFonts w:ascii="Arial" w:hAnsi="Arial" w:cs="Arial"/>
                <w:color w:val="000000"/>
                <w:position w:val="0"/>
                <w:sz w:val="20"/>
                <w:szCs w:val="20"/>
              </w:rPr>
              <w:t>x</w:t>
            </w:r>
            <w:proofErr w:type="gramEnd"/>
            <w:r w:rsidRPr="00AD2D0A">
              <w:rPr>
                <w:rFonts w:ascii="Arial" w:hAnsi="Arial" w:cs="Arial"/>
                <w:color w:val="000000"/>
                <w:position w:val="0"/>
                <w:sz w:val="20"/>
                <w:szCs w:val="20"/>
              </w:rPr>
              <w:t xml:space="preserve"> 5,0 cm; cor amarelo; contendo 100 folhas; folha em papel reciclável, adesivo colante que permita a recolocação sem danificar papéis ou outras superfícies; </w:t>
            </w:r>
            <w:r w:rsidRPr="00AD2D0A">
              <w:rPr>
                <w:rFonts w:ascii="Arial" w:hAnsi="Arial" w:cs="Arial"/>
                <w:b/>
                <w:bCs/>
                <w:color w:val="000000"/>
                <w:position w:val="0"/>
                <w:sz w:val="20"/>
                <w:szCs w:val="20"/>
                <w:u w:val="single"/>
              </w:rPr>
              <w:t>embalagem com 4 unidades</w:t>
            </w:r>
            <w:r w:rsidRPr="00AD2D0A">
              <w:rPr>
                <w:rFonts w:ascii="Arial" w:hAnsi="Arial" w:cs="Arial"/>
                <w:color w:val="000000"/>
                <w:position w:val="0"/>
                <w:sz w:val="20"/>
                <w:szCs w:val="20"/>
              </w:rPr>
              <w:t>; validade indeterminada.</w:t>
            </w:r>
          </w:p>
        </w:tc>
        <w:tc>
          <w:tcPr>
            <w:tcW w:w="1134" w:type="dxa"/>
            <w:tcBorders>
              <w:top w:val="nil"/>
              <w:left w:val="nil"/>
              <w:bottom w:val="single" w:sz="4" w:space="0" w:color="auto"/>
              <w:right w:val="single" w:sz="4" w:space="0" w:color="auto"/>
            </w:tcBorders>
            <w:shd w:val="clear" w:color="auto" w:fill="auto"/>
            <w:noWrap/>
            <w:vAlign w:val="center"/>
            <w:hideMark/>
          </w:tcPr>
          <w:p w14:paraId="7CDC5BC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R$ 8,76</w:t>
            </w:r>
          </w:p>
        </w:tc>
        <w:tc>
          <w:tcPr>
            <w:tcW w:w="1465" w:type="dxa"/>
            <w:tcBorders>
              <w:top w:val="nil"/>
              <w:left w:val="nil"/>
              <w:bottom w:val="single" w:sz="4" w:space="0" w:color="auto"/>
              <w:right w:val="single" w:sz="4" w:space="0" w:color="auto"/>
            </w:tcBorders>
            <w:shd w:val="clear" w:color="auto" w:fill="auto"/>
            <w:noWrap/>
            <w:vAlign w:val="bottom"/>
          </w:tcPr>
          <w:p w14:paraId="2CBB1D1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R$ 2.890,80</w:t>
            </w:r>
          </w:p>
        </w:tc>
      </w:tr>
      <w:tr w:rsidR="007E62FC" w:rsidRPr="00AD2D0A" w14:paraId="0E36FFEB" w14:textId="77777777" w:rsidTr="007E62FC">
        <w:trPr>
          <w:trHeight w:val="8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8B77E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w:t>
            </w:r>
          </w:p>
        </w:tc>
        <w:tc>
          <w:tcPr>
            <w:tcW w:w="960" w:type="dxa"/>
            <w:tcBorders>
              <w:top w:val="nil"/>
              <w:left w:val="nil"/>
              <w:bottom w:val="single" w:sz="4" w:space="0" w:color="auto"/>
              <w:right w:val="single" w:sz="4" w:space="0" w:color="auto"/>
            </w:tcBorders>
            <w:shd w:val="clear" w:color="auto" w:fill="auto"/>
            <w:noWrap/>
            <w:vAlign w:val="center"/>
            <w:hideMark/>
          </w:tcPr>
          <w:p w14:paraId="6F84DB0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435057</w:t>
            </w:r>
          </w:p>
        </w:tc>
        <w:tc>
          <w:tcPr>
            <w:tcW w:w="960" w:type="dxa"/>
            <w:tcBorders>
              <w:top w:val="nil"/>
              <w:left w:val="nil"/>
              <w:bottom w:val="single" w:sz="4" w:space="0" w:color="auto"/>
              <w:right w:val="single" w:sz="4" w:space="0" w:color="auto"/>
            </w:tcBorders>
            <w:shd w:val="clear" w:color="auto" w:fill="auto"/>
            <w:noWrap/>
            <w:vAlign w:val="center"/>
            <w:hideMark/>
          </w:tcPr>
          <w:p w14:paraId="56D34EC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FFFFCC" w:fill="FFFFFF"/>
            <w:noWrap/>
            <w:vAlign w:val="center"/>
          </w:tcPr>
          <w:p w14:paraId="0382A4E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590</w:t>
            </w:r>
          </w:p>
        </w:tc>
        <w:tc>
          <w:tcPr>
            <w:tcW w:w="4082" w:type="dxa"/>
            <w:tcBorders>
              <w:top w:val="nil"/>
              <w:left w:val="nil"/>
              <w:bottom w:val="single" w:sz="4" w:space="0" w:color="auto"/>
              <w:right w:val="single" w:sz="4" w:space="0" w:color="auto"/>
            </w:tcBorders>
            <w:shd w:val="clear" w:color="FFFFCC" w:fill="FFFFFF"/>
            <w:vAlign w:val="center"/>
            <w:hideMark/>
          </w:tcPr>
          <w:p w14:paraId="45FC0B21"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Bloco de recado autoadesivo</w:t>
            </w:r>
            <w:r w:rsidRPr="00AD2D0A">
              <w:rPr>
                <w:rFonts w:ascii="Arial" w:hAnsi="Arial" w:cs="Arial"/>
                <w:position w:val="0"/>
                <w:sz w:val="20"/>
                <w:szCs w:val="20"/>
              </w:rPr>
              <w:t xml:space="preserve"> 75 x 100mm - </w:t>
            </w:r>
            <w:r w:rsidRPr="00AD2D0A">
              <w:rPr>
                <w:rFonts w:ascii="Arial" w:hAnsi="Arial" w:cs="Arial"/>
                <w:b/>
                <w:bCs/>
                <w:position w:val="0"/>
                <w:sz w:val="20"/>
                <w:szCs w:val="20"/>
                <w:u w:val="single"/>
              </w:rPr>
              <w:t>bloco com 100 fls</w:t>
            </w:r>
            <w:r w:rsidRPr="00AD2D0A">
              <w:rPr>
                <w:rFonts w:ascii="Arial" w:hAnsi="Arial" w:cs="Arial"/>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7143BE1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R$ 12,17</w:t>
            </w:r>
          </w:p>
        </w:tc>
        <w:tc>
          <w:tcPr>
            <w:tcW w:w="1465" w:type="dxa"/>
            <w:tcBorders>
              <w:top w:val="nil"/>
              <w:left w:val="nil"/>
              <w:bottom w:val="single" w:sz="4" w:space="0" w:color="auto"/>
              <w:right w:val="single" w:sz="4" w:space="0" w:color="auto"/>
            </w:tcBorders>
            <w:shd w:val="clear" w:color="auto" w:fill="auto"/>
            <w:noWrap/>
            <w:vAlign w:val="bottom"/>
          </w:tcPr>
          <w:p w14:paraId="4EE04EA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R$ 7.180,30</w:t>
            </w:r>
          </w:p>
        </w:tc>
      </w:tr>
      <w:tr w:rsidR="007E62FC" w:rsidRPr="00AD2D0A" w14:paraId="6525DFA6" w14:textId="77777777" w:rsidTr="007E62FC">
        <w:trPr>
          <w:trHeight w:val="17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F048F4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w:t>
            </w:r>
          </w:p>
        </w:tc>
        <w:tc>
          <w:tcPr>
            <w:tcW w:w="960" w:type="dxa"/>
            <w:tcBorders>
              <w:top w:val="nil"/>
              <w:left w:val="nil"/>
              <w:bottom w:val="single" w:sz="4" w:space="0" w:color="auto"/>
              <w:right w:val="single" w:sz="4" w:space="0" w:color="auto"/>
            </w:tcBorders>
            <w:shd w:val="clear" w:color="auto" w:fill="auto"/>
            <w:noWrap/>
            <w:vAlign w:val="center"/>
            <w:hideMark/>
          </w:tcPr>
          <w:p w14:paraId="1CF92D0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428584</w:t>
            </w:r>
          </w:p>
        </w:tc>
        <w:tc>
          <w:tcPr>
            <w:tcW w:w="960" w:type="dxa"/>
            <w:tcBorders>
              <w:top w:val="nil"/>
              <w:left w:val="nil"/>
              <w:bottom w:val="single" w:sz="4" w:space="0" w:color="auto"/>
              <w:right w:val="single" w:sz="4" w:space="0" w:color="auto"/>
            </w:tcBorders>
            <w:shd w:val="clear" w:color="auto" w:fill="auto"/>
            <w:noWrap/>
            <w:vAlign w:val="center"/>
            <w:hideMark/>
          </w:tcPr>
          <w:p w14:paraId="1E41FD4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49D5C8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750</w:t>
            </w:r>
          </w:p>
        </w:tc>
        <w:tc>
          <w:tcPr>
            <w:tcW w:w="4082" w:type="dxa"/>
            <w:tcBorders>
              <w:top w:val="nil"/>
              <w:left w:val="nil"/>
              <w:bottom w:val="single" w:sz="4" w:space="0" w:color="auto"/>
              <w:right w:val="single" w:sz="4" w:space="0" w:color="auto"/>
            </w:tcBorders>
            <w:shd w:val="clear" w:color="FFFFCC" w:fill="FFFFFF"/>
            <w:vAlign w:val="center"/>
            <w:hideMark/>
          </w:tcPr>
          <w:p w14:paraId="03F4D1C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Borracha plástica branca com capa protetora</w:t>
            </w:r>
            <w:r w:rsidRPr="00AD2D0A">
              <w:rPr>
                <w:rFonts w:ascii="Arial" w:hAnsi="Arial" w:cs="Arial"/>
                <w:color w:val="000000"/>
                <w:position w:val="0"/>
                <w:sz w:val="20"/>
                <w:szCs w:val="20"/>
              </w:rPr>
              <w:t xml:space="preserve">, livre de </w:t>
            </w:r>
            <w:proofErr w:type="spellStart"/>
            <w:r w:rsidRPr="00AD2D0A">
              <w:rPr>
                <w:rFonts w:ascii="Arial" w:hAnsi="Arial" w:cs="Arial"/>
                <w:color w:val="000000"/>
                <w:position w:val="0"/>
                <w:sz w:val="20"/>
                <w:szCs w:val="20"/>
              </w:rPr>
              <w:t>pvc</w:t>
            </w:r>
            <w:proofErr w:type="spellEnd"/>
            <w:r w:rsidRPr="00AD2D0A">
              <w:rPr>
                <w:rFonts w:ascii="Arial" w:hAnsi="Arial" w:cs="Arial"/>
                <w:color w:val="000000"/>
                <w:position w:val="0"/>
                <w:sz w:val="20"/>
                <w:szCs w:val="20"/>
              </w:rPr>
              <w:t xml:space="preserve">, suave e macia, resistente à dobra e não quebra com facilidade, possui capa protetora em plástico; medidas aproximadas 4,2 </w:t>
            </w:r>
            <w:proofErr w:type="gramStart"/>
            <w:r w:rsidRPr="00AD2D0A">
              <w:rPr>
                <w:rFonts w:ascii="Arial" w:hAnsi="Arial" w:cs="Arial"/>
                <w:color w:val="000000"/>
                <w:position w:val="0"/>
                <w:sz w:val="20"/>
                <w:szCs w:val="20"/>
              </w:rPr>
              <w:t>x</w:t>
            </w:r>
            <w:proofErr w:type="gramEnd"/>
            <w:r w:rsidRPr="00AD2D0A">
              <w:rPr>
                <w:rFonts w:ascii="Arial" w:hAnsi="Arial" w:cs="Arial"/>
                <w:color w:val="000000"/>
                <w:position w:val="0"/>
                <w:sz w:val="20"/>
                <w:szCs w:val="20"/>
              </w:rPr>
              <w:t xml:space="preserve"> 2,95 x 1,4 cm.</w:t>
            </w:r>
          </w:p>
        </w:tc>
        <w:tc>
          <w:tcPr>
            <w:tcW w:w="1134" w:type="dxa"/>
            <w:tcBorders>
              <w:top w:val="nil"/>
              <w:left w:val="nil"/>
              <w:bottom w:val="single" w:sz="4" w:space="0" w:color="auto"/>
              <w:right w:val="single" w:sz="4" w:space="0" w:color="auto"/>
            </w:tcBorders>
            <w:shd w:val="clear" w:color="auto" w:fill="auto"/>
            <w:noWrap/>
            <w:vAlign w:val="center"/>
            <w:hideMark/>
          </w:tcPr>
          <w:p w14:paraId="621FEA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R$ 3,19</w:t>
            </w:r>
          </w:p>
        </w:tc>
        <w:tc>
          <w:tcPr>
            <w:tcW w:w="1465" w:type="dxa"/>
            <w:tcBorders>
              <w:top w:val="nil"/>
              <w:left w:val="nil"/>
              <w:bottom w:val="single" w:sz="4" w:space="0" w:color="auto"/>
              <w:right w:val="single" w:sz="4" w:space="0" w:color="auto"/>
            </w:tcBorders>
            <w:shd w:val="clear" w:color="auto" w:fill="auto"/>
            <w:noWrap/>
            <w:vAlign w:val="bottom"/>
          </w:tcPr>
          <w:p w14:paraId="7D6D4CB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R$ 2.392,50</w:t>
            </w:r>
          </w:p>
        </w:tc>
      </w:tr>
      <w:tr w:rsidR="007E62FC" w:rsidRPr="00AD2D0A" w14:paraId="1967C245" w14:textId="77777777" w:rsidTr="007E62FC">
        <w:trPr>
          <w:trHeight w:val="227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901E03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18</w:t>
            </w:r>
          </w:p>
        </w:tc>
        <w:tc>
          <w:tcPr>
            <w:tcW w:w="960" w:type="dxa"/>
            <w:tcBorders>
              <w:top w:val="nil"/>
              <w:left w:val="nil"/>
              <w:bottom w:val="single" w:sz="4" w:space="0" w:color="auto"/>
              <w:right w:val="single" w:sz="4" w:space="0" w:color="auto"/>
            </w:tcBorders>
            <w:shd w:val="clear" w:color="auto" w:fill="auto"/>
            <w:noWrap/>
            <w:vAlign w:val="center"/>
            <w:hideMark/>
          </w:tcPr>
          <w:p w14:paraId="5803499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483869</w:t>
            </w:r>
          </w:p>
        </w:tc>
        <w:tc>
          <w:tcPr>
            <w:tcW w:w="960" w:type="dxa"/>
            <w:tcBorders>
              <w:top w:val="nil"/>
              <w:left w:val="nil"/>
              <w:bottom w:val="single" w:sz="4" w:space="0" w:color="auto"/>
              <w:right w:val="single" w:sz="4" w:space="0" w:color="auto"/>
            </w:tcBorders>
            <w:shd w:val="clear" w:color="auto" w:fill="auto"/>
            <w:noWrap/>
            <w:vAlign w:val="center"/>
            <w:hideMark/>
          </w:tcPr>
          <w:p w14:paraId="112AF4E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380233F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450</w:t>
            </w:r>
          </w:p>
        </w:tc>
        <w:tc>
          <w:tcPr>
            <w:tcW w:w="4082" w:type="dxa"/>
            <w:tcBorders>
              <w:top w:val="nil"/>
              <w:left w:val="nil"/>
              <w:bottom w:val="single" w:sz="4" w:space="0" w:color="auto"/>
              <w:right w:val="single" w:sz="4" w:space="0" w:color="auto"/>
            </w:tcBorders>
            <w:shd w:val="clear" w:color="auto" w:fill="auto"/>
            <w:vAlign w:val="center"/>
            <w:hideMark/>
          </w:tcPr>
          <w:p w14:paraId="4790296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Caixa arquivo morto feito em papelão</w:t>
            </w:r>
            <w:r w:rsidRPr="00AD2D0A">
              <w:rPr>
                <w:rFonts w:ascii="Arial" w:hAnsi="Arial" w:cs="Arial"/>
                <w:position w:val="0"/>
                <w:sz w:val="20"/>
                <w:szCs w:val="20"/>
              </w:rPr>
              <w:t xml:space="preserve"> 411 g/m², o arquivo morto possui tamanho ofício e fechamento com travas. Com cabeçalhos onde você pode inserir informações que facilitam na identificação, e permitindo que eles possam ser guardados tanto na vertical quanto na horizontal, </w:t>
            </w:r>
            <w:r w:rsidRPr="00AD2D0A">
              <w:rPr>
                <w:rFonts w:ascii="Arial" w:hAnsi="Arial" w:cs="Arial"/>
                <w:b/>
                <w:bCs/>
                <w:position w:val="0"/>
                <w:sz w:val="20"/>
                <w:szCs w:val="20"/>
                <w:u w:val="single"/>
              </w:rPr>
              <w:t>Embalagem com 25 unidades</w:t>
            </w:r>
            <w:r w:rsidRPr="00AD2D0A">
              <w:rPr>
                <w:rFonts w:ascii="Arial" w:hAnsi="Arial" w:cs="Arial"/>
                <w:positio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00902CE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R$ 89,46</w:t>
            </w:r>
          </w:p>
        </w:tc>
        <w:tc>
          <w:tcPr>
            <w:tcW w:w="1465" w:type="dxa"/>
            <w:tcBorders>
              <w:top w:val="nil"/>
              <w:left w:val="nil"/>
              <w:bottom w:val="single" w:sz="4" w:space="0" w:color="auto"/>
              <w:right w:val="single" w:sz="4" w:space="0" w:color="auto"/>
            </w:tcBorders>
            <w:shd w:val="clear" w:color="auto" w:fill="auto"/>
            <w:noWrap/>
            <w:vAlign w:val="bottom"/>
          </w:tcPr>
          <w:p w14:paraId="361687E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R$ 40.257,00</w:t>
            </w:r>
          </w:p>
        </w:tc>
      </w:tr>
      <w:tr w:rsidR="007E62FC" w:rsidRPr="00AD2D0A" w14:paraId="6AAAFB0B" w14:textId="77777777" w:rsidTr="007E62FC">
        <w:trPr>
          <w:trHeight w:val="10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9495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19</w:t>
            </w:r>
          </w:p>
        </w:tc>
        <w:tc>
          <w:tcPr>
            <w:tcW w:w="960" w:type="dxa"/>
            <w:tcBorders>
              <w:top w:val="nil"/>
              <w:left w:val="nil"/>
              <w:bottom w:val="single" w:sz="4" w:space="0" w:color="auto"/>
              <w:right w:val="single" w:sz="4" w:space="0" w:color="auto"/>
            </w:tcBorders>
            <w:shd w:val="clear" w:color="auto" w:fill="auto"/>
            <w:noWrap/>
            <w:vAlign w:val="center"/>
            <w:hideMark/>
          </w:tcPr>
          <w:p w14:paraId="2B459C4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364327</w:t>
            </w:r>
          </w:p>
        </w:tc>
        <w:tc>
          <w:tcPr>
            <w:tcW w:w="960" w:type="dxa"/>
            <w:tcBorders>
              <w:top w:val="nil"/>
              <w:left w:val="nil"/>
              <w:bottom w:val="single" w:sz="4" w:space="0" w:color="auto"/>
              <w:right w:val="single" w:sz="4" w:space="0" w:color="auto"/>
            </w:tcBorders>
            <w:shd w:val="clear" w:color="auto" w:fill="auto"/>
            <w:noWrap/>
            <w:vAlign w:val="center"/>
            <w:hideMark/>
          </w:tcPr>
          <w:p w14:paraId="2889C9C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90DC92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105</w:t>
            </w:r>
          </w:p>
        </w:tc>
        <w:tc>
          <w:tcPr>
            <w:tcW w:w="4082" w:type="dxa"/>
            <w:tcBorders>
              <w:top w:val="nil"/>
              <w:left w:val="nil"/>
              <w:bottom w:val="single" w:sz="4" w:space="0" w:color="auto"/>
              <w:right w:val="single" w:sz="4" w:space="0" w:color="auto"/>
            </w:tcBorders>
            <w:shd w:val="clear" w:color="FFFFCC" w:fill="FFFFFF"/>
            <w:vAlign w:val="center"/>
            <w:hideMark/>
          </w:tcPr>
          <w:p w14:paraId="30EAC76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Caixa com 12 grafites cada tubo</w:t>
            </w:r>
            <w:r w:rsidRPr="00AD2D0A">
              <w:rPr>
                <w:rFonts w:ascii="Arial" w:hAnsi="Arial" w:cs="Arial"/>
                <w:color w:val="000000"/>
                <w:position w:val="0"/>
                <w:sz w:val="20"/>
                <w:szCs w:val="20"/>
              </w:rPr>
              <w:t xml:space="preserve"> - para lapiseira ponta espessura 0,7mm comprimento 06 cm</w:t>
            </w:r>
          </w:p>
        </w:tc>
        <w:tc>
          <w:tcPr>
            <w:tcW w:w="1134" w:type="dxa"/>
            <w:tcBorders>
              <w:top w:val="nil"/>
              <w:left w:val="nil"/>
              <w:bottom w:val="single" w:sz="4" w:space="0" w:color="auto"/>
              <w:right w:val="single" w:sz="4" w:space="0" w:color="auto"/>
            </w:tcBorders>
            <w:shd w:val="clear" w:color="auto" w:fill="auto"/>
            <w:noWrap/>
            <w:vAlign w:val="center"/>
            <w:hideMark/>
          </w:tcPr>
          <w:p w14:paraId="39F11D1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R$ 8,65</w:t>
            </w:r>
          </w:p>
        </w:tc>
        <w:tc>
          <w:tcPr>
            <w:tcW w:w="1465" w:type="dxa"/>
            <w:tcBorders>
              <w:top w:val="nil"/>
              <w:left w:val="nil"/>
              <w:bottom w:val="single" w:sz="4" w:space="0" w:color="auto"/>
              <w:right w:val="single" w:sz="4" w:space="0" w:color="auto"/>
            </w:tcBorders>
            <w:shd w:val="clear" w:color="auto" w:fill="auto"/>
            <w:noWrap/>
            <w:vAlign w:val="bottom"/>
          </w:tcPr>
          <w:p w14:paraId="71F54D7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R$ 908,25</w:t>
            </w:r>
          </w:p>
        </w:tc>
      </w:tr>
      <w:tr w:rsidR="007E62FC" w:rsidRPr="00AD2D0A" w14:paraId="199109DD" w14:textId="77777777" w:rsidTr="007E62FC">
        <w:trPr>
          <w:trHeight w:val="160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6DC33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20</w:t>
            </w:r>
          </w:p>
        </w:tc>
        <w:tc>
          <w:tcPr>
            <w:tcW w:w="960" w:type="dxa"/>
            <w:tcBorders>
              <w:top w:val="nil"/>
              <w:left w:val="nil"/>
              <w:bottom w:val="single" w:sz="4" w:space="0" w:color="auto"/>
              <w:right w:val="single" w:sz="4" w:space="0" w:color="auto"/>
            </w:tcBorders>
            <w:shd w:val="clear" w:color="auto" w:fill="auto"/>
            <w:noWrap/>
            <w:vAlign w:val="center"/>
            <w:hideMark/>
          </w:tcPr>
          <w:p w14:paraId="59E6F63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449376</w:t>
            </w:r>
          </w:p>
        </w:tc>
        <w:tc>
          <w:tcPr>
            <w:tcW w:w="960" w:type="dxa"/>
            <w:tcBorders>
              <w:top w:val="nil"/>
              <w:left w:val="nil"/>
              <w:bottom w:val="single" w:sz="4" w:space="0" w:color="auto"/>
              <w:right w:val="single" w:sz="4" w:space="0" w:color="auto"/>
            </w:tcBorders>
            <w:shd w:val="clear" w:color="auto" w:fill="auto"/>
            <w:noWrap/>
            <w:vAlign w:val="center"/>
            <w:hideMark/>
          </w:tcPr>
          <w:p w14:paraId="0C81532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8600CE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sz w:val="20"/>
                <w:szCs w:val="20"/>
              </w:rPr>
              <w:t>70</w:t>
            </w:r>
          </w:p>
        </w:tc>
        <w:tc>
          <w:tcPr>
            <w:tcW w:w="4082" w:type="dxa"/>
            <w:tcBorders>
              <w:top w:val="nil"/>
              <w:left w:val="nil"/>
              <w:bottom w:val="single" w:sz="4" w:space="0" w:color="auto"/>
              <w:right w:val="single" w:sz="4" w:space="0" w:color="auto"/>
            </w:tcBorders>
            <w:shd w:val="clear" w:color="FFFFCC" w:fill="FFFFFF"/>
            <w:vAlign w:val="center"/>
            <w:hideMark/>
          </w:tcPr>
          <w:p w14:paraId="77DCF9C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Caixa para correspondência; dimensão mínima 35 cm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25 cm x 20 cm; cor cristal ou fumê; material em acrílico, composto por 3 bandejas, fixada com hastes articuladas; material reciclável; validade indeterminada</w:t>
            </w:r>
          </w:p>
        </w:tc>
        <w:tc>
          <w:tcPr>
            <w:tcW w:w="1134" w:type="dxa"/>
            <w:tcBorders>
              <w:top w:val="nil"/>
              <w:left w:val="nil"/>
              <w:bottom w:val="single" w:sz="4" w:space="0" w:color="auto"/>
              <w:right w:val="single" w:sz="4" w:space="0" w:color="auto"/>
            </w:tcBorders>
            <w:shd w:val="clear" w:color="auto" w:fill="auto"/>
            <w:noWrap/>
            <w:vAlign w:val="center"/>
            <w:hideMark/>
          </w:tcPr>
          <w:p w14:paraId="73670FA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R$ 68,64</w:t>
            </w:r>
          </w:p>
        </w:tc>
        <w:tc>
          <w:tcPr>
            <w:tcW w:w="1465" w:type="dxa"/>
            <w:tcBorders>
              <w:top w:val="nil"/>
              <w:left w:val="nil"/>
              <w:bottom w:val="single" w:sz="4" w:space="0" w:color="auto"/>
              <w:right w:val="single" w:sz="4" w:space="0" w:color="auto"/>
            </w:tcBorders>
            <w:shd w:val="clear" w:color="auto" w:fill="auto"/>
            <w:noWrap/>
            <w:vAlign w:val="bottom"/>
          </w:tcPr>
          <w:p w14:paraId="53D1254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sz w:val="20"/>
                <w:szCs w:val="20"/>
              </w:rPr>
              <w:t>R$ 4.804,80</w:t>
            </w:r>
          </w:p>
        </w:tc>
      </w:tr>
      <w:tr w:rsidR="007E62FC" w:rsidRPr="00AD2D0A" w14:paraId="0B51FE03" w14:textId="77777777" w:rsidTr="007E62FC">
        <w:trPr>
          <w:trHeight w:val="55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3425A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21</w:t>
            </w:r>
          </w:p>
        </w:tc>
        <w:tc>
          <w:tcPr>
            <w:tcW w:w="960" w:type="dxa"/>
            <w:tcBorders>
              <w:top w:val="nil"/>
              <w:left w:val="nil"/>
              <w:bottom w:val="single" w:sz="4" w:space="0" w:color="auto"/>
              <w:right w:val="single" w:sz="4" w:space="0" w:color="auto"/>
            </w:tcBorders>
            <w:shd w:val="clear" w:color="auto" w:fill="auto"/>
            <w:noWrap/>
            <w:vAlign w:val="center"/>
            <w:hideMark/>
          </w:tcPr>
          <w:p w14:paraId="27960EC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381890</w:t>
            </w:r>
          </w:p>
        </w:tc>
        <w:tc>
          <w:tcPr>
            <w:tcW w:w="960" w:type="dxa"/>
            <w:tcBorders>
              <w:top w:val="nil"/>
              <w:left w:val="nil"/>
              <w:bottom w:val="single" w:sz="4" w:space="0" w:color="auto"/>
              <w:right w:val="single" w:sz="4" w:space="0" w:color="auto"/>
            </w:tcBorders>
            <w:shd w:val="clear" w:color="auto" w:fill="auto"/>
            <w:noWrap/>
            <w:vAlign w:val="center"/>
            <w:hideMark/>
          </w:tcPr>
          <w:p w14:paraId="42C1B34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C083DA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88</w:t>
            </w:r>
          </w:p>
        </w:tc>
        <w:tc>
          <w:tcPr>
            <w:tcW w:w="4082" w:type="dxa"/>
            <w:tcBorders>
              <w:top w:val="nil"/>
              <w:left w:val="nil"/>
              <w:bottom w:val="single" w:sz="4" w:space="0" w:color="auto"/>
              <w:right w:val="single" w:sz="4" w:space="0" w:color="auto"/>
            </w:tcBorders>
            <w:shd w:val="clear" w:color="FFFFCC" w:fill="FFFFFF"/>
            <w:vAlign w:val="center"/>
            <w:hideMark/>
          </w:tcPr>
          <w:p w14:paraId="03312D3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Calculadora Eletrônica c/ 08 dígitos</w:t>
            </w:r>
            <w:r w:rsidRPr="00AD2D0A">
              <w:rPr>
                <w:rFonts w:ascii="Arial" w:hAnsi="Arial" w:cs="Arial"/>
                <w:position w:val="0"/>
                <w:sz w:val="20"/>
                <w:szCs w:val="20"/>
              </w:rPr>
              <w:t xml:space="preserve"> 14x10 cm. Material: Plástico e Componentes Eletrônicos. Alimentação a bateria tipo pilha </w:t>
            </w:r>
            <w:proofErr w:type="gramStart"/>
            <w:r w:rsidRPr="00AD2D0A">
              <w:rPr>
                <w:rFonts w:ascii="Arial" w:hAnsi="Arial" w:cs="Arial"/>
                <w:position w:val="0"/>
                <w:sz w:val="20"/>
                <w:szCs w:val="20"/>
              </w:rPr>
              <w:t xml:space="preserve">AA.  </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0A08E1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R$ 21,21</w:t>
            </w:r>
          </w:p>
        </w:tc>
        <w:tc>
          <w:tcPr>
            <w:tcW w:w="1465" w:type="dxa"/>
            <w:tcBorders>
              <w:top w:val="nil"/>
              <w:left w:val="nil"/>
              <w:bottom w:val="single" w:sz="4" w:space="0" w:color="auto"/>
              <w:right w:val="single" w:sz="4" w:space="0" w:color="auto"/>
            </w:tcBorders>
            <w:shd w:val="clear" w:color="auto" w:fill="auto"/>
            <w:noWrap/>
            <w:vAlign w:val="bottom"/>
          </w:tcPr>
          <w:p w14:paraId="7A78E76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R$ 1.866,48</w:t>
            </w:r>
          </w:p>
        </w:tc>
      </w:tr>
      <w:tr w:rsidR="007E62FC" w:rsidRPr="00AD2D0A" w14:paraId="761D193A" w14:textId="77777777" w:rsidTr="007E62FC">
        <w:trPr>
          <w:trHeight w:val="135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8A775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22</w:t>
            </w:r>
          </w:p>
        </w:tc>
        <w:tc>
          <w:tcPr>
            <w:tcW w:w="960" w:type="dxa"/>
            <w:tcBorders>
              <w:top w:val="nil"/>
              <w:left w:val="nil"/>
              <w:bottom w:val="single" w:sz="4" w:space="0" w:color="auto"/>
              <w:right w:val="single" w:sz="4" w:space="0" w:color="auto"/>
            </w:tcBorders>
            <w:shd w:val="clear" w:color="auto" w:fill="auto"/>
            <w:noWrap/>
            <w:vAlign w:val="center"/>
            <w:hideMark/>
          </w:tcPr>
          <w:p w14:paraId="5211B5B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279255</w:t>
            </w:r>
          </w:p>
        </w:tc>
        <w:tc>
          <w:tcPr>
            <w:tcW w:w="960" w:type="dxa"/>
            <w:tcBorders>
              <w:top w:val="nil"/>
              <w:left w:val="nil"/>
              <w:bottom w:val="single" w:sz="4" w:space="0" w:color="auto"/>
              <w:right w:val="single" w:sz="4" w:space="0" w:color="auto"/>
            </w:tcBorders>
            <w:shd w:val="clear" w:color="auto" w:fill="auto"/>
            <w:noWrap/>
            <w:vAlign w:val="center"/>
            <w:hideMark/>
          </w:tcPr>
          <w:p w14:paraId="0C7567F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0F22BFA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sz w:val="20"/>
                <w:szCs w:val="20"/>
              </w:rPr>
              <w:t>160</w:t>
            </w:r>
          </w:p>
        </w:tc>
        <w:tc>
          <w:tcPr>
            <w:tcW w:w="4082" w:type="dxa"/>
            <w:tcBorders>
              <w:top w:val="nil"/>
              <w:left w:val="nil"/>
              <w:bottom w:val="single" w:sz="4" w:space="0" w:color="auto"/>
              <w:right w:val="single" w:sz="4" w:space="0" w:color="auto"/>
            </w:tcBorders>
            <w:shd w:val="clear" w:color="FFFFCC" w:fill="FFFFFF"/>
            <w:vAlign w:val="center"/>
            <w:hideMark/>
          </w:tcPr>
          <w:p w14:paraId="431E6D3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Caneta corretiva</w:t>
            </w:r>
            <w:r w:rsidRPr="00AD2D0A">
              <w:rPr>
                <w:rFonts w:ascii="Arial" w:hAnsi="Arial" w:cs="Arial"/>
                <w:position w:val="0"/>
                <w:sz w:val="20"/>
                <w:szCs w:val="20"/>
              </w:rPr>
              <w:t xml:space="preserve">, material: plástico, tipo ponta: plástico, carga: aproximadamente 8 ml, aplicação: escrita, </w:t>
            </w:r>
            <w:r w:rsidRPr="00AD2D0A">
              <w:rPr>
                <w:rFonts w:ascii="Arial" w:hAnsi="Arial" w:cs="Arial"/>
                <w:b/>
                <w:bCs/>
                <w:position w:val="0"/>
                <w:sz w:val="20"/>
                <w:szCs w:val="20"/>
                <w:u w:val="single"/>
              </w:rPr>
              <w:t>caixa com 12 unidades</w:t>
            </w:r>
          </w:p>
        </w:tc>
        <w:tc>
          <w:tcPr>
            <w:tcW w:w="1134" w:type="dxa"/>
            <w:tcBorders>
              <w:top w:val="nil"/>
              <w:left w:val="nil"/>
              <w:bottom w:val="single" w:sz="4" w:space="0" w:color="auto"/>
              <w:right w:val="single" w:sz="4" w:space="0" w:color="auto"/>
            </w:tcBorders>
            <w:shd w:val="clear" w:color="auto" w:fill="auto"/>
            <w:noWrap/>
            <w:vAlign w:val="center"/>
            <w:hideMark/>
          </w:tcPr>
          <w:p w14:paraId="015095C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R$ 87,99</w:t>
            </w:r>
          </w:p>
        </w:tc>
        <w:tc>
          <w:tcPr>
            <w:tcW w:w="1465" w:type="dxa"/>
            <w:tcBorders>
              <w:top w:val="nil"/>
              <w:left w:val="nil"/>
              <w:bottom w:val="single" w:sz="4" w:space="0" w:color="auto"/>
              <w:right w:val="single" w:sz="4" w:space="0" w:color="auto"/>
            </w:tcBorders>
            <w:shd w:val="clear" w:color="auto" w:fill="auto"/>
            <w:noWrap/>
            <w:vAlign w:val="bottom"/>
          </w:tcPr>
          <w:p w14:paraId="0B8E88A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sz w:val="20"/>
                <w:szCs w:val="20"/>
              </w:rPr>
              <w:t>R$ 14.078,40</w:t>
            </w:r>
          </w:p>
        </w:tc>
      </w:tr>
      <w:tr w:rsidR="007E62FC" w:rsidRPr="00AD2D0A" w14:paraId="4C5FF3AE" w14:textId="77777777" w:rsidTr="007E62FC">
        <w:trPr>
          <w:trHeight w:val="585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55DB20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23</w:t>
            </w:r>
          </w:p>
        </w:tc>
        <w:tc>
          <w:tcPr>
            <w:tcW w:w="960" w:type="dxa"/>
            <w:tcBorders>
              <w:top w:val="nil"/>
              <w:left w:val="nil"/>
              <w:bottom w:val="single" w:sz="4" w:space="0" w:color="auto"/>
              <w:right w:val="single" w:sz="4" w:space="0" w:color="auto"/>
            </w:tcBorders>
            <w:shd w:val="clear" w:color="auto" w:fill="auto"/>
            <w:noWrap/>
            <w:vAlign w:val="center"/>
            <w:hideMark/>
          </w:tcPr>
          <w:p w14:paraId="0682B03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461461</w:t>
            </w:r>
          </w:p>
        </w:tc>
        <w:tc>
          <w:tcPr>
            <w:tcW w:w="960" w:type="dxa"/>
            <w:tcBorders>
              <w:top w:val="nil"/>
              <w:left w:val="nil"/>
              <w:bottom w:val="single" w:sz="4" w:space="0" w:color="auto"/>
              <w:right w:val="single" w:sz="4" w:space="0" w:color="auto"/>
            </w:tcBorders>
            <w:shd w:val="clear" w:color="auto" w:fill="auto"/>
            <w:noWrap/>
            <w:vAlign w:val="center"/>
            <w:hideMark/>
          </w:tcPr>
          <w:p w14:paraId="5EAE543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60E1AA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220</w:t>
            </w:r>
          </w:p>
        </w:tc>
        <w:tc>
          <w:tcPr>
            <w:tcW w:w="4082" w:type="dxa"/>
            <w:tcBorders>
              <w:top w:val="nil"/>
              <w:left w:val="nil"/>
              <w:bottom w:val="single" w:sz="4" w:space="0" w:color="auto"/>
              <w:right w:val="single" w:sz="4" w:space="0" w:color="auto"/>
            </w:tcBorders>
            <w:shd w:val="clear" w:color="auto" w:fill="auto"/>
            <w:vAlign w:val="center"/>
            <w:hideMark/>
          </w:tcPr>
          <w:p w14:paraId="4C683ED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Caneta esferográfica azul</w:t>
            </w:r>
            <w:r w:rsidRPr="00AD2D0A">
              <w:rPr>
                <w:rFonts w:ascii="Arial" w:hAnsi="Arial" w:cs="Arial"/>
                <w:color w:val="000000"/>
                <w:position w:val="0"/>
                <w:sz w:val="20"/>
                <w:szCs w:val="20"/>
              </w:rPr>
              <w:t xml:space="preserve"> - ponta média própria para escrita, características: 145 mm (sem protetor) x 8,6 mm (diâmetro) 4 furos na ponta para entrada de ar indispensável para o fluxo da tinta até a ponta peso de cada esferográfica 6,6g. Corpo: poliestireno cristal ergonômico. Não retrátil. Ponta de liga de latão. Esfera de </w:t>
            </w:r>
            <w:proofErr w:type="spellStart"/>
            <w:r w:rsidRPr="00AD2D0A">
              <w:rPr>
                <w:rFonts w:ascii="Arial" w:hAnsi="Arial" w:cs="Arial"/>
                <w:color w:val="000000"/>
                <w:position w:val="0"/>
                <w:sz w:val="20"/>
                <w:szCs w:val="20"/>
              </w:rPr>
              <w:t>carbeto</w:t>
            </w:r>
            <w:proofErr w:type="spellEnd"/>
            <w:r w:rsidRPr="00AD2D0A">
              <w:rPr>
                <w:rFonts w:ascii="Arial" w:hAnsi="Arial" w:cs="Arial"/>
                <w:color w:val="000000"/>
                <w:position w:val="0"/>
                <w:sz w:val="20"/>
                <w:szCs w:val="20"/>
              </w:rPr>
              <w:t xml:space="preserve"> de tungstênio - 1,00 mm, pasta esferográfica composta por resinas, solventes, corante e </w:t>
            </w:r>
            <w:proofErr w:type="spellStart"/>
            <w:r w:rsidRPr="00AD2D0A">
              <w:rPr>
                <w:rFonts w:ascii="Arial" w:hAnsi="Arial" w:cs="Arial"/>
                <w:color w:val="000000"/>
                <w:position w:val="0"/>
                <w:sz w:val="20"/>
                <w:szCs w:val="20"/>
              </w:rPr>
              <w:t>espessantes</w:t>
            </w:r>
            <w:proofErr w:type="spellEnd"/>
            <w:r w:rsidRPr="00AD2D0A">
              <w:rPr>
                <w:rFonts w:ascii="Arial" w:hAnsi="Arial" w:cs="Arial"/>
                <w:color w:val="000000"/>
                <w:position w:val="0"/>
                <w:sz w:val="20"/>
                <w:szCs w:val="20"/>
              </w:rPr>
              <w:t xml:space="preserve">. Carga com aproximadamente 0,33 grama de tinta por esferográfica, tampa </w:t>
            </w:r>
            <w:proofErr w:type="spellStart"/>
            <w:r w:rsidRPr="00AD2D0A">
              <w:rPr>
                <w:rFonts w:ascii="Arial" w:hAnsi="Arial" w:cs="Arial"/>
                <w:color w:val="000000"/>
                <w:position w:val="0"/>
                <w:sz w:val="20"/>
                <w:szCs w:val="20"/>
              </w:rPr>
              <w:t>antiasfixiante</w:t>
            </w:r>
            <w:proofErr w:type="spellEnd"/>
            <w:r w:rsidRPr="00AD2D0A">
              <w:rPr>
                <w:rFonts w:ascii="Arial" w:hAnsi="Arial" w:cs="Arial"/>
                <w:color w:val="000000"/>
                <w:position w:val="0"/>
                <w:sz w:val="20"/>
                <w:szCs w:val="20"/>
              </w:rPr>
              <w:t xml:space="preserve"> em polipropileno fidelidade da cor da tampa com a cor da </w:t>
            </w:r>
            <w:proofErr w:type="gramStart"/>
            <w:r w:rsidRPr="00AD2D0A">
              <w:rPr>
                <w:rFonts w:ascii="Arial" w:hAnsi="Arial" w:cs="Arial"/>
                <w:color w:val="000000"/>
                <w:position w:val="0"/>
                <w:sz w:val="20"/>
                <w:szCs w:val="20"/>
              </w:rPr>
              <w:t>tinta</w:t>
            </w:r>
            <w:proofErr w:type="gramEnd"/>
            <w:r w:rsidRPr="00AD2D0A">
              <w:rPr>
                <w:rFonts w:ascii="Arial" w:hAnsi="Arial" w:cs="Arial"/>
                <w:color w:val="000000"/>
                <w:position w:val="0"/>
                <w:sz w:val="20"/>
                <w:szCs w:val="20"/>
              </w:rPr>
              <w:t xml:space="preserve"> </w:t>
            </w:r>
            <w:proofErr w:type="spellStart"/>
            <w:r w:rsidRPr="00AD2D0A">
              <w:rPr>
                <w:rFonts w:ascii="Arial" w:hAnsi="Arial" w:cs="Arial"/>
                <w:color w:val="000000"/>
                <w:position w:val="0"/>
                <w:sz w:val="20"/>
                <w:szCs w:val="20"/>
              </w:rPr>
              <w:t>tinta</w:t>
            </w:r>
            <w:proofErr w:type="spellEnd"/>
            <w:r w:rsidRPr="00AD2D0A">
              <w:rPr>
                <w:rFonts w:ascii="Arial" w:hAnsi="Arial" w:cs="Arial"/>
                <w:color w:val="000000"/>
                <w:position w:val="0"/>
                <w:sz w:val="20"/>
                <w:szCs w:val="20"/>
              </w:rPr>
              <w:t xml:space="preserve"> de alta qualidade e </w:t>
            </w:r>
            <w:r>
              <w:rPr>
                <w:rFonts w:ascii="Arial" w:hAnsi="Arial" w:cs="Arial"/>
                <w:color w:val="000000"/>
                <w:position w:val="0"/>
                <w:sz w:val="20"/>
                <w:szCs w:val="20"/>
              </w:rPr>
              <w:t xml:space="preserve">durabilidade certificado pelo </w:t>
            </w:r>
            <w:proofErr w:type="spellStart"/>
            <w:r>
              <w:rPr>
                <w:rFonts w:ascii="Arial" w:hAnsi="Arial" w:cs="Arial"/>
                <w:color w:val="000000"/>
                <w:position w:val="0"/>
                <w:sz w:val="20"/>
                <w:szCs w:val="20"/>
              </w:rPr>
              <w:t>i</w:t>
            </w:r>
            <w:r w:rsidRPr="00AD2D0A">
              <w:rPr>
                <w:rFonts w:ascii="Arial" w:hAnsi="Arial" w:cs="Arial"/>
                <w:color w:val="000000"/>
                <w:position w:val="0"/>
                <w:sz w:val="20"/>
                <w:szCs w:val="20"/>
              </w:rPr>
              <w:t>metro</w:t>
            </w:r>
            <w:proofErr w:type="spellEnd"/>
            <w:r w:rsidRPr="00AD2D0A">
              <w:rPr>
                <w:rFonts w:ascii="Arial" w:hAnsi="Arial" w:cs="Arial"/>
                <w:color w:val="000000"/>
                <w:position w:val="0"/>
                <w:sz w:val="20"/>
                <w:szCs w:val="20"/>
              </w:rPr>
              <w:t xml:space="preserve"> -segurança de artigo escolar, norma internacional (</w:t>
            </w:r>
            <w:proofErr w:type="spellStart"/>
            <w:r w:rsidRPr="00AD2D0A">
              <w:rPr>
                <w:rFonts w:ascii="Arial" w:hAnsi="Arial" w:cs="Arial"/>
                <w:color w:val="000000"/>
                <w:position w:val="0"/>
                <w:sz w:val="20"/>
                <w:szCs w:val="20"/>
              </w:rPr>
              <w:t>en</w:t>
            </w:r>
            <w:proofErr w:type="spellEnd"/>
            <w:r w:rsidRPr="00AD2D0A">
              <w:rPr>
                <w:rFonts w:ascii="Arial" w:hAnsi="Arial" w:cs="Arial"/>
                <w:color w:val="000000"/>
                <w:position w:val="0"/>
                <w:sz w:val="20"/>
                <w:szCs w:val="20"/>
              </w:rPr>
              <w:t xml:space="preserve">/71) que verifica a ausência de metais pesados ou certificação equivalente. Garantia de conforto e melhor escrita. Tinta de alta qualidade e durabilidade, </w:t>
            </w:r>
            <w:r w:rsidRPr="00AD2D0A">
              <w:rPr>
                <w:rFonts w:ascii="Arial" w:hAnsi="Arial" w:cs="Arial"/>
                <w:b/>
                <w:bCs/>
                <w:color w:val="000000"/>
                <w:position w:val="0"/>
                <w:sz w:val="20"/>
                <w:szCs w:val="20"/>
                <w:u w:val="single"/>
              </w:rPr>
              <w:t>caixa com 50 unidades</w:t>
            </w:r>
            <w:r w:rsidRPr="00AD2D0A">
              <w:rPr>
                <w:rFonts w:ascii="Arial" w:hAnsi="Arial" w:cs="Arial"/>
                <w:color w:val="000000"/>
                <w:position w:val="0"/>
                <w:sz w:val="20"/>
                <w:szCs w:val="20"/>
              </w:rPr>
              <w:t xml:space="preserve"> e posteriormente embalada em caixa de papelão.</w:t>
            </w:r>
          </w:p>
        </w:tc>
        <w:tc>
          <w:tcPr>
            <w:tcW w:w="1134" w:type="dxa"/>
            <w:tcBorders>
              <w:top w:val="nil"/>
              <w:left w:val="nil"/>
              <w:bottom w:val="single" w:sz="4" w:space="0" w:color="auto"/>
              <w:right w:val="single" w:sz="4" w:space="0" w:color="auto"/>
            </w:tcBorders>
            <w:shd w:val="clear" w:color="auto" w:fill="auto"/>
            <w:noWrap/>
            <w:vAlign w:val="center"/>
            <w:hideMark/>
          </w:tcPr>
          <w:p w14:paraId="563F7CA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R$ 42,73</w:t>
            </w:r>
          </w:p>
        </w:tc>
        <w:tc>
          <w:tcPr>
            <w:tcW w:w="1465" w:type="dxa"/>
            <w:tcBorders>
              <w:top w:val="nil"/>
              <w:left w:val="nil"/>
              <w:bottom w:val="single" w:sz="4" w:space="0" w:color="auto"/>
              <w:right w:val="single" w:sz="4" w:space="0" w:color="auto"/>
            </w:tcBorders>
            <w:shd w:val="clear" w:color="auto" w:fill="auto"/>
            <w:noWrap/>
            <w:vAlign w:val="bottom"/>
          </w:tcPr>
          <w:p w14:paraId="5C9E9FA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R$ 9.400,60</w:t>
            </w:r>
          </w:p>
        </w:tc>
      </w:tr>
      <w:tr w:rsidR="007E62FC" w:rsidRPr="00AD2D0A" w14:paraId="12A0C4DD" w14:textId="77777777" w:rsidTr="007E62FC">
        <w:trPr>
          <w:trHeight w:val="211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14398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24</w:t>
            </w:r>
          </w:p>
        </w:tc>
        <w:tc>
          <w:tcPr>
            <w:tcW w:w="960" w:type="dxa"/>
            <w:tcBorders>
              <w:top w:val="nil"/>
              <w:left w:val="nil"/>
              <w:bottom w:val="single" w:sz="4" w:space="0" w:color="auto"/>
              <w:right w:val="single" w:sz="4" w:space="0" w:color="auto"/>
            </w:tcBorders>
            <w:shd w:val="clear" w:color="auto" w:fill="auto"/>
            <w:noWrap/>
            <w:vAlign w:val="center"/>
            <w:hideMark/>
          </w:tcPr>
          <w:p w14:paraId="5AEF7E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405279</w:t>
            </w:r>
          </w:p>
        </w:tc>
        <w:tc>
          <w:tcPr>
            <w:tcW w:w="960" w:type="dxa"/>
            <w:tcBorders>
              <w:top w:val="nil"/>
              <w:left w:val="nil"/>
              <w:bottom w:val="single" w:sz="4" w:space="0" w:color="auto"/>
              <w:right w:val="single" w:sz="4" w:space="0" w:color="auto"/>
            </w:tcBorders>
            <w:shd w:val="clear" w:color="auto" w:fill="auto"/>
            <w:noWrap/>
            <w:vAlign w:val="center"/>
            <w:hideMark/>
          </w:tcPr>
          <w:p w14:paraId="30E6361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0AB646A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sz w:val="20"/>
                <w:szCs w:val="20"/>
              </w:rPr>
              <w:t>170</w:t>
            </w:r>
          </w:p>
        </w:tc>
        <w:tc>
          <w:tcPr>
            <w:tcW w:w="4082" w:type="dxa"/>
            <w:tcBorders>
              <w:top w:val="nil"/>
              <w:left w:val="nil"/>
              <w:bottom w:val="single" w:sz="4" w:space="0" w:color="auto"/>
              <w:right w:val="single" w:sz="4" w:space="0" w:color="auto"/>
            </w:tcBorders>
            <w:shd w:val="clear" w:color="FFFFCC" w:fill="FFFFFF"/>
            <w:vAlign w:val="center"/>
            <w:hideMark/>
          </w:tcPr>
          <w:p w14:paraId="0DC1724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Caneta Esferográfica Pret</w:t>
            </w:r>
            <w:r w:rsidRPr="00AD2D0A">
              <w:rPr>
                <w:rFonts w:ascii="Arial" w:hAnsi="Arial" w:cs="Arial"/>
                <w:position w:val="0"/>
                <w:sz w:val="20"/>
                <w:szCs w:val="20"/>
              </w:rPr>
              <w:t xml:space="preserve">a - Ponta Média Própria Para Escrita, Características: 145 Mm (Sem Protetor) X 8,6 Mm (Diâmetro) 4 Furos Na Ponta Para Entrada De Ar Indispensável Para O Fluxo Da Tinta Até A Ponta Peso De Cada Esferográfica 6,6g. Corpo: Poliestireno Cristal Ergonômico. </w:t>
            </w:r>
            <w:proofErr w:type="gramStart"/>
            <w:r w:rsidRPr="00AD2D0A">
              <w:rPr>
                <w:rFonts w:ascii="Arial" w:hAnsi="Arial" w:cs="Arial"/>
                <w:position w:val="0"/>
                <w:sz w:val="20"/>
                <w:szCs w:val="20"/>
              </w:rPr>
              <w:t>Não Retrátil</w:t>
            </w:r>
            <w:proofErr w:type="gramEnd"/>
            <w:r w:rsidRPr="00AD2D0A">
              <w:rPr>
                <w:rFonts w:ascii="Arial" w:hAnsi="Arial" w:cs="Arial"/>
                <w:position w:val="0"/>
                <w:sz w:val="20"/>
                <w:szCs w:val="20"/>
              </w:rPr>
              <w:t xml:space="preserve">. Ponta De Liga de Latão. Esfera De </w:t>
            </w:r>
            <w:proofErr w:type="spellStart"/>
            <w:r w:rsidRPr="00AD2D0A">
              <w:rPr>
                <w:rFonts w:ascii="Arial" w:hAnsi="Arial" w:cs="Arial"/>
                <w:position w:val="0"/>
                <w:sz w:val="20"/>
                <w:szCs w:val="20"/>
              </w:rPr>
              <w:t>Carbeto</w:t>
            </w:r>
            <w:proofErr w:type="spellEnd"/>
            <w:r w:rsidRPr="00AD2D0A">
              <w:rPr>
                <w:rFonts w:ascii="Arial" w:hAnsi="Arial" w:cs="Arial"/>
                <w:position w:val="0"/>
                <w:sz w:val="20"/>
                <w:szCs w:val="20"/>
              </w:rPr>
              <w:t xml:space="preserve"> De Tungstênio - 1,00mm, Pasta Esferográfica </w:t>
            </w:r>
            <w:proofErr w:type="spellStart"/>
            <w:r w:rsidRPr="00AD2D0A">
              <w:rPr>
                <w:rFonts w:ascii="Arial" w:hAnsi="Arial" w:cs="Arial"/>
                <w:position w:val="0"/>
                <w:sz w:val="20"/>
                <w:szCs w:val="20"/>
              </w:rPr>
              <w:t>Compostapor</w:t>
            </w:r>
            <w:proofErr w:type="spellEnd"/>
            <w:r w:rsidRPr="00AD2D0A">
              <w:rPr>
                <w:rFonts w:ascii="Arial" w:hAnsi="Arial" w:cs="Arial"/>
                <w:position w:val="0"/>
                <w:sz w:val="20"/>
                <w:szCs w:val="20"/>
              </w:rPr>
              <w:t xml:space="preserve"> Resinas, Solventes, Corante E </w:t>
            </w:r>
            <w:proofErr w:type="spellStart"/>
            <w:r w:rsidRPr="00AD2D0A">
              <w:rPr>
                <w:rFonts w:ascii="Arial" w:hAnsi="Arial" w:cs="Arial"/>
                <w:position w:val="0"/>
                <w:sz w:val="20"/>
                <w:szCs w:val="20"/>
              </w:rPr>
              <w:t>Espessantes</w:t>
            </w:r>
            <w:proofErr w:type="spellEnd"/>
            <w:r w:rsidRPr="00AD2D0A">
              <w:rPr>
                <w:rFonts w:ascii="Arial" w:hAnsi="Arial" w:cs="Arial"/>
                <w:position w:val="0"/>
                <w:sz w:val="20"/>
                <w:szCs w:val="20"/>
              </w:rPr>
              <w:t xml:space="preserve">. Carga Com Aproximadamente 0,33 Grama De Tinta Por Esferográfica, Tampa </w:t>
            </w:r>
            <w:proofErr w:type="spellStart"/>
            <w:r w:rsidRPr="00AD2D0A">
              <w:rPr>
                <w:rFonts w:ascii="Arial" w:hAnsi="Arial" w:cs="Arial"/>
                <w:position w:val="0"/>
                <w:sz w:val="20"/>
                <w:szCs w:val="20"/>
              </w:rPr>
              <w:t>Antiasfixiante</w:t>
            </w:r>
            <w:proofErr w:type="spellEnd"/>
            <w:r w:rsidRPr="00AD2D0A">
              <w:rPr>
                <w:rFonts w:ascii="Arial" w:hAnsi="Arial" w:cs="Arial"/>
                <w:position w:val="0"/>
                <w:sz w:val="20"/>
                <w:szCs w:val="20"/>
              </w:rPr>
              <w:t xml:space="preserve"> Em Polipropileno Fidelidade da Cor Da Tampa Com a Cor Da Tinta </w:t>
            </w:r>
            <w:proofErr w:type="spellStart"/>
            <w:r w:rsidRPr="00AD2D0A">
              <w:rPr>
                <w:rFonts w:ascii="Arial" w:hAnsi="Arial" w:cs="Arial"/>
                <w:position w:val="0"/>
                <w:sz w:val="20"/>
                <w:szCs w:val="20"/>
              </w:rPr>
              <w:t>Tinta</w:t>
            </w:r>
            <w:proofErr w:type="spellEnd"/>
            <w:r w:rsidRPr="00AD2D0A">
              <w:rPr>
                <w:rFonts w:ascii="Arial" w:hAnsi="Arial" w:cs="Arial"/>
                <w:position w:val="0"/>
                <w:sz w:val="20"/>
                <w:szCs w:val="20"/>
              </w:rPr>
              <w:t xml:space="preserve"> De Alta Qualidade </w:t>
            </w:r>
            <w:proofErr w:type="spellStart"/>
            <w:r w:rsidRPr="00AD2D0A">
              <w:rPr>
                <w:rFonts w:ascii="Arial" w:hAnsi="Arial" w:cs="Arial"/>
                <w:position w:val="0"/>
                <w:sz w:val="20"/>
                <w:szCs w:val="20"/>
              </w:rPr>
              <w:t>edurabilidade</w:t>
            </w:r>
            <w:proofErr w:type="spellEnd"/>
            <w:r w:rsidRPr="00AD2D0A">
              <w:rPr>
                <w:rFonts w:ascii="Arial" w:hAnsi="Arial" w:cs="Arial"/>
                <w:position w:val="0"/>
                <w:sz w:val="20"/>
                <w:szCs w:val="20"/>
              </w:rPr>
              <w:t xml:space="preserve"> Certificado Pelo Inmetro - Segurança De Artigo Escolar, Norma Internacional (</w:t>
            </w:r>
            <w:proofErr w:type="spellStart"/>
            <w:r w:rsidRPr="00AD2D0A">
              <w:rPr>
                <w:rFonts w:ascii="Arial" w:hAnsi="Arial" w:cs="Arial"/>
                <w:position w:val="0"/>
                <w:sz w:val="20"/>
                <w:szCs w:val="20"/>
              </w:rPr>
              <w:t>En</w:t>
            </w:r>
            <w:proofErr w:type="spellEnd"/>
            <w:r w:rsidRPr="00AD2D0A">
              <w:rPr>
                <w:rFonts w:ascii="Arial" w:hAnsi="Arial" w:cs="Arial"/>
                <w:position w:val="0"/>
                <w:sz w:val="20"/>
                <w:szCs w:val="20"/>
              </w:rPr>
              <w:t xml:space="preserve">/71) Que Verifica A Ausência De Metais Pesados Ou Certificação Equivalente. Garantia De Conforto E Melhor </w:t>
            </w:r>
            <w:proofErr w:type="spellStart"/>
            <w:r w:rsidRPr="00AD2D0A">
              <w:rPr>
                <w:rFonts w:ascii="Arial" w:hAnsi="Arial" w:cs="Arial"/>
                <w:position w:val="0"/>
                <w:sz w:val="20"/>
                <w:szCs w:val="20"/>
              </w:rPr>
              <w:t>Escrita.Tinta</w:t>
            </w:r>
            <w:proofErr w:type="spellEnd"/>
            <w:r w:rsidRPr="00AD2D0A">
              <w:rPr>
                <w:rFonts w:ascii="Arial" w:hAnsi="Arial" w:cs="Arial"/>
                <w:position w:val="0"/>
                <w:sz w:val="20"/>
                <w:szCs w:val="20"/>
              </w:rPr>
              <w:t xml:space="preserve"> De Alta Qualidade E Durabilidade, </w:t>
            </w:r>
            <w:r w:rsidRPr="00AD2D0A">
              <w:rPr>
                <w:rFonts w:ascii="Arial" w:hAnsi="Arial" w:cs="Arial"/>
                <w:b/>
                <w:bCs/>
                <w:position w:val="0"/>
                <w:sz w:val="20"/>
                <w:szCs w:val="20"/>
                <w:u w:val="single"/>
              </w:rPr>
              <w:t>Caixa Com 50 Unidades</w:t>
            </w:r>
            <w:r w:rsidRPr="00AD2D0A">
              <w:rPr>
                <w:rFonts w:ascii="Arial" w:hAnsi="Arial" w:cs="Arial"/>
                <w:position w:val="0"/>
                <w:sz w:val="20"/>
                <w:szCs w:val="20"/>
              </w:rPr>
              <w:t xml:space="preserve"> E Posteriormente Embalada Em Caixa De Papelão.</w:t>
            </w:r>
          </w:p>
        </w:tc>
        <w:tc>
          <w:tcPr>
            <w:tcW w:w="1134" w:type="dxa"/>
            <w:tcBorders>
              <w:top w:val="nil"/>
              <w:left w:val="nil"/>
              <w:bottom w:val="single" w:sz="4" w:space="0" w:color="auto"/>
              <w:right w:val="single" w:sz="4" w:space="0" w:color="auto"/>
            </w:tcBorders>
            <w:shd w:val="clear" w:color="auto" w:fill="auto"/>
            <w:noWrap/>
            <w:vAlign w:val="center"/>
            <w:hideMark/>
          </w:tcPr>
          <w:p w14:paraId="5148C53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R$ 43,52</w:t>
            </w:r>
          </w:p>
        </w:tc>
        <w:tc>
          <w:tcPr>
            <w:tcW w:w="1465" w:type="dxa"/>
            <w:tcBorders>
              <w:top w:val="nil"/>
              <w:left w:val="nil"/>
              <w:bottom w:val="single" w:sz="4" w:space="0" w:color="auto"/>
              <w:right w:val="single" w:sz="4" w:space="0" w:color="auto"/>
            </w:tcBorders>
            <w:shd w:val="clear" w:color="auto" w:fill="auto"/>
            <w:noWrap/>
            <w:vAlign w:val="bottom"/>
          </w:tcPr>
          <w:p w14:paraId="6FC278C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sz w:val="20"/>
                <w:szCs w:val="20"/>
              </w:rPr>
              <w:t>R$ 7.398,40</w:t>
            </w:r>
          </w:p>
        </w:tc>
      </w:tr>
      <w:tr w:rsidR="007E62FC" w:rsidRPr="00AD2D0A" w14:paraId="76A22379" w14:textId="77777777" w:rsidTr="007E62FC">
        <w:trPr>
          <w:trHeight w:val="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ACFFE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25</w:t>
            </w:r>
          </w:p>
        </w:tc>
        <w:tc>
          <w:tcPr>
            <w:tcW w:w="960" w:type="dxa"/>
            <w:tcBorders>
              <w:top w:val="nil"/>
              <w:left w:val="nil"/>
              <w:bottom w:val="single" w:sz="4" w:space="0" w:color="auto"/>
              <w:right w:val="single" w:sz="4" w:space="0" w:color="auto"/>
            </w:tcBorders>
            <w:shd w:val="clear" w:color="auto" w:fill="auto"/>
            <w:noWrap/>
            <w:vAlign w:val="center"/>
            <w:hideMark/>
          </w:tcPr>
          <w:p w14:paraId="53E2A59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411944</w:t>
            </w:r>
          </w:p>
        </w:tc>
        <w:tc>
          <w:tcPr>
            <w:tcW w:w="960" w:type="dxa"/>
            <w:tcBorders>
              <w:top w:val="nil"/>
              <w:left w:val="nil"/>
              <w:bottom w:val="single" w:sz="4" w:space="0" w:color="auto"/>
              <w:right w:val="single" w:sz="4" w:space="0" w:color="auto"/>
            </w:tcBorders>
            <w:shd w:val="clear" w:color="auto" w:fill="auto"/>
            <w:noWrap/>
            <w:vAlign w:val="center"/>
            <w:hideMark/>
          </w:tcPr>
          <w:p w14:paraId="38F7C68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1487409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sz w:val="20"/>
                <w:szCs w:val="20"/>
              </w:rPr>
              <w:t>130</w:t>
            </w:r>
          </w:p>
        </w:tc>
        <w:tc>
          <w:tcPr>
            <w:tcW w:w="4082" w:type="dxa"/>
            <w:tcBorders>
              <w:top w:val="nil"/>
              <w:left w:val="nil"/>
              <w:bottom w:val="single" w:sz="4" w:space="0" w:color="auto"/>
              <w:right w:val="single" w:sz="4" w:space="0" w:color="auto"/>
            </w:tcBorders>
            <w:shd w:val="clear" w:color="FFFFCC" w:fill="FFFFFF"/>
            <w:vAlign w:val="center"/>
            <w:hideMark/>
          </w:tcPr>
          <w:p w14:paraId="23C5D91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Caneta esferográfica vermelha</w:t>
            </w:r>
            <w:r w:rsidRPr="00AD2D0A">
              <w:rPr>
                <w:rFonts w:ascii="Arial" w:hAnsi="Arial" w:cs="Arial"/>
                <w:position w:val="0"/>
                <w:sz w:val="20"/>
                <w:szCs w:val="20"/>
              </w:rPr>
              <w:t xml:space="preserve"> - ponta média própria para escrita, características: 145 mm (sem protetor) x 8,6 mm (diâmetro) 4 furos na ponta para entrada de ar indispensável para o fluxo da tinta até a ponta peso de cada esferográfica 6,6g. Corpo: poliestireno cristal ergonômico. Não retrátil. Ponta de liga de latão. Esfera de </w:t>
            </w:r>
            <w:proofErr w:type="spellStart"/>
            <w:r w:rsidRPr="00AD2D0A">
              <w:rPr>
                <w:rFonts w:ascii="Arial" w:hAnsi="Arial" w:cs="Arial"/>
                <w:position w:val="0"/>
                <w:sz w:val="20"/>
                <w:szCs w:val="20"/>
              </w:rPr>
              <w:t>carbeto</w:t>
            </w:r>
            <w:proofErr w:type="spellEnd"/>
            <w:r w:rsidRPr="00AD2D0A">
              <w:rPr>
                <w:rFonts w:ascii="Arial" w:hAnsi="Arial" w:cs="Arial"/>
                <w:position w:val="0"/>
                <w:sz w:val="20"/>
                <w:szCs w:val="20"/>
              </w:rPr>
              <w:t xml:space="preserve"> de tungstênio - 1,00 mm, pasta esferográfica composta por resinas, solventes, corante e </w:t>
            </w:r>
            <w:proofErr w:type="spellStart"/>
            <w:r w:rsidRPr="00AD2D0A">
              <w:rPr>
                <w:rFonts w:ascii="Arial" w:hAnsi="Arial" w:cs="Arial"/>
                <w:position w:val="0"/>
                <w:sz w:val="20"/>
                <w:szCs w:val="20"/>
              </w:rPr>
              <w:t>espessantes</w:t>
            </w:r>
            <w:proofErr w:type="spellEnd"/>
            <w:r w:rsidRPr="00AD2D0A">
              <w:rPr>
                <w:rFonts w:ascii="Arial" w:hAnsi="Arial" w:cs="Arial"/>
                <w:position w:val="0"/>
                <w:sz w:val="20"/>
                <w:szCs w:val="20"/>
              </w:rPr>
              <w:t xml:space="preserve">. Carga com aproximadamente 0,33 grama de tinta por esferográfica, tampa </w:t>
            </w:r>
            <w:proofErr w:type="spellStart"/>
            <w:r w:rsidRPr="00AD2D0A">
              <w:rPr>
                <w:rFonts w:ascii="Arial" w:hAnsi="Arial" w:cs="Arial"/>
                <w:position w:val="0"/>
                <w:sz w:val="20"/>
                <w:szCs w:val="20"/>
              </w:rPr>
              <w:t>antiasfixiante</w:t>
            </w:r>
            <w:proofErr w:type="spellEnd"/>
            <w:r w:rsidRPr="00AD2D0A">
              <w:rPr>
                <w:rFonts w:ascii="Arial" w:hAnsi="Arial" w:cs="Arial"/>
                <w:position w:val="0"/>
                <w:sz w:val="20"/>
                <w:szCs w:val="20"/>
              </w:rPr>
              <w:t xml:space="preserve"> em polipropileno fidelidade da cor da tampa com a cor da </w:t>
            </w:r>
            <w:proofErr w:type="gramStart"/>
            <w:r w:rsidRPr="00AD2D0A">
              <w:rPr>
                <w:rFonts w:ascii="Arial" w:hAnsi="Arial" w:cs="Arial"/>
                <w:position w:val="0"/>
                <w:sz w:val="20"/>
                <w:szCs w:val="20"/>
              </w:rPr>
              <w:t>tinta</w:t>
            </w:r>
            <w:proofErr w:type="gramEnd"/>
            <w:r w:rsidRPr="00AD2D0A">
              <w:rPr>
                <w:rFonts w:ascii="Arial" w:hAnsi="Arial" w:cs="Arial"/>
                <w:position w:val="0"/>
                <w:sz w:val="20"/>
                <w:szCs w:val="20"/>
              </w:rPr>
              <w:t xml:space="preserve"> </w:t>
            </w:r>
            <w:proofErr w:type="spellStart"/>
            <w:r w:rsidRPr="00AD2D0A">
              <w:rPr>
                <w:rFonts w:ascii="Arial" w:hAnsi="Arial" w:cs="Arial"/>
                <w:position w:val="0"/>
                <w:sz w:val="20"/>
                <w:szCs w:val="20"/>
              </w:rPr>
              <w:t>tinta</w:t>
            </w:r>
            <w:proofErr w:type="spellEnd"/>
            <w:r w:rsidRPr="00AD2D0A">
              <w:rPr>
                <w:rFonts w:ascii="Arial" w:hAnsi="Arial" w:cs="Arial"/>
                <w:position w:val="0"/>
                <w:sz w:val="20"/>
                <w:szCs w:val="20"/>
              </w:rPr>
              <w:t xml:space="preserve"> de alta qualidade e durabilidade certificado pelo </w:t>
            </w:r>
            <w:proofErr w:type="spellStart"/>
            <w:r w:rsidRPr="00AD2D0A">
              <w:rPr>
                <w:rFonts w:ascii="Arial" w:hAnsi="Arial" w:cs="Arial"/>
                <w:position w:val="0"/>
                <w:sz w:val="20"/>
                <w:szCs w:val="20"/>
              </w:rPr>
              <w:t>inmetro</w:t>
            </w:r>
            <w:proofErr w:type="spellEnd"/>
            <w:r w:rsidRPr="00AD2D0A">
              <w:rPr>
                <w:rFonts w:ascii="Arial" w:hAnsi="Arial" w:cs="Arial"/>
                <w:position w:val="0"/>
                <w:sz w:val="20"/>
                <w:szCs w:val="20"/>
              </w:rPr>
              <w:t xml:space="preserve"> -segurança de artigo escolar, norma internacional (</w:t>
            </w:r>
            <w:proofErr w:type="spellStart"/>
            <w:r w:rsidRPr="00AD2D0A">
              <w:rPr>
                <w:rFonts w:ascii="Arial" w:hAnsi="Arial" w:cs="Arial"/>
                <w:position w:val="0"/>
                <w:sz w:val="20"/>
                <w:szCs w:val="20"/>
              </w:rPr>
              <w:t>en</w:t>
            </w:r>
            <w:proofErr w:type="spellEnd"/>
            <w:r w:rsidRPr="00AD2D0A">
              <w:rPr>
                <w:rFonts w:ascii="Arial" w:hAnsi="Arial" w:cs="Arial"/>
                <w:position w:val="0"/>
                <w:sz w:val="20"/>
                <w:szCs w:val="20"/>
              </w:rPr>
              <w:t xml:space="preserve">/71) que verifica a ausência de metais pesados ou certificação equivalente. Garantia de conforto e melhor </w:t>
            </w:r>
            <w:proofErr w:type="spellStart"/>
            <w:r w:rsidRPr="00AD2D0A">
              <w:rPr>
                <w:rFonts w:ascii="Arial" w:hAnsi="Arial" w:cs="Arial"/>
                <w:position w:val="0"/>
                <w:sz w:val="20"/>
                <w:szCs w:val="20"/>
              </w:rPr>
              <w:t>escrita.tinta</w:t>
            </w:r>
            <w:proofErr w:type="spellEnd"/>
            <w:r w:rsidRPr="00AD2D0A">
              <w:rPr>
                <w:rFonts w:ascii="Arial" w:hAnsi="Arial" w:cs="Arial"/>
                <w:position w:val="0"/>
                <w:sz w:val="20"/>
                <w:szCs w:val="20"/>
              </w:rPr>
              <w:t xml:space="preserve"> de alta qualidade e durabilidade, </w:t>
            </w:r>
            <w:r w:rsidRPr="00AD2D0A">
              <w:rPr>
                <w:rFonts w:ascii="Arial" w:hAnsi="Arial" w:cs="Arial"/>
                <w:b/>
                <w:bCs/>
                <w:position w:val="0"/>
                <w:sz w:val="20"/>
                <w:szCs w:val="20"/>
                <w:u w:val="single"/>
              </w:rPr>
              <w:t>caixa com 50 unidades</w:t>
            </w:r>
            <w:r w:rsidRPr="00AD2D0A">
              <w:rPr>
                <w:rFonts w:ascii="Arial" w:hAnsi="Arial" w:cs="Arial"/>
                <w:position w:val="0"/>
                <w:sz w:val="20"/>
                <w:szCs w:val="20"/>
              </w:rPr>
              <w:t xml:space="preserve"> e posteriormente embalada em caixa de papelão.</w:t>
            </w:r>
          </w:p>
        </w:tc>
        <w:tc>
          <w:tcPr>
            <w:tcW w:w="1134" w:type="dxa"/>
            <w:tcBorders>
              <w:top w:val="nil"/>
              <w:left w:val="nil"/>
              <w:bottom w:val="single" w:sz="4" w:space="0" w:color="auto"/>
              <w:right w:val="single" w:sz="4" w:space="0" w:color="auto"/>
            </w:tcBorders>
            <w:shd w:val="clear" w:color="auto" w:fill="auto"/>
            <w:noWrap/>
            <w:vAlign w:val="center"/>
            <w:hideMark/>
          </w:tcPr>
          <w:p w14:paraId="78271BD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R$ 43,46</w:t>
            </w:r>
          </w:p>
        </w:tc>
        <w:tc>
          <w:tcPr>
            <w:tcW w:w="1465" w:type="dxa"/>
            <w:tcBorders>
              <w:top w:val="nil"/>
              <w:left w:val="nil"/>
              <w:bottom w:val="single" w:sz="4" w:space="0" w:color="auto"/>
              <w:right w:val="single" w:sz="4" w:space="0" w:color="auto"/>
            </w:tcBorders>
            <w:shd w:val="clear" w:color="auto" w:fill="auto"/>
            <w:noWrap/>
            <w:vAlign w:val="bottom"/>
          </w:tcPr>
          <w:p w14:paraId="0F637C3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sz w:val="20"/>
                <w:szCs w:val="20"/>
              </w:rPr>
              <w:t>R$ 5.649,80</w:t>
            </w:r>
          </w:p>
        </w:tc>
      </w:tr>
      <w:tr w:rsidR="007E62FC" w:rsidRPr="00AD2D0A" w14:paraId="0DEDC200" w14:textId="77777777" w:rsidTr="007E62FC">
        <w:trPr>
          <w:trHeight w:val="11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37C7B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26</w:t>
            </w:r>
          </w:p>
        </w:tc>
        <w:tc>
          <w:tcPr>
            <w:tcW w:w="960" w:type="dxa"/>
            <w:tcBorders>
              <w:top w:val="nil"/>
              <w:left w:val="nil"/>
              <w:bottom w:val="single" w:sz="4" w:space="0" w:color="auto"/>
              <w:right w:val="single" w:sz="4" w:space="0" w:color="auto"/>
            </w:tcBorders>
            <w:shd w:val="clear" w:color="auto" w:fill="auto"/>
            <w:noWrap/>
            <w:vAlign w:val="center"/>
            <w:hideMark/>
          </w:tcPr>
          <w:p w14:paraId="07F509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47411</w:t>
            </w:r>
          </w:p>
        </w:tc>
        <w:tc>
          <w:tcPr>
            <w:tcW w:w="960" w:type="dxa"/>
            <w:tcBorders>
              <w:top w:val="nil"/>
              <w:left w:val="nil"/>
              <w:bottom w:val="single" w:sz="4" w:space="0" w:color="auto"/>
              <w:right w:val="single" w:sz="4" w:space="0" w:color="auto"/>
            </w:tcBorders>
            <w:shd w:val="clear" w:color="auto" w:fill="auto"/>
            <w:noWrap/>
            <w:vAlign w:val="center"/>
            <w:hideMark/>
          </w:tcPr>
          <w:p w14:paraId="5E87B24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16CF55F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250</w:t>
            </w:r>
          </w:p>
        </w:tc>
        <w:tc>
          <w:tcPr>
            <w:tcW w:w="4082" w:type="dxa"/>
            <w:tcBorders>
              <w:top w:val="nil"/>
              <w:left w:val="nil"/>
              <w:bottom w:val="single" w:sz="4" w:space="0" w:color="auto"/>
              <w:right w:val="single" w:sz="4" w:space="0" w:color="auto"/>
            </w:tcBorders>
            <w:shd w:val="clear" w:color="FFFFCC" w:fill="FFFFFF"/>
            <w:vAlign w:val="center"/>
            <w:hideMark/>
          </w:tcPr>
          <w:p w14:paraId="2B20B39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Caneta Hidrográfica</w:t>
            </w:r>
            <w:r w:rsidRPr="00AD2D0A">
              <w:rPr>
                <w:rFonts w:ascii="Arial" w:hAnsi="Arial" w:cs="Arial"/>
                <w:position w:val="0"/>
                <w:sz w:val="20"/>
                <w:szCs w:val="20"/>
              </w:rPr>
              <w:t xml:space="preserve"> - </w:t>
            </w:r>
            <w:r w:rsidRPr="00AD2D0A">
              <w:rPr>
                <w:rFonts w:ascii="Arial" w:hAnsi="Arial" w:cs="Arial"/>
                <w:b/>
                <w:bCs/>
                <w:position w:val="0"/>
                <w:sz w:val="20"/>
                <w:szCs w:val="20"/>
                <w:u w:val="single"/>
              </w:rPr>
              <w:t>Embalagem com 12 cores</w:t>
            </w:r>
            <w:r w:rsidRPr="00AD2D0A">
              <w:rPr>
                <w:rFonts w:ascii="Arial" w:hAnsi="Arial" w:cs="Arial"/>
                <w:position w:val="0"/>
                <w:sz w:val="20"/>
                <w:szCs w:val="20"/>
              </w:rPr>
              <w:t xml:space="preserve">, lavável na maioria dos tecidos, espessura de traço aprox. 3.0 mm, ponta grossa </w:t>
            </w:r>
          </w:p>
        </w:tc>
        <w:tc>
          <w:tcPr>
            <w:tcW w:w="1134" w:type="dxa"/>
            <w:tcBorders>
              <w:top w:val="nil"/>
              <w:left w:val="nil"/>
              <w:bottom w:val="single" w:sz="4" w:space="0" w:color="auto"/>
              <w:right w:val="single" w:sz="4" w:space="0" w:color="auto"/>
            </w:tcBorders>
            <w:shd w:val="clear" w:color="auto" w:fill="auto"/>
            <w:noWrap/>
            <w:vAlign w:val="center"/>
            <w:hideMark/>
          </w:tcPr>
          <w:p w14:paraId="2096E58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R$ 15,08</w:t>
            </w:r>
          </w:p>
        </w:tc>
        <w:tc>
          <w:tcPr>
            <w:tcW w:w="1465" w:type="dxa"/>
            <w:tcBorders>
              <w:top w:val="nil"/>
              <w:left w:val="nil"/>
              <w:bottom w:val="single" w:sz="4" w:space="0" w:color="auto"/>
              <w:right w:val="single" w:sz="4" w:space="0" w:color="auto"/>
            </w:tcBorders>
            <w:shd w:val="clear" w:color="auto" w:fill="auto"/>
            <w:noWrap/>
            <w:vAlign w:val="bottom"/>
          </w:tcPr>
          <w:p w14:paraId="57EF2F1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R$ 3.770,00</w:t>
            </w:r>
          </w:p>
        </w:tc>
      </w:tr>
      <w:tr w:rsidR="007E62FC" w:rsidRPr="00AD2D0A" w14:paraId="16BBD1EF" w14:textId="77777777" w:rsidTr="007E62FC">
        <w:trPr>
          <w:trHeight w:val="9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38222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27</w:t>
            </w:r>
          </w:p>
        </w:tc>
        <w:tc>
          <w:tcPr>
            <w:tcW w:w="960" w:type="dxa"/>
            <w:tcBorders>
              <w:top w:val="nil"/>
              <w:left w:val="nil"/>
              <w:bottom w:val="single" w:sz="4" w:space="0" w:color="auto"/>
              <w:right w:val="single" w:sz="4" w:space="0" w:color="auto"/>
            </w:tcBorders>
            <w:shd w:val="clear" w:color="auto" w:fill="auto"/>
            <w:noWrap/>
            <w:vAlign w:val="center"/>
            <w:hideMark/>
          </w:tcPr>
          <w:p w14:paraId="0583668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295478</w:t>
            </w:r>
          </w:p>
        </w:tc>
        <w:tc>
          <w:tcPr>
            <w:tcW w:w="960" w:type="dxa"/>
            <w:tcBorders>
              <w:top w:val="nil"/>
              <w:left w:val="nil"/>
              <w:bottom w:val="single" w:sz="4" w:space="0" w:color="auto"/>
              <w:right w:val="single" w:sz="4" w:space="0" w:color="auto"/>
            </w:tcBorders>
            <w:shd w:val="clear" w:color="auto" w:fill="auto"/>
            <w:noWrap/>
            <w:vAlign w:val="center"/>
            <w:hideMark/>
          </w:tcPr>
          <w:p w14:paraId="1D00DE4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455B003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330</w:t>
            </w:r>
          </w:p>
        </w:tc>
        <w:tc>
          <w:tcPr>
            <w:tcW w:w="4082" w:type="dxa"/>
            <w:tcBorders>
              <w:top w:val="nil"/>
              <w:left w:val="nil"/>
              <w:bottom w:val="single" w:sz="4" w:space="0" w:color="auto"/>
              <w:right w:val="single" w:sz="4" w:space="0" w:color="auto"/>
            </w:tcBorders>
            <w:shd w:val="clear" w:color="FFFFCC" w:fill="FFFFFF"/>
            <w:vAlign w:val="center"/>
            <w:hideMark/>
          </w:tcPr>
          <w:p w14:paraId="4F24E67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Caneta marca texto</w:t>
            </w:r>
            <w:r w:rsidRPr="00AD2D0A">
              <w:rPr>
                <w:rFonts w:ascii="Arial" w:hAnsi="Arial" w:cs="Arial"/>
                <w:position w:val="0"/>
                <w:sz w:val="20"/>
                <w:szCs w:val="20"/>
              </w:rPr>
              <w:t xml:space="preserve"> - cores </w:t>
            </w:r>
            <w:proofErr w:type="gramStart"/>
            <w:r w:rsidRPr="00AD2D0A">
              <w:rPr>
                <w:rFonts w:ascii="Arial" w:hAnsi="Arial" w:cs="Arial"/>
                <w:position w:val="0"/>
                <w:sz w:val="20"/>
                <w:szCs w:val="20"/>
              </w:rPr>
              <w:t>variadas  com</w:t>
            </w:r>
            <w:proofErr w:type="gramEnd"/>
            <w:r w:rsidRPr="00AD2D0A">
              <w:rPr>
                <w:rFonts w:ascii="Arial" w:hAnsi="Arial" w:cs="Arial"/>
                <w:position w:val="0"/>
                <w:sz w:val="20"/>
                <w:szCs w:val="20"/>
              </w:rPr>
              <w:t xml:space="preserve"> ponta resistente e chanfrada, </w:t>
            </w:r>
            <w:r w:rsidRPr="00AD2D0A">
              <w:rPr>
                <w:rFonts w:ascii="Arial" w:hAnsi="Arial" w:cs="Arial"/>
                <w:b/>
                <w:bCs/>
                <w:position w:val="0"/>
                <w:sz w:val="20"/>
                <w:szCs w:val="20"/>
                <w:u w:val="single"/>
              </w:rPr>
              <w:t xml:space="preserve">6 unidades </w:t>
            </w:r>
          </w:p>
        </w:tc>
        <w:tc>
          <w:tcPr>
            <w:tcW w:w="1134" w:type="dxa"/>
            <w:tcBorders>
              <w:top w:val="nil"/>
              <w:left w:val="nil"/>
              <w:bottom w:val="single" w:sz="4" w:space="0" w:color="auto"/>
              <w:right w:val="single" w:sz="4" w:space="0" w:color="auto"/>
            </w:tcBorders>
            <w:shd w:val="clear" w:color="auto" w:fill="auto"/>
            <w:noWrap/>
            <w:vAlign w:val="center"/>
            <w:hideMark/>
          </w:tcPr>
          <w:p w14:paraId="55AA804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R$ 17,32</w:t>
            </w:r>
          </w:p>
        </w:tc>
        <w:tc>
          <w:tcPr>
            <w:tcW w:w="1465" w:type="dxa"/>
            <w:tcBorders>
              <w:top w:val="nil"/>
              <w:left w:val="nil"/>
              <w:bottom w:val="single" w:sz="4" w:space="0" w:color="auto"/>
              <w:right w:val="single" w:sz="4" w:space="0" w:color="auto"/>
            </w:tcBorders>
            <w:shd w:val="clear" w:color="auto" w:fill="auto"/>
            <w:noWrap/>
            <w:vAlign w:val="bottom"/>
          </w:tcPr>
          <w:p w14:paraId="0908193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R$ 5.715,60</w:t>
            </w:r>
          </w:p>
        </w:tc>
      </w:tr>
      <w:tr w:rsidR="007E62FC" w:rsidRPr="00AD2D0A" w14:paraId="19A1EC23" w14:textId="77777777" w:rsidTr="007E62FC">
        <w:trPr>
          <w:trHeight w:val="152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E7182D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28</w:t>
            </w:r>
          </w:p>
        </w:tc>
        <w:tc>
          <w:tcPr>
            <w:tcW w:w="960" w:type="dxa"/>
            <w:tcBorders>
              <w:top w:val="nil"/>
              <w:left w:val="nil"/>
              <w:bottom w:val="single" w:sz="4" w:space="0" w:color="auto"/>
              <w:right w:val="single" w:sz="4" w:space="0" w:color="auto"/>
            </w:tcBorders>
            <w:shd w:val="clear" w:color="auto" w:fill="auto"/>
            <w:noWrap/>
            <w:vAlign w:val="center"/>
            <w:hideMark/>
          </w:tcPr>
          <w:p w14:paraId="23B50A6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279504</w:t>
            </w:r>
          </w:p>
        </w:tc>
        <w:tc>
          <w:tcPr>
            <w:tcW w:w="960" w:type="dxa"/>
            <w:tcBorders>
              <w:top w:val="nil"/>
              <w:left w:val="nil"/>
              <w:bottom w:val="single" w:sz="4" w:space="0" w:color="auto"/>
              <w:right w:val="single" w:sz="4" w:space="0" w:color="auto"/>
            </w:tcBorders>
            <w:shd w:val="clear" w:color="auto" w:fill="auto"/>
            <w:noWrap/>
            <w:vAlign w:val="center"/>
            <w:hideMark/>
          </w:tcPr>
          <w:p w14:paraId="735C25B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120E98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150</w:t>
            </w:r>
          </w:p>
        </w:tc>
        <w:tc>
          <w:tcPr>
            <w:tcW w:w="4082" w:type="dxa"/>
            <w:tcBorders>
              <w:top w:val="nil"/>
              <w:left w:val="nil"/>
              <w:bottom w:val="single" w:sz="4" w:space="0" w:color="auto"/>
              <w:right w:val="single" w:sz="4" w:space="0" w:color="auto"/>
            </w:tcBorders>
            <w:shd w:val="clear" w:color="FFFFCC" w:fill="FFFFFF"/>
            <w:vAlign w:val="center"/>
            <w:hideMark/>
          </w:tcPr>
          <w:p w14:paraId="56ACA60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Caneta p/ retroprojetor preta </w:t>
            </w:r>
            <w:r w:rsidRPr="00AD2D0A">
              <w:rPr>
                <w:rFonts w:ascii="Arial" w:hAnsi="Arial" w:cs="Arial"/>
                <w:position w:val="0"/>
                <w:sz w:val="20"/>
                <w:szCs w:val="20"/>
              </w:rPr>
              <w:t>-  Marca permanentemente a maioria das superfícies, tinta de secagem rápida, resistente à água e ao tempo certificado AP de fórmula não tóxica, Marcador ponta média de 2,0 mm.</w:t>
            </w:r>
          </w:p>
        </w:tc>
        <w:tc>
          <w:tcPr>
            <w:tcW w:w="1134" w:type="dxa"/>
            <w:tcBorders>
              <w:top w:val="nil"/>
              <w:left w:val="nil"/>
              <w:bottom w:val="single" w:sz="4" w:space="0" w:color="auto"/>
              <w:right w:val="single" w:sz="4" w:space="0" w:color="auto"/>
            </w:tcBorders>
            <w:shd w:val="clear" w:color="auto" w:fill="auto"/>
            <w:noWrap/>
            <w:vAlign w:val="center"/>
            <w:hideMark/>
          </w:tcPr>
          <w:p w14:paraId="386B4D2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R$ 5,71</w:t>
            </w:r>
          </w:p>
        </w:tc>
        <w:tc>
          <w:tcPr>
            <w:tcW w:w="1465" w:type="dxa"/>
            <w:tcBorders>
              <w:top w:val="nil"/>
              <w:left w:val="nil"/>
              <w:bottom w:val="single" w:sz="4" w:space="0" w:color="auto"/>
              <w:right w:val="single" w:sz="4" w:space="0" w:color="auto"/>
            </w:tcBorders>
            <w:shd w:val="clear" w:color="auto" w:fill="auto"/>
            <w:noWrap/>
            <w:vAlign w:val="bottom"/>
          </w:tcPr>
          <w:p w14:paraId="077B20B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R$ 856,50</w:t>
            </w:r>
          </w:p>
        </w:tc>
      </w:tr>
      <w:tr w:rsidR="007E62FC" w:rsidRPr="00AD2D0A" w14:paraId="4D7814DB" w14:textId="77777777" w:rsidTr="007E62FC">
        <w:trPr>
          <w:trHeight w:val="170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ECB94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29</w:t>
            </w:r>
          </w:p>
        </w:tc>
        <w:tc>
          <w:tcPr>
            <w:tcW w:w="960" w:type="dxa"/>
            <w:tcBorders>
              <w:top w:val="nil"/>
              <w:left w:val="nil"/>
              <w:bottom w:val="single" w:sz="4" w:space="0" w:color="auto"/>
              <w:right w:val="single" w:sz="4" w:space="0" w:color="auto"/>
            </w:tcBorders>
            <w:shd w:val="clear" w:color="auto" w:fill="auto"/>
            <w:noWrap/>
            <w:vAlign w:val="center"/>
            <w:hideMark/>
          </w:tcPr>
          <w:p w14:paraId="5B8CCC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279504</w:t>
            </w:r>
          </w:p>
        </w:tc>
        <w:tc>
          <w:tcPr>
            <w:tcW w:w="960" w:type="dxa"/>
            <w:tcBorders>
              <w:top w:val="nil"/>
              <w:left w:val="nil"/>
              <w:bottom w:val="single" w:sz="4" w:space="0" w:color="auto"/>
              <w:right w:val="single" w:sz="4" w:space="0" w:color="auto"/>
            </w:tcBorders>
            <w:shd w:val="clear" w:color="auto" w:fill="auto"/>
            <w:noWrap/>
            <w:vAlign w:val="center"/>
            <w:hideMark/>
          </w:tcPr>
          <w:p w14:paraId="4387B65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86A084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140</w:t>
            </w:r>
          </w:p>
        </w:tc>
        <w:tc>
          <w:tcPr>
            <w:tcW w:w="4082" w:type="dxa"/>
            <w:tcBorders>
              <w:top w:val="nil"/>
              <w:left w:val="nil"/>
              <w:bottom w:val="single" w:sz="4" w:space="0" w:color="auto"/>
              <w:right w:val="single" w:sz="4" w:space="0" w:color="auto"/>
            </w:tcBorders>
            <w:shd w:val="clear" w:color="FFFFCC" w:fill="FFFFFF"/>
            <w:vAlign w:val="center"/>
            <w:hideMark/>
          </w:tcPr>
          <w:p w14:paraId="26CD921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Caneta p/ retroprojetor vermelha</w:t>
            </w:r>
            <w:r w:rsidRPr="00AD2D0A">
              <w:rPr>
                <w:rFonts w:ascii="Arial" w:hAnsi="Arial" w:cs="Arial"/>
                <w:position w:val="0"/>
                <w:sz w:val="20"/>
                <w:szCs w:val="20"/>
              </w:rPr>
              <w:t xml:space="preserve"> -  Marca permanentemente a maioria das superfícies, tinta de secagem rápida, resistente à água e ao tempo certificado AP de fórmula não tóxica, Marcador ponta média de 2,0 mm.</w:t>
            </w:r>
          </w:p>
        </w:tc>
        <w:tc>
          <w:tcPr>
            <w:tcW w:w="1134" w:type="dxa"/>
            <w:tcBorders>
              <w:top w:val="nil"/>
              <w:left w:val="nil"/>
              <w:bottom w:val="single" w:sz="4" w:space="0" w:color="auto"/>
              <w:right w:val="single" w:sz="4" w:space="0" w:color="auto"/>
            </w:tcBorders>
            <w:shd w:val="clear" w:color="auto" w:fill="auto"/>
            <w:noWrap/>
            <w:vAlign w:val="center"/>
            <w:hideMark/>
          </w:tcPr>
          <w:p w14:paraId="376A82E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R$ 5,07</w:t>
            </w:r>
          </w:p>
        </w:tc>
        <w:tc>
          <w:tcPr>
            <w:tcW w:w="1465" w:type="dxa"/>
            <w:tcBorders>
              <w:top w:val="nil"/>
              <w:left w:val="nil"/>
              <w:bottom w:val="single" w:sz="4" w:space="0" w:color="auto"/>
              <w:right w:val="single" w:sz="4" w:space="0" w:color="auto"/>
            </w:tcBorders>
            <w:shd w:val="clear" w:color="auto" w:fill="auto"/>
            <w:noWrap/>
            <w:vAlign w:val="bottom"/>
          </w:tcPr>
          <w:p w14:paraId="0C2DA0A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R$ 709,80</w:t>
            </w:r>
          </w:p>
        </w:tc>
      </w:tr>
      <w:tr w:rsidR="007E62FC" w:rsidRPr="00AD2D0A" w14:paraId="5D80AC02" w14:textId="77777777" w:rsidTr="007E62FC">
        <w:trPr>
          <w:trHeight w:val="140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C503A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30</w:t>
            </w:r>
          </w:p>
        </w:tc>
        <w:tc>
          <w:tcPr>
            <w:tcW w:w="960" w:type="dxa"/>
            <w:tcBorders>
              <w:top w:val="nil"/>
              <w:left w:val="nil"/>
              <w:bottom w:val="single" w:sz="4" w:space="0" w:color="auto"/>
              <w:right w:val="single" w:sz="4" w:space="0" w:color="auto"/>
            </w:tcBorders>
            <w:shd w:val="clear" w:color="auto" w:fill="auto"/>
            <w:noWrap/>
            <w:vAlign w:val="center"/>
            <w:hideMark/>
          </w:tcPr>
          <w:p w14:paraId="2B290AC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279504</w:t>
            </w:r>
          </w:p>
        </w:tc>
        <w:tc>
          <w:tcPr>
            <w:tcW w:w="960" w:type="dxa"/>
            <w:tcBorders>
              <w:top w:val="nil"/>
              <w:left w:val="nil"/>
              <w:bottom w:val="single" w:sz="4" w:space="0" w:color="auto"/>
              <w:right w:val="single" w:sz="4" w:space="0" w:color="auto"/>
            </w:tcBorders>
            <w:shd w:val="clear" w:color="auto" w:fill="auto"/>
            <w:noWrap/>
            <w:vAlign w:val="center"/>
            <w:hideMark/>
          </w:tcPr>
          <w:p w14:paraId="6090807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29C2F5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150</w:t>
            </w:r>
          </w:p>
        </w:tc>
        <w:tc>
          <w:tcPr>
            <w:tcW w:w="4082" w:type="dxa"/>
            <w:tcBorders>
              <w:top w:val="nil"/>
              <w:left w:val="nil"/>
              <w:bottom w:val="single" w:sz="4" w:space="0" w:color="auto"/>
              <w:right w:val="single" w:sz="4" w:space="0" w:color="auto"/>
            </w:tcBorders>
            <w:shd w:val="clear" w:color="FFFFCC" w:fill="FFFFFF"/>
            <w:vAlign w:val="center"/>
            <w:hideMark/>
          </w:tcPr>
          <w:p w14:paraId="5CD0F09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Caneta p/ retroprojetor azul</w:t>
            </w:r>
            <w:r w:rsidRPr="00AD2D0A">
              <w:rPr>
                <w:rFonts w:ascii="Arial" w:hAnsi="Arial" w:cs="Arial"/>
                <w:position w:val="0"/>
                <w:sz w:val="20"/>
                <w:szCs w:val="20"/>
              </w:rPr>
              <w:t xml:space="preserve"> -  Marca permanentemente a maioria das superfícies, tinta de secagem rápida, resistente à água e ao tempo certificado AP de fórmula não tóxica, Marcador ponta média de 2,0 mm.</w:t>
            </w:r>
          </w:p>
        </w:tc>
        <w:tc>
          <w:tcPr>
            <w:tcW w:w="1134" w:type="dxa"/>
            <w:tcBorders>
              <w:top w:val="nil"/>
              <w:left w:val="nil"/>
              <w:bottom w:val="single" w:sz="4" w:space="0" w:color="auto"/>
              <w:right w:val="single" w:sz="4" w:space="0" w:color="auto"/>
            </w:tcBorders>
            <w:shd w:val="clear" w:color="auto" w:fill="auto"/>
            <w:noWrap/>
            <w:vAlign w:val="center"/>
            <w:hideMark/>
          </w:tcPr>
          <w:p w14:paraId="56AB0F2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R$ 5,53</w:t>
            </w:r>
          </w:p>
        </w:tc>
        <w:tc>
          <w:tcPr>
            <w:tcW w:w="1465" w:type="dxa"/>
            <w:tcBorders>
              <w:top w:val="nil"/>
              <w:left w:val="nil"/>
              <w:bottom w:val="single" w:sz="4" w:space="0" w:color="auto"/>
              <w:right w:val="single" w:sz="4" w:space="0" w:color="auto"/>
            </w:tcBorders>
            <w:shd w:val="clear" w:color="auto" w:fill="auto"/>
            <w:noWrap/>
            <w:vAlign w:val="bottom"/>
          </w:tcPr>
          <w:p w14:paraId="7B71F2E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R$ 829,50</w:t>
            </w:r>
          </w:p>
        </w:tc>
      </w:tr>
      <w:tr w:rsidR="007E62FC" w:rsidRPr="00AD2D0A" w14:paraId="6E72DAED" w14:textId="77777777" w:rsidTr="007E62FC">
        <w:trPr>
          <w:trHeight w:val="160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C53C12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31</w:t>
            </w:r>
          </w:p>
        </w:tc>
        <w:tc>
          <w:tcPr>
            <w:tcW w:w="960" w:type="dxa"/>
            <w:tcBorders>
              <w:top w:val="nil"/>
              <w:left w:val="nil"/>
              <w:bottom w:val="single" w:sz="4" w:space="0" w:color="auto"/>
              <w:right w:val="single" w:sz="4" w:space="0" w:color="auto"/>
            </w:tcBorders>
            <w:shd w:val="clear" w:color="auto" w:fill="auto"/>
            <w:noWrap/>
            <w:vAlign w:val="center"/>
            <w:hideMark/>
          </w:tcPr>
          <w:p w14:paraId="2425319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288746</w:t>
            </w:r>
          </w:p>
        </w:tc>
        <w:tc>
          <w:tcPr>
            <w:tcW w:w="960" w:type="dxa"/>
            <w:tcBorders>
              <w:top w:val="nil"/>
              <w:left w:val="nil"/>
              <w:bottom w:val="single" w:sz="4" w:space="0" w:color="auto"/>
              <w:right w:val="single" w:sz="4" w:space="0" w:color="auto"/>
            </w:tcBorders>
            <w:shd w:val="clear" w:color="auto" w:fill="auto"/>
            <w:noWrap/>
            <w:vAlign w:val="center"/>
            <w:hideMark/>
          </w:tcPr>
          <w:p w14:paraId="41EC011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5F3832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35</w:t>
            </w:r>
          </w:p>
        </w:tc>
        <w:tc>
          <w:tcPr>
            <w:tcW w:w="4082" w:type="dxa"/>
            <w:tcBorders>
              <w:top w:val="nil"/>
              <w:left w:val="nil"/>
              <w:bottom w:val="single" w:sz="4" w:space="0" w:color="auto"/>
              <w:right w:val="single" w:sz="4" w:space="0" w:color="auto"/>
            </w:tcBorders>
            <w:shd w:val="clear" w:color="FFFFCC" w:fill="FFFFFF"/>
            <w:vAlign w:val="center"/>
            <w:hideMark/>
          </w:tcPr>
          <w:p w14:paraId="39FB9CA1"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Carimbo numerador automático</w:t>
            </w:r>
            <w:r w:rsidRPr="00AD2D0A">
              <w:rPr>
                <w:rFonts w:ascii="Arial" w:hAnsi="Arial" w:cs="Arial"/>
                <w:position w:val="0"/>
                <w:sz w:val="20"/>
                <w:szCs w:val="20"/>
              </w:rPr>
              <w:t xml:space="preserve"> com repetições consecutivas. Sequencial de 06 dígitos estrutura metálica, dígitos metálicos, auto </w:t>
            </w:r>
            <w:proofErr w:type="spellStart"/>
            <w:r w:rsidRPr="00AD2D0A">
              <w:rPr>
                <w:rFonts w:ascii="Arial" w:hAnsi="Arial" w:cs="Arial"/>
                <w:position w:val="0"/>
                <w:sz w:val="20"/>
                <w:szCs w:val="20"/>
              </w:rPr>
              <w:t>entintamento</w:t>
            </w:r>
            <w:proofErr w:type="spellEnd"/>
            <w:r w:rsidRPr="00AD2D0A">
              <w:rPr>
                <w:rFonts w:ascii="Arial" w:hAnsi="Arial" w:cs="Arial"/>
                <w:position w:val="0"/>
                <w:sz w:val="20"/>
                <w:szCs w:val="20"/>
              </w:rPr>
              <w:t xml:space="preserve">, altura mínima do dígito 4,5 mm. Carimba e numera do 000000 até 999999. </w:t>
            </w:r>
          </w:p>
        </w:tc>
        <w:tc>
          <w:tcPr>
            <w:tcW w:w="1134" w:type="dxa"/>
            <w:tcBorders>
              <w:top w:val="nil"/>
              <w:left w:val="nil"/>
              <w:bottom w:val="single" w:sz="4" w:space="0" w:color="auto"/>
              <w:right w:val="single" w:sz="4" w:space="0" w:color="auto"/>
            </w:tcBorders>
            <w:shd w:val="clear" w:color="auto" w:fill="auto"/>
            <w:noWrap/>
            <w:vAlign w:val="center"/>
            <w:hideMark/>
          </w:tcPr>
          <w:p w14:paraId="04B4931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R$ 113,15</w:t>
            </w:r>
          </w:p>
        </w:tc>
        <w:tc>
          <w:tcPr>
            <w:tcW w:w="1465" w:type="dxa"/>
            <w:tcBorders>
              <w:top w:val="nil"/>
              <w:left w:val="nil"/>
              <w:bottom w:val="single" w:sz="4" w:space="0" w:color="auto"/>
              <w:right w:val="single" w:sz="4" w:space="0" w:color="auto"/>
            </w:tcBorders>
            <w:shd w:val="clear" w:color="auto" w:fill="auto"/>
            <w:noWrap/>
            <w:vAlign w:val="bottom"/>
          </w:tcPr>
          <w:p w14:paraId="1E7AF76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R$ 3.960,25</w:t>
            </w:r>
          </w:p>
        </w:tc>
      </w:tr>
      <w:tr w:rsidR="007E62FC" w:rsidRPr="00AD2D0A" w14:paraId="3305A4DE" w14:textId="77777777" w:rsidTr="007E62FC">
        <w:trPr>
          <w:trHeight w:val="192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45972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32</w:t>
            </w:r>
          </w:p>
        </w:tc>
        <w:tc>
          <w:tcPr>
            <w:tcW w:w="960" w:type="dxa"/>
            <w:tcBorders>
              <w:top w:val="nil"/>
              <w:left w:val="nil"/>
              <w:bottom w:val="single" w:sz="4" w:space="0" w:color="auto"/>
              <w:right w:val="single" w:sz="4" w:space="0" w:color="auto"/>
            </w:tcBorders>
            <w:shd w:val="clear" w:color="auto" w:fill="auto"/>
            <w:noWrap/>
            <w:vAlign w:val="center"/>
            <w:hideMark/>
          </w:tcPr>
          <w:p w14:paraId="53C3AF8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377605</w:t>
            </w:r>
          </w:p>
        </w:tc>
        <w:tc>
          <w:tcPr>
            <w:tcW w:w="960" w:type="dxa"/>
            <w:tcBorders>
              <w:top w:val="nil"/>
              <w:left w:val="nil"/>
              <w:bottom w:val="single" w:sz="4" w:space="0" w:color="auto"/>
              <w:right w:val="single" w:sz="4" w:space="0" w:color="auto"/>
            </w:tcBorders>
            <w:shd w:val="clear" w:color="auto" w:fill="auto"/>
            <w:noWrap/>
            <w:vAlign w:val="center"/>
            <w:hideMark/>
          </w:tcPr>
          <w:p w14:paraId="153155B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0B108A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1220</w:t>
            </w:r>
          </w:p>
        </w:tc>
        <w:tc>
          <w:tcPr>
            <w:tcW w:w="4082" w:type="dxa"/>
            <w:tcBorders>
              <w:top w:val="nil"/>
              <w:left w:val="nil"/>
              <w:bottom w:val="single" w:sz="4" w:space="0" w:color="auto"/>
              <w:right w:val="single" w:sz="4" w:space="0" w:color="auto"/>
            </w:tcBorders>
            <w:shd w:val="clear" w:color="FFFFCC" w:fill="FFFFFF"/>
            <w:vAlign w:val="center"/>
            <w:hideMark/>
          </w:tcPr>
          <w:p w14:paraId="42A5754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Cartolina americana</w:t>
            </w:r>
            <w:r w:rsidRPr="00AD2D0A">
              <w:rPr>
                <w:rFonts w:ascii="Arial" w:hAnsi="Arial" w:cs="Arial"/>
                <w:position w:val="0"/>
                <w:sz w:val="20"/>
                <w:szCs w:val="20"/>
              </w:rPr>
              <w:t xml:space="preserve"> colorida dupla face confeccionada em celulose vegetal, 50x66 cm, gramatura aproximadamente 200g/M². Cores disponíveis: Amarelo, Azul Claro, Azul Escuro, Branco, Laranja, Lilás, Marrom, Ouro, Preto, Rosa, Roxo, Salmão, Verde Claro, Verde Escuro e Vermelho.</w:t>
            </w:r>
          </w:p>
        </w:tc>
        <w:tc>
          <w:tcPr>
            <w:tcW w:w="1134" w:type="dxa"/>
            <w:tcBorders>
              <w:top w:val="nil"/>
              <w:left w:val="nil"/>
              <w:bottom w:val="single" w:sz="4" w:space="0" w:color="auto"/>
              <w:right w:val="single" w:sz="4" w:space="0" w:color="auto"/>
            </w:tcBorders>
            <w:shd w:val="clear" w:color="auto" w:fill="auto"/>
            <w:noWrap/>
            <w:vAlign w:val="center"/>
            <w:hideMark/>
          </w:tcPr>
          <w:p w14:paraId="6090649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R$ 19,84</w:t>
            </w:r>
          </w:p>
        </w:tc>
        <w:tc>
          <w:tcPr>
            <w:tcW w:w="1465" w:type="dxa"/>
            <w:tcBorders>
              <w:top w:val="nil"/>
              <w:left w:val="nil"/>
              <w:bottom w:val="single" w:sz="4" w:space="0" w:color="auto"/>
              <w:right w:val="single" w:sz="4" w:space="0" w:color="auto"/>
            </w:tcBorders>
            <w:shd w:val="clear" w:color="auto" w:fill="auto"/>
            <w:noWrap/>
            <w:vAlign w:val="bottom"/>
          </w:tcPr>
          <w:p w14:paraId="1E6F686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R$ 24.204,80</w:t>
            </w:r>
          </w:p>
        </w:tc>
      </w:tr>
      <w:tr w:rsidR="007E62FC" w:rsidRPr="00AD2D0A" w14:paraId="129B900B"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92A3E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33</w:t>
            </w:r>
          </w:p>
        </w:tc>
        <w:tc>
          <w:tcPr>
            <w:tcW w:w="960" w:type="dxa"/>
            <w:tcBorders>
              <w:top w:val="nil"/>
              <w:left w:val="nil"/>
              <w:bottom w:val="single" w:sz="4" w:space="0" w:color="auto"/>
              <w:right w:val="single" w:sz="4" w:space="0" w:color="auto"/>
            </w:tcBorders>
            <w:shd w:val="clear" w:color="auto" w:fill="auto"/>
            <w:noWrap/>
            <w:vAlign w:val="center"/>
            <w:hideMark/>
          </w:tcPr>
          <w:p w14:paraId="66A5B04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340545</w:t>
            </w:r>
          </w:p>
        </w:tc>
        <w:tc>
          <w:tcPr>
            <w:tcW w:w="960" w:type="dxa"/>
            <w:tcBorders>
              <w:top w:val="nil"/>
              <w:left w:val="nil"/>
              <w:bottom w:val="single" w:sz="4" w:space="0" w:color="auto"/>
              <w:right w:val="single" w:sz="4" w:space="0" w:color="auto"/>
            </w:tcBorders>
            <w:shd w:val="clear" w:color="auto" w:fill="auto"/>
            <w:noWrap/>
            <w:vAlign w:val="center"/>
            <w:hideMark/>
          </w:tcPr>
          <w:p w14:paraId="7D69516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4C65285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300</w:t>
            </w:r>
          </w:p>
        </w:tc>
        <w:tc>
          <w:tcPr>
            <w:tcW w:w="4082" w:type="dxa"/>
            <w:tcBorders>
              <w:top w:val="nil"/>
              <w:left w:val="nil"/>
              <w:bottom w:val="single" w:sz="4" w:space="0" w:color="auto"/>
              <w:right w:val="single" w:sz="4" w:space="0" w:color="auto"/>
            </w:tcBorders>
            <w:shd w:val="clear" w:color="auto" w:fill="auto"/>
            <w:vAlign w:val="center"/>
            <w:hideMark/>
          </w:tcPr>
          <w:p w14:paraId="5FCAAED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Cartolina branca</w:t>
            </w:r>
            <w:r w:rsidRPr="00AD2D0A">
              <w:rPr>
                <w:rFonts w:ascii="Arial" w:hAnsi="Arial" w:cs="Arial"/>
                <w:position w:val="0"/>
                <w:sz w:val="20"/>
                <w:szCs w:val="20"/>
              </w:rPr>
              <w:t xml:space="preserve"> dupla face confeccionada em celulose vegetal, 50x66, gramatura 150g/M², </w:t>
            </w:r>
            <w:r w:rsidRPr="00AD2D0A">
              <w:rPr>
                <w:rFonts w:ascii="Arial" w:hAnsi="Arial" w:cs="Arial"/>
                <w:b/>
                <w:bCs/>
                <w:position w:val="0"/>
                <w:sz w:val="20"/>
                <w:szCs w:val="20"/>
                <w:u w:val="single"/>
              </w:rPr>
              <w:t>com 10 unidades</w:t>
            </w:r>
            <w:r w:rsidRPr="00AD2D0A">
              <w:rPr>
                <w:rFonts w:ascii="Arial" w:hAnsi="Arial" w:cs="Arial"/>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7DA217E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R$ 21,46</w:t>
            </w:r>
          </w:p>
        </w:tc>
        <w:tc>
          <w:tcPr>
            <w:tcW w:w="1465" w:type="dxa"/>
            <w:tcBorders>
              <w:top w:val="nil"/>
              <w:left w:val="nil"/>
              <w:bottom w:val="single" w:sz="4" w:space="0" w:color="auto"/>
              <w:right w:val="single" w:sz="4" w:space="0" w:color="auto"/>
            </w:tcBorders>
            <w:shd w:val="clear" w:color="auto" w:fill="auto"/>
            <w:noWrap/>
            <w:vAlign w:val="bottom"/>
          </w:tcPr>
          <w:p w14:paraId="4E7C537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R$ 6.438,00</w:t>
            </w:r>
          </w:p>
        </w:tc>
      </w:tr>
      <w:tr w:rsidR="007E62FC" w:rsidRPr="00AD2D0A" w14:paraId="674BF66E"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F1C13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34</w:t>
            </w:r>
          </w:p>
        </w:tc>
        <w:tc>
          <w:tcPr>
            <w:tcW w:w="960" w:type="dxa"/>
            <w:tcBorders>
              <w:top w:val="nil"/>
              <w:left w:val="nil"/>
              <w:bottom w:val="single" w:sz="4" w:space="0" w:color="auto"/>
              <w:right w:val="single" w:sz="4" w:space="0" w:color="auto"/>
            </w:tcBorders>
            <w:shd w:val="clear" w:color="auto" w:fill="auto"/>
            <w:noWrap/>
            <w:vAlign w:val="center"/>
            <w:hideMark/>
          </w:tcPr>
          <w:p w14:paraId="798E8FA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385512</w:t>
            </w:r>
          </w:p>
        </w:tc>
        <w:tc>
          <w:tcPr>
            <w:tcW w:w="960" w:type="dxa"/>
            <w:tcBorders>
              <w:top w:val="nil"/>
              <w:left w:val="nil"/>
              <w:bottom w:val="single" w:sz="4" w:space="0" w:color="auto"/>
              <w:right w:val="single" w:sz="4" w:space="0" w:color="auto"/>
            </w:tcBorders>
            <w:shd w:val="clear" w:color="auto" w:fill="auto"/>
            <w:noWrap/>
            <w:vAlign w:val="center"/>
            <w:hideMark/>
          </w:tcPr>
          <w:p w14:paraId="6D29114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5B89432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280</w:t>
            </w:r>
          </w:p>
        </w:tc>
        <w:tc>
          <w:tcPr>
            <w:tcW w:w="4082" w:type="dxa"/>
            <w:tcBorders>
              <w:top w:val="nil"/>
              <w:left w:val="nil"/>
              <w:bottom w:val="single" w:sz="4" w:space="0" w:color="auto"/>
              <w:right w:val="single" w:sz="4" w:space="0" w:color="auto"/>
            </w:tcBorders>
            <w:shd w:val="clear" w:color="auto" w:fill="auto"/>
            <w:vAlign w:val="center"/>
            <w:hideMark/>
          </w:tcPr>
          <w:p w14:paraId="3BE3534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Cartolina cores variadas</w:t>
            </w:r>
            <w:r w:rsidRPr="00AD2D0A">
              <w:rPr>
                <w:rFonts w:ascii="Arial" w:hAnsi="Arial" w:cs="Arial"/>
                <w:position w:val="0"/>
                <w:sz w:val="20"/>
                <w:szCs w:val="20"/>
              </w:rPr>
              <w:t xml:space="preserve">, dupla face confeccionada em celulose vegetal, 50x66, gramatura 150g/M², </w:t>
            </w:r>
            <w:r w:rsidRPr="00AD2D0A">
              <w:rPr>
                <w:rFonts w:ascii="Arial" w:hAnsi="Arial" w:cs="Arial"/>
                <w:b/>
                <w:bCs/>
                <w:position w:val="0"/>
                <w:sz w:val="20"/>
                <w:szCs w:val="20"/>
                <w:u w:val="single"/>
              </w:rPr>
              <w:t>com 10 unidades</w:t>
            </w:r>
            <w:r w:rsidRPr="00AD2D0A">
              <w:rPr>
                <w:rFonts w:ascii="Arial" w:hAnsi="Arial" w:cs="Arial"/>
                <w:positio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1AFF29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R$ 14,00</w:t>
            </w:r>
          </w:p>
        </w:tc>
        <w:tc>
          <w:tcPr>
            <w:tcW w:w="1465" w:type="dxa"/>
            <w:tcBorders>
              <w:top w:val="nil"/>
              <w:left w:val="nil"/>
              <w:bottom w:val="single" w:sz="4" w:space="0" w:color="auto"/>
              <w:right w:val="single" w:sz="4" w:space="0" w:color="auto"/>
            </w:tcBorders>
            <w:shd w:val="clear" w:color="auto" w:fill="auto"/>
            <w:noWrap/>
            <w:vAlign w:val="bottom"/>
          </w:tcPr>
          <w:p w14:paraId="49E1677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R$ 3.920,00</w:t>
            </w:r>
          </w:p>
        </w:tc>
      </w:tr>
      <w:tr w:rsidR="007E62FC" w:rsidRPr="00AD2D0A" w14:paraId="63C35528"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839D9D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35</w:t>
            </w:r>
          </w:p>
        </w:tc>
        <w:tc>
          <w:tcPr>
            <w:tcW w:w="960" w:type="dxa"/>
            <w:tcBorders>
              <w:top w:val="nil"/>
              <w:left w:val="nil"/>
              <w:bottom w:val="single" w:sz="4" w:space="0" w:color="auto"/>
              <w:right w:val="single" w:sz="4" w:space="0" w:color="auto"/>
            </w:tcBorders>
            <w:shd w:val="clear" w:color="auto" w:fill="auto"/>
            <w:noWrap/>
            <w:vAlign w:val="center"/>
            <w:hideMark/>
          </w:tcPr>
          <w:p w14:paraId="0E67CF7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308166</w:t>
            </w:r>
          </w:p>
        </w:tc>
        <w:tc>
          <w:tcPr>
            <w:tcW w:w="960" w:type="dxa"/>
            <w:tcBorders>
              <w:top w:val="nil"/>
              <w:left w:val="nil"/>
              <w:bottom w:val="single" w:sz="4" w:space="0" w:color="auto"/>
              <w:right w:val="single" w:sz="4" w:space="0" w:color="auto"/>
            </w:tcBorders>
            <w:shd w:val="clear" w:color="auto" w:fill="auto"/>
            <w:noWrap/>
            <w:vAlign w:val="center"/>
            <w:hideMark/>
          </w:tcPr>
          <w:p w14:paraId="3F8E324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4D2C0D9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150</w:t>
            </w:r>
          </w:p>
        </w:tc>
        <w:tc>
          <w:tcPr>
            <w:tcW w:w="4082" w:type="dxa"/>
            <w:tcBorders>
              <w:top w:val="nil"/>
              <w:left w:val="nil"/>
              <w:bottom w:val="single" w:sz="4" w:space="0" w:color="auto"/>
              <w:right w:val="single" w:sz="4" w:space="0" w:color="auto"/>
            </w:tcBorders>
            <w:shd w:val="clear" w:color="FFFFCC" w:fill="FFFFFF"/>
            <w:vAlign w:val="center"/>
            <w:hideMark/>
          </w:tcPr>
          <w:p w14:paraId="2E12F38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CLIPS NIQUELADO NR 2/0 </w:t>
            </w:r>
            <w:r w:rsidRPr="00AD2D0A">
              <w:rPr>
                <w:rFonts w:ascii="Arial" w:hAnsi="Arial" w:cs="Arial"/>
                <w:position w:val="0"/>
                <w:sz w:val="20"/>
                <w:szCs w:val="20"/>
              </w:rPr>
              <w:t xml:space="preserve">- </w:t>
            </w:r>
            <w:proofErr w:type="spellStart"/>
            <w:r w:rsidRPr="00AD2D0A">
              <w:rPr>
                <w:rFonts w:ascii="Arial" w:hAnsi="Arial" w:cs="Arial"/>
                <w:b/>
                <w:bCs/>
                <w:position w:val="0"/>
                <w:sz w:val="20"/>
                <w:szCs w:val="20"/>
                <w:u w:val="single"/>
              </w:rPr>
              <w:t>cx</w:t>
            </w:r>
            <w:proofErr w:type="spellEnd"/>
            <w:r w:rsidRPr="00AD2D0A">
              <w:rPr>
                <w:rFonts w:ascii="Arial" w:hAnsi="Arial" w:cs="Arial"/>
                <w:b/>
                <w:bCs/>
                <w:position w:val="0"/>
                <w:sz w:val="20"/>
                <w:szCs w:val="20"/>
                <w:u w:val="single"/>
              </w:rPr>
              <w:t xml:space="preserve"> com 100 unidades</w:t>
            </w:r>
          </w:p>
        </w:tc>
        <w:tc>
          <w:tcPr>
            <w:tcW w:w="1134" w:type="dxa"/>
            <w:tcBorders>
              <w:top w:val="nil"/>
              <w:left w:val="nil"/>
              <w:bottom w:val="single" w:sz="4" w:space="0" w:color="auto"/>
              <w:right w:val="single" w:sz="4" w:space="0" w:color="auto"/>
            </w:tcBorders>
            <w:shd w:val="clear" w:color="auto" w:fill="auto"/>
            <w:noWrap/>
            <w:vAlign w:val="center"/>
            <w:hideMark/>
          </w:tcPr>
          <w:p w14:paraId="2814BA4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R$ 11,80</w:t>
            </w:r>
          </w:p>
        </w:tc>
        <w:tc>
          <w:tcPr>
            <w:tcW w:w="1465" w:type="dxa"/>
            <w:tcBorders>
              <w:top w:val="nil"/>
              <w:left w:val="nil"/>
              <w:bottom w:val="single" w:sz="4" w:space="0" w:color="auto"/>
              <w:right w:val="single" w:sz="4" w:space="0" w:color="auto"/>
            </w:tcBorders>
            <w:shd w:val="clear" w:color="auto" w:fill="auto"/>
            <w:noWrap/>
            <w:vAlign w:val="bottom"/>
          </w:tcPr>
          <w:p w14:paraId="3E3A75B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R$ 1.770,00</w:t>
            </w:r>
          </w:p>
        </w:tc>
      </w:tr>
      <w:tr w:rsidR="007E62FC" w:rsidRPr="00AD2D0A" w14:paraId="642E4E06"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7A6D1A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36</w:t>
            </w:r>
          </w:p>
        </w:tc>
        <w:tc>
          <w:tcPr>
            <w:tcW w:w="960" w:type="dxa"/>
            <w:tcBorders>
              <w:top w:val="nil"/>
              <w:left w:val="nil"/>
              <w:bottom w:val="single" w:sz="4" w:space="0" w:color="auto"/>
              <w:right w:val="single" w:sz="4" w:space="0" w:color="auto"/>
            </w:tcBorders>
            <w:shd w:val="clear" w:color="auto" w:fill="auto"/>
            <w:noWrap/>
            <w:vAlign w:val="center"/>
            <w:hideMark/>
          </w:tcPr>
          <w:p w14:paraId="35C5994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483431</w:t>
            </w:r>
          </w:p>
        </w:tc>
        <w:tc>
          <w:tcPr>
            <w:tcW w:w="960" w:type="dxa"/>
            <w:tcBorders>
              <w:top w:val="nil"/>
              <w:left w:val="nil"/>
              <w:bottom w:val="single" w:sz="4" w:space="0" w:color="auto"/>
              <w:right w:val="single" w:sz="4" w:space="0" w:color="auto"/>
            </w:tcBorders>
            <w:shd w:val="clear" w:color="auto" w:fill="auto"/>
            <w:noWrap/>
            <w:vAlign w:val="center"/>
            <w:hideMark/>
          </w:tcPr>
          <w:p w14:paraId="7896400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3723942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150</w:t>
            </w:r>
          </w:p>
        </w:tc>
        <w:tc>
          <w:tcPr>
            <w:tcW w:w="4082" w:type="dxa"/>
            <w:tcBorders>
              <w:top w:val="nil"/>
              <w:left w:val="nil"/>
              <w:bottom w:val="single" w:sz="4" w:space="0" w:color="auto"/>
              <w:right w:val="single" w:sz="4" w:space="0" w:color="auto"/>
            </w:tcBorders>
            <w:shd w:val="clear" w:color="FFFFCC" w:fill="FFFFFF"/>
            <w:vAlign w:val="center"/>
            <w:hideMark/>
          </w:tcPr>
          <w:p w14:paraId="6AF771C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CLIPS NIQUELADO NR 3/0</w:t>
            </w:r>
            <w:r w:rsidRPr="00AD2D0A">
              <w:rPr>
                <w:rFonts w:ascii="Arial" w:hAnsi="Arial" w:cs="Arial"/>
                <w:position w:val="0"/>
                <w:sz w:val="20"/>
                <w:szCs w:val="20"/>
              </w:rPr>
              <w:t xml:space="preserve"> - </w:t>
            </w:r>
            <w:r w:rsidRPr="00AD2D0A">
              <w:rPr>
                <w:rFonts w:ascii="Arial" w:hAnsi="Arial" w:cs="Arial"/>
                <w:b/>
                <w:bCs/>
                <w:position w:val="0"/>
                <w:sz w:val="20"/>
                <w:szCs w:val="20"/>
                <w:u w:val="single"/>
              </w:rPr>
              <w:t xml:space="preserve"> </w:t>
            </w:r>
            <w:proofErr w:type="spellStart"/>
            <w:r w:rsidRPr="00AD2D0A">
              <w:rPr>
                <w:rFonts w:ascii="Arial" w:hAnsi="Arial" w:cs="Arial"/>
                <w:b/>
                <w:bCs/>
                <w:position w:val="0"/>
                <w:sz w:val="20"/>
                <w:szCs w:val="20"/>
                <w:u w:val="single"/>
              </w:rPr>
              <w:t>cx</w:t>
            </w:r>
            <w:proofErr w:type="spellEnd"/>
            <w:r w:rsidRPr="00AD2D0A">
              <w:rPr>
                <w:rFonts w:ascii="Arial" w:hAnsi="Arial" w:cs="Arial"/>
                <w:b/>
                <w:bCs/>
                <w:position w:val="0"/>
                <w:sz w:val="20"/>
                <w:szCs w:val="20"/>
                <w:u w:val="single"/>
              </w:rPr>
              <w:t xml:space="preserve"> com 50 unidades</w:t>
            </w:r>
          </w:p>
        </w:tc>
        <w:tc>
          <w:tcPr>
            <w:tcW w:w="1134" w:type="dxa"/>
            <w:tcBorders>
              <w:top w:val="nil"/>
              <w:left w:val="nil"/>
              <w:bottom w:val="single" w:sz="4" w:space="0" w:color="auto"/>
              <w:right w:val="single" w:sz="4" w:space="0" w:color="auto"/>
            </w:tcBorders>
            <w:shd w:val="clear" w:color="auto" w:fill="auto"/>
            <w:noWrap/>
            <w:vAlign w:val="center"/>
            <w:hideMark/>
          </w:tcPr>
          <w:p w14:paraId="31D603A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R$ 12,08</w:t>
            </w:r>
          </w:p>
        </w:tc>
        <w:tc>
          <w:tcPr>
            <w:tcW w:w="1465" w:type="dxa"/>
            <w:tcBorders>
              <w:top w:val="nil"/>
              <w:left w:val="nil"/>
              <w:bottom w:val="single" w:sz="4" w:space="0" w:color="auto"/>
              <w:right w:val="single" w:sz="4" w:space="0" w:color="auto"/>
            </w:tcBorders>
            <w:shd w:val="clear" w:color="auto" w:fill="auto"/>
            <w:noWrap/>
            <w:vAlign w:val="bottom"/>
          </w:tcPr>
          <w:p w14:paraId="7A5684B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R$ 1.812,00</w:t>
            </w:r>
          </w:p>
        </w:tc>
      </w:tr>
      <w:tr w:rsidR="007E62FC" w:rsidRPr="00AD2D0A" w14:paraId="30AD5A6F"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742B9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37</w:t>
            </w:r>
          </w:p>
        </w:tc>
        <w:tc>
          <w:tcPr>
            <w:tcW w:w="960" w:type="dxa"/>
            <w:tcBorders>
              <w:top w:val="nil"/>
              <w:left w:val="nil"/>
              <w:bottom w:val="single" w:sz="4" w:space="0" w:color="auto"/>
              <w:right w:val="single" w:sz="4" w:space="0" w:color="auto"/>
            </w:tcBorders>
            <w:shd w:val="clear" w:color="auto" w:fill="auto"/>
            <w:noWrap/>
            <w:vAlign w:val="center"/>
            <w:hideMark/>
          </w:tcPr>
          <w:p w14:paraId="06B96A3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367973</w:t>
            </w:r>
          </w:p>
        </w:tc>
        <w:tc>
          <w:tcPr>
            <w:tcW w:w="960" w:type="dxa"/>
            <w:tcBorders>
              <w:top w:val="nil"/>
              <w:left w:val="nil"/>
              <w:bottom w:val="single" w:sz="4" w:space="0" w:color="auto"/>
              <w:right w:val="single" w:sz="4" w:space="0" w:color="auto"/>
            </w:tcBorders>
            <w:shd w:val="clear" w:color="auto" w:fill="auto"/>
            <w:noWrap/>
            <w:vAlign w:val="center"/>
            <w:hideMark/>
          </w:tcPr>
          <w:p w14:paraId="122DA85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7C9ECC1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150</w:t>
            </w:r>
          </w:p>
        </w:tc>
        <w:tc>
          <w:tcPr>
            <w:tcW w:w="4082" w:type="dxa"/>
            <w:tcBorders>
              <w:top w:val="nil"/>
              <w:left w:val="nil"/>
              <w:bottom w:val="single" w:sz="4" w:space="0" w:color="auto"/>
              <w:right w:val="single" w:sz="4" w:space="0" w:color="auto"/>
            </w:tcBorders>
            <w:shd w:val="clear" w:color="FFFFCC" w:fill="FFFFFF"/>
            <w:vAlign w:val="center"/>
            <w:hideMark/>
          </w:tcPr>
          <w:p w14:paraId="7308960C"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CLIPS NIQUELADO NR 4/0 </w:t>
            </w:r>
            <w:r w:rsidRPr="00AD2D0A">
              <w:rPr>
                <w:rFonts w:ascii="Arial" w:hAnsi="Arial" w:cs="Arial"/>
                <w:position w:val="0"/>
                <w:sz w:val="20"/>
                <w:szCs w:val="20"/>
              </w:rPr>
              <w:t xml:space="preserve">- </w:t>
            </w:r>
            <w:proofErr w:type="spellStart"/>
            <w:r w:rsidRPr="00AD2D0A">
              <w:rPr>
                <w:rFonts w:ascii="Arial" w:hAnsi="Arial" w:cs="Arial"/>
                <w:b/>
                <w:bCs/>
                <w:position w:val="0"/>
                <w:sz w:val="20"/>
                <w:szCs w:val="20"/>
                <w:u w:val="single"/>
              </w:rPr>
              <w:t>cx</w:t>
            </w:r>
            <w:proofErr w:type="spellEnd"/>
            <w:r w:rsidRPr="00AD2D0A">
              <w:rPr>
                <w:rFonts w:ascii="Arial" w:hAnsi="Arial" w:cs="Arial"/>
                <w:b/>
                <w:bCs/>
                <w:position w:val="0"/>
                <w:sz w:val="20"/>
                <w:szCs w:val="20"/>
                <w:u w:val="single"/>
              </w:rPr>
              <w:t xml:space="preserve"> com 50 unidades</w:t>
            </w:r>
            <w:r w:rsidRPr="00AD2D0A">
              <w:rPr>
                <w:rFonts w:ascii="Arial" w:hAnsi="Arial" w:cs="Arial"/>
                <w:positio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2B7148C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R$ 12,25</w:t>
            </w:r>
          </w:p>
        </w:tc>
        <w:tc>
          <w:tcPr>
            <w:tcW w:w="1465" w:type="dxa"/>
            <w:tcBorders>
              <w:top w:val="nil"/>
              <w:left w:val="nil"/>
              <w:bottom w:val="single" w:sz="4" w:space="0" w:color="auto"/>
              <w:right w:val="single" w:sz="4" w:space="0" w:color="auto"/>
            </w:tcBorders>
            <w:shd w:val="clear" w:color="auto" w:fill="auto"/>
            <w:noWrap/>
            <w:vAlign w:val="bottom"/>
          </w:tcPr>
          <w:p w14:paraId="34014B2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R$ 1.837,50</w:t>
            </w:r>
          </w:p>
        </w:tc>
      </w:tr>
      <w:tr w:rsidR="007E62FC" w:rsidRPr="00AD2D0A" w14:paraId="646D043A"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73157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38</w:t>
            </w:r>
          </w:p>
        </w:tc>
        <w:tc>
          <w:tcPr>
            <w:tcW w:w="960" w:type="dxa"/>
            <w:tcBorders>
              <w:top w:val="nil"/>
              <w:left w:val="nil"/>
              <w:bottom w:val="single" w:sz="4" w:space="0" w:color="auto"/>
              <w:right w:val="single" w:sz="4" w:space="0" w:color="auto"/>
            </w:tcBorders>
            <w:shd w:val="clear" w:color="auto" w:fill="auto"/>
            <w:noWrap/>
            <w:vAlign w:val="center"/>
            <w:hideMark/>
          </w:tcPr>
          <w:p w14:paraId="2B0A3D9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483432</w:t>
            </w:r>
          </w:p>
        </w:tc>
        <w:tc>
          <w:tcPr>
            <w:tcW w:w="960" w:type="dxa"/>
            <w:tcBorders>
              <w:top w:val="nil"/>
              <w:left w:val="nil"/>
              <w:bottom w:val="single" w:sz="4" w:space="0" w:color="auto"/>
              <w:right w:val="single" w:sz="4" w:space="0" w:color="auto"/>
            </w:tcBorders>
            <w:shd w:val="clear" w:color="auto" w:fill="auto"/>
            <w:noWrap/>
            <w:vAlign w:val="center"/>
            <w:hideMark/>
          </w:tcPr>
          <w:p w14:paraId="42EA4DE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31BC8F8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150</w:t>
            </w:r>
          </w:p>
        </w:tc>
        <w:tc>
          <w:tcPr>
            <w:tcW w:w="4082" w:type="dxa"/>
            <w:tcBorders>
              <w:top w:val="nil"/>
              <w:left w:val="nil"/>
              <w:bottom w:val="single" w:sz="4" w:space="0" w:color="auto"/>
              <w:right w:val="single" w:sz="4" w:space="0" w:color="auto"/>
            </w:tcBorders>
            <w:shd w:val="clear" w:color="auto" w:fill="auto"/>
            <w:vAlign w:val="center"/>
            <w:hideMark/>
          </w:tcPr>
          <w:p w14:paraId="29DA453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CLIPS NIQUELADO NR 6/0</w:t>
            </w:r>
            <w:r w:rsidRPr="00AD2D0A">
              <w:rPr>
                <w:rFonts w:ascii="Arial" w:hAnsi="Arial" w:cs="Arial"/>
                <w:position w:val="0"/>
                <w:sz w:val="20"/>
                <w:szCs w:val="20"/>
              </w:rPr>
              <w:t xml:space="preserve"> -  </w:t>
            </w:r>
            <w:proofErr w:type="spellStart"/>
            <w:r w:rsidRPr="00AD2D0A">
              <w:rPr>
                <w:rFonts w:ascii="Arial" w:hAnsi="Arial" w:cs="Arial"/>
                <w:b/>
                <w:bCs/>
                <w:position w:val="0"/>
                <w:sz w:val="20"/>
                <w:szCs w:val="20"/>
                <w:u w:val="single"/>
              </w:rPr>
              <w:t>cx</w:t>
            </w:r>
            <w:proofErr w:type="spellEnd"/>
            <w:r w:rsidRPr="00AD2D0A">
              <w:rPr>
                <w:rFonts w:ascii="Arial" w:hAnsi="Arial" w:cs="Arial"/>
                <w:b/>
                <w:bCs/>
                <w:position w:val="0"/>
                <w:sz w:val="20"/>
                <w:szCs w:val="20"/>
                <w:u w:val="single"/>
              </w:rPr>
              <w:t xml:space="preserve"> com 50 unidades</w:t>
            </w:r>
          </w:p>
        </w:tc>
        <w:tc>
          <w:tcPr>
            <w:tcW w:w="1134" w:type="dxa"/>
            <w:tcBorders>
              <w:top w:val="nil"/>
              <w:left w:val="nil"/>
              <w:bottom w:val="single" w:sz="4" w:space="0" w:color="auto"/>
              <w:right w:val="single" w:sz="4" w:space="0" w:color="auto"/>
            </w:tcBorders>
            <w:shd w:val="clear" w:color="auto" w:fill="auto"/>
            <w:noWrap/>
            <w:vAlign w:val="center"/>
            <w:hideMark/>
          </w:tcPr>
          <w:p w14:paraId="359E4AC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R$ 10,18</w:t>
            </w:r>
          </w:p>
        </w:tc>
        <w:tc>
          <w:tcPr>
            <w:tcW w:w="1465" w:type="dxa"/>
            <w:tcBorders>
              <w:top w:val="nil"/>
              <w:left w:val="nil"/>
              <w:bottom w:val="single" w:sz="4" w:space="0" w:color="auto"/>
              <w:right w:val="single" w:sz="4" w:space="0" w:color="auto"/>
            </w:tcBorders>
            <w:shd w:val="clear" w:color="auto" w:fill="auto"/>
            <w:noWrap/>
            <w:vAlign w:val="bottom"/>
          </w:tcPr>
          <w:p w14:paraId="14A6F76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R$ 1.527,00</w:t>
            </w:r>
          </w:p>
        </w:tc>
      </w:tr>
      <w:tr w:rsidR="007E62FC" w:rsidRPr="00AD2D0A" w14:paraId="3A7195FE" w14:textId="77777777" w:rsidTr="007E62FC">
        <w:trPr>
          <w:trHeight w:val="510"/>
        </w:trPr>
        <w:tc>
          <w:tcPr>
            <w:tcW w:w="851" w:type="dxa"/>
            <w:tcBorders>
              <w:top w:val="nil"/>
              <w:left w:val="single" w:sz="4" w:space="0" w:color="auto"/>
              <w:bottom w:val="single" w:sz="4" w:space="0" w:color="auto"/>
              <w:right w:val="single" w:sz="4" w:space="0" w:color="auto"/>
            </w:tcBorders>
            <w:shd w:val="clear" w:color="FFFFCC" w:fill="FFFFFF"/>
            <w:noWrap/>
            <w:vAlign w:val="center"/>
            <w:hideMark/>
          </w:tcPr>
          <w:p w14:paraId="4548038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39</w:t>
            </w:r>
          </w:p>
        </w:tc>
        <w:tc>
          <w:tcPr>
            <w:tcW w:w="960" w:type="dxa"/>
            <w:tcBorders>
              <w:top w:val="nil"/>
              <w:left w:val="nil"/>
              <w:bottom w:val="single" w:sz="4" w:space="0" w:color="auto"/>
              <w:right w:val="single" w:sz="4" w:space="0" w:color="auto"/>
            </w:tcBorders>
            <w:shd w:val="clear" w:color="FFFFCC" w:fill="FFFFFF"/>
            <w:noWrap/>
            <w:vAlign w:val="center"/>
            <w:hideMark/>
          </w:tcPr>
          <w:p w14:paraId="76BD3A4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458597</w:t>
            </w:r>
          </w:p>
        </w:tc>
        <w:tc>
          <w:tcPr>
            <w:tcW w:w="960" w:type="dxa"/>
            <w:tcBorders>
              <w:top w:val="nil"/>
              <w:left w:val="nil"/>
              <w:bottom w:val="single" w:sz="4" w:space="0" w:color="auto"/>
              <w:right w:val="single" w:sz="4" w:space="0" w:color="auto"/>
            </w:tcBorders>
            <w:shd w:val="clear" w:color="FFFFCC" w:fill="FFFFFF"/>
            <w:noWrap/>
            <w:vAlign w:val="center"/>
            <w:hideMark/>
          </w:tcPr>
          <w:p w14:paraId="54725C0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4241AAC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200</w:t>
            </w:r>
          </w:p>
        </w:tc>
        <w:tc>
          <w:tcPr>
            <w:tcW w:w="4082" w:type="dxa"/>
            <w:tcBorders>
              <w:top w:val="nil"/>
              <w:left w:val="nil"/>
              <w:bottom w:val="single" w:sz="4" w:space="0" w:color="auto"/>
              <w:right w:val="single" w:sz="4" w:space="0" w:color="auto"/>
            </w:tcBorders>
            <w:shd w:val="clear" w:color="FFFFCC" w:fill="FFFFFF"/>
            <w:vAlign w:val="center"/>
            <w:hideMark/>
          </w:tcPr>
          <w:p w14:paraId="6C4232A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CLIPS NIQUELADO NR 8/0</w:t>
            </w:r>
            <w:r w:rsidRPr="00AD2D0A">
              <w:rPr>
                <w:rFonts w:ascii="Arial" w:hAnsi="Arial" w:cs="Arial"/>
                <w:position w:val="0"/>
                <w:sz w:val="20"/>
                <w:szCs w:val="20"/>
              </w:rPr>
              <w:t xml:space="preserve"> - </w:t>
            </w:r>
            <w:r w:rsidRPr="00AD2D0A">
              <w:rPr>
                <w:rFonts w:ascii="Arial" w:hAnsi="Arial" w:cs="Arial"/>
                <w:b/>
                <w:bCs/>
                <w:position w:val="0"/>
                <w:sz w:val="20"/>
                <w:szCs w:val="20"/>
                <w:u w:val="single"/>
              </w:rPr>
              <w:t xml:space="preserve"> </w:t>
            </w:r>
            <w:proofErr w:type="spellStart"/>
            <w:r w:rsidRPr="00AD2D0A">
              <w:rPr>
                <w:rFonts w:ascii="Arial" w:hAnsi="Arial" w:cs="Arial"/>
                <w:b/>
                <w:bCs/>
                <w:position w:val="0"/>
                <w:sz w:val="20"/>
                <w:szCs w:val="20"/>
                <w:u w:val="single"/>
              </w:rPr>
              <w:t>cx</w:t>
            </w:r>
            <w:proofErr w:type="spellEnd"/>
            <w:r w:rsidRPr="00AD2D0A">
              <w:rPr>
                <w:rFonts w:ascii="Arial" w:hAnsi="Arial" w:cs="Arial"/>
                <w:b/>
                <w:bCs/>
                <w:position w:val="0"/>
                <w:sz w:val="20"/>
                <w:szCs w:val="20"/>
                <w:u w:val="single"/>
              </w:rPr>
              <w:t xml:space="preserve"> com 25 unidades </w:t>
            </w:r>
          </w:p>
        </w:tc>
        <w:tc>
          <w:tcPr>
            <w:tcW w:w="1134" w:type="dxa"/>
            <w:tcBorders>
              <w:top w:val="nil"/>
              <w:left w:val="nil"/>
              <w:bottom w:val="single" w:sz="4" w:space="0" w:color="auto"/>
              <w:right w:val="single" w:sz="4" w:space="0" w:color="auto"/>
            </w:tcBorders>
            <w:shd w:val="clear" w:color="auto" w:fill="auto"/>
            <w:noWrap/>
            <w:vAlign w:val="center"/>
            <w:hideMark/>
          </w:tcPr>
          <w:p w14:paraId="429EACC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R$ 5,06</w:t>
            </w:r>
          </w:p>
        </w:tc>
        <w:tc>
          <w:tcPr>
            <w:tcW w:w="1465" w:type="dxa"/>
            <w:tcBorders>
              <w:top w:val="nil"/>
              <w:left w:val="nil"/>
              <w:bottom w:val="single" w:sz="4" w:space="0" w:color="auto"/>
              <w:right w:val="single" w:sz="4" w:space="0" w:color="auto"/>
            </w:tcBorders>
            <w:shd w:val="clear" w:color="auto" w:fill="auto"/>
            <w:noWrap/>
            <w:vAlign w:val="bottom"/>
          </w:tcPr>
          <w:p w14:paraId="5C5816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R$ 1.012,00</w:t>
            </w:r>
          </w:p>
        </w:tc>
      </w:tr>
      <w:tr w:rsidR="007E62FC" w:rsidRPr="00AD2D0A" w14:paraId="358EB774" w14:textId="77777777" w:rsidTr="007E62FC">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94013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40</w:t>
            </w:r>
          </w:p>
        </w:tc>
        <w:tc>
          <w:tcPr>
            <w:tcW w:w="960" w:type="dxa"/>
            <w:tcBorders>
              <w:top w:val="nil"/>
              <w:left w:val="nil"/>
              <w:bottom w:val="single" w:sz="4" w:space="0" w:color="auto"/>
              <w:right w:val="single" w:sz="4" w:space="0" w:color="auto"/>
            </w:tcBorders>
            <w:shd w:val="clear" w:color="auto" w:fill="auto"/>
            <w:noWrap/>
            <w:vAlign w:val="center"/>
            <w:hideMark/>
          </w:tcPr>
          <w:p w14:paraId="72FFBA4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284808</w:t>
            </w:r>
          </w:p>
        </w:tc>
        <w:tc>
          <w:tcPr>
            <w:tcW w:w="960" w:type="dxa"/>
            <w:tcBorders>
              <w:top w:val="nil"/>
              <w:left w:val="nil"/>
              <w:bottom w:val="single" w:sz="4" w:space="0" w:color="auto"/>
              <w:right w:val="single" w:sz="4" w:space="0" w:color="auto"/>
            </w:tcBorders>
            <w:shd w:val="clear" w:color="auto" w:fill="auto"/>
            <w:noWrap/>
            <w:vAlign w:val="center"/>
            <w:hideMark/>
          </w:tcPr>
          <w:p w14:paraId="579A161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KG</w:t>
            </w:r>
          </w:p>
        </w:tc>
        <w:tc>
          <w:tcPr>
            <w:tcW w:w="546" w:type="dxa"/>
            <w:tcBorders>
              <w:top w:val="nil"/>
              <w:left w:val="nil"/>
              <w:bottom w:val="single" w:sz="4" w:space="0" w:color="auto"/>
              <w:right w:val="single" w:sz="4" w:space="0" w:color="auto"/>
            </w:tcBorders>
            <w:shd w:val="clear" w:color="auto" w:fill="auto"/>
            <w:noWrap/>
            <w:vAlign w:val="center"/>
          </w:tcPr>
          <w:p w14:paraId="4D4DC07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60</w:t>
            </w:r>
          </w:p>
        </w:tc>
        <w:tc>
          <w:tcPr>
            <w:tcW w:w="4082" w:type="dxa"/>
            <w:tcBorders>
              <w:top w:val="nil"/>
              <w:left w:val="nil"/>
              <w:bottom w:val="single" w:sz="4" w:space="0" w:color="auto"/>
              <w:right w:val="single" w:sz="4" w:space="0" w:color="auto"/>
            </w:tcBorders>
            <w:shd w:val="clear" w:color="FFFFCC" w:fill="FFFFFF"/>
            <w:vAlign w:val="center"/>
            <w:hideMark/>
          </w:tcPr>
          <w:p w14:paraId="3ADDDF8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 xml:space="preserve">Cola branca </w:t>
            </w:r>
            <w:proofErr w:type="spellStart"/>
            <w:r w:rsidRPr="00AD2D0A">
              <w:rPr>
                <w:rFonts w:ascii="Arial" w:hAnsi="Arial" w:cs="Arial"/>
                <w:b/>
                <w:bCs/>
                <w:color w:val="000000"/>
                <w:position w:val="0"/>
                <w:sz w:val="20"/>
                <w:szCs w:val="20"/>
              </w:rPr>
              <w:t>pva</w:t>
            </w:r>
            <w:proofErr w:type="spellEnd"/>
            <w:r w:rsidRPr="00AD2D0A">
              <w:rPr>
                <w:rFonts w:ascii="Arial" w:hAnsi="Arial" w:cs="Arial"/>
                <w:color w:val="000000"/>
                <w:position w:val="0"/>
                <w:sz w:val="20"/>
                <w:szCs w:val="20"/>
              </w:rPr>
              <w:t xml:space="preserve"> </w:t>
            </w:r>
            <w:r w:rsidRPr="00AD2D0A">
              <w:rPr>
                <w:rFonts w:ascii="Arial" w:hAnsi="Arial" w:cs="Arial"/>
                <w:b/>
                <w:bCs/>
                <w:color w:val="000000"/>
                <w:position w:val="0"/>
                <w:sz w:val="20"/>
                <w:szCs w:val="20"/>
                <w:u w:val="single"/>
              </w:rPr>
              <w:t>1kg</w:t>
            </w:r>
            <w:r w:rsidRPr="00AD2D0A">
              <w:rPr>
                <w:rFonts w:ascii="Arial" w:hAnsi="Arial" w:cs="Arial"/>
                <w:color w:val="000000"/>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6CD5751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R$ 29,82</w:t>
            </w:r>
          </w:p>
        </w:tc>
        <w:tc>
          <w:tcPr>
            <w:tcW w:w="1465" w:type="dxa"/>
            <w:tcBorders>
              <w:top w:val="nil"/>
              <w:left w:val="nil"/>
              <w:bottom w:val="single" w:sz="4" w:space="0" w:color="auto"/>
              <w:right w:val="single" w:sz="4" w:space="0" w:color="auto"/>
            </w:tcBorders>
            <w:shd w:val="clear" w:color="auto" w:fill="auto"/>
            <w:noWrap/>
            <w:vAlign w:val="bottom"/>
          </w:tcPr>
          <w:p w14:paraId="53F9E9E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R$ 1.789,20</w:t>
            </w:r>
          </w:p>
        </w:tc>
      </w:tr>
      <w:tr w:rsidR="007E62FC" w:rsidRPr="00AD2D0A" w14:paraId="3026CBA4" w14:textId="77777777" w:rsidTr="007E62FC">
        <w:trPr>
          <w:trHeight w:val="126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F20BEF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41</w:t>
            </w:r>
          </w:p>
        </w:tc>
        <w:tc>
          <w:tcPr>
            <w:tcW w:w="960" w:type="dxa"/>
            <w:tcBorders>
              <w:top w:val="nil"/>
              <w:left w:val="nil"/>
              <w:bottom w:val="single" w:sz="4" w:space="0" w:color="auto"/>
              <w:right w:val="single" w:sz="4" w:space="0" w:color="auto"/>
            </w:tcBorders>
            <w:shd w:val="clear" w:color="auto" w:fill="auto"/>
            <w:noWrap/>
            <w:vAlign w:val="center"/>
            <w:hideMark/>
          </w:tcPr>
          <w:p w14:paraId="664C1F0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435080</w:t>
            </w:r>
          </w:p>
        </w:tc>
        <w:tc>
          <w:tcPr>
            <w:tcW w:w="960" w:type="dxa"/>
            <w:tcBorders>
              <w:top w:val="nil"/>
              <w:left w:val="nil"/>
              <w:bottom w:val="single" w:sz="4" w:space="0" w:color="auto"/>
              <w:right w:val="single" w:sz="4" w:space="0" w:color="auto"/>
            </w:tcBorders>
            <w:shd w:val="clear" w:color="auto" w:fill="auto"/>
            <w:noWrap/>
            <w:vAlign w:val="center"/>
            <w:hideMark/>
          </w:tcPr>
          <w:p w14:paraId="114EC94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68B6C3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Arial" w:hAnsi="Arial" w:cs="Arial"/>
                <w:sz w:val="20"/>
                <w:szCs w:val="20"/>
              </w:rPr>
              <w:t>330</w:t>
            </w:r>
          </w:p>
        </w:tc>
        <w:tc>
          <w:tcPr>
            <w:tcW w:w="4082" w:type="dxa"/>
            <w:tcBorders>
              <w:top w:val="nil"/>
              <w:left w:val="nil"/>
              <w:bottom w:val="single" w:sz="4" w:space="0" w:color="auto"/>
              <w:right w:val="single" w:sz="4" w:space="0" w:color="auto"/>
            </w:tcBorders>
            <w:shd w:val="clear" w:color="FFFFCC" w:fill="FFFFFF"/>
            <w:vAlign w:val="center"/>
            <w:hideMark/>
          </w:tcPr>
          <w:p w14:paraId="7DC2B31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Cola, </w:t>
            </w:r>
            <w:r w:rsidRPr="00AD2D0A">
              <w:rPr>
                <w:rFonts w:ascii="Arial" w:hAnsi="Arial" w:cs="Arial"/>
                <w:position w:val="0"/>
                <w:sz w:val="20"/>
                <w:szCs w:val="20"/>
              </w:rPr>
              <w:t xml:space="preserve">Composição: </w:t>
            </w:r>
            <w:proofErr w:type="spellStart"/>
            <w:r w:rsidRPr="00AD2D0A">
              <w:rPr>
                <w:rFonts w:ascii="Arial" w:hAnsi="Arial" w:cs="Arial"/>
                <w:position w:val="0"/>
                <w:sz w:val="20"/>
                <w:szCs w:val="20"/>
              </w:rPr>
              <w:t>Polivinil</w:t>
            </w:r>
            <w:proofErr w:type="spellEnd"/>
            <w:r w:rsidRPr="00AD2D0A">
              <w:rPr>
                <w:rFonts w:ascii="Arial" w:hAnsi="Arial" w:cs="Arial"/>
                <w:position w:val="0"/>
                <w:sz w:val="20"/>
                <w:szCs w:val="20"/>
              </w:rPr>
              <w:t xml:space="preserve"> Acetato - </w:t>
            </w:r>
            <w:proofErr w:type="spellStart"/>
            <w:r w:rsidRPr="00AD2D0A">
              <w:rPr>
                <w:rFonts w:ascii="Arial" w:hAnsi="Arial" w:cs="Arial"/>
                <w:position w:val="0"/>
                <w:sz w:val="20"/>
                <w:szCs w:val="20"/>
              </w:rPr>
              <w:t>Pva</w:t>
            </w:r>
            <w:proofErr w:type="spellEnd"/>
            <w:r w:rsidRPr="00AD2D0A">
              <w:rPr>
                <w:rFonts w:ascii="Arial" w:hAnsi="Arial" w:cs="Arial"/>
                <w:position w:val="0"/>
                <w:sz w:val="20"/>
                <w:szCs w:val="20"/>
              </w:rPr>
              <w:t xml:space="preserve">. Cor: Variada. Aplicação: Escolar. Características Adicionais: Peso 23g/Secagem Rápida/Atóxica. Tipo: Líquido Viscoso. </w:t>
            </w:r>
          </w:p>
        </w:tc>
        <w:tc>
          <w:tcPr>
            <w:tcW w:w="1134" w:type="dxa"/>
            <w:tcBorders>
              <w:top w:val="nil"/>
              <w:left w:val="nil"/>
              <w:bottom w:val="single" w:sz="4" w:space="0" w:color="auto"/>
              <w:right w:val="single" w:sz="4" w:space="0" w:color="auto"/>
            </w:tcBorders>
            <w:shd w:val="clear" w:color="auto" w:fill="auto"/>
            <w:noWrap/>
            <w:vAlign w:val="center"/>
            <w:hideMark/>
          </w:tcPr>
          <w:p w14:paraId="315DA65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R$ 2,82</w:t>
            </w:r>
          </w:p>
        </w:tc>
        <w:tc>
          <w:tcPr>
            <w:tcW w:w="1465" w:type="dxa"/>
            <w:tcBorders>
              <w:top w:val="nil"/>
              <w:left w:val="nil"/>
              <w:bottom w:val="single" w:sz="4" w:space="0" w:color="auto"/>
              <w:right w:val="single" w:sz="4" w:space="0" w:color="auto"/>
            </w:tcBorders>
            <w:shd w:val="clear" w:color="auto" w:fill="auto"/>
            <w:noWrap/>
            <w:vAlign w:val="bottom"/>
          </w:tcPr>
          <w:p w14:paraId="70C4275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R$ 930,60</w:t>
            </w:r>
          </w:p>
        </w:tc>
      </w:tr>
      <w:tr w:rsidR="007E62FC" w:rsidRPr="00AD2D0A" w14:paraId="721299A2"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5F168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42</w:t>
            </w:r>
          </w:p>
        </w:tc>
        <w:tc>
          <w:tcPr>
            <w:tcW w:w="960" w:type="dxa"/>
            <w:tcBorders>
              <w:top w:val="nil"/>
              <w:left w:val="nil"/>
              <w:bottom w:val="single" w:sz="4" w:space="0" w:color="auto"/>
              <w:right w:val="single" w:sz="4" w:space="0" w:color="auto"/>
            </w:tcBorders>
            <w:shd w:val="clear" w:color="auto" w:fill="auto"/>
            <w:noWrap/>
            <w:vAlign w:val="center"/>
            <w:hideMark/>
          </w:tcPr>
          <w:p w14:paraId="69F07C4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432529</w:t>
            </w:r>
          </w:p>
        </w:tc>
        <w:tc>
          <w:tcPr>
            <w:tcW w:w="960" w:type="dxa"/>
            <w:tcBorders>
              <w:top w:val="nil"/>
              <w:left w:val="nil"/>
              <w:bottom w:val="single" w:sz="4" w:space="0" w:color="auto"/>
              <w:right w:val="single" w:sz="4" w:space="0" w:color="auto"/>
            </w:tcBorders>
            <w:shd w:val="clear" w:color="auto" w:fill="auto"/>
            <w:noWrap/>
            <w:vAlign w:val="center"/>
            <w:hideMark/>
          </w:tcPr>
          <w:p w14:paraId="49DDA3D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56E2367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545</w:t>
            </w:r>
          </w:p>
        </w:tc>
        <w:tc>
          <w:tcPr>
            <w:tcW w:w="4082" w:type="dxa"/>
            <w:tcBorders>
              <w:top w:val="nil"/>
              <w:left w:val="nil"/>
              <w:bottom w:val="single" w:sz="4" w:space="0" w:color="auto"/>
              <w:right w:val="single" w:sz="4" w:space="0" w:color="auto"/>
            </w:tcBorders>
            <w:shd w:val="clear" w:color="FFFFCC" w:fill="FFFFFF"/>
            <w:vAlign w:val="center"/>
            <w:hideMark/>
          </w:tcPr>
          <w:p w14:paraId="3F50F74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Cola colorida.</w:t>
            </w:r>
            <w:r w:rsidRPr="00AD2D0A">
              <w:rPr>
                <w:rFonts w:ascii="Arial" w:hAnsi="Arial" w:cs="Arial"/>
                <w:position w:val="0"/>
                <w:sz w:val="20"/>
                <w:szCs w:val="20"/>
              </w:rPr>
              <w:t xml:space="preserve"> </w:t>
            </w:r>
            <w:r w:rsidRPr="00AD2D0A">
              <w:rPr>
                <w:rFonts w:ascii="Arial" w:hAnsi="Arial" w:cs="Arial"/>
                <w:b/>
                <w:bCs/>
                <w:position w:val="0"/>
                <w:sz w:val="20"/>
                <w:szCs w:val="20"/>
                <w:u w:val="single"/>
              </w:rPr>
              <w:t>Embalagem com 6 unidades</w:t>
            </w:r>
            <w:r w:rsidRPr="00AD2D0A">
              <w:rPr>
                <w:rFonts w:ascii="Arial" w:hAnsi="Arial" w:cs="Arial"/>
                <w:position w:val="0"/>
                <w:sz w:val="20"/>
                <w:szCs w:val="20"/>
              </w:rPr>
              <w:t xml:space="preserve">. Tinta </w:t>
            </w:r>
            <w:proofErr w:type="spellStart"/>
            <w:r w:rsidRPr="00AD2D0A">
              <w:rPr>
                <w:rFonts w:ascii="Arial" w:hAnsi="Arial" w:cs="Arial"/>
                <w:position w:val="0"/>
                <w:sz w:val="20"/>
                <w:szCs w:val="20"/>
              </w:rPr>
              <w:t>a</w:t>
            </w:r>
            <w:proofErr w:type="spellEnd"/>
            <w:r w:rsidRPr="00AD2D0A">
              <w:rPr>
                <w:rFonts w:ascii="Arial" w:hAnsi="Arial" w:cs="Arial"/>
                <w:position w:val="0"/>
                <w:sz w:val="20"/>
                <w:szCs w:val="20"/>
              </w:rPr>
              <w:t xml:space="preserve"> base de PVA, conservante e pigmentos: Não tóxica.</w:t>
            </w:r>
          </w:p>
        </w:tc>
        <w:tc>
          <w:tcPr>
            <w:tcW w:w="1134" w:type="dxa"/>
            <w:tcBorders>
              <w:top w:val="nil"/>
              <w:left w:val="nil"/>
              <w:bottom w:val="single" w:sz="4" w:space="0" w:color="auto"/>
              <w:right w:val="single" w:sz="4" w:space="0" w:color="auto"/>
            </w:tcBorders>
            <w:shd w:val="clear" w:color="auto" w:fill="auto"/>
            <w:noWrap/>
            <w:vAlign w:val="center"/>
            <w:hideMark/>
          </w:tcPr>
          <w:p w14:paraId="202C576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R$ 10,65</w:t>
            </w:r>
          </w:p>
        </w:tc>
        <w:tc>
          <w:tcPr>
            <w:tcW w:w="1465" w:type="dxa"/>
            <w:tcBorders>
              <w:top w:val="nil"/>
              <w:left w:val="nil"/>
              <w:bottom w:val="single" w:sz="4" w:space="0" w:color="auto"/>
              <w:right w:val="single" w:sz="4" w:space="0" w:color="auto"/>
            </w:tcBorders>
            <w:shd w:val="clear" w:color="auto" w:fill="auto"/>
            <w:noWrap/>
            <w:vAlign w:val="bottom"/>
          </w:tcPr>
          <w:p w14:paraId="6021219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R$ 5.804,25</w:t>
            </w:r>
          </w:p>
        </w:tc>
      </w:tr>
      <w:tr w:rsidR="007E62FC" w:rsidRPr="00AD2D0A" w14:paraId="10414CAF"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9CDEC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43</w:t>
            </w:r>
          </w:p>
        </w:tc>
        <w:tc>
          <w:tcPr>
            <w:tcW w:w="960" w:type="dxa"/>
            <w:tcBorders>
              <w:top w:val="nil"/>
              <w:left w:val="nil"/>
              <w:bottom w:val="single" w:sz="4" w:space="0" w:color="auto"/>
              <w:right w:val="single" w:sz="4" w:space="0" w:color="auto"/>
            </w:tcBorders>
            <w:shd w:val="clear" w:color="auto" w:fill="auto"/>
            <w:noWrap/>
            <w:vAlign w:val="center"/>
            <w:hideMark/>
          </w:tcPr>
          <w:p w14:paraId="731A522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428202</w:t>
            </w:r>
          </w:p>
        </w:tc>
        <w:tc>
          <w:tcPr>
            <w:tcW w:w="960" w:type="dxa"/>
            <w:tcBorders>
              <w:top w:val="nil"/>
              <w:left w:val="nil"/>
              <w:bottom w:val="single" w:sz="4" w:space="0" w:color="auto"/>
              <w:right w:val="single" w:sz="4" w:space="0" w:color="auto"/>
            </w:tcBorders>
            <w:shd w:val="clear" w:color="auto" w:fill="auto"/>
            <w:noWrap/>
            <w:vAlign w:val="center"/>
            <w:hideMark/>
          </w:tcPr>
          <w:p w14:paraId="53CF6DC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7B4293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140</w:t>
            </w:r>
          </w:p>
        </w:tc>
        <w:tc>
          <w:tcPr>
            <w:tcW w:w="4082" w:type="dxa"/>
            <w:tcBorders>
              <w:top w:val="nil"/>
              <w:left w:val="nil"/>
              <w:bottom w:val="single" w:sz="4" w:space="0" w:color="auto"/>
              <w:right w:val="single" w:sz="4" w:space="0" w:color="auto"/>
            </w:tcBorders>
            <w:shd w:val="clear" w:color="auto" w:fill="auto"/>
            <w:vAlign w:val="center"/>
            <w:hideMark/>
          </w:tcPr>
          <w:p w14:paraId="359DF15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Cola de artesanato</w:t>
            </w:r>
            <w:r w:rsidRPr="00AD2D0A">
              <w:rPr>
                <w:rFonts w:ascii="Arial" w:hAnsi="Arial" w:cs="Arial"/>
                <w:position w:val="0"/>
                <w:sz w:val="20"/>
                <w:szCs w:val="20"/>
              </w:rPr>
              <w:t xml:space="preserve"> 20g – </w:t>
            </w:r>
            <w:proofErr w:type="spellStart"/>
            <w:r w:rsidRPr="00AD2D0A">
              <w:rPr>
                <w:rFonts w:ascii="Arial" w:hAnsi="Arial" w:cs="Arial"/>
                <w:position w:val="0"/>
                <w:sz w:val="20"/>
                <w:szCs w:val="20"/>
              </w:rPr>
              <w:t>cianoacrilato</w:t>
            </w:r>
            <w:proofErr w:type="spellEnd"/>
            <w:r w:rsidRPr="00AD2D0A">
              <w:rPr>
                <w:rFonts w:ascii="Arial" w:hAnsi="Arial" w:cs="Arial"/>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074109C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R$ 12,08</w:t>
            </w:r>
          </w:p>
        </w:tc>
        <w:tc>
          <w:tcPr>
            <w:tcW w:w="1465" w:type="dxa"/>
            <w:tcBorders>
              <w:top w:val="nil"/>
              <w:left w:val="nil"/>
              <w:bottom w:val="single" w:sz="4" w:space="0" w:color="auto"/>
              <w:right w:val="single" w:sz="4" w:space="0" w:color="auto"/>
            </w:tcBorders>
            <w:shd w:val="clear" w:color="auto" w:fill="auto"/>
            <w:noWrap/>
            <w:vAlign w:val="bottom"/>
          </w:tcPr>
          <w:p w14:paraId="651FCE7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R$ 1.691,20</w:t>
            </w:r>
          </w:p>
        </w:tc>
      </w:tr>
      <w:tr w:rsidR="007E62FC" w:rsidRPr="00AD2D0A" w14:paraId="0EDEFA2A"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4277CB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44</w:t>
            </w:r>
          </w:p>
        </w:tc>
        <w:tc>
          <w:tcPr>
            <w:tcW w:w="960" w:type="dxa"/>
            <w:tcBorders>
              <w:top w:val="nil"/>
              <w:left w:val="nil"/>
              <w:bottom w:val="single" w:sz="4" w:space="0" w:color="auto"/>
              <w:right w:val="single" w:sz="4" w:space="0" w:color="auto"/>
            </w:tcBorders>
            <w:shd w:val="clear" w:color="auto" w:fill="auto"/>
            <w:noWrap/>
            <w:vAlign w:val="center"/>
            <w:hideMark/>
          </w:tcPr>
          <w:p w14:paraId="69E73EB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435043</w:t>
            </w:r>
          </w:p>
        </w:tc>
        <w:tc>
          <w:tcPr>
            <w:tcW w:w="960" w:type="dxa"/>
            <w:tcBorders>
              <w:top w:val="nil"/>
              <w:left w:val="nil"/>
              <w:bottom w:val="single" w:sz="4" w:space="0" w:color="auto"/>
              <w:right w:val="single" w:sz="4" w:space="0" w:color="auto"/>
            </w:tcBorders>
            <w:shd w:val="clear" w:color="auto" w:fill="auto"/>
            <w:noWrap/>
            <w:vAlign w:val="center"/>
            <w:hideMark/>
          </w:tcPr>
          <w:p w14:paraId="675E811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F8C5F6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1075</w:t>
            </w:r>
          </w:p>
        </w:tc>
        <w:tc>
          <w:tcPr>
            <w:tcW w:w="4082" w:type="dxa"/>
            <w:tcBorders>
              <w:top w:val="nil"/>
              <w:left w:val="nil"/>
              <w:bottom w:val="single" w:sz="4" w:space="0" w:color="auto"/>
              <w:right w:val="single" w:sz="4" w:space="0" w:color="auto"/>
            </w:tcBorders>
            <w:shd w:val="clear" w:color="FFFFCC" w:fill="FFFFFF"/>
            <w:vAlign w:val="center"/>
            <w:hideMark/>
          </w:tcPr>
          <w:p w14:paraId="37349D6D"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Cola em bastão</w:t>
            </w:r>
            <w:r w:rsidRPr="00AD2D0A">
              <w:rPr>
                <w:rFonts w:ascii="Arial" w:hAnsi="Arial" w:cs="Arial"/>
                <w:position w:val="0"/>
                <w:sz w:val="20"/>
                <w:szCs w:val="20"/>
              </w:rPr>
              <w:t xml:space="preserve"> - aproximadamente 20gr, com tampa, não tóxica, lavável, PVA, glicerina, água, conservantes.</w:t>
            </w:r>
          </w:p>
        </w:tc>
        <w:tc>
          <w:tcPr>
            <w:tcW w:w="1134" w:type="dxa"/>
            <w:tcBorders>
              <w:top w:val="nil"/>
              <w:left w:val="nil"/>
              <w:bottom w:val="single" w:sz="4" w:space="0" w:color="auto"/>
              <w:right w:val="single" w:sz="4" w:space="0" w:color="auto"/>
            </w:tcBorders>
            <w:shd w:val="clear" w:color="auto" w:fill="auto"/>
            <w:noWrap/>
            <w:vAlign w:val="center"/>
            <w:hideMark/>
          </w:tcPr>
          <w:p w14:paraId="7888427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R$ 4,48</w:t>
            </w:r>
          </w:p>
        </w:tc>
        <w:tc>
          <w:tcPr>
            <w:tcW w:w="1465" w:type="dxa"/>
            <w:tcBorders>
              <w:top w:val="nil"/>
              <w:left w:val="nil"/>
              <w:bottom w:val="single" w:sz="4" w:space="0" w:color="auto"/>
              <w:right w:val="single" w:sz="4" w:space="0" w:color="auto"/>
            </w:tcBorders>
            <w:shd w:val="clear" w:color="auto" w:fill="auto"/>
            <w:noWrap/>
            <w:vAlign w:val="bottom"/>
          </w:tcPr>
          <w:p w14:paraId="1E6B210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R$ 4.816,00</w:t>
            </w:r>
          </w:p>
        </w:tc>
      </w:tr>
      <w:tr w:rsidR="007E62FC" w:rsidRPr="00AD2D0A" w14:paraId="31755799"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2FD0F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45</w:t>
            </w:r>
          </w:p>
        </w:tc>
        <w:tc>
          <w:tcPr>
            <w:tcW w:w="960" w:type="dxa"/>
            <w:tcBorders>
              <w:top w:val="nil"/>
              <w:left w:val="nil"/>
              <w:bottom w:val="single" w:sz="4" w:space="0" w:color="auto"/>
              <w:right w:val="single" w:sz="4" w:space="0" w:color="auto"/>
            </w:tcBorders>
            <w:shd w:val="clear" w:color="auto" w:fill="auto"/>
            <w:noWrap/>
            <w:vAlign w:val="center"/>
            <w:hideMark/>
          </w:tcPr>
          <w:p w14:paraId="14702D9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347544</w:t>
            </w:r>
          </w:p>
        </w:tc>
        <w:tc>
          <w:tcPr>
            <w:tcW w:w="960" w:type="dxa"/>
            <w:tcBorders>
              <w:top w:val="nil"/>
              <w:left w:val="nil"/>
              <w:bottom w:val="single" w:sz="4" w:space="0" w:color="auto"/>
              <w:right w:val="single" w:sz="4" w:space="0" w:color="auto"/>
            </w:tcBorders>
            <w:shd w:val="clear" w:color="auto" w:fill="auto"/>
            <w:noWrap/>
            <w:vAlign w:val="center"/>
            <w:hideMark/>
          </w:tcPr>
          <w:p w14:paraId="2E917A2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E081FE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1145</w:t>
            </w:r>
          </w:p>
        </w:tc>
        <w:tc>
          <w:tcPr>
            <w:tcW w:w="4082" w:type="dxa"/>
            <w:tcBorders>
              <w:top w:val="nil"/>
              <w:left w:val="nil"/>
              <w:bottom w:val="single" w:sz="4" w:space="0" w:color="auto"/>
              <w:right w:val="single" w:sz="4" w:space="0" w:color="auto"/>
            </w:tcBorders>
            <w:shd w:val="clear" w:color="FFFFCC" w:fill="FFFFFF"/>
            <w:vAlign w:val="center"/>
            <w:hideMark/>
          </w:tcPr>
          <w:p w14:paraId="38BBE24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Cola fria de silicone</w:t>
            </w:r>
            <w:r w:rsidRPr="00AD2D0A">
              <w:rPr>
                <w:rFonts w:ascii="Arial" w:hAnsi="Arial" w:cs="Arial"/>
                <w:position w:val="0"/>
                <w:sz w:val="20"/>
                <w:szCs w:val="20"/>
              </w:rPr>
              <w:t xml:space="preserve"> liquida, transparente, com 60 ML.</w:t>
            </w:r>
          </w:p>
        </w:tc>
        <w:tc>
          <w:tcPr>
            <w:tcW w:w="1134" w:type="dxa"/>
            <w:tcBorders>
              <w:top w:val="nil"/>
              <w:left w:val="nil"/>
              <w:bottom w:val="single" w:sz="4" w:space="0" w:color="auto"/>
              <w:right w:val="single" w:sz="4" w:space="0" w:color="auto"/>
            </w:tcBorders>
            <w:shd w:val="clear" w:color="auto" w:fill="auto"/>
            <w:noWrap/>
            <w:vAlign w:val="center"/>
            <w:hideMark/>
          </w:tcPr>
          <w:p w14:paraId="1AE50BC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R$ 5,36</w:t>
            </w:r>
          </w:p>
        </w:tc>
        <w:tc>
          <w:tcPr>
            <w:tcW w:w="1465" w:type="dxa"/>
            <w:tcBorders>
              <w:top w:val="nil"/>
              <w:left w:val="nil"/>
              <w:bottom w:val="single" w:sz="4" w:space="0" w:color="auto"/>
              <w:right w:val="single" w:sz="4" w:space="0" w:color="auto"/>
            </w:tcBorders>
            <w:shd w:val="clear" w:color="auto" w:fill="auto"/>
            <w:noWrap/>
            <w:vAlign w:val="bottom"/>
          </w:tcPr>
          <w:p w14:paraId="60016B1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R$ 6.137,20</w:t>
            </w:r>
          </w:p>
        </w:tc>
      </w:tr>
      <w:tr w:rsidR="007E62FC" w:rsidRPr="00AD2D0A" w14:paraId="57CF6CB5" w14:textId="77777777" w:rsidTr="007E62FC">
        <w:trPr>
          <w:trHeight w:val="18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AE5C0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46</w:t>
            </w:r>
          </w:p>
        </w:tc>
        <w:tc>
          <w:tcPr>
            <w:tcW w:w="960" w:type="dxa"/>
            <w:tcBorders>
              <w:top w:val="nil"/>
              <w:left w:val="nil"/>
              <w:bottom w:val="single" w:sz="4" w:space="0" w:color="auto"/>
              <w:right w:val="single" w:sz="4" w:space="0" w:color="auto"/>
            </w:tcBorders>
            <w:shd w:val="clear" w:color="auto" w:fill="auto"/>
            <w:noWrap/>
            <w:vAlign w:val="center"/>
            <w:hideMark/>
          </w:tcPr>
          <w:p w14:paraId="250E45E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224273</w:t>
            </w:r>
          </w:p>
        </w:tc>
        <w:tc>
          <w:tcPr>
            <w:tcW w:w="960" w:type="dxa"/>
            <w:tcBorders>
              <w:top w:val="nil"/>
              <w:left w:val="nil"/>
              <w:bottom w:val="single" w:sz="4" w:space="0" w:color="auto"/>
              <w:right w:val="single" w:sz="4" w:space="0" w:color="auto"/>
            </w:tcBorders>
            <w:shd w:val="clear" w:color="auto" w:fill="auto"/>
            <w:noWrap/>
            <w:vAlign w:val="center"/>
            <w:hideMark/>
          </w:tcPr>
          <w:p w14:paraId="2F9C670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1E29C65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585</w:t>
            </w:r>
          </w:p>
        </w:tc>
        <w:tc>
          <w:tcPr>
            <w:tcW w:w="4082" w:type="dxa"/>
            <w:tcBorders>
              <w:top w:val="nil"/>
              <w:left w:val="nil"/>
              <w:bottom w:val="single" w:sz="4" w:space="0" w:color="auto"/>
              <w:right w:val="single" w:sz="4" w:space="0" w:color="auto"/>
            </w:tcBorders>
            <w:shd w:val="clear" w:color="FFFFCC" w:fill="FFFFFF"/>
            <w:vAlign w:val="center"/>
            <w:hideMark/>
          </w:tcPr>
          <w:p w14:paraId="43AB046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Cola </w:t>
            </w:r>
            <w:proofErr w:type="spellStart"/>
            <w:r w:rsidRPr="00AD2D0A">
              <w:rPr>
                <w:rFonts w:ascii="Arial" w:hAnsi="Arial" w:cs="Arial"/>
                <w:b/>
                <w:bCs/>
                <w:position w:val="0"/>
                <w:sz w:val="20"/>
                <w:szCs w:val="20"/>
              </w:rPr>
              <w:t>glitter</w:t>
            </w:r>
            <w:proofErr w:type="spellEnd"/>
            <w:r w:rsidRPr="00AD2D0A">
              <w:rPr>
                <w:rFonts w:ascii="Arial" w:hAnsi="Arial" w:cs="Arial"/>
                <w:b/>
                <w:bCs/>
                <w:position w:val="0"/>
                <w:sz w:val="20"/>
                <w:szCs w:val="20"/>
              </w:rPr>
              <w:t xml:space="preserve">. </w:t>
            </w:r>
            <w:r w:rsidRPr="00AD2D0A">
              <w:rPr>
                <w:rFonts w:ascii="Arial" w:hAnsi="Arial" w:cs="Arial"/>
                <w:b/>
                <w:bCs/>
                <w:position w:val="0"/>
                <w:sz w:val="20"/>
                <w:szCs w:val="20"/>
                <w:u w:val="single"/>
              </w:rPr>
              <w:t>Embalagem com 6 unidade</w:t>
            </w:r>
            <w:r w:rsidRPr="00AD2D0A">
              <w:rPr>
                <w:rFonts w:ascii="Arial" w:hAnsi="Arial" w:cs="Arial"/>
                <w:position w:val="0"/>
                <w:sz w:val="20"/>
                <w:szCs w:val="20"/>
              </w:rPr>
              <w:t xml:space="preserve">, para trabalhos escolares e artesanais. Tinta </w:t>
            </w:r>
            <w:proofErr w:type="spellStart"/>
            <w:r w:rsidRPr="00AD2D0A">
              <w:rPr>
                <w:rFonts w:ascii="Arial" w:hAnsi="Arial" w:cs="Arial"/>
                <w:position w:val="0"/>
                <w:sz w:val="20"/>
                <w:szCs w:val="20"/>
              </w:rPr>
              <w:t>a</w:t>
            </w:r>
            <w:proofErr w:type="spellEnd"/>
            <w:r w:rsidRPr="00AD2D0A">
              <w:rPr>
                <w:rFonts w:ascii="Arial" w:hAnsi="Arial" w:cs="Arial"/>
                <w:position w:val="0"/>
                <w:sz w:val="20"/>
                <w:szCs w:val="20"/>
              </w:rPr>
              <w:t xml:space="preserve"> base de PVA. Não tóxico, lavável e com brilho intenso, possuindo bico aplicador, tubos com 25 gramas. </w:t>
            </w:r>
          </w:p>
        </w:tc>
        <w:tc>
          <w:tcPr>
            <w:tcW w:w="1134" w:type="dxa"/>
            <w:tcBorders>
              <w:top w:val="nil"/>
              <w:left w:val="nil"/>
              <w:bottom w:val="single" w:sz="4" w:space="0" w:color="auto"/>
              <w:right w:val="single" w:sz="4" w:space="0" w:color="auto"/>
            </w:tcBorders>
            <w:shd w:val="clear" w:color="auto" w:fill="auto"/>
            <w:noWrap/>
            <w:vAlign w:val="center"/>
            <w:hideMark/>
          </w:tcPr>
          <w:p w14:paraId="12D47C2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R$ 11,70</w:t>
            </w:r>
          </w:p>
        </w:tc>
        <w:tc>
          <w:tcPr>
            <w:tcW w:w="1465" w:type="dxa"/>
            <w:tcBorders>
              <w:top w:val="nil"/>
              <w:left w:val="nil"/>
              <w:bottom w:val="single" w:sz="4" w:space="0" w:color="auto"/>
              <w:right w:val="single" w:sz="4" w:space="0" w:color="auto"/>
            </w:tcBorders>
            <w:shd w:val="clear" w:color="auto" w:fill="auto"/>
            <w:noWrap/>
            <w:vAlign w:val="bottom"/>
          </w:tcPr>
          <w:p w14:paraId="7CAB6F0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R$ 6.844,50</w:t>
            </w:r>
          </w:p>
        </w:tc>
      </w:tr>
      <w:tr w:rsidR="007E62FC" w:rsidRPr="00AD2D0A" w14:paraId="6FB6B854"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B8A3DA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47</w:t>
            </w:r>
          </w:p>
        </w:tc>
        <w:tc>
          <w:tcPr>
            <w:tcW w:w="960" w:type="dxa"/>
            <w:tcBorders>
              <w:top w:val="nil"/>
              <w:left w:val="nil"/>
              <w:bottom w:val="single" w:sz="4" w:space="0" w:color="auto"/>
              <w:right w:val="single" w:sz="4" w:space="0" w:color="auto"/>
            </w:tcBorders>
            <w:shd w:val="clear" w:color="auto" w:fill="auto"/>
            <w:noWrap/>
            <w:vAlign w:val="center"/>
            <w:hideMark/>
          </w:tcPr>
          <w:p w14:paraId="116D4BE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428202</w:t>
            </w:r>
          </w:p>
        </w:tc>
        <w:tc>
          <w:tcPr>
            <w:tcW w:w="960" w:type="dxa"/>
            <w:tcBorders>
              <w:top w:val="nil"/>
              <w:left w:val="nil"/>
              <w:bottom w:val="single" w:sz="4" w:space="0" w:color="auto"/>
              <w:right w:val="single" w:sz="4" w:space="0" w:color="auto"/>
            </w:tcBorders>
            <w:shd w:val="clear" w:color="auto" w:fill="auto"/>
            <w:noWrap/>
            <w:vAlign w:val="center"/>
            <w:hideMark/>
          </w:tcPr>
          <w:p w14:paraId="2906856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A38DD7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50</w:t>
            </w:r>
          </w:p>
        </w:tc>
        <w:tc>
          <w:tcPr>
            <w:tcW w:w="4082" w:type="dxa"/>
            <w:tcBorders>
              <w:top w:val="nil"/>
              <w:left w:val="nil"/>
              <w:bottom w:val="single" w:sz="4" w:space="0" w:color="auto"/>
              <w:right w:val="single" w:sz="4" w:space="0" w:color="auto"/>
            </w:tcBorders>
            <w:shd w:val="clear" w:color="FFFFCC" w:fill="FFFFFF"/>
            <w:vAlign w:val="center"/>
            <w:hideMark/>
          </w:tcPr>
          <w:p w14:paraId="729513A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Cola instantânea</w:t>
            </w:r>
            <w:r w:rsidRPr="00AD2D0A">
              <w:rPr>
                <w:rFonts w:ascii="Arial" w:hAnsi="Arial" w:cs="Arial"/>
                <w:color w:val="000000"/>
                <w:position w:val="0"/>
                <w:sz w:val="20"/>
                <w:szCs w:val="20"/>
              </w:rPr>
              <w:t>, adesivo instantâneo universal, tubo com 05 gramas.</w:t>
            </w:r>
          </w:p>
        </w:tc>
        <w:tc>
          <w:tcPr>
            <w:tcW w:w="1134" w:type="dxa"/>
            <w:tcBorders>
              <w:top w:val="nil"/>
              <w:left w:val="nil"/>
              <w:bottom w:val="single" w:sz="4" w:space="0" w:color="auto"/>
              <w:right w:val="single" w:sz="4" w:space="0" w:color="auto"/>
            </w:tcBorders>
            <w:shd w:val="clear" w:color="auto" w:fill="auto"/>
            <w:noWrap/>
            <w:vAlign w:val="center"/>
            <w:hideMark/>
          </w:tcPr>
          <w:p w14:paraId="5C1F6CB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R$ 9,25</w:t>
            </w:r>
          </w:p>
        </w:tc>
        <w:tc>
          <w:tcPr>
            <w:tcW w:w="1465" w:type="dxa"/>
            <w:tcBorders>
              <w:top w:val="nil"/>
              <w:left w:val="nil"/>
              <w:bottom w:val="single" w:sz="4" w:space="0" w:color="auto"/>
              <w:right w:val="single" w:sz="4" w:space="0" w:color="auto"/>
            </w:tcBorders>
            <w:shd w:val="clear" w:color="auto" w:fill="auto"/>
            <w:noWrap/>
            <w:vAlign w:val="bottom"/>
          </w:tcPr>
          <w:p w14:paraId="3C99B4B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R$ 462,50</w:t>
            </w:r>
          </w:p>
        </w:tc>
      </w:tr>
      <w:tr w:rsidR="007E62FC" w:rsidRPr="00AD2D0A" w14:paraId="3B13AE58" w14:textId="77777777" w:rsidTr="007E62FC">
        <w:trPr>
          <w:trHeight w:val="1560"/>
        </w:trPr>
        <w:tc>
          <w:tcPr>
            <w:tcW w:w="851" w:type="dxa"/>
            <w:tcBorders>
              <w:top w:val="nil"/>
              <w:left w:val="single" w:sz="4" w:space="0" w:color="auto"/>
              <w:bottom w:val="single" w:sz="4" w:space="0" w:color="auto"/>
              <w:right w:val="single" w:sz="4" w:space="0" w:color="auto"/>
            </w:tcBorders>
            <w:shd w:val="clear" w:color="FFFFCC" w:fill="FFFFFF"/>
            <w:noWrap/>
            <w:vAlign w:val="center"/>
            <w:hideMark/>
          </w:tcPr>
          <w:p w14:paraId="4FCA654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AD2D0A">
              <w:rPr>
                <w:rFonts w:ascii="Arial" w:hAnsi="Arial" w:cs="Arial"/>
                <w:b/>
                <w:bCs/>
                <w:position w:val="0"/>
                <w:sz w:val="18"/>
                <w:szCs w:val="18"/>
              </w:rPr>
              <w:t>48</w:t>
            </w:r>
          </w:p>
        </w:tc>
        <w:tc>
          <w:tcPr>
            <w:tcW w:w="960" w:type="dxa"/>
            <w:tcBorders>
              <w:top w:val="nil"/>
              <w:left w:val="nil"/>
              <w:bottom w:val="single" w:sz="4" w:space="0" w:color="auto"/>
              <w:right w:val="single" w:sz="4" w:space="0" w:color="auto"/>
            </w:tcBorders>
            <w:shd w:val="clear" w:color="FFFFCC" w:fill="FFFFFF"/>
            <w:noWrap/>
            <w:vAlign w:val="center"/>
            <w:hideMark/>
          </w:tcPr>
          <w:p w14:paraId="229C2AE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237497</w:t>
            </w:r>
          </w:p>
        </w:tc>
        <w:tc>
          <w:tcPr>
            <w:tcW w:w="960" w:type="dxa"/>
            <w:tcBorders>
              <w:top w:val="nil"/>
              <w:left w:val="nil"/>
              <w:bottom w:val="single" w:sz="4" w:space="0" w:color="auto"/>
              <w:right w:val="single" w:sz="4" w:space="0" w:color="auto"/>
            </w:tcBorders>
            <w:shd w:val="clear" w:color="FFFFCC" w:fill="FFFFFF"/>
            <w:noWrap/>
            <w:vAlign w:val="center"/>
            <w:hideMark/>
          </w:tcPr>
          <w:p w14:paraId="5C2614F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C00158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sz w:val="20"/>
                <w:szCs w:val="20"/>
              </w:rPr>
              <w:t>6</w:t>
            </w:r>
          </w:p>
        </w:tc>
        <w:tc>
          <w:tcPr>
            <w:tcW w:w="4082" w:type="dxa"/>
            <w:tcBorders>
              <w:top w:val="nil"/>
              <w:left w:val="nil"/>
              <w:bottom w:val="single" w:sz="4" w:space="0" w:color="auto"/>
              <w:right w:val="single" w:sz="4" w:space="0" w:color="auto"/>
            </w:tcBorders>
            <w:shd w:val="clear" w:color="FFFFCC" w:fill="FFFFFF"/>
            <w:vAlign w:val="center"/>
            <w:hideMark/>
          </w:tcPr>
          <w:p w14:paraId="6A470AA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Compressor de Ar para Inflar Balões</w:t>
            </w:r>
            <w:r w:rsidRPr="00AD2D0A">
              <w:rPr>
                <w:rFonts w:ascii="Arial" w:hAnsi="Arial" w:cs="Arial"/>
                <w:position w:val="0"/>
                <w:sz w:val="20"/>
                <w:szCs w:val="20"/>
              </w:rPr>
              <w:t>. Profissional. Indicado para inflar qualquer tipo, marca ou polegada de balão. Voltagem: 127/220 W.</w:t>
            </w:r>
          </w:p>
        </w:tc>
        <w:tc>
          <w:tcPr>
            <w:tcW w:w="1134" w:type="dxa"/>
            <w:tcBorders>
              <w:top w:val="nil"/>
              <w:left w:val="nil"/>
              <w:bottom w:val="single" w:sz="4" w:space="0" w:color="auto"/>
              <w:right w:val="single" w:sz="4" w:space="0" w:color="auto"/>
            </w:tcBorders>
            <w:shd w:val="clear" w:color="auto" w:fill="auto"/>
            <w:noWrap/>
            <w:vAlign w:val="center"/>
            <w:hideMark/>
          </w:tcPr>
          <w:p w14:paraId="426F7E8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R$ 159,08</w:t>
            </w:r>
          </w:p>
        </w:tc>
        <w:tc>
          <w:tcPr>
            <w:tcW w:w="1465" w:type="dxa"/>
            <w:tcBorders>
              <w:top w:val="nil"/>
              <w:left w:val="nil"/>
              <w:bottom w:val="single" w:sz="4" w:space="0" w:color="auto"/>
              <w:right w:val="single" w:sz="4" w:space="0" w:color="auto"/>
            </w:tcBorders>
            <w:shd w:val="clear" w:color="auto" w:fill="auto"/>
            <w:noWrap/>
            <w:vAlign w:val="bottom"/>
          </w:tcPr>
          <w:p w14:paraId="4A5507A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sz w:val="20"/>
                <w:szCs w:val="20"/>
              </w:rPr>
              <w:t>R$ 954,48</w:t>
            </w:r>
          </w:p>
        </w:tc>
      </w:tr>
      <w:tr w:rsidR="007E62FC" w:rsidRPr="00AD2D0A" w14:paraId="424007C0"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14388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49</w:t>
            </w:r>
          </w:p>
        </w:tc>
        <w:tc>
          <w:tcPr>
            <w:tcW w:w="960" w:type="dxa"/>
            <w:tcBorders>
              <w:top w:val="nil"/>
              <w:left w:val="nil"/>
              <w:bottom w:val="single" w:sz="4" w:space="0" w:color="auto"/>
              <w:right w:val="single" w:sz="4" w:space="0" w:color="auto"/>
            </w:tcBorders>
            <w:shd w:val="clear" w:color="auto" w:fill="auto"/>
            <w:noWrap/>
            <w:vAlign w:val="center"/>
            <w:hideMark/>
          </w:tcPr>
          <w:p w14:paraId="0BC9E66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314892</w:t>
            </w:r>
          </w:p>
        </w:tc>
        <w:tc>
          <w:tcPr>
            <w:tcW w:w="960" w:type="dxa"/>
            <w:tcBorders>
              <w:top w:val="nil"/>
              <w:left w:val="nil"/>
              <w:bottom w:val="single" w:sz="4" w:space="0" w:color="auto"/>
              <w:right w:val="single" w:sz="4" w:space="0" w:color="auto"/>
            </w:tcBorders>
            <w:shd w:val="clear" w:color="auto" w:fill="auto"/>
            <w:noWrap/>
            <w:vAlign w:val="center"/>
            <w:hideMark/>
          </w:tcPr>
          <w:p w14:paraId="5B995A1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521AED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440</w:t>
            </w:r>
          </w:p>
        </w:tc>
        <w:tc>
          <w:tcPr>
            <w:tcW w:w="4082" w:type="dxa"/>
            <w:tcBorders>
              <w:top w:val="nil"/>
              <w:left w:val="nil"/>
              <w:bottom w:val="single" w:sz="4" w:space="0" w:color="auto"/>
              <w:right w:val="single" w:sz="4" w:space="0" w:color="auto"/>
            </w:tcBorders>
            <w:shd w:val="clear" w:color="FFFFCC" w:fill="FFFFFF"/>
            <w:vAlign w:val="center"/>
            <w:hideMark/>
          </w:tcPr>
          <w:p w14:paraId="183D7EC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Corretivo liquido branco</w:t>
            </w:r>
            <w:r w:rsidRPr="00AD2D0A">
              <w:rPr>
                <w:rFonts w:ascii="Arial" w:hAnsi="Arial" w:cs="Arial"/>
                <w:position w:val="0"/>
                <w:sz w:val="20"/>
                <w:szCs w:val="20"/>
              </w:rPr>
              <w:t xml:space="preserve"> - 18 ml, fórmula à base de água, sem odor, não tóxico, correção a seco.</w:t>
            </w:r>
          </w:p>
        </w:tc>
        <w:tc>
          <w:tcPr>
            <w:tcW w:w="1134" w:type="dxa"/>
            <w:tcBorders>
              <w:top w:val="nil"/>
              <w:left w:val="nil"/>
              <w:bottom w:val="single" w:sz="4" w:space="0" w:color="auto"/>
              <w:right w:val="single" w:sz="4" w:space="0" w:color="auto"/>
            </w:tcBorders>
            <w:shd w:val="clear" w:color="auto" w:fill="auto"/>
            <w:noWrap/>
            <w:vAlign w:val="center"/>
            <w:hideMark/>
          </w:tcPr>
          <w:p w14:paraId="0A3601E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R$ 4,08</w:t>
            </w:r>
          </w:p>
        </w:tc>
        <w:tc>
          <w:tcPr>
            <w:tcW w:w="1465" w:type="dxa"/>
            <w:tcBorders>
              <w:top w:val="nil"/>
              <w:left w:val="nil"/>
              <w:bottom w:val="single" w:sz="4" w:space="0" w:color="auto"/>
              <w:right w:val="single" w:sz="4" w:space="0" w:color="auto"/>
            </w:tcBorders>
            <w:shd w:val="clear" w:color="auto" w:fill="auto"/>
            <w:noWrap/>
            <w:vAlign w:val="bottom"/>
          </w:tcPr>
          <w:p w14:paraId="54F47BD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R$ 1.795,20</w:t>
            </w:r>
          </w:p>
        </w:tc>
      </w:tr>
      <w:tr w:rsidR="007E62FC" w:rsidRPr="00AD2D0A" w14:paraId="33FD9392" w14:textId="77777777" w:rsidTr="007E62FC">
        <w:trPr>
          <w:trHeight w:val="228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D763B6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50</w:t>
            </w:r>
          </w:p>
        </w:tc>
        <w:tc>
          <w:tcPr>
            <w:tcW w:w="960" w:type="dxa"/>
            <w:tcBorders>
              <w:top w:val="nil"/>
              <w:left w:val="nil"/>
              <w:bottom w:val="single" w:sz="4" w:space="0" w:color="auto"/>
              <w:right w:val="single" w:sz="4" w:space="0" w:color="auto"/>
            </w:tcBorders>
            <w:shd w:val="clear" w:color="auto" w:fill="auto"/>
            <w:noWrap/>
            <w:vAlign w:val="center"/>
            <w:hideMark/>
          </w:tcPr>
          <w:p w14:paraId="2BD0978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245461</w:t>
            </w:r>
          </w:p>
        </w:tc>
        <w:tc>
          <w:tcPr>
            <w:tcW w:w="960" w:type="dxa"/>
            <w:tcBorders>
              <w:top w:val="nil"/>
              <w:left w:val="nil"/>
              <w:bottom w:val="single" w:sz="4" w:space="0" w:color="auto"/>
              <w:right w:val="single" w:sz="4" w:space="0" w:color="auto"/>
            </w:tcBorders>
            <w:shd w:val="clear" w:color="auto" w:fill="auto"/>
            <w:noWrap/>
            <w:vAlign w:val="center"/>
            <w:hideMark/>
          </w:tcPr>
          <w:p w14:paraId="7C531FF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BFD35F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165</w:t>
            </w:r>
          </w:p>
        </w:tc>
        <w:tc>
          <w:tcPr>
            <w:tcW w:w="4082" w:type="dxa"/>
            <w:tcBorders>
              <w:top w:val="nil"/>
              <w:left w:val="nil"/>
              <w:bottom w:val="single" w:sz="4" w:space="0" w:color="auto"/>
              <w:right w:val="single" w:sz="4" w:space="0" w:color="auto"/>
            </w:tcBorders>
            <w:shd w:val="clear" w:color="FFFFCC" w:fill="FFFFFF"/>
            <w:vAlign w:val="center"/>
            <w:hideMark/>
          </w:tcPr>
          <w:p w14:paraId="5C0C47A1"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Creme umedecedor de dedos</w:t>
            </w:r>
            <w:r w:rsidRPr="00AD2D0A">
              <w:rPr>
                <w:rFonts w:ascii="Arial" w:hAnsi="Arial" w:cs="Arial"/>
                <w:color w:val="000000"/>
                <w:position w:val="0"/>
                <w:sz w:val="20"/>
                <w:szCs w:val="20"/>
              </w:rPr>
              <w:t xml:space="preserve">; embalagem com 12 gramas; material ácido graxo, glicídios, corante alimentício e essência aromática; não engordura e nem mancha os </w:t>
            </w:r>
            <w:proofErr w:type="spellStart"/>
            <w:r w:rsidRPr="00AD2D0A">
              <w:rPr>
                <w:rFonts w:ascii="Arial" w:hAnsi="Arial" w:cs="Arial"/>
                <w:color w:val="000000"/>
                <w:position w:val="0"/>
                <w:sz w:val="20"/>
                <w:szCs w:val="20"/>
              </w:rPr>
              <w:t>papéi</w:t>
            </w:r>
            <w:proofErr w:type="spellEnd"/>
            <w:r w:rsidRPr="00AD2D0A">
              <w:rPr>
                <w:rFonts w:ascii="Arial" w:hAnsi="Arial" w:cs="Arial"/>
                <w:color w:val="000000"/>
                <w:position w:val="0"/>
                <w:sz w:val="20"/>
                <w:szCs w:val="20"/>
              </w:rPr>
              <w:t>; creme acondicionado em embalagem plástica com tampa; indicar na embalagem a data de fabricação e o prazo de validade do produto.</w:t>
            </w:r>
          </w:p>
        </w:tc>
        <w:tc>
          <w:tcPr>
            <w:tcW w:w="1134" w:type="dxa"/>
            <w:tcBorders>
              <w:top w:val="nil"/>
              <w:left w:val="nil"/>
              <w:bottom w:val="single" w:sz="4" w:space="0" w:color="auto"/>
              <w:right w:val="single" w:sz="4" w:space="0" w:color="auto"/>
            </w:tcBorders>
            <w:shd w:val="clear" w:color="auto" w:fill="auto"/>
            <w:noWrap/>
            <w:vAlign w:val="center"/>
            <w:hideMark/>
          </w:tcPr>
          <w:p w14:paraId="5E24D1D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R$ 6,19</w:t>
            </w:r>
          </w:p>
        </w:tc>
        <w:tc>
          <w:tcPr>
            <w:tcW w:w="1465" w:type="dxa"/>
            <w:tcBorders>
              <w:top w:val="nil"/>
              <w:left w:val="nil"/>
              <w:bottom w:val="single" w:sz="4" w:space="0" w:color="auto"/>
              <w:right w:val="single" w:sz="4" w:space="0" w:color="auto"/>
            </w:tcBorders>
            <w:shd w:val="clear" w:color="auto" w:fill="auto"/>
            <w:noWrap/>
            <w:vAlign w:val="bottom"/>
          </w:tcPr>
          <w:p w14:paraId="4593039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R$ 1.021,35</w:t>
            </w:r>
          </w:p>
        </w:tc>
      </w:tr>
      <w:tr w:rsidR="007E62FC" w:rsidRPr="00AD2D0A" w14:paraId="17AC7BAC" w14:textId="77777777" w:rsidTr="007E62FC">
        <w:trPr>
          <w:trHeight w:val="182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213081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51</w:t>
            </w:r>
          </w:p>
        </w:tc>
        <w:tc>
          <w:tcPr>
            <w:tcW w:w="960" w:type="dxa"/>
            <w:tcBorders>
              <w:top w:val="nil"/>
              <w:left w:val="nil"/>
              <w:bottom w:val="single" w:sz="4" w:space="0" w:color="auto"/>
              <w:right w:val="single" w:sz="4" w:space="0" w:color="auto"/>
            </w:tcBorders>
            <w:shd w:val="clear" w:color="auto" w:fill="auto"/>
            <w:noWrap/>
            <w:vAlign w:val="center"/>
            <w:hideMark/>
          </w:tcPr>
          <w:p w14:paraId="4F2AB2E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245461</w:t>
            </w:r>
          </w:p>
        </w:tc>
        <w:tc>
          <w:tcPr>
            <w:tcW w:w="960" w:type="dxa"/>
            <w:tcBorders>
              <w:top w:val="nil"/>
              <w:left w:val="nil"/>
              <w:bottom w:val="single" w:sz="4" w:space="0" w:color="auto"/>
              <w:right w:val="single" w:sz="4" w:space="0" w:color="auto"/>
            </w:tcBorders>
            <w:shd w:val="clear" w:color="auto" w:fill="auto"/>
            <w:noWrap/>
            <w:vAlign w:val="center"/>
            <w:hideMark/>
          </w:tcPr>
          <w:p w14:paraId="341DF92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7CEBE73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450</w:t>
            </w:r>
          </w:p>
        </w:tc>
        <w:tc>
          <w:tcPr>
            <w:tcW w:w="4082" w:type="dxa"/>
            <w:tcBorders>
              <w:top w:val="nil"/>
              <w:left w:val="nil"/>
              <w:bottom w:val="single" w:sz="4" w:space="0" w:color="auto"/>
              <w:right w:val="single" w:sz="4" w:space="0" w:color="auto"/>
            </w:tcBorders>
            <w:shd w:val="clear" w:color="FFFFCC" w:fill="FFFFFF"/>
            <w:vAlign w:val="center"/>
            <w:hideMark/>
          </w:tcPr>
          <w:p w14:paraId="0113177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proofErr w:type="gramStart"/>
            <w:r w:rsidRPr="00AD2D0A">
              <w:rPr>
                <w:rFonts w:ascii="Arial" w:hAnsi="Arial" w:cs="Arial"/>
                <w:b/>
                <w:bCs/>
                <w:position w:val="0"/>
                <w:sz w:val="20"/>
                <w:szCs w:val="20"/>
              </w:rPr>
              <w:t>E.V.A  –</w:t>
            </w:r>
            <w:proofErr w:type="gramEnd"/>
            <w:r w:rsidRPr="00AD2D0A">
              <w:rPr>
                <w:rFonts w:ascii="Arial" w:hAnsi="Arial" w:cs="Arial"/>
                <w:b/>
                <w:bCs/>
                <w:position w:val="0"/>
                <w:sz w:val="20"/>
                <w:szCs w:val="20"/>
              </w:rPr>
              <w:t xml:space="preserve"> cores variadas</w:t>
            </w:r>
            <w:r w:rsidRPr="00AD2D0A">
              <w:rPr>
                <w:rFonts w:ascii="Arial" w:hAnsi="Arial" w:cs="Arial"/>
                <w:position w:val="0"/>
                <w:sz w:val="20"/>
                <w:szCs w:val="20"/>
              </w:rPr>
              <w:t xml:space="preserve"> - sendo as principais: verde claro e escuro, amarelo, azul claro e escuro, branco, laranja, preto, marrom, vermelho, salmão, violeta, rosa claro e escuro,  material atóxico, </w:t>
            </w:r>
            <w:r w:rsidRPr="00AD2D0A">
              <w:rPr>
                <w:rFonts w:ascii="Arial" w:hAnsi="Arial" w:cs="Arial"/>
                <w:b/>
                <w:bCs/>
                <w:position w:val="0"/>
                <w:sz w:val="20"/>
                <w:szCs w:val="20"/>
                <w:u w:val="single"/>
              </w:rPr>
              <w:t>embalagem com 10 unidades</w:t>
            </w:r>
            <w:r w:rsidRPr="00AD2D0A">
              <w:rPr>
                <w:rFonts w:ascii="Arial" w:hAnsi="Arial" w:cs="Arial"/>
                <w:position w:val="0"/>
                <w:sz w:val="20"/>
                <w:szCs w:val="20"/>
              </w:rPr>
              <w:t xml:space="preserve">. </w:t>
            </w:r>
            <w:proofErr w:type="gramStart"/>
            <w:r w:rsidRPr="00AD2D0A">
              <w:rPr>
                <w:rFonts w:ascii="Arial" w:hAnsi="Arial" w:cs="Arial"/>
                <w:position w:val="0"/>
                <w:sz w:val="20"/>
                <w:szCs w:val="20"/>
              </w:rPr>
              <w:t>medida</w:t>
            </w:r>
            <w:proofErr w:type="gramEnd"/>
            <w:r w:rsidRPr="00AD2D0A">
              <w:rPr>
                <w:rFonts w:ascii="Arial" w:hAnsi="Arial" w:cs="Arial"/>
                <w:position w:val="0"/>
                <w:sz w:val="20"/>
                <w:szCs w:val="20"/>
              </w:rPr>
              <w:t xml:space="preserve"> de cada folha: 40 x 60 cm.</w:t>
            </w:r>
          </w:p>
        </w:tc>
        <w:tc>
          <w:tcPr>
            <w:tcW w:w="1134" w:type="dxa"/>
            <w:tcBorders>
              <w:top w:val="nil"/>
              <w:left w:val="nil"/>
              <w:bottom w:val="single" w:sz="4" w:space="0" w:color="auto"/>
              <w:right w:val="single" w:sz="4" w:space="0" w:color="auto"/>
            </w:tcBorders>
            <w:shd w:val="clear" w:color="auto" w:fill="auto"/>
            <w:noWrap/>
            <w:vAlign w:val="center"/>
            <w:hideMark/>
          </w:tcPr>
          <w:p w14:paraId="5477A69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R$ 28,05</w:t>
            </w:r>
          </w:p>
        </w:tc>
        <w:tc>
          <w:tcPr>
            <w:tcW w:w="1465" w:type="dxa"/>
            <w:tcBorders>
              <w:top w:val="nil"/>
              <w:left w:val="nil"/>
              <w:bottom w:val="single" w:sz="4" w:space="0" w:color="auto"/>
              <w:right w:val="single" w:sz="4" w:space="0" w:color="auto"/>
            </w:tcBorders>
            <w:shd w:val="clear" w:color="auto" w:fill="auto"/>
            <w:noWrap/>
            <w:vAlign w:val="bottom"/>
          </w:tcPr>
          <w:p w14:paraId="0D3DD1F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R$ 12.622,50</w:t>
            </w:r>
          </w:p>
        </w:tc>
      </w:tr>
      <w:tr w:rsidR="007E62FC" w:rsidRPr="00AD2D0A" w14:paraId="02FF5D49" w14:textId="77777777" w:rsidTr="007E62FC">
        <w:trPr>
          <w:trHeight w:val="283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113CE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52</w:t>
            </w:r>
          </w:p>
        </w:tc>
        <w:tc>
          <w:tcPr>
            <w:tcW w:w="960" w:type="dxa"/>
            <w:tcBorders>
              <w:top w:val="nil"/>
              <w:left w:val="nil"/>
              <w:bottom w:val="single" w:sz="4" w:space="0" w:color="auto"/>
              <w:right w:val="single" w:sz="4" w:space="0" w:color="auto"/>
            </w:tcBorders>
            <w:shd w:val="clear" w:color="auto" w:fill="auto"/>
            <w:noWrap/>
            <w:vAlign w:val="center"/>
            <w:hideMark/>
          </w:tcPr>
          <w:p w14:paraId="6359D4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434953</w:t>
            </w:r>
          </w:p>
        </w:tc>
        <w:tc>
          <w:tcPr>
            <w:tcW w:w="960" w:type="dxa"/>
            <w:tcBorders>
              <w:top w:val="nil"/>
              <w:left w:val="nil"/>
              <w:bottom w:val="single" w:sz="4" w:space="0" w:color="auto"/>
              <w:right w:val="single" w:sz="4" w:space="0" w:color="auto"/>
            </w:tcBorders>
            <w:shd w:val="clear" w:color="auto" w:fill="auto"/>
            <w:noWrap/>
            <w:vAlign w:val="center"/>
            <w:hideMark/>
          </w:tcPr>
          <w:p w14:paraId="083F5AF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01908E5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400</w:t>
            </w:r>
          </w:p>
        </w:tc>
        <w:tc>
          <w:tcPr>
            <w:tcW w:w="4082" w:type="dxa"/>
            <w:tcBorders>
              <w:top w:val="nil"/>
              <w:left w:val="nil"/>
              <w:bottom w:val="single" w:sz="4" w:space="0" w:color="auto"/>
              <w:right w:val="single" w:sz="4" w:space="0" w:color="auto"/>
            </w:tcBorders>
            <w:shd w:val="clear" w:color="FFFFCC" w:fill="FFFFFF"/>
            <w:vAlign w:val="center"/>
            <w:hideMark/>
          </w:tcPr>
          <w:p w14:paraId="21B181B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proofErr w:type="gramStart"/>
            <w:r w:rsidRPr="00AD2D0A">
              <w:rPr>
                <w:rFonts w:ascii="Arial" w:hAnsi="Arial" w:cs="Arial"/>
                <w:b/>
                <w:bCs/>
                <w:position w:val="0"/>
                <w:sz w:val="20"/>
                <w:szCs w:val="20"/>
              </w:rPr>
              <w:t>E.V.A  com</w:t>
            </w:r>
            <w:proofErr w:type="gramEnd"/>
            <w:r w:rsidRPr="00AD2D0A">
              <w:rPr>
                <w:rFonts w:ascii="Arial" w:hAnsi="Arial" w:cs="Arial"/>
                <w:b/>
                <w:bCs/>
                <w:position w:val="0"/>
                <w:sz w:val="20"/>
                <w:szCs w:val="20"/>
              </w:rPr>
              <w:t xml:space="preserve"> </w:t>
            </w:r>
            <w:proofErr w:type="spellStart"/>
            <w:r w:rsidRPr="00AD2D0A">
              <w:rPr>
                <w:rFonts w:ascii="Arial" w:hAnsi="Arial" w:cs="Arial"/>
                <w:b/>
                <w:bCs/>
                <w:position w:val="0"/>
                <w:sz w:val="20"/>
                <w:szCs w:val="20"/>
              </w:rPr>
              <w:t>Glitter</w:t>
            </w:r>
            <w:proofErr w:type="spellEnd"/>
            <w:r w:rsidRPr="00AD2D0A">
              <w:rPr>
                <w:rFonts w:ascii="Arial" w:hAnsi="Arial" w:cs="Arial"/>
                <w:position w:val="0"/>
                <w:sz w:val="20"/>
                <w:szCs w:val="20"/>
              </w:rPr>
              <w:t xml:space="preserve"> – cores variadas - sendo as principais: verde claro e escuro, amarelo, azul claro e escuro, branco, laranja, preto, marrom, vermelho, salmão, violeta, rosa claro e escuro,  material atóxico, lavável, durável, </w:t>
            </w:r>
            <w:r w:rsidRPr="00AD2D0A">
              <w:rPr>
                <w:rFonts w:ascii="Arial" w:hAnsi="Arial" w:cs="Arial"/>
                <w:b/>
                <w:bCs/>
                <w:position w:val="0"/>
                <w:sz w:val="20"/>
                <w:szCs w:val="20"/>
                <w:u w:val="single"/>
              </w:rPr>
              <w:t>embalagem com 10 unidades</w:t>
            </w:r>
            <w:r w:rsidRPr="00AD2D0A">
              <w:rPr>
                <w:rFonts w:ascii="Arial" w:hAnsi="Arial" w:cs="Arial"/>
                <w:position w:val="0"/>
                <w:sz w:val="20"/>
                <w:szCs w:val="20"/>
              </w:rPr>
              <w:t xml:space="preserve">. </w:t>
            </w:r>
            <w:proofErr w:type="gramStart"/>
            <w:r w:rsidRPr="00AD2D0A">
              <w:rPr>
                <w:rFonts w:ascii="Arial" w:hAnsi="Arial" w:cs="Arial"/>
                <w:position w:val="0"/>
                <w:sz w:val="20"/>
                <w:szCs w:val="20"/>
              </w:rPr>
              <w:t>medida</w:t>
            </w:r>
            <w:proofErr w:type="gramEnd"/>
            <w:r w:rsidRPr="00AD2D0A">
              <w:rPr>
                <w:rFonts w:ascii="Arial" w:hAnsi="Arial" w:cs="Arial"/>
                <w:position w:val="0"/>
                <w:sz w:val="20"/>
                <w:szCs w:val="20"/>
              </w:rPr>
              <w:t xml:space="preserve"> de cada folha: aproximadamente 50 x 40 cm.</w:t>
            </w:r>
          </w:p>
        </w:tc>
        <w:tc>
          <w:tcPr>
            <w:tcW w:w="1134" w:type="dxa"/>
            <w:tcBorders>
              <w:top w:val="nil"/>
              <w:left w:val="nil"/>
              <w:bottom w:val="single" w:sz="4" w:space="0" w:color="auto"/>
              <w:right w:val="single" w:sz="4" w:space="0" w:color="auto"/>
            </w:tcBorders>
            <w:shd w:val="clear" w:color="auto" w:fill="auto"/>
            <w:noWrap/>
            <w:vAlign w:val="center"/>
            <w:hideMark/>
          </w:tcPr>
          <w:p w14:paraId="31C90DD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R$ 38,40</w:t>
            </w:r>
          </w:p>
        </w:tc>
        <w:tc>
          <w:tcPr>
            <w:tcW w:w="1465" w:type="dxa"/>
            <w:tcBorders>
              <w:top w:val="nil"/>
              <w:left w:val="nil"/>
              <w:bottom w:val="single" w:sz="4" w:space="0" w:color="auto"/>
              <w:right w:val="single" w:sz="4" w:space="0" w:color="auto"/>
            </w:tcBorders>
            <w:shd w:val="clear" w:color="auto" w:fill="auto"/>
            <w:noWrap/>
            <w:vAlign w:val="bottom"/>
          </w:tcPr>
          <w:p w14:paraId="09259CD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R$ 15.360,00</w:t>
            </w:r>
          </w:p>
        </w:tc>
      </w:tr>
      <w:tr w:rsidR="007E62FC" w:rsidRPr="00AD2D0A" w14:paraId="46A3134C" w14:textId="77777777" w:rsidTr="007E62FC">
        <w:trPr>
          <w:trHeight w:val="15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AA5B9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53</w:t>
            </w:r>
          </w:p>
        </w:tc>
        <w:tc>
          <w:tcPr>
            <w:tcW w:w="960" w:type="dxa"/>
            <w:tcBorders>
              <w:top w:val="nil"/>
              <w:left w:val="nil"/>
              <w:bottom w:val="single" w:sz="4" w:space="0" w:color="auto"/>
              <w:right w:val="single" w:sz="4" w:space="0" w:color="auto"/>
            </w:tcBorders>
            <w:shd w:val="clear" w:color="auto" w:fill="auto"/>
            <w:noWrap/>
            <w:vAlign w:val="center"/>
            <w:hideMark/>
          </w:tcPr>
          <w:p w14:paraId="3787F26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430993</w:t>
            </w:r>
          </w:p>
        </w:tc>
        <w:tc>
          <w:tcPr>
            <w:tcW w:w="960" w:type="dxa"/>
            <w:tcBorders>
              <w:top w:val="nil"/>
              <w:left w:val="nil"/>
              <w:bottom w:val="single" w:sz="4" w:space="0" w:color="auto"/>
              <w:right w:val="single" w:sz="4" w:space="0" w:color="auto"/>
            </w:tcBorders>
            <w:shd w:val="clear" w:color="auto" w:fill="auto"/>
            <w:noWrap/>
            <w:vAlign w:val="center"/>
            <w:hideMark/>
          </w:tcPr>
          <w:p w14:paraId="756A4F8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0A7935B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320</w:t>
            </w:r>
          </w:p>
        </w:tc>
        <w:tc>
          <w:tcPr>
            <w:tcW w:w="4082" w:type="dxa"/>
            <w:tcBorders>
              <w:top w:val="nil"/>
              <w:left w:val="nil"/>
              <w:bottom w:val="single" w:sz="4" w:space="0" w:color="auto"/>
              <w:right w:val="single" w:sz="4" w:space="0" w:color="auto"/>
            </w:tcBorders>
            <w:shd w:val="clear" w:color="auto" w:fill="auto"/>
            <w:vAlign w:val="center"/>
            <w:hideMark/>
          </w:tcPr>
          <w:p w14:paraId="670DD71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E.V.A. </w:t>
            </w:r>
            <w:proofErr w:type="gramStart"/>
            <w:r w:rsidRPr="00AD2D0A">
              <w:rPr>
                <w:rFonts w:ascii="Arial" w:hAnsi="Arial" w:cs="Arial"/>
                <w:b/>
                <w:bCs/>
                <w:position w:val="0"/>
                <w:sz w:val="20"/>
                <w:szCs w:val="20"/>
              </w:rPr>
              <w:t>estampado</w:t>
            </w:r>
            <w:r w:rsidRPr="00AD2D0A">
              <w:rPr>
                <w:rFonts w:ascii="Arial" w:hAnsi="Arial" w:cs="Arial"/>
                <w:position w:val="0"/>
                <w:sz w:val="20"/>
                <w:szCs w:val="20"/>
              </w:rPr>
              <w:t xml:space="preserve">  -</w:t>
            </w:r>
            <w:proofErr w:type="gramEnd"/>
            <w:r w:rsidRPr="00AD2D0A">
              <w:rPr>
                <w:rFonts w:ascii="Arial" w:hAnsi="Arial" w:cs="Arial"/>
                <w:position w:val="0"/>
                <w:sz w:val="20"/>
                <w:szCs w:val="20"/>
              </w:rPr>
              <w:t xml:space="preserve">  estampas e cores variadas - material atóxico, </w:t>
            </w:r>
            <w:r w:rsidRPr="00AD2D0A">
              <w:rPr>
                <w:rFonts w:ascii="Arial" w:hAnsi="Arial" w:cs="Arial"/>
                <w:b/>
                <w:bCs/>
                <w:position w:val="0"/>
                <w:sz w:val="20"/>
                <w:szCs w:val="20"/>
                <w:u w:val="single"/>
              </w:rPr>
              <w:t>embalagem com 10 unidades</w:t>
            </w:r>
            <w:r w:rsidRPr="00AD2D0A">
              <w:rPr>
                <w:rFonts w:ascii="Arial" w:hAnsi="Arial" w:cs="Arial"/>
                <w:position w:val="0"/>
                <w:sz w:val="20"/>
                <w:szCs w:val="20"/>
              </w:rPr>
              <w:t xml:space="preserve">. </w:t>
            </w:r>
            <w:proofErr w:type="gramStart"/>
            <w:r w:rsidRPr="00AD2D0A">
              <w:rPr>
                <w:rFonts w:ascii="Arial" w:hAnsi="Arial" w:cs="Arial"/>
                <w:position w:val="0"/>
                <w:sz w:val="20"/>
                <w:szCs w:val="20"/>
              </w:rPr>
              <w:t>medida</w:t>
            </w:r>
            <w:proofErr w:type="gramEnd"/>
            <w:r w:rsidRPr="00AD2D0A">
              <w:rPr>
                <w:rFonts w:ascii="Arial" w:hAnsi="Arial" w:cs="Arial"/>
                <w:position w:val="0"/>
                <w:sz w:val="20"/>
                <w:szCs w:val="20"/>
              </w:rPr>
              <w:t xml:space="preserve"> de cada folha: 40 x 60 cm, espessura de 2 cm.</w:t>
            </w:r>
          </w:p>
        </w:tc>
        <w:tc>
          <w:tcPr>
            <w:tcW w:w="1134" w:type="dxa"/>
            <w:tcBorders>
              <w:top w:val="nil"/>
              <w:left w:val="nil"/>
              <w:bottom w:val="single" w:sz="4" w:space="0" w:color="auto"/>
              <w:right w:val="single" w:sz="4" w:space="0" w:color="auto"/>
            </w:tcBorders>
            <w:shd w:val="clear" w:color="auto" w:fill="auto"/>
            <w:noWrap/>
            <w:vAlign w:val="center"/>
            <w:hideMark/>
          </w:tcPr>
          <w:p w14:paraId="190156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R$ 39,00</w:t>
            </w:r>
          </w:p>
        </w:tc>
        <w:tc>
          <w:tcPr>
            <w:tcW w:w="1465" w:type="dxa"/>
            <w:tcBorders>
              <w:top w:val="nil"/>
              <w:left w:val="nil"/>
              <w:bottom w:val="single" w:sz="4" w:space="0" w:color="auto"/>
              <w:right w:val="single" w:sz="4" w:space="0" w:color="auto"/>
            </w:tcBorders>
            <w:shd w:val="clear" w:color="auto" w:fill="auto"/>
            <w:noWrap/>
            <w:vAlign w:val="bottom"/>
          </w:tcPr>
          <w:p w14:paraId="6365776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R$ 12.480,00</w:t>
            </w:r>
          </w:p>
        </w:tc>
      </w:tr>
      <w:tr w:rsidR="007E62FC" w:rsidRPr="00AD2D0A" w14:paraId="1E9A3928"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92812C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54</w:t>
            </w:r>
          </w:p>
        </w:tc>
        <w:tc>
          <w:tcPr>
            <w:tcW w:w="960" w:type="dxa"/>
            <w:tcBorders>
              <w:top w:val="nil"/>
              <w:left w:val="nil"/>
              <w:bottom w:val="single" w:sz="4" w:space="0" w:color="auto"/>
              <w:right w:val="single" w:sz="4" w:space="0" w:color="auto"/>
            </w:tcBorders>
            <w:shd w:val="clear" w:color="auto" w:fill="auto"/>
            <w:noWrap/>
            <w:vAlign w:val="center"/>
            <w:hideMark/>
          </w:tcPr>
          <w:p w14:paraId="1164BFF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429474</w:t>
            </w:r>
          </w:p>
        </w:tc>
        <w:tc>
          <w:tcPr>
            <w:tcW w:w="960" w:type="dxa"/>
            <w:tcBorders>
              <w:top w:val="nil"/>
              <w:left w:val="nil"/>
              <w:bottom w:val="single" w:sz="4" w:space="0" w:color="auto"/>
              <w:right w:val="single" w:sz="4" w:space="0" w:color="auto"/>
            </w:tcBorders>
            <w:shd w:val="clear" w:color="auto" w:fill="auto"/>
            <w:noWrap/>
            <w:vAlign w:val="center"/>
            <w:hideMark/>
          </w:tcPr>
          <w:p w14:paraId="6125741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74E499B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25</w:t>
            </w:r>
          </w:p>
        </w:tc>
        <w:tc>
          <w:tcPr>
            <w:tcW w:w="4082" w:type="dxa"/>
            <w:tcBorders>
              <w:top w:val="nil"/>
              <w:left w:val="nil"/>
              <w:bottom w:val="single" w:sz="4" w:space="0" w:color="auto"/>
              <w:right w:val="single" w:sz="4" w:space="0" w:color="auto"/>
            </w:tcBorders>
            <w:shd w:val="clear" w:color="FFFFCC" w:fill="FFFFFF"/>
            <w:vAlign w:val="center"/>
            <w:hideMark/>
          </w:tcPr>
          <w:p w14:paraId="00EA9E4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Elástico nº18</w:t>
            </w:r>
            <w:r w:rsidRPr="00AD2D0A">
              <w:rPr>
                <w:rFonts w:ascii="Arial" w:hAnsi="Arial" w:cs="Arial"/>
                <w:position w:val="0"/>
                <w:sz w:val="20"/>
                <w:szCs w:val="20"/>
              </w:rPr>
              <w:t xml:space="preserve">, </w:t>
            </w:r>
            <w:r w:rsidRPr="00AD2D0A">
              <w:rPr>
                <w:rFonts w:ascii="Arial" w:hAnsi="Arial" w:cs="Arial"/>
                <w:b/>
                <w:bCs/>
                <w:position w:val="0"/>
                <w:sz w:val="20"/>
                <w:szCs w:val="20"/>
                <w:u w:val="single"/>
              </w:rPr>
              <w:t xml:space="preserve">embalagem com </w:t>
            </w:r>
            <w:proofErr w:type="spellStart"/>
            <w:r w:rsidRPr="00AD2D0A">
              <w:rPr>
                <w:rFonts w:ascii="Arial" w:hAnsi="Arial" w:cs="Arial"/>
                <w:b/>
                <w:bCs/>
                <w:position w:val="0"/>
                <w:sz w:val="20"/>
                <w:szCs w:val="20"/>
                <w:u w:val="single"/>
              </w:rPr>
              <w:t>minimo</w:t>
            </w:r>
            <w:proofErr w:type="spellEnd"/>
            <w:r w:rsidRPr="00AD2D0A">
              <w:rPr>
                <w:rFonts w:ascii="Arial" w:hAnsi="Arial" w:cs="Arial"/>
                <w:b/>
                <w:bCs/>
                <w:position w:val="0"/>
                <w:sz w:val="20"/>
                <w:szCs w:val="20"/>
                <w:u w:val="single"/>
              </w:rPr>
              <w:t xml:space="preserve"> 100 unidades</w:t>
            </w:r>
            <w:r w:rsidRPr="00AD2D0A">
              <w:rPr>
                <w:rFonts w:ascii="Arial" w:hAnsi="Arial" w:cs="Arial"/>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43C71A0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R$ 5,01</w:t>
            </w:r>
          </w:p>
        </w:tc>
        <w:tc>
          <w:tcPr>
            <w:tcW w:w="1465" w:type="dxa"/>
            <w:tcBorders>
              <w:top w:val="nil"/>
              <w:left w:val="nil"/>
              <w:bottom w:val="single" w:sz="4" w:space="0" w:color="auto"/>
              <w:right w:val="single" w:sz="4" w:space="0" w:color="auto"/>
            </w:tcBorders>
            <w:shd w:val="clear" w:color="auto" w:fill="auto"/>
            <w:noWrap/>
            <w:vAlign w:val="bottom"/>
          </w:tcPr>
          <w:p w14:paraId="483E71A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R$ 125,25</w:t>
            </w:r>
          </w:p>
        </w:tc>
      </w:tr>
      <w:tr w:rsidR="007E62FC" w:rsidRPr="00AD2D0A" w14:paraId="249D2FCF" w14:textId="77777777" w:rsidTr="007E62FC">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D8F7D3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55</w:t>
            </w:r>
          </w:p>
        </w:tc>
        <w:tc>
          <w:tcPr>
            <w:tcW w:w="960" w:type="dxa"/>
            <w:tcBorders>
              <w:top w:val="nil"/>
              <w:left w:val="nil"/>
              <w:bottom w:val="single" w:sz="4" w:space="0" w:color="auto"/>
              <w:right w:val="single" w:sz="4" w:space="0" w:color="auto"/>
            </w:tcBorders>
            <w:shd w:val="clear" w:color="auto" w:fill="auto"/>
            <w:noWrap/>
            <w:vAlign w:val="center"/>
            <w:hideMark/>
          </w:tcPr>
          <w:p w14:paraId="24C2631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473193</w:t>
            </w:r>
          </w:p>
        </w:tc>
        <w:tc>
          <w:tcPr>
            <w:tcW w:w="960" w:type="dxa"/>
            <w:tcBorders>
              <w:top w:val="nil"/>
              <w:left w:val="nil"/>
              <w:bottom w:val="single" w:sz="4" w:space="0" w:color="auto"/>
              <w:right w:val="single" w:sz="4" w:space="0" w:color="auto"/>
            </w:tcBorders>
            <w:shd w:val="clear" w:color="auto" w:fill="auto"/>
            <w:noWrap/>
            <w:vAlign w:val="center"/>
            <w:hideMark/>
          </w:tcPr>
          <w:p w14:paraId="5061571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1568AA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1750</w:t>
            </w:r>
          </w:p>
        </w:tc>
        <w:tc>
          <w:tcPr>
            <w:tcW w:w="4082" w:type="dxa"/>
            <w:tcBorders>
              <w:top w:val="nil"/>
              <w:left w:val="nil"/>
              <w:bottom w:val="single" w:sz="4" w:space="0" w:color="auto"/>
              <w:right w:val="single" w:sz="4" w:space="0" w:color="auto"/>
            </w:tcBorders>
            <w:shd w:val="clear" w:color="FFFFCC" w:fill="FFFFFF"/>
            <w:vAlign w:val="center"/>
            <w:hideMark/>
          </w:tcPr>
          <w:p w14:paraId="30123A8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Envelope branco – 22 X 11cm</w:t>
            </w:r>
          </w:p>
        </w:tc>
        <w:tc>
          <w:tcPr>
            <w:tcW w:w="1134" w:type="dxa"/>
            <w:tcBorders>
              <w:top w:val="nil"/>
              <w:left w:val="nil"/>
              <w:bottom w:val="single" w:sz="4" w:space="0" w:color="auto"/>
              <w:right w:val="single" w:sz="4" w:space="0" w:color="auto"/>
            </w:tcBorders>
            <w:shd w:val="clear" w:color="auto" w:fill="auto"/>
            <w:noWrap/>
            <w:vAlign w:val="center"/>
            <w:hideMark/>
          </w:tcPr>
          <w:p w14:paraId="465D262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R$ 0,68</w:t>
            </w:r>
          </w:p>
        </w:tc>
        <w:tc>
          <w:tcPr>
            <w:tcW w:w="1465" w:type="dxa"/>
            <w:tcBorders>
              <w:top w:val="nil"/>
              <w:left w:val="nil"/>
              <w:bottom w:val="single" w:sz="4" w:space="0" w:color="auto"/>
              <w:right w:val="single" w:sz="4" w:space="0" w:color="auto"/>
            </w:tcBorders>
            <w:shd w:val="clear" w:color="auto" w:fill="auto"/>
            <w:noWrap/>
            <w:vAlign w:val="bottom"/>
          </w:tcPr>
          <w:p w14:paraId="7E8DE52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R$ 1.190,00</w:t>
            </w:r>
          </w:p>
        </w:tc>
      </w:tr>
      <w:tr w:rsidR="007E62FC" w:rsidRPr="00AD2D0A" w14:paraId="09E54F76" w14:textId="77777777" w:rsidTr="007E62FC">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3FF0D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56</w:t>
            </w:r>
          </w:p>
        </w:tc>
        <w:tc>
          <w:tcPr>
            <w:tcW w:w="960" w:type="dxa"/>
            <w:tcBorders>
              <w:top w:val="nil"/>
              <w:left w:val="nil"/>
              <w:bottom w:val="single" w:sz="4" w:space="0" w:color="auto"/>
              <w:right w:val="single" w:sz="4" w:space="0" w:color="auto"/>
            </w:tcBorders>
            <w:shd w:val="clear" w:color="auto" w:fill="auto"/>
            <w:noWrap/>
            <w:vAlign w:val="center"/>
            <w:hideMark/>
          </w:tcPr>
          <w:p w14:paraId="59073D5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464717</w:t>
            </w:r>
          </w:p>
        </w:tc>
        <w:tc>
          <w:tcPr>
            <w:tcW w:w="960" w:type="dxa"/>
            <w:tcBorders>
              <w:top w:val="nil"/>
              <w:left w:val="nil"/>
              <w:bottom w:val="single" w:sz="4" w:space="0" w:color="auto"/>
              <w:right w:val="single" w:sz="4" w:space="0" w:color="auto"/>
            </w:tcBorders>
            <w:shd w:val="clear" w:color="auto" w:fill="auto"/>
            <w:noWrap/>
            <w:vAlign w:val="center"/>
            <w:hideMark/>
          </w:tcPr>
          <w:p w14:paraId="05CA5A7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EFDC28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600</w:t>
            </w:r>
          </w:p>
        </w:tc>
        <w:tc>
          <w:tcPr>
            <w:tcW w:w="4082" w:type="dxa"/>
            <w:tcBorders>
              <w:top w:val="nil"/>
              <w:left w:val="nil"/>
              <w:bottom w:val="single" w:sz="4" w:space="0" w:color="auto"/>
              <w:right w:val="single" w:sz="4" w:space="0" w:color="auto"/>
            </w:tcBorders>
            <w:shd w:val="clear" w:color="FFFFCC" w:fill="FFFFFF"/>
            <w:vAlign w:val="center"/>
            <w:hideMark/>
          </w:tcPr>
          <w:p w14:paraId="281D78F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Envelope branco – 25 X 17cm</w:t>
            </w:r>
          </w:p>
        </w:tc>
        <w:tc>
          <w:tcPr>
            <w:tcW w:w="1134" w:type="dxa"/>
            <w:tcBorders>
              <w:top w:val="nil"/>
              <w:left w:val="nil"/>
              <w:bottom w:val="single" w:sz="4" w:space="0" w:color="auto"/>
              <w:right w:val="single" w:sz="4" w:space="0" w:color="auto"/>
            </w:tcBorders>
            <w:shd w:val="clear" w:color="auto" w:fill="auto"/>
            <w:noWrap/>
            <w:vAlign w:val="center"/>
            <w:hideMark/>
          </w:tcPr>
          <w:p w14:paraId="0DB631C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R$ 0,64</w:t>
            </w:r>
          </w:p>
        </w:tc>
        <w:tc>
          <w:tcPr>
            <w:tcW w:w="1465" w:type="dxa"/>
            <w:tcBorders>
              <w:top w:val="nil"/>
              <w:left w:val="nil"/>
              <w:bottom w:val="single" w:sz="4" w:space="0" w:color="auto"/>
              <w:right w:val="single" w:sz="4" w:space="0" w:color="auto"/>
            </w:tcBorders>
            <w:shd w:val="clear" w:color="auto" w:fill="auto"/>
            <w:noWrap/>
            <w:vAlign w:val="bottom"/>
          </w:tcPr>
          <w:p w14:paraId="219FC8C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R$ 384,00</w:t>
            </w:r>
          </w:p>
        </w:tc>
      </w:tr>
      <w:tr w:rsidR="007E62FC" w:rsidRPr="00AD2D0A" w14:paraId="4CDE4A88"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260FF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57</w:t>
            </w:r>
          </w:p>
        </w:tc>
        <w:tc>
          <w:tcPr>
            <w:tcW w:w="960" w:type="dxa"/>
            <w:tcBorders>
              <w:top w:val="nil"/>
              <w:left w:val="nil"/>
              <w:bottom w:val="single" w:sz="4" w:space="0" w:color="auto"/>
              <w:right w:val="single" w:sz="4" w:space="0" w:color="auto"/>
            </w:tcBorders>
            <w:shd w:val="clear" w:color="auto" w:fill="auto"/>
            <w:noWrap/>
            <w:vAlign w:val="center"/>
            <w:hideMark/>
          </w:tcPr>
          <w:p w14:paraId="783EABF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467347</w:t>
            </w:r>
          </w:p>
        </w:tc>
        <w:tc>
          <w:tcPr>
            <w:tcW w:w="960" w:type="dxa"/>
            <w:tcBorders>
              <w:top w:val="nil"/>
              <w:left w:val="nil"/>
              <w:bottom w:val="single" w:sz="4" w:space="0" w:color="auto"/>
              <w:right w:val="single" w:sz="4" w:space="0" w:color="auto"/>
            </w:tcBorders>
            <w:shd w:val="clear" w:color="auto" w:fill="auto"/>
            <w:noWrap/>
            <w:vAlign w:val="center"/>
            <w:hideMark/>
          </w:tcPr>
          <w:p w14:paraId="17577ED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12A9D7C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70</w:t>
            </w:r>
          </w:p>
        </w:tc>
        <w:tc>
          <w:tcPr>
            <w:tcW w:w="4082" w:type="dxa"/>
            <w:tcBorders>
              <w:top w:val="nil"/>
              <w:left w:val="nil"/>
              <w:bottom w:val="single" w:sz="4" w:space="0" w:color="auto"/>
              <w:right w:val="single" w:sz="4" w:space="0" w:color="auto"/>
            </w:tcBorders>
            <w:shd w:val="clear" w:color="auto" w:fill="auto"/>
            <w:vAlign w:val="center"/>
            <w:hideMark/>
          </w:tcPr>
          <w:p w14:paraId="18C870D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Envelope branco – 31 X 41cm,</w:t>
            </w:r>
            <w:r w:rsidRPr="00AD2D0A">
              <w:rPr>
                <w:rFonts w:ascii="Arial" w:hAnsi="Arial" w:cs="Arial"/>
                <w:b/>
                <w:bCs/>
                <w:color w:val="000000"/>
                <w:position w:val="0"/>
                <w:sz w:val="20"/>
                <w:szCs w:val="20"/>
                <w:u w:val="single"/>
              </w:rPr>
              <w:t xml:space="preserve"> com 100 unidades </w:t>
            </w:r>
          </w:p>
        </w:tc>
        <w:tc>
          <w:tcPr>
            <w:tcW w:w="1134" w:type="dxa"/>
            <w:tcBorders>
              <w:top w:val="nil"/>
              <w:left w:val="nil"/>
              <w:bottom w:val="single" w:sz="4" w:space="0" w:color="auto"/>
              <w:right w:val="single" w:sz="4" w:space="0" w:color="auto"/>
            </w:tcBorders>
            <w:shd w:val="clear" w:color="auto" w:fill="auto"/>
            <w:noWrap/>
            <w:vAlign w:val="center"/>
            <w:hideMark/>
          </w:tcPr>
          <w:p w14:paraId="5C9DF01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R$ 107,10</w:t>
            </w:r>
          </w:p>
        </w:tc>
        <w:tc>
          <w:tcPr>
            <w:tcW w:w="1465" w:type="dxa"/>
            <w:tcBorders>
              <w:top w:val="nil"/>
              <w:left w:val="nil"/>
              <w:bottom w:val="single" w:sz="4" w:space="0" w:color="auto"/>
              <w:right w:val="single" w:sz="4" w:space="0" w:color="auto"/>
            </w:tcBorders>
            <w:shd w:val="clear" w:color="auto" w:fill="auto"/>
            <w:noWrap/>
            <w:vAlign w:val="bottom"/>
          </w:tcPr>
          <w:p w14:paraId="3210E2E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R$ 7.497,00</w:t>
            </w:r>
          </w:p>
        </w:tc>
      </w:tr>
      <w:tr w:rsidR="007E62FC" w:rsidRPr="00AD2D0A" w14:paraId="14FB0915"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DE123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58</w:t>
            </w:r>
          </w:p>
        </w:tc>
        <w:tc>
          <w:tcPr>
            <w:tcW w:w="960" w:type="dxa"/>
            <w:tcBorders>
              <w:top w:val="nil"/>
              <w:left w:val="nil"/>
              <w:bottom w:val="single" w:sz="4" w:space="0" w:color="auto"/>
              <w:right w:val="single" w:sz="4" w:space="0" w:color="auto"/>
            </w:tcBorders>
            <w:shd w:val="clear" w:color="auto" w:fill="auto"/>
            <w:noWrap/>
            <w:vAlign w:val="center"/>
            <w:hideMark/>
          </w:tcPr>
          <w:p w14:paraId="106E3E9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459304</w:t>
            </w:r>
          </w:p>
        </w:tc>
        <w:tc>
          <w:tcPr>
            <w:tcW w:w="960" w:type="dxa"/>
            <w:tcBorders>
              <w:top w:val="nil"/>
              <w:left w:val="nil"/>
              <w:bottom w:val="single" w:sz="4" w:space="0" w:color="auto"/>
              <w:right w:val="single" w:sz="4" w:space="0" w:color="auto"/>
            </w:tcBorders>
            <w:shd w:val="clear" w:color="auto" w:fill="auto"/>
            <w:noWrap/>
            <w:vAlign w:val="center"/>
            <w:hideMark/>
          </w:tcPr>
          <w:p w14:paraId="7063386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977F80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3350</w:t>
            </w:r>
          </w:p>
        </w:tc>
        <w:tc>
          <w:tcPr>
            <w:tcW w:w="4082" w:type="dxa"/>
            <w:tcBorders>
              <w:top w:val="nil"/>
              <w:left w:val="nil"/>
              <w:bottom w:val="single" w:sz="4" w:space="0" w:color="auto"/>
              <w:right w:val="single" w:sz="4" w:space="0" w:color="auto"/>
            </w:tcBorders>
            <w:shd w:val="clear" w:color="auto" w:fill="auto"/>
            <w:vAlign w:val="center"/>
            <w:hideMark/>
          </w:tcPr>
          <w:p w14:paraId="7A72DCF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Envelope branco – 90g - 18 X 25cm</w:t>
            </w:r>
          </w:p>
        </w:tc>
        <w:tc>
          <w:tcPr>
            <w:tcW w:w="1134" w:type="dxa"/>
            <w:tcBorders>
              <w:top w:val="nil"/>
              <w:left w:val="nil"/>
              <w:bottom w:val="single" w:sz="4" w:space="0" w:color="auto"/>
              <w:right w:val="single" w:sz="4" w:space="0" w:color="auto"/>
            </w:tcBorders>
            <w:shd w:val="clear" w:color="auto" w:fill="auto"/>
            <w:noWrap/>
            <w:vAlign w:val="center"/>
            <w:hideMark/>
          </w:tcPr>
          <w:p w14:paraId="2393C0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R$ 7,31</w:t>
            </w:r>
          </w:p>
        </w:tc>
        <w:tc>
          <w:tcPr>
            <w:tcW w:w="1465" w:type="dxa"/>
            <w:tcBorders>
              <w:top w:val="nil"/>
              <w:left w:val="nil"/>
              <w:bottom w:val="single" w:sz="4" w:space="0" w:color="auto"/>
              <w:right w:val="single" w:sz="4" w:space="0" w:color="auto"/>
            </w:tcBorders>
            <w:shd w:val="clear" w:color="auto" w:fill="auto"/>
            <w:noWrap/>
            <w:vAlign w:val="bottom"/>
          </w:tcPr>
          <w:p w14:paraId="765E269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R$ 24.488,50</w:t>
            </w:r>
          </w:p>
        </w:tc>
      </w:tr>
      <w:tr w:rsidR="007E62FC" w:rsidRPr="00AD2D0A" w14:paraId="542171AC"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98344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59</w:t>
            </w:r>
          </w:p>
        </w:tc>
        <w:tc>
          <w:tcPr>
            <w:tcW w:w="960" w:type="dxa"/>
            <w:tcBorders>
              <w:top w:val="nil"/>
              <w:left w:val="nil"/>
              <w:bottom w:val="single" w:sz="4" w:space="0" w:color="auto"/>
              <w:right w:val="single" w:sz="4" w:space="0" w:color="auto"/>
            </w:tcBorders>
            <w:shd w:val="clear" w:color="auto" w:fill="auto"/>
            <w:noWrap/>
            <w:vAlign w:val="center"/>
            <w:hideMark/>
          </w:tcPr>
          <w:p w14:paraId="531A9D3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614637</w:t>
            </w:r>
          </w:p>
        </w:tc>
        <w:tc>
          <w:tcPr>
            <w:tcW w:w="960" w:type="dxa"/>
            <w:tcBorders>
              <w:top w:val="nil"/>
              <w:left w:val="nil"/>
              <w:bottom w:val="single" w:sz="4" w:space="0" w:color="auto"/>
              <w:right w:val="single" w:sz="4" w:space="0" w:color="auto"/>
            </w:tcBorders>
            <w:shd w:val="clear" w:color="auto" w:fill="auto"/>
            <w:noWrap/>
            <w:vAlign w:val="center"/>
            <w:hideMark/>
          </w:tcPr>
          <w:p w14:paraId="3F0D8ED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062E65E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80</w:t>
            </w:r>
          </w:p>
        </w:tc>
        <w:tc>
          <w:tcPr>
            <w:tcW w:w="4082" w:type="dxa"/>
            <w:tcBorders>
              <w:top w:val="nil"/>
              <w:left w:val="nil"/>
              <w:bottom w:val="single" w:sz="4" w:space="0" w:color="auto"/>
              <w:right w:val="single" w:sz="4" w:space="0" w:color="auto"/>
            </w:tcBorders>
            <w:shd w:val="clear" w:color="auto" w:fill="auto"/>
            <w:vAlign w:val="center"/>
            <w:hideMark/>
          </w:tcPr>
          <w:p w14:paraId="3D0798B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Envelope branco</w:t>
            </w:r>
            <w:r w:rsidRPr="00AD2D0A">
              <w:rPr>
                <w:rFonts w:ascii="Arial" w:hAnsi="Arial" w:cs="Arial"/>
                <w:color w:val="000000"/>
                <w:position w:val="0"/>
                <w:sz w:val="20"/>
                <w:szCs w:val="20"/>
              </w:rPr>
              <w:t xml:space="preserve"> - tamanho oficio, 90</w:t>
            </w:r>
            <w:proofErr w:type="gramStart"/>
            <w:r w:rsidRPr="00AD2D0A">
              <w:rPr>
                <w:rFonts w:ascii="Arial" w:hAnsi="Arial" w:cs="Arial"/>
                <w:color w:val="000000"/>
                <w:position w:val="0"/>
                <w:sz w:val="20"/>
                <w:szCs w:val="20"/>
              </w:rPr>
              <w:t>g ,</w:t>
            </w:r>
            <w:proofErr w:type="gramEnd"/>
            <w:r w:rsidRPr="00AD2D0A">
              <w:rPr>
                <w:rFonts w:ascii="Arial" w:hAnsi="Arial" w:cs="Arial"/>
                <w:color w:val="000000"/>
                <w:position w:val="0"/>
                <w:sz w:val="20"/>
                <w:szCs w:val="20"/>
              </w:rPr>
              <w:t xml:space="preserve"> </w:t>
            </w:r>
            <w:r w:rsidRPr="00AD2D0A">
              <w:rPr>
                <w:rFonts w:ascii="Arial" w:hAnsi="Arial" w:cs="Arial"/>
                <w:b/>
                <w:bCs/>
                <w:color w:val="000000"/>
                <w:position w:val="0"/>
                <w:sz w:val="20"/>
                <w:szCs w:val="20"/>
              </w:rPr>
              <w:t>24 X 34cm</w:t>
            </w:r>
            <w:r w:rsidRPr="00AD2D0A">
              <w:rPr>
                <w:rFonts w:ascii="Arial" w:hAnsi="Arial" w:cs="Arial"/>
                <w:color w:val="000000"/>
                <w:position w:val="0"/>
                <w:sz w:val="20"/>
                <w:szCs w:val="20"/>
              </w:rPr>
              <w:t>,</w:t>
            </w:r>
            <w:r w:rsidRPr="00AD2D0A">
              <w:rPr>
                <w:rFonts w:ascii="Arial" w:hAnsi="Arial" w:cs="Arial"/>
                <w:b/>
                <w:bCs/>
                <w:color w:val="000000"/>
                <w:position w:val="0"/>
                <w:sz w:val="20"/>
                <w:szCs w:val="20"/>
                <w:u w:val="single"/>
              </w:rPr>
              <w:t xml:space="preserve"> com 100 unidades</w:t>
            </w:r>
          </w:p>
        </w:tc>
        <w:tc>
          <w:tcPr>
            <w:tcW w:w="1134" w:type="dxa"/>
            <w:tcBorders>
              <w:top w:val="nil"/>
              <w:left w:val="nil"/>
              <w:bottom w:val="single" w:sz="4" w:space="0" w:color="auto"/>
              <w:right w:val="single" w:sz="4" w:space="0" w:color="auto"/>
            </w:tcBorders>
            <w:shd w:val="clear" w:color="auto" w:fill="auto"/>
            <w:noWrap/>
            <w:vAlign w:val="center"/>
            <w:hideMark/>
          </w:tcPr>
          <w:p w14:paraId="677BA4B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R$ 53,39</w:t>
            </w:r>
          </w:p>
        </w:tc>
        <w:tc>
          <w:tcPr>
            <w:tcW w:w="1465" w:type="dxa"/>
            <w:tcBorders>
              <w:top w:val="nil"/>
              <w:left w:val="nil"/>
              <w:bottom w:val="single" w:sz="4" w:space="0" w:color="auto"/>
              <w:right w:val="single" w:sz="4" w:space="0" w:color="auto"/>
            </w:tcBorders>
            <w:shd w:val="clear" w:color="auto" w:fill="auto"/>
            <w:noWrap/>
            <w:vAlign w:val="bottom"/>
          </w:tcPr>
          <w:p w14:paraId="0D6AC55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R$ 4.271,20</w:t>
            </w:r>
          </w:p>
        </w:tc>
      </w:tr>
      <w:tr w:rsidR="007E62FC" w:rsidRPr="00AD2D0A" w14:paraId="5C2859BF"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212AFE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60</w:t>
            </w:r>
          </w:p>
        </w:tc>
        <w:tc>
          <w:tcPr>
            <w:tcW w:w="960" w:type="dxa"/>
            <w:tcBorders>
              <w:top w:val="nil"/>
              <w:left w:val="nil"/>
              <w:bottom w:val="single" w:sz="4" w:space="0" w:color="auto"/>
              <w:right w:val="single" w:sz="4" w:space="0" w:color="auto"/>
            </w:tcBorders>
            <w:shd w:val="clear" w:color="auto" w:fill="auto"/>
            <w:noWrap/>
            <w:vAlign w:val="center"/>
            <w:hideMark/>
          </w:tcPr>
          <w:p w14:paraId="41F1D66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459323</w:t>
            </w:r>
          </w:p>
        </w:tc>
        <w:tc>
          <w:tcPr>
            <w:tcW w:w="960" w:type="dxa"/>
            <w:tcBorders>
              <w:top w:val="nil"/>
              <w:left w:val="nil"/>
              <w:bottom w:val="single" w:sz="4" w:space="0" w:color="auto"/>
              <w:right w:val="single" w:sz="4" w:space="0" w:color="auto"/>
            </w:tcBorders>
            <w:shd w:val="clear" w:color="auto" w:fill="auto"/>
            <w:noWrap/>
            <w:vAlign w:val="center"/>
            <w:hideMark/>
          </w:tcPr>
          <w:p w14:paraId="75BBFA5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477F1D1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30</w:t>
            </w:r>
          </w:p>
        </w:tc>
        <w:tc>
          <w:tcPr>
            <w:tcW w:w="4082" w:type="dxa"/>
            <w:tcBorders>
              <w:top w:val="nil"/>
              <w:left w:val="nil"/>
              <w:bottom w:val="single" w:sz="4" w:space="0" w:color="auto"/>
              <w:right w:val="single" w:sz="4" w:space="0" w:color="auto"/>
            </w:tcBorders>
            <w:shd w:val="clear" w:color="auto" w:fill="auto"/>
            <w:vAlign w:val="center"/>
            <w:hideMark/>
          </w:tcPr>
          <w:p w14:paraId="728CCF27"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Envelope branco - 26x36cm</w:t>
            </w:r>
            <w:r w:rsidRPr="00AD2D0A">
              <w:rPr>
                <w:rFonts w:ascii="Arial" w:hAnsi="Arial" w:cs="Arial"/>
                <w:color w:val="000000"/>
                <w:position w:val="0"/>
                <w:sz w:val="20"/>
                <w:szCs w:val="20"/>
              </w:rPr>
              <w:t xml:space="preserve">, </w:t>
            </w:r>
            <w:r w:rsidRPr="00AD2D0A">
              <w:rPr>
                <w:rFonts w:ascii="Arial" w:hAnsi="Arial" w:cs="Arial"/>
                <w:b/>
                <w:bCs/>
                <w:color w:val="000000"/>
                <w:position w:val="0"/>
                <w:sz w:val="20"/>
                <w:szCs w:val="20"/>
                <w:u w:val="single"/>
              </w:rPr>
              <w:t>com 250 unidades</w:t>
            </w:r>
          </w:p>
        </w:tc>
        <w:tc>
          <w:tcPr>
            <w:tcW w:w="1134" w:type="dxa"/>
            <w:tcBorders>
              <w:top w:val="nil"/>
              <w:left w:val="nil"/>
              <w:bottom w:val="single" w:sz="4" w:space="0" w:color="auto"/>
              <w:right w:val="single" w:sz="4" w:space="0" w:color="auto"/>
            </w:tcBorders>
            <w:shd w:val="clear" w:color="auto" w:fill="auto"/>
            <w:noWrap/>
            <w:vAlign w:val="center"/>
            <w:hideMark/>
          </w:tcPr>
          <w:p w14:paraId="1EF4016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R$ 83,75</w:t>
            </w:r>
          </w:p>
        </w:tc>
        <w:tc>
          <w:tcPr>
            <w:tcW w:w="1465" w:type="dxa"/>
            <w:tcBorders>
              <w:top w:val="nil"/>
              <w:left w:val="nil"/>
              <w:bottom w:val="single" w:sz="4" w:space="0" w:color="auto"/>
              <w:right w:val="single" w:sz="4" w:space="0" w:color="auto"/>
            </w:tcBorders>
            <w:shd w:val="clear" w:color="auto" w:fill="auto"/>
            <w:noWrap/>
            <w:vAlign w:val="bottom"/>
          </w:tcPr>
          <w:p w14:paraId="11E6BE8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R$ 2.512,50</w:t>
            </w:r>
          </w:p>
        </w:tc>
      </w:tr>
      <w:tr w:rsidR="007E62FC" w:rsidRPr="00AD2D0A" w14:paraId="48F97CEF"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307D54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61</w:t>
            </w:r>
          </w:p>
        </w:tc>
        <w:tc>
          <w:tcPr>
            <w:tcW w:w="960" w:type="dxa"/>
            <w:tcBorders>
              <w:top w:val="nil"/>
              <w:left w:val="nil"/>
              <w:bottom w:val="single" w:sz="4" w:space="0" w:color="auto"/>
              <w:right w:val="single" w:sz="4" w:space="0" w:color="auto"/>
            </w:tcBorders>
            <w:shd w:val="clear" w:color="auto" w:fill="auto"/>
            <w:noWrap/>
            <w:vAlign w:val="center"/>
            <w:hideMark/>
          </w:tcPr>
          <w:p w14:paraId="2E8D8C9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459304</w:t>
            </w:r>
          </w:p>
        </w:tc>
        <w:tc>
          <w:tcPr>
            <w:tcW w:w="960" w:type="dxa"/>
            <w:tcBorders>
              <w:top w:val="nil"/>
              <w:left w:val="nil"/>
              <w:bottom w:val="single" w:sz="4" w:space="0" w:color="auto"/>
              <w:right w:val="single" w:sz="4" w:space="0" w:color="auto"/>
            </w:tcBorders>
            <w:shd w:val="clear" w:color="auto" w:fill="auto"/>
            <w:noWrap/>
            <w:vAlign w:val="center"/>
            <w:hideMark/>
          </w:tcPr>
          <w:p w14:paraId="07572C2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position w:val="0"/>
                <w:sz w:val="20"/>
                <w:szCs w:val="20"/>
              </w:rPr>
            </w:pPr>
            <w:r>
              <w:rPr>
                <w:rFonts w:ascii="Arial" w:hAnsi="Arial" w:cs="Arial"/>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64505C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sz w:val="20"/>
                <w:szCs w:val="20"/>
              </w:rPr>
              <w:t>1350</w:t>
            </w:r>
          </w:p>
        </w:tc>
        <w:tc>
          <w:tcPr>
            <w:tcW w:w="4082" w:type="dxa"/>
            <w:tcBorders>
              <w:top w:val="nil"/>
              <w:left w:val="nil"/>
              <w:bottom w:val="single" w:sz="4" w:space="0" w:color="auto"/>
              <w:right w:val="single" w:sz="4" w:space="0" w:color="auto"/>
            </w:tcBorders>
            <w:shd w:val="clear" w:color="FFFFCC" w:fill="FFFFFF"/>
            <w:vAlign w:val="center"/>
            <w:hideMark/>
          </w:tcPr>
          <w:p w14:paraId="10FC16BD"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Envelope pardo - 26x36cm</w:t>
            </w:r>
            <w:r w:rsidRPr="00AD2D0A">
              <w:rPr>
                <w:rFonts w:ascii="Arial" w:hAnsi="Arial" w:cs="Arial"/>
                <w:position w:val="0"/>
                <w:sz w:val="20"/>
                <w:szCs w:val="20"/>
              </w:rPr>
              <w:t xml:space="preserve"> - KRAFT</w:t>
            </w:r>
          </w:p>
        </w:tc>
        <w:tc>
          <w:tcPr>
            <w:tcW w:w="1134" w:type="dxa"/>
            <w:tcBorders>
              <w:top w:val="nil"/>
              <w:left w:val="nil"/>
              <w:bottom w:val="single" w:sz="4" w:space="0" w:color="auto"/>
              <w:right w:val="single" w:sz="4" w:space="0" w:color="auto"/>
            </w:tcBorders>
            <w:shd w:val="clear" w:color="auto" w:fill="auto"/>
            <w:noWrap/>
            <w:vAlign w:val="center"/>
            <w:hideMark/>
          </w:tcPr>
          <w:p w14:paraId="320109E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R$ 0,50</w:t>
            </w:r>
          </w:p>
        </w:tc>
        <w:tc>
          <w:tcPr>
            <w:tcW w:w="1465" w:type="dxa"/>
            <w:tcBorders>
              <w:top w:val="nil"/>
              <w:left w:val="nil"/>
              <w:bottom w:val="single" w:sz="4" w:space="0" w:color="auto"/>
              <w:right w:val="single" w:sz="4" w:space="0" w:color="auto"/>
            </w:tcBorders>
            <w:shd w:val="clear" w:color="auto" w:fill="auto"/>
            <w:noWrap/>
            <w:vAlign w:val="bottom"/>
          </w:tcPr>
          <w:p w14:paraId="6CE5DA6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sz w:val="20"/>
                <w:szCs w:val="20"/>
              </w:rPr>
              <w:t>R$ 675,00</w:t>
            </w:r>
          </w:p>
        </w:tc>
      </w:tr>
      <w:tr w:rsidR="007E62FC" w:rsidRPr="00AD2D0A" w14:paraId="1E9ABF67"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63AC80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62</w:t>
            </w:r>
          </w:p>
        </w:tc>
        <w:tc>
          <w:tcPr>
            <w:tcW w:w="960" w:type="dxa"/>
            <w:tcBorders>
              <w:top w:val="nil"/>
              <w:left w:val="nil"/>
              <w:bottom w:val="single" w:sz="4" w:space="0" w:color="auto"/>
              <w:right w:val="single" w:sz="4" w:space="0" w:color="auto"/>
            </w:tcBorders>
            <w:shd w:val="clear" w:color="auto" w:fill="auto"/>
            <w:noWrap/>
            <w:vAlign w:val="center"/>
            <w:hideMark/>
          </w:tcPr>
          <w:p w14:paraId="38194B6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461645</w:t>
            </w:r>
          </w:p>
        </w:tc>
        <w:tc>
          <w:tcPr>
            <w:tcW w:w="960" w:type="dxa"/>
            <w:tcBorders>
              <w:top w:val="nil"/>
              <w:left w:val="nil"/>
              <w:bottom w:val="single" w:sz="4" w:space="0" w:color="auto"/>
              <w:right w:val="single" w:sz="4" w:space="0" w:color="auto"/>
            </w:tcBorders>
            <w:shd w:val="clear" w:color="auto" w:fill="auto"/>
            <w:noWrap/>
            <w:vAlign w:val="center"/>
            <w:hideMark/>
          </w:tcPr>
          <w:p w14:paraId="3D6F70F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74E4BF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50</w:t>
            </w:r>
          </w:p>
        </w:tc>
        <w:tc>
          <w:tcPr>
            <w:tcW w:w="4082" w:type="dxa"/>
            <w:tcBorders>
              <w:top w:val="nil"/>
              <w:left w:val="nil"/>
              <w:bottom w:val="single" w:sz="4" w:space="0" w:color="auto"/>
              <w:right w:val="single" w:sz="4" w:space="0" w:color="auto"/>
            </w:tcBorders>
            <w:shd w:val="clear" w:color="FFFFCC" w:fill="FFFFFF"/>
            <w:vAlign w:val="center"/>
            <w:hideMark/>
          </w:tcPr>
          <w:p w14:paraId="11C5031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Envelope pardo oficio - 28x20cm</w:t>
            </w:r>
            <w:r w:rsidRPr="00AD2D0A">
              <w:rPr>
                <w:rFonts w:ascii="Arial" w:hAnsi="Arial" w:cs="Arial"/>
                <w:color w:val="000000"/>
                <w:position w:val="0"/>
                <w:sz w:val="20"/>
                <w:szCs w:val="20"/>
              </w:rPr>
              <w:t xml:space="preserve"> - KRAFT</w:t>
            </w:r>
          </w:p>
        </w:tc>
        <w:tc>
          <w:tcPr>
            <w:tcW w:w="1134" w:type="dxa"/>
            <w:tcBorders>
              <w:top w:val="nil"/>
              <w:left w:val="nil"/>
              <w:bottom w:val="single" w:sz="4" w:space="0" w:color="auto"/>
              <w:right w:val="single" w:sz="4" w:space="0" w:color="auto"/>
            </w:tcBorders>
            <w:shd w:val="clear" w:color="auto" w:fill="auto"/>
            <w:noWrap/>
            <w:vAlign w:val="center"/>
            <w:hideMark/>
          </w:tcPr>
          <w:p w14:paraId="4E148AC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R$ 23,43</w:t>
            </w:r>
          </w:p>
        </w:tc>
        <w:tc>
          <w:tcPr>
            <w:tcW w:w="1465" w:type="dxa"/>
            <w:tcBorders>
              <w:top w:val="nil"/>
              <w:left w:val="nil"/>
              <w:bottom w:val="single" w:sz="4" w:space="0" w:color="auto"/>
              <w:right w:val="single" w:sz="4" w:space="0" w:color="auto"/>
            </w:tcBorders>
            <w:shd w:val="clear" w:color="auto" w:fill="auto"/>
            <w:noWrap/>
            <w:vAlign w:val="bottom"/>
          </w:tcPr>
          <w:p w14:paraId="051C028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R$ 1.171,50</w:t>
            </w:r>
          </w:p>
        </w:tc>
      </w:tr>
      <w:tr w:rsidR="007E62FC" w:rsidRPr="00AD2D0A" w14:paraId="48049232"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1ADA6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63</w:t>
            </w:r>
          </w:p>
        </w:tc>
        <w:tc>
          <w:tcPr>
            <w:tcW w:w="960" w:type="dxa"/>
            <w:tcBorders>
              <w:top w:val="nil"/>
              <w:left w:val="nil"/>
              <w:bottom w:val="single" w:sz="4" w:space="0" w:color="auto"/>
              <w:right w:val="single" w:sz="4" w:space="0" w:color="auto"/>
            </w:tcBorders>
            <w:shd w:val="clear" w:color="auto" w:fill="auto"/>
            <w:noWrap/>
            <w:vAlign w:val="center"/>
            <w:hideMark/>
          </w:tcPr>
          <w:p w14:paraId="6DDE9B5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445224</w:t>
            </w:r>
          </w:p>
        </w:tc>
        <w:tc>
          <w:tcPr>
            <w:tcW w:w="960" w:type="dxa"/>
            <w:tcBorders>
              <w:top w:val="nil"/>
              <w:left w:val="nil"/>
              <w:bottom w:val="single" w:sz="4" w:space="0" w:color="auto"/>
              <w:right w:val="single" w:sz="4" w:space="0" w:color="auto"/>
            </w:tcBorders>
            <w:shd w:val="clear" w:color="auto" w:fill="auto"/>
            <w:noWrap/>
            <w:vAlign w:val="center"/>
            <w:hideMark/>
          </w:tcPr>
          <w:p w14:paraId="0FFA80E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182FA9D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125</w:t>
            </w:r>
          </w:p>
        </w:tc>
        <w:tc>
          <w:tcPr>
            <w:tcW w:w="4082" w:type="dxa"/>
            <w:tcBorders>
              <w:top w:val="nil"/>
              <w:left w:val="nil"/>
              <w:bottom w:val="single" w:sz="4" w:space="0" w:color="auto"/>
              <w:right w:val="single" w:sz="4" w:space="0" w:color="auto"/>
            </w:tcBorders>
            <w:shd w:val="clear" w:color="FFFFCC" w:fill="FFFFFF"/>
            <w:vAlign w:val="center"/>
            <w:hideMark/>
          </w:tcPr>
          <w:p w14:paraId="779325A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Estilete – grande</w:t>
            </w:r>
            <w:r w:rsidRPr="00AD2D0A">
              <w:rPr>
                <w:rFonts w:ascii="Arial" w:hAnsi="Arial" w:cs="Arial"/>
                <w:color w:val="000000"/>
                <w:position w:val="0"/>
                <w:sz w:val="20"/>
                <w:szCs w:val="20"/>
              </w:rPr>
              <w:t xml:space="preserve">, largo, confeccionado em plástico, cor neutra, </w:t>
            </w:r>
            <w:r w:rsidRPr="00AD2D0A">
              <w:rPr>
                <w:rFonts w:ascii="Arial" w:hAnsi="Arial" w:cs="Arial"/>
                <w:b/>
                <w:bCs/>
                <w:color w:val="000000"/>
                <w:position w:val="0"/>
                <w:sz w:val="20"/>
                <w:szCs w:val="20"/>
                <w:u w:val="single"/>
              </w:rPr>
              <w:t>caixa contendo 12 unidades</w:t>
            </w:r>
            <w:r w:rsidRPr="00AD2D0A">
              <w:rPr>
                <w:rFonts w:ascii="Arial" w:hAnsi="Arial" w:cs="Arial"/>
                <w:color w:val="000000"/>
                <w:position w:val="0"/>
                <w:sz w:val="20"/>
                <w:szCs w:val="20"/>
              </w:rPr>
              <w:t xml:space="preserve">, com lâmina de 18 mm. </w:t>
            </w:r>
          </w:p>
        </w:tc>
        <w:tc>
          <w:tcPr>
            <w:tcW w:w="1134" w:type="dxa"/>
            <w:tcBorders>
              <w:top w:val="nil"/>
              <w:left w:val="nil"/>
              <w:bottom w:val="single" w:sz="4" w:space="0" w:color="auto"/>
              <w:right w:val="single" w:sz="4" w:space="0" w:color="auto"/>
            </w:tcBorders>
            <w:shd w:val="clear" w:color="auto" w:fill="auto"/>
            <w:noWrap/>
            <w:vAlign w:val="center"/>
            <w:hideMark/>
          </w:tcPr>
          <w:p w14:paraId="63181FE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R$ 24,97</w:t>
            </w:r>
          </w:p>
        </w:tc>
        <w:tc>
          <w:tcPr>
            <w:tcW w:w="1465" w:type="dxa"/>
            <w:tcBorders>
              <w:top w:val="nil"/>
              <w:left w:val="nil"/>
              <w:bottom w:val="single" w:sz="4" w:space="0" w:color="auto"/>
              <w:right w:val="single" w:sz="4" w:space="0" w:color="auto"/>
            </w:tcBorders>
            <w:shd w:val="clear" w:color="auto" w:fill="auto"/>
            <w:noWrap/>
            <w:vAlign w:val="bottom"/>
          </w:tcPr>
          <w:p w14:paraId="2F8CCF9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R$ 3.121,25</w:t>
            </w:r>
          </w:p>
        </w:tc>
      </w:tr>
      <w:tr w:rsidR="007E62FC" w:rsidRPr="00AD2D0A" w14:paraId="400B4761"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6966C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64</w:t>
            </w:r>
          </w:p>
        </w:tc>
        <w:tc>
          <w:tcPr>
            <w:tcW w:w="960" w:type="dxa"/>
            <w:tcBorders>
              <w:top w:val="nil"/>
              <w:left w:val="nil"/>
              <w:bottom w:val="single" w:sz="4" w:space="0" w:color="auto"/>
              <w:right w:val="single" w:sz="4" w:space="0" w:color="auto"/>
            </w:tcBorders>
            <w:shd w:val="clear" w:color="auto" w:fill="auto"/>
            <w:noWrap/>
            <w:vAlign w:val="center"/>
            <w:hideMark/>
          </w:tcPr>
          <w:p w14:paraId="509989C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203505</w:t>
            </w:r>
          </w:p>
        </w:tc>
        <w:tc>
          <w:tcPr>
            <w:tcW w:w="960" w:type="dxa"/>
            <w:tcBorders>
              <w:top w:val="nil"/>
              <w:left w:val="nil"/>
              <w:bottom w:val="single" w:sz="4" w:space="0" w:color="auto"/>
              <w:right w:val="single" w:sz="4" w:space="0" w:color="auto"/>
            </w:tcBorders>
            <w:shd w:val="clear" w:color="auto" w:fill="auto"/>
            <w:noWrap/>
            <w:vAlign w:val="center"/>
            <w:hideMark/>
          </w:tcPr>
          <w:p w14:paraId="2D46B5D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0CB9BA5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52</w:t>
            </w:r>
          </w:p>
        </w:tc>
        <w:tc>
          <w:tcPr>
            <w:tcW w:w="4082" w:type="dxa"/>
            <w:tcBorders>
              <w:top w:val="nil"/>
              <w:left w:val="nil"/>
              <w:bottom w:val="single" w:sz="4" w:space="0" w:color="auto"/>
              <w:right w:val="single" w:sz="4" w:space="0" w:color="auto"/>
            </w:tcBorders>
            <w:shd w:val="clear" w:color="FFFFCC" w:fill="FFFFFF"/>
            <w:vAlign w:val="center"/>
            <w:hideMark/>
          </w:tcPr>
          <w:p w14:paraId="4C2E63E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Etiqueta adesiva - 25,4 </w:t>
            </w:r>
            <w:proofErr w:type="gramStart"/>
            <w:r w:rsidRPr="00AD2D0A">
              <w:rPr>
                <w:rFonts w:ascii="Arial" w:hAnsi="Arial" w:cs="Arial"/>
                <w:b/>
                <w:bCs/>
                <w:position w:val="0"/>
                <w:sz w:val="20"/>
                <w:szCs w:val="20"/>
              </w:rPr>
              <w:t>x</w:t>
            </w:r>
            <w:proofErr w:type="gramEnd"/>
            <w:r w:rsidRPr="00AD2D0A">
              <w:rPr>
                <w:rFonts w:ascii="Arial" w:hAnsi="Arial" w:cs="Arial"/>
                <w:b/>
                <w:bCs/>
                <w:position w:val="0"/>
                <w:sz w:val="20"/>
                <w:szCs w:val="20"/>
              </w:rPr>
              <w:t xml:space="preserve"> 66,7 mm</w:t>
            </w:r>
            <w:r w:rsidRPr="00AD2D0A">
              <w:rPr>
                <w:rFonts w:ascii="Arial" w:hAnsi="Arial" w:cs="Arial"/>
                <w:position w:val="0"/>
                <w:sz w:val="20"/>
                <w:szCs w:val="20"/>
              </w:rPr>
              <w:t xml:space="preserve">, 3 colunas por folhas, cor branca, etiqueta retangular. </w:t>
            </w:r>
            <w:r w:rsidRPr="00AD2D0A">
              <w:rPr>
                <w:rFonts w:ascii="Arial" w:hAnsi="Arial" w:cs="Arial"/>
                <w:b/>
                <w:bCs/>
                <w:position w:val="0"/>
                <w:sz w:val="20"/>
                <w:szCs w:val="20"/>
                <w:u w:val="single"/>
              </w:rPr>
              <w:t>100 folhas</w:t>
            </w:r>
          </w:p>
        </w:tc>
        <w:tc>
          <w:tcPr>
            <w:tcW w:w="1134" w:type="dxa"/>
            <w:tcBorders>
              <w:top w:val="nil"/>
              <w:left w:val="nil"/>
              <w:bottom w:val="single" w:sz="4" w:space="0" w:color="auto"/>
              <w:right w:val="single" w:sz="4" w:space="0" w:color="auto"/>
            </w:tcBorders>
            <w:shd w:val="clear" w:color="auto" w:fill="auto"/>
            <w:noWrap/>
            <w:vAlign w:val="center"/>
            <w:hideMark/>
          </w:tcPr>
          <w:p w14:paraId="2ABBC65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R$ 20,00</w:t>
            </w:r>
          </w:p>
        </w:tc>
        <w:tc>
          <w:tcPr>
            <w:tcW w:w="1465" w:type="dxa"/>
            <w:tcBorders>
              <w:top w:val="nil"/>
              <w:left w:val="nil"/>
              <w:bottom w:val="single" w:sz="4" w:space="0" w:color="auto"/>
              <w:right w:val="single" w:sz="4" w:space="0" w:color="auto"/>
            </w:tcBorders>
            <w:shd w:val="clear" w:color="auto" w:fill="auto"/>
            <w:noWrap/>
            <w:vAlign w:val="bottom"/>
          </w:tcPr>
          <w:p w14:paraId="00B522F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R$ 1.040,00</w:t>
            </w:r>
          </w:p>
        </w:tc>
      </w:tr>
      <w:tr w:rsidR="007E62FC" w:rsidRPr="00AD2D0A" w14:paraId="4FB62638"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BE326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65</w:t>
            </w:r>
          </w:p>
        </w:tc>
        <w:tc>
          <w:tcPr>
            <w:tcW w:w="960" w:type="dxa"/>
            <w:tcBorders>
              <w:top w:val="nil"/>
              <w:left w:val="nil"/>
              <w:bottom w:val="single" w:sz="4" w:space="0" w:color="auto"/>
              <w:right w:val="single" w:sz="4" w:space="0" w:color="auto"/>
            </w:tcBorders>
            <w:shd w:val="clear" w:color="auto" w:fill="auto"/>
            <w:noWrap/>
            <w:vAlign w:val="center"/>
            <w:hideMark/>
          </w:tcPr>
          <w:p w14:paraId="1AA14AE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389871</w:t>
            </w:r>
          </w:p>
        </w:tc>
        <w:tc>
          <w:tcPr>
            <w:tcW w:w="960" w:type="dxa"/>
            <w:tcBorders>
              <w:top w:val="nil"/>
              <w:left w:val="nil"/>
              <w:bottom w:val="single" w:sz="4" w:space="0" w:color="auto"/>
              <w:right w:val="single" w:sz="4" w:space="0" w:color="auto"/>
            </w:tcBorders>
            <w:shd w:val="clear" w:color="auto" w:fill="auto"/>
            <w:noWrap/>
            <w:vAlign w:val="center"/>
            <w:hideMark/>
          </w:tcPr>
          <w:p w14:paraId="38C3487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36BF370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82</w:t>
            </w:r>
          </w:p>
        </w:tc>
        <w:tc>
          <w:tcPr>
            <w:tcW w:w="4082" w:type="dxa"/>
            <w:tcBorders>
              <w:top w:val="nil"/>
              <w:left w:val="nil"/>
              <w:bottom w:val="single" w:sz="4" w:space="0" w:color="auto"/>
              <w:right w:val="single" w:sz="4" w:space="0" w:color="auto"/>
            </w:tcBorders>
            <w:shd w:val="clear" w:color="FFFFCC" w:fill="FFFFFF"/>
            <w:vAlign w:val="center"/>
            <w:hideMark/>
          </w:tcPr>
          <w:p w14:paraId="60AEB37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Etiqueta adesiva – 279,4 </w:t>
            </w:r>
            <w:proofErr w:type="gramStart"/>
            <w:r w:rsidRPr="00AD2D0A">
              <w:rPr>
                <w:rFonts w:ascii="Arial" w:hAnsi="Arial" w:cs="Arial"/>
                <w:b/>
                <w:bCs/>
                <w:position w:val="0"/>
                <w:sz w:val="20"/>
                <w:szCs w:val="20"/>
              </w:rPr>
              <w:t>X</w:t>
            </w:r>
            <w:proofErr w:type="gramEnd"/>
            <w:r w:rsidRPr="00AD2D0A">
              <w:rPr>
                <w:rFonts w:ascii="Arial" w:hAnsi="Arial" w:cs="Arial"/>
                <w:b/>
                <w:bCs/>
                <w:position w:val="0"/>
                <w:sz w:val="20"/>
                <w:szCs w:val="20"/>
              </w:rPr>
              <w:t xml:space="preserve"> 215,9 mm</w:t>
            </w:r>
            <w:r w:rsidRPr="00AD2D0A">
              <w:rPr>
                <w:rFonts w:ascii="Arial" w:hAnsi="Arial" w:cs="Arial"/>
                <w:position w:val="0"/>
                <w:sz w:val="20"/>
                <w:szCs w:val="20"/>
              </w:rPr>
              <w:t xml:space="preserve">, cor branca, etiqueta retangular, adesivo permanente. </w:t>
            </w:r>
            <w:proofErr w:type="gramStart"/>
            <w:r w:rsidRPr="00AD2D0A">
              <w:rPr>
                <w:rFonts w:ascii="Arial" w:hAnsi="Arial" w:cs="Arial"/>
                <w:position w:val="0"/>
                <w:sz w:val="20"/>
                <w:szCs w:val="20"/>
              </w:rPr>
              <w:t>01 etiqueta</w:t>
            </w:r>
            <w:proofErr w:type="gramEnd"/>
            <w:r w:rsidRPr="00AD2D0A">
              <w:rPr>
                <w:rFonts w:ascii="Arial" w:hAnsi="Arial" w:cs="Arial"/>
                <w:position w:val="0"/>
                <w:sz w:val="20"/>
                <w:szCs w:val="20"/>
              </w:rPr>
              <w:t xml:space="preserve"> por folha - </w:t>
            </w:r>
            <w:r w:rsidRPr="00AD2D0A">
              <w:rPr>
                <w:rFonts w:ascii="Arial" w:hAnsi="Arial" w:cs="Arial"/>
                <w:b/>
                <w:bCs/>
                <w:position w:val="0"/>
                <w:sz w:val="20"/>
                <w:szCs w:val="20"/>
                <w:u w:val="single"/>
              </w:rPr>
              <w:t>100 folhas</w:t>
            </w:r>
          </w:p>
        </w:tc>
        <w:tc>
          <w:tcPr>
            <w:tcW w:w="1134" w:type="dxa"/>
            <w:tcBorders>
              <w:top w:val="nil"/>
              <w:left w:val="nil"/>
              <w:bottom w:val="single" w:sz="4" w:space="0" w:color="auto"/>
              <w:right w:val="single" w:sz="4" w:space="0" w:color="auto"/>
            </w:tcBorders>
            <w:shd w:val="clear" w:color="auto" w:fill="auto"/>
            <w:noWrap/>
            <w:vAlign w:val="center"/>
            <w:hideMark/>
          </w:tcPr>
          <w:p w14:paraId="29272D8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R$ 37,37</w:t>
            </w:r>
          </w:p>
        </w:tc>
        <w:tc>
          <w:tcPr>
            <w:tcW w:w="1465" w:type="dxa"/>
            <w:tcBorders>
              <w:top w:val="nil"/>
              <w:left w:val="nil"/>
              <w:bottom w:val="single" w:sz="4" w:space="0" w:color="auto"/>
              <w:right w:val="single" w:sz="4" w:space="0" w:color="auto"/>
            </w:tcBorders>
            <w:shd w:val="clear" w:color="auto" w:fill="auto"/>
            <w:noWrap/>
            <w:vAlign w:val="bottom"/>
          </w:tcPr>
          <w:p w14:paraId="5F0B4DD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R$ 3.064,34</w:t>
            </w:r>
          </w:p>
        </w:tc>
      </w:tr>
      <w:tr w:rsidR="007E62FC" w:rsidRPr="00AD2D0A" w14:paraId="5D80C347" w14:textId="77777777" w:rsidTr="007E62FC">
        <w:trPr>
          <w:trHeight w:val="14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E5088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66</w:t>
            </w:r>
          </w:p>
        </w:tc>
        <w:tc>
          <w:tcPr>
            <w:tcW w:w="960" w:type="dxa"/>
            <w:tcBorders>
              <w:top w:val="nil"/>
              <w:left w:val="nil"/>
              <w:bottom w:val="single" w:sz="4" w:space="0" w:color="auto"/>
              <w:right w:val="single" w:sz="4" w:space="0" w:color="auto"/>
            </w:tcBorders>
            <w:shd w:val="clear" w:color="auto" w:fill="auto"/>
            <w:noWrap/>
            <w:vAlign w:val="center"/>
            <w:hideMark/>
          </w:tcPr>
          <w:p w14:paraId="02845F1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325977</w:t>
            </w:r>
          </w:p>
        </w:tc>
        <w:tc>
          <w:tcPr>
            <w:tcW w:w="960" w:type="dxa"/>
            <w:tcBorders>
              <w:top w:val="nil"/>
              <w:left w:val="nil"/>
              <w:bottom w:val="single" w:sz="4" w:space="0" w:color="auto"/>
              <w:right w:val="single" w:sz="4" w:space="0" w:color="auto"/>
            </w:tcBorders>
            <w:shd w:val="clear" w:color="auto" w:fill="auto"/>
            <w:noWrap/>
            <w:vAlign w:val="center"/>
            <w:hideMark/>
          </w:tcPr>
          <w:p w14:paraId="2B408C2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664CD69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52</w:t>
            </w:r>
          </w:p>
        </w:tc>
        <w:tc>
          <w:tcPr>
            <w:tcW w:w="4082" w:type="dxa"/>
            <w:tcBorders>
              <w:top w:val="nil"/>
              <w:left w:val="nil"/>
              <w:bottom w:val="single" w:sz="4" w:space="0" w:color="auto"/>
              <w:right w:val="single" w:sz="4" w:space="0" w:color="auto"/>
            </w:tcBorders>
            <w:shd w:val="clear" w:color="auto" w:fill="auto"/>
            <w:vAlign w:val="center"/>
            <w:hideMark/>
          </w:tcPr>
          <w:p w14:paraId="2CD107F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Etiqueta adesiva 16,93x44,45 mm</w:t>
            </w:r>
            <w:r w:rsidRPr="00AD2D0A">
              <w:rPr>
                <w:rFonts w:ascii="Arial" w:hAnsi="Arial" w:cs="Arial"/>
                <w:position w:val="0"/>
                <w:sz w:val="20"/>
                <w:szCs w:val="20"/>
              </w:rPr>
              <w:t xml:space="preserve">, 4 colunas, cor branca, etiqueta retangular, adesivo permanente, 60 etiquetas por folha. </w:t>
            </w:r>
            <w:r w:rsidRPr="00AD2D0A">
              <w:rPr>
                <w:rFonts w:ascii="Arial" w:hAnsi="Arial" w:cs="Arial"/>
                <w:b/>
                <w:bCs/>
                <w:position w:val="0"/>
                <w:sz w:val="20"/>
                <w:szCs w:val="20"/>
                <w:u w:val="single"/>
              </w:rPr>
              <w:t>10 folhas</w:t>
            </w:r>
          </w:p>
        </w:tc>
        <w:tc>
          <w:tcPr>
            <w:tcW w:w="1134" w:type="dxa"/>
            <w:tcBorders>
              <w:top w:val="nil"/>
              <w:left w:val="nil"/>
              <w:bottom w:val="single" w:sz="4" w:space="0" w:color="auto"/>
              <w:right w:val="single" w:sz="4" w:space="0" w:color="auto"/>
            </w:tcBorders>
            <w:shd w:val="clear" w:color="auto" w:fill="auto"/>
            <w:noWrap/>
            <w:vAlign w:val="center"/>
            <w:hideMark/>
          </w:tcPr>
          <w:p w14:paraId="6A2C6A6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R$ 13,07</w:t>
            </w:r>
          </w:p>
        </w:tc>
        <w:tc>
          <w:tcPr>
            <w:tcW w:w="1465" w:type="dxa"/>
            <w:tcBorders>
              <w:top w:val="nil"/>
              <w:left w:val="nil"/>
              <w:bottom w:val="single" w:sz="4" w:space="0" w:color="auto"/>
              <w:right w:val="single" w:sz="4" w:space="0" w:color="auto"/>
            </w:tcBorders>
            <w:shd w:val="clear" w:color="auto" w:fill="auto"/>
            <w:noWrap/>
            <w:vAlign w:val="bottom"/>
          </w:tcPr>
          <w:p w14:paraId="44FA9DB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R$ 679,64</w:t>
            </w:r>
          </w:p>
        </w:tc>
      </w:tr>
      <w:tr w:rsidR="007E62FC" w:rsidRPr="00AD2D0A" w14:paraId="7A9322D9" w14:textId="77777777" w:rsidTr="007E62FC">
        <w:trPr>
          <w:trHeight w:val="12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D0602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67</w:t>
            </w:r>
          </w:p>
        </w:tc>
        <w:tc>
          <w:tcPr>
            <w:tcW w:w="960" w:type="dxa"/>
            <w:tcBorders>
              <w:top w:val="nil"/>
              <w:left w:val="nil"/>
              <w:bottom w:val="single" w:sz="4" w:space="0" w:color="auto"/>
              <w:right w:val="single" w:sz="4" w:space="0" w:color="auto"/>
            </w:tcBorders>
            <w:shd w:val="clear" w:color="auto" w:fill="auto"/>
            <w:noWrap/>
            <w:vAlign w:val="center"/>
            <w:hideMark/>
          </w:tcPr>
          <w:p w14:paraId="6806489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320501</w:t>
            </w:r>
          </w:p>
        </w:tc>
        <w:tc>
          <w:tcPr>
            <w:tcW w:w="960" w:type="dxa"/>
            <w:tcBorders>
              <w:top w:val="nil"/>
              <w:left w:val="nil"/>
              <w:bottom w:val="single" w:sz="4" w:space="0" w:color="auto"/>
              <w:right w:val="single" w:sz="4" w:space="0" w:color="auto"/>
            </w:tcBorders>
            <w:shd w:val="clear" w:color="auto" w:fill="auto"/>
            <w:noWrap/>
            <w:vAlign w:val="center"/>
            <w:hideMark/>
          </w:tcPr>
          <w:p w14:paraId="541C4D3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CCBB1F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22</w:t>
            </w:r>
          </w:p>
        </w:tc>
        <w:tc>
          <w:tcPr>
            <w:tcW w:w="4082" w:type="dxa"/>
            <w:tcBorders>
              <w:top w:val="nil"/>
              <w:left w:val="nil"/>
              <w:bottom w:val="single" w:sz="4" w:space="0" w:color="auto"/>
              <w:right w:val="single" w:sz="4" w:space="0" w:color="auto"/>
            </w:tcBorders>
            <w:shd w:val="clear" w:color="FFFFCC" w:fill="FFFFFF"/>
            <w:vAlign w:val="center"/>
            <w:hideMark/>
          </w:tcPr>
          <w:p w14:paraId="0D7823C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Etiqueta adesiva 50,8x101,6 mm</w:t>
            </w:r>
            <w:r w:rsidRPr="00AD2D0A">
              <w:rPr>
                <w:rFonts w:ascii="Arial" w:hAnsi="Arial" w:cs="Arial"/>
                <w:color w:val="000000"/>
                <w:position w:val="0"/>
                <w:sz w:val="20"/>
                <w:szCs w:val="20"/>
              </w:rPr>
              <w:t xml:space="preserve">, 2 colunas, Etiqueta autoadesiva disposta em folha no formato Carta. </w:t>
            </w:r>
            <w:r w:rsidRPr="00AD2D0A">
              <w:rPr>
                <w:rFonts w:ascii="Arial" w:hAnsi="Arial" w:cs="Arial"/>
                <w:b/>
                <w:bCs/>
                <w:color w:val="000000"/>
                <w:position w:val="0"/>
                <w:sz w:val="20"/>
                <w:szCs w:val="20"/>
                <w:u w:val="single"/>
              </w:rPr>
              <w:t>100 folhas.</w:t>
            </w:r>
          </w:p>
        </w:tc>
        <w:tc>
          <w:tcPr>
            <w:tcW w:w="1134" w:type="dxa"/>
            <w:tcBorders>
              <w:top w:val="nil"/>
              <w:left w:val="nil"/>
              <w:bottom w:val="single" w:sz="4" w:space="0" w:color="auto"/>
              <w:right w:val="single" w:sz="4" w:space="0" w:color="auto"/>
            </w:tcBorders>
            <w:shd w:val="clear" w:color="auto" w:fill="auto"/>
            <w:noWrap/>
            <w:vAlign w:val="center"/>
            <w:hideMark/>
          </w:tcPr>
          <w:p w14:paraId="5501869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R$ 27,45</w:t>
            </w:r>
          </w:p>
        </w:tc>
        <w:tc>
          <w:tcPr>
            <w:tcW w:w="1465" w:type="dxa"/>
            <w:tcBorders>
              <w:top w:val="nil"/>
              <w:left w:val="nil"/>
              <w:bottom w:val="single" w:sz="4" w:space="0" w:color="auto"/>
              <w:right w:val="single" w:sz="4" w:space="0" w:color="auto"/>
            </w:tcBorders>
            <w:shd w:val="clear" w:color="auto" w:fill="auto"/>
            <w:noWrap/>
            <w:vAlign w:val="bottom"/>
          </w:tcPr>
          <w:p w14:paraId="369483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R$ 603,90</w:t>
            </w:r>
          </w:p>
        </w:tc>
      </w:tr>
      <w:tr w:rsidR="007E62FC" w:rsidRPr="00AD2D0A" w14:paraId="6D79881D"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9ACEB2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68</w:t>
            </w:r>
          </w:p>
        </w:tc>
        <w:tc>
          <w:tcPr>
            <w:tcW w:w="960" w:type="dxa"/>
            <w:tcBorders>
              <w:top w:val="nil"/>
              <w:left w:val="nil"/>
              <w:bottom w:val="single" w:sz="4" w:space="0" w:color="auto"/>
              <w:right w:val="single" w:sz="4" w:space="0" w:color="auto"/>
            </w:tcBorders>
            <w:shd w:val="clear" w:color="auto" w:fill="auto"/>
            <w:noWrap/>
            <w:vAlign w:val="center"/>
            <w:hideMark/>
          </w:tcPr>
          <w:p w14:paraId="79C6D91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377676</w:t>
            </w:r>
          </w:p>
        </w:tc>
        <w:tc>
          <w:tcPr>
            <w:tcW w:w="960" w:type="dxa"/>
            <w:tcBorders>
              <w:top w:val="nil"/>
              <w:left w:val="nil"/>
              <w:bottom w:val="single" w:sz="4" w:space="0" w:color="auto"/>
              <w:right w:val="single" w:sz="4" w:space="0" w:color="auto"/>
            </w:tcBorders>
            <w:shd w:val="clear" w:color="auto" w:fill="auto"/>
            <w:noWrap/>
            <w:vAlign w:val="center"/>
            <w:hideMark/>
          </w:tcPr>
          <w:p w14:paraId="5C82322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09CBA97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71</w:t>
            </w:r>
          </w:p>
        </w:tc>
        <w:tc>
          <w:tcPr>
            <w:tcW w:w="4082" w:type="dxa"/>
            <w:tcBorders>
              <w:top w:val="nil"/>
              <w:left w:val="nil"/>
              <w:bottom w:val="single" w:sz="4" w:space="0" w:color="auto"/>
              <w:right w:val="single" w:sz="4" w:space="0" w:color="auto"/>
            </w:tcBorders>
            <w:shd w:val="clear" w:color="FFFFCC" w:fill="FFFFFF"/>
            <w:vAlign w:val="center"/>
            <w:hideMark/>
          </w:tcPr>
          <w:p w14:paraId="6530E7C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color w:val="000000"/>
                <w:position w:val="0"/>
                <w:sz w:val="20"/>
                <w:szCs w:val="20"/>
              </w:rPr>
            </w:pPr>
            <w:r w:rsidRPr="00AD2D0A">
              <w:rPr>
                <w:rFonts w:ascii="Arial" w:hAnsi="Arial" w:cs="Arial"/>
                <w:color w:val="000000"/>
                <w:position w:val="0"/>
                <w:sz w:val="20"/>
                <w:szCs w:val="20"/>
              </w:rPr>
              <w:t>Etiqueta para impressora jato de tinta (tamanho A4, sem divisória) com 100 folhas</w:t>
            </w:r>
          </w:p>
        </w:tc>
        <w:tc>
          <w:tcPr>
            <w:tcW w:w="1134" w:type="dxa"/>
            <w:tcBorders>
              <w:top w:val="nil"/>
              <w:left w:val="nil"/>
              <w:bottom w:val="single" w:sz="4" w:space="0" w:color="auto"/>
              <w:right w:val="single" w:sz="4" w:space="0" w:color="auto"/>
            </w:tcBorders>
            <w:shd w:val="clear" w:color="auto" w:fill="auto"/>
            <w:noWrap/>
            <w:vAlign w:val="center"/>
            <w:hideMark/>
          </w:tcPr>
          <w:p w14:paraId="2038F4A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R$ 61,31</w:t>
            </w:r>
          </w:p>
        </w:tc>
        <w:tc>
          <w:tcPr>
            <w:tcW w:w="1465" w:type="dxa"/>
            <w:tcBorders>
              <w:top w:val="nil"/>
              <w:left w:val="nil"/>
              <w:bottom w:val="single" w:sz="4" w:space="0" w:color="auto"/>
              <w:right w:val="single" w:sz="4" w:space="0" w:color="auto"/>
            </w:tcBorders>
            <w:shd w:val="clear" w:color="auto" w:fill="auto"/>
            <w:noWrap/>
            <w:vAlign w:val="bottom"/>
          </w:tcPr>
          <w:p w14:paraId="440E23A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R$ 4.353,01</w:t>
            </w:r>
          </w:p>
        </w:tc>
      </w:tr>
      <w:tr w:rsidR="007E62FC" w:rsidRPr="00AD2D0A" w14:paraId="6FD07572"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67BC5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69</w:t>
            </w:r>
          </w:p>
        </w:tc>
        <w:tc>
          <w:tcPr>
            <w:tcW w:w="960" w:type="dxa"/>
            <w:tcBorders>
              <w:top w:val="nil"/>
              <w:left w:val="nil"/>
              <w:bottom w:val="single" w:sz="4" w:space="0" w:color="auto"/>
              <w:right w:val="single" w:sz="4" w:space="0" w:color="auto"/>
            </w:tcBorders>
            <w:shd w:val="clear" w:color="auto" w:fill="auto"/>
            <w:noWrap/>
            <w:vAlign w:val="center"/>
            <w:hideMark/>
          </w:tcPr>
          <w:p w14:paraId="28B04BF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429829</w:t>
            </w:r>
          </w:p>
        </w:tc>
        <w:tc>
          <w:tcPr>
            <w:tcW w:w="960" w:type="dxa"/>
            <w:tcBorders>
              <w:top w:val="nil"/>
              <w:left w:val="nil"/>
              <w:bottom w:val="single" w:sz="4" w:space="0" w:color="auto"/>
              <w:right w:val="single" w:sz="4" w:space="0" w:color="auto"/>
            </w:tcBorders>
            <w:shd w:val="clear" w:color="auto" w:fill="auto"/>
            <w:noWrap/>
            <w:vAlign w:val="center"/>
            <w:hideMark/>
          </w:tcPr>
          <w:p w14:paraId="0E5F02B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DF82B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210</w:t>
            </w:r>
          </w:p>
        </w:tc>
        <w:tc>
          <w:tcPr>
            <w:tcW w:w="4082" w:type="dxa"/>
            <w:tcBorders>
              <w:top w:val="nil"/>
              <w:left w:val="nil"/>
              <w:bottom w:val="single" w:sz="4" w:space="0" w:color="auto"/>
              <w:right w:val="single" w:sz="4" w:space="0" w:color="auto"/>
            </w:tcBorders>
            <w:shd w:val="clear" w:color="FFFFCC" w:fill="FFFFFF"/>
            <w:vAlign w:val="center"/>
            <w:hideMark/>
          </w:tcPr>
          <w:p w14:paraId="64A3113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Extrator de Grampo</w:t>
            </w:r>
            <w:r w:rsidRPr="00AD2D0A">
              <w:rPr>
                <w:rFonts w:ascii="Arial" w:hAnsi="Arial" w:cs="Arial"/>
                <w:position w:val="0"/>
                <w:sz w:val="20"/>
                <w:szCs w:val="20"/>
              </w:rPr>
              <w:t xml:space="preserve"> galvanizado Tipo Espátula Metal</w:t>
            </w:r>
          </w:p>
        </w:tc>
        <w:tc>
          <w:tcPr>
            <w:tcW w:w="1134" w:type="dxa"/>
            <w:tcBorders>
              <w:top w:val="nil"/>
              <w:left w:val="nil"/>
              <w:bottom w:val="single" w:sz="4" w:space="0" w:color="auto"/>
              <w:right w:val="single" w:sz="4" w:space="0" w:color="auto"/>
            </w:tcBorders>
            <w:shd w:val="clear" w:color="auto" w:fill="auto"/>
            <w:noWrap/>
            <w:vAlign w:val="center"/>
            <w:hideMark/>
          </w:tcPr>
          <w:p w14:paraId="5ED8C47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R$ 2,90</w:t>
            </w:r>
          </w:p>
        </w:tc>
        <w:tc>
          <w:tcPr>
            <w:tcW w:w="1465" w:type="dxa"/>
            <w:tcBorders>
              <w:top w:val="nil"/>
              <w:left w:val="nil"/>
              <w:bottom w:val="single" w:sz="4" w:space="0" w:color="auto"/>
              <w:right w:val="single" w:sz="4" w:space="0" w:color="auto"/>
            </w:tcBorders>
            <w:shd w:val="clear" w:color="auto" w:fill="auto"/>
            <w:noWrap/>
            <w:vAlign w:val="bottom"/>
          </w:tcPr>
          <w:p w14:paraId="3CF7219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R$ 609,00</w:t>
            </w:r>
          </w:p>
        </w:tc>
      </w:tr>
      <w:tr w:rsidR="007E62FC" w:rsidRPr="00AD2D0A" w14:paraId="7BE1B9F5"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367D3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70</w:t>
            </w:r>
          </w:p>
        </w:tc>
        <w:tc>
          <w:tcPr>
            <w:tcW w:w="960" w:type="dxa"/>
            <w:tcBorders>
              <w:top w:val="nil"/>
              <w:left w:val="nil"/>
              <w:bottom w:val="single" w:sz="4" w:space="0" w:color="auto"/>
              <w:right w:val="single" w:sz="4" w:space="0" w:color="auto"/>
            </w:tcBorders>
            <w:shd w:val="clear" w:color="auto" w:fill="auto"/>
            <w:noWrap/>
            <w:vAlign w:val="center"/>
            <w:hideMark/>
          </w:tcPr>
          <w:p w14:paraId="646E88E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612417</w:t>
            </w:r>
          </w:p>
        </w:tc>
        <w:tc>
          <w:tcPr>
            <w:tcW w:w="960" w:type="dxa"/>
            <w:tcBorders>
              <w:top w:val="nil"/>
              <w:left w:val="nil"/>
              <w:bottom w:val="single" w:sz="4" w:space="0" w:color="auto"/>
              <w:right w:val="single" w:sz="4" w:space="0" w:color="auto"/>
            </w:tcBorders>
            <w:shd w:val="clear" w:color="auto" w:fill="auto"/>
            <w:noWrap/>
            <w:vAlign w:val="center"/>
            <w:hideMark/>
          </w:tcPr>
          <w:p w14:paraId="7F873BF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RL</w:t>
            </w:r>
          </w:p>
        </w:tc>
        <w:tc>
          <w:tcPr>
            <w:tcW w:w="546" w:type="dxa"/>
            <w:tcBorders>
              <w:top w:val="nil"/>
              <w:left w:val="nil"/>
              <w:bottom w:val="single" w:sz="4" w:space="0" w:color="auto"/>
              <w:right w:val="single" w:sz="4" w:space="0" w:color="auto"/>
            </w:tcBorders>
            <w:shd w:val="clear" w:color="auto" w:fill="auto"/>
            <w:noWrap/>
            <w:vAlign w:val="center"/>
          </w:tcPr>
          <w:p w14:paraId="021567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43</w:t>
            </w:r>
          </w:p>
        </w:tc>
        <w:tc>
          <w:tcPr>
            <w:tcW w:w="4082" w:type="dxa"/>
            <w:tcBorders>
              <w:top w:val="nil"/>
              <w:left w:val="nil"/>
              <w:bottom w:val="single" w:sz="4" w:space="0" w:color="auto"/>
              <w:right w:val="single" w:sz="4" w:space="0" w:color="auto"/>
            </w:tcBorders>
            <w:shd w:val="clear" w:color="FFFFCC" w:fill="FFFFFF"/>
            <w:vAlign w:val="center"/>
            <w:hideMark/>
          </w:tcPr>
          <w:p w14:paraId="0A41A5A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Fio de nylon</w:t>
            </w:r>
            <w:r w:rsidRPr="00AD2D0A">
              <w:rPr>
                <w:rFonts w:ascii="Arial" w:hAnsi="Arial" w:cs="Arial"/>
                <w:position w:val="0"/>
                <w:sz w:val="20"/>
                <w:szCs w:val="20"/>
              </w:rPr>
              <w:t xml:space="preserve"> com</w:t>
            </w:r>
            <w:r w:rsidRPr="00AD2D0A">
              <w:rPr>
                <w:rFonts w:ascii="Arial" w:hAnsi="Arial" w:cs="Arial"/>
                <w:b/>
                <w:bCs/>
                <w:position w:val="0"/>
                <w:sz w:val="20"/>
                <w:szCs w:val="20"/>
                <w:u w:val="single"/>
              </w:rPr>
              <w:t xml:space="preserve"> 100 </w:t>
            </w:r>
            <w:proofErr w:type="spellStart"/>
            <w:r w:rsidRPr="00AD2D0A">
              <w:rPr>
                <w:rFonts w:ascii="Arial" w:hAnsi="Arial" w:cs="Arial"/>
                <w:b/>
                <w:bCs/>
                <w:position w:val="0"/>
                <w:sz w:val="20"/>
                <w:szCs w:val="20"/>
                <w:u w:val="single"/>
              </w:rPr>
              <w:t>mts</w:t>
            </w:r>
            <w:proofErr w:type="spellEnd"/>
            <w:r w:rsidRPr="00AD2D0A">
              <w:rPr>
                <w:rFonts w:ascii="Arial" w:hAnsi="Arial" w:cs="Arial"/>
                <w:position w:val="0"/>
                <w:sz w:val="20"/>
                <w:szCs w:val="20"/>
              </w:rPr>
              <w:t>, 0,30 ml</w:t>
            </w:r>
          </w:p>
        </w:tc>
        <w:tc>
          <w:tcPr>
            <w:tcW w:w="1134" w:type="dxa"/>
            <w:tcBorders>
              <w:top w:val="nil"/>
              <w:left w:val="nil"/>
              <w:bottom w:val="single" w:sz="4" w:space="0" w:color="auto"/>
              <w:right w:val="single" w:sz="4" w:space="0" w:color="auto"/>
            </w:tcBorders>
            <w:shd w:val="clear" w:color="auto" w:fill="auto"/>
            <w:noWrap/>
            <w:vAlign w:val="center"/>
            <w:hideMark/>
          </w:tcPr>
          <w:p w14:paraId="137DB3D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R$ 6,47</w:t>
            </w:r>
          </w:p>
        </w:tc>
        <w:tc>
          <w:tcPr>
            <w:tcW w:w="1465" w:type="dxa"/>
            <w:tcBorders>
              <w:top w:val="nil"/>
              <w:left w:val="nil"/>
              <w:bottom w:val="single" w:sz="4" w:space="0" w:color="auto"/>
              <w:right w:val="single" w:sz="4" w:space="0" w:color="auto"/>
            </w:tcBorders>
            <w:shd w:val="clear" w:color="auto" w:fill="auto"/>
            <w:noWrap/>
            <w:vAlign w:val="bottom"/>
          </w:tcPr>
          <w:p w14:paraId="586A2A3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R$ 278,21</w:t>
            </w:r>
          </w:p>
        </w:tc>
      </w:tr>
      <w:tr w:rsidR="007E62FC" w:rsidRPr="00AD2D0A" w14:paraId="019CF9AE"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DA7E2D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71</w:t>
            </w:r>
          </w:p>
        </w:tc>
        <w:tc>
          <w:tcPr>
            <w:tcW w:w="960" w:type="dxa"/>
            <w:tcBorders>
              <w:top w:val="nil"/>
              <w:left w:val="nil"/>
              <w:bottom w:val="single" w:sz="4" w:space="0" w:color="auto"/>
              <w:right w:val="single" w:sz="4" w:space="0" w:color="auto"/>
            </w:tcBorders>
            <w:shd w:val="clear" w:color="auto" w:fill="auto"/>
            <w:noWrap/>
            <w:vAlign w:val="center"/>
            <w:hideMark/>
          </w:tcPr>
          <w:p w14:paraId="4CB62F3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344063</w:t>
            </w:r>
          </w:p>
        </w:tc>
        <w:tc>
          <w:tcPr>
            <w:tcW w:w="960" w:type="dxa"/>
            <w:tcBorders>
              <w:top w:val="nil"/>
              <w:left w:val="nil"/>
              <w:bottom w:val="single" w:sz="4" w:space="0" w:color="auto"/>
              <w:right w:val="single" w:sz="4" w:space="0" w:color="auto"/>
            </w:tcBorders>
            <w:shd w:val="clear" w:color="auto" w:fill="auto"/>
            <w:noWrap/>
            <w:vAlign w:val="center"/>
            <w:hideMark/>
          </w:tcPr>
          <w:p w14:paraId="043F2EE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RL</w:t>
            </w:r>
          </w:p>
        </w:tc>
        <w:tc>
          <w:tcPr>
            <w:tcW w:w="546" w:type="dxa"/>
            <w:tcBorders>
              <w:top w:val="nil"/>
              <w:left w:val="nil"/>
              <w:bottom w:val="single" w:sz="4" w:space="0" w:color="auto"/>
              <w:right w:val="single" w:sz="4" w:space="0" w:color="auto"/>
            </w:tcBorders>
            <w:shd w:val="clear" w:color="auto" w:fill="auto"/>
            <w:noWrap/>
            <w:vAlign w:val="center"/>
          </w:tcPr>
          <w:p w14:paraId="06F6EB1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43</w:t>
            </w:r>
          </w:p>
        </w:tc>
        <w:tc>
          <w:tcPr>
            <w:tcW w:w="4082" w:type="dxa"/>
            <w:tcBorders>
              <w:top w:val="nil"/>
              <w:left w:val="nil"/>
              <w:bottom w:val="single" w:sz="4" w:space="0" w:color="auto"/>
              <w:right w:val="single" w:sz="4" w:space="0" w:color="auto"/>
            </w:tcBorders>
            <w:shd w:val="clear" w:color="FFFFCC" w:fill="FFFFFF"/>
            <w:vAlign w:val="center"/>
            <w:hideMark/>
          </w:tcPr>
          <w:p w14:paraId="49A4F04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Fio de nylon</w:t>
            </w:r>
            <w:r w:rsidRPr="00AD2D0A">
              <w:rPr>
                <w:rFonts w:ascii="Arial" w:hAnsi="Arial" w:cs="Arial"/>
                <w:position w:val="0"/>
                <w:sz w:val="20"/>
                <w:szCs w:val="20"/>
              </w:rPr>
              <w:t xml:space="preserve"> com </w:t>
            </w:r>
            <w:r w:rsidRPr="00AD2D0A">
              <w:rPr>
                <w:rFonts w:ascii="Arial" w:hAnsi="Arial" w:cs="Arial"/>
                <w:b/>
                <w:bCs/>
                <w:position w:val="0"/>
                <w:sz w:val="20"/>
                <w:szCs w:val="20"/>
                <w:u w:val="single"/>
              </w:rPr>
              <w:t xml:space="preserve">100 </w:t>
            </w:r>
            <w:proofErr w:type="spellStart"/>
            <w:r w:rsidRPr="00AD2D0A">
              <w:rPr>
                <w:rFonts w:ascii="Arial" w:hAnsi="Arial" w:cs="Arial"/>
                <w:b/>
                <w:bCs/>
                <w:position w:val="0"/>
                <w:sz w:val="20"/>
                <w:szCs w:val="20"/>
                <w:u w:val="single"/>
              </w:rPr>
              <w:t>mts</w:t>
            </w:r>
            <w:proofErr w:type="spellEnd"/>
            <w:r w:rsidRPr="00AD2D0A">
              <w:rPr>
                <w:rFonts w:ascii="Arial" w:hAnsi="Arial" w:cs="Arial"/>
                <w:position w:val="0"/>
                <w:sz w:val="20"/>
                <w:szCs w:val="20"/>
              </w:rPr>
              <w:t>, 0,60 ML</w:t>
            </w:r>
          </w:p>
        </w:tc>
        <w:tc>
          <w:tcPr>
            <w:tcW w:w="1134" w:type="dxa"/>
            <w:tcBorders>
              <w:top w:val="nil"/>
              <w:left w:val="nil"/>
              <w:bottom w:val="single" w:sz="4" w:space="0" w:color="auto"/>
              <w:right w:val="single" w:sz="4" w:space="0" w:color="auto"/>
            </w:tcBorders>
            <w:shd w:val="clear" w:color="auto" w:fill="auto"/>
            <w:noWrap/>
            <w:vAlign w:val="center"/>
            <w:hideMark/>
          </w:tcPr>
          <w:p w14:paraId="57A1918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R$ 14,24</w:t>
            </w:r>
          </w:p>
        </w:tc>
        <w:tc>
          <w:tcPr>
            <w:tcW w:w="1465" w:type="dxa"/>
            <w:tcBorders>
              <w:top w:val="nil"/>
              <w:left w:val="nil"/>
              <w:bottom w:val="single" w:sz="4" w:space="0" w:color="auto"/>
              <w:right w:val="single" w:sz="4" w:space="0" w:color="auto"/>
            </w:tcBorders>
            <w:shd w:val="clear" w:color="auto" w:fill="auto"/>
            <w:noWrap/>
            <w:vAlign w:val="bottom"/>
          </w:tcPr>
          <w:p w14:paraId="6C57DBE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R$ 612,32</w:t>
            </w:r>
          </w:p>
        </w:tc>
      </w:tr>
      <w:tr w:rsidR="007E62FC" w:rsidRPr="00AD2D0A" w14:paraId="4F5ACD82" w14:textId="77777777" w:rsidTr="007E62FC">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E232EF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72</w:t>
            </w:r>
          </w:p>
        </w:tc>
        <w:tc>
          <w:tcPr>
            <w:tcW w:w="960" w:type="dxa"/>
            <w:tcBorders>
              <w:top w:val="nil"/>
              <w:left w:val="nil"/>
              <w:bottom w:val="single" w:sz="4" w:space="0" w:color="auto"/>
              <w:right w:val="single" w:sz="4" w:space="0" w:color="auto"/>
            </w:tcBorders>
            <w:shd w:val="clear" w:color="auto" w:fill="auto"/>
            <w:noWrap/>
            <w:vAlign w:val="center"/>
            <w:hideMark/>
          </w:tcPr>
          <w:p w14:paraId="26CCF69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608227</w:t>
            </w:r>
          </w:p>
        </w:tc>
        <w:tc>
          <w:tcPr>
            <w:tcW w:w="960" w:type="dxa"/>
            <w:tcBorders>
              <w:top w:val="nil"/>
              <w:left w:val="nil"/>
              <w:bottom w:val="single" w:sz="4" w:space="0" w:color="auto"/>
              <w:right w:val="single" w:sz="4" w:space="0" w:color="auto"/>
            </w:tcBorders>
            <w:shd w:val="clear" w:color="auto" w:fill="auto"/>
            <w:noWrap/>
            <w:vAlign w:val="center"/>
            <w:hideMark/>
          </w:tcPr>
          <w:p w14:paraId="201D143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69C4FA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590</w:t>
            </w:r>
          </w:p>
        </w:tc>
        <w:tc>
          <w:tcPr>
            <w:tcW w:w="4082" w:type="dxa"/>
            <w:tcBorders>
              <w:top w:val="nil"/>
              <w:left w:val="nil"/>
              <w:bottom w:val="single" w:sz="4" w:space="0" w:color="auto"/>
              <w:right w:val="single" w:sz="4" w:space="0" w:color="auto"/>
            </w:tcBorders>
            <w:shd w:val="clear" w:color="FFFFCC" w:fill="FFFFFF"/>
            <w:noWrap/>
            <w:vAlign w:val="center"/>
            <w:hideMark/>
          </w:tcPr>
          <w:p w14:paraId="05A887D2"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Fita adesiva 12mm x 30m</w:t>
            </w:r>
            <w:r w:rsidRPr="00AD2D0A">
              <w:rPr>
                <w:rFonts w:ascii="Arial" w:hAnsi="Arial" w:cs="Arial"/>
                <w:color w:val="000000"/>
                <w:position w:val="0"/>
                <w:sz w:val="20"/>
                <w:szCs w:val="20"/>
              </w:rPr>
              <w:t xml:space="preserve"> - cores variadas</w:t>
            </w:r>
          </w:p>
        </w:tc>
        <w:tc>
          <w:tcPr>
            <w:tcW w:w="1134" w:type="dxa"/>
            <w:tcBorders>
              <w:top w:val="nil"/>
              <w:left w:val="nil"/>
              <w:bottom w:val="single" w:sz="4" w:space="0" w:color="auto"/>
              <w:right w:val="single" w:sz="4" w:space="0" w:color="auto"/>
            </w:tcBorders>
            <w:shd w:val="clear" w:color="auto" w:fill="auto"/>
            <w:noWrap/>
            <w:vAlign w:val="center"/>
            <w:hideMark/>
          </w:tcPr>
          <w:p w14:paraId="2D6F481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R$ 5,28</w:t>
            </w:r>
          </w:p>
        </w:tc>
        <w:tc>
          <w:tcPr>
            <w:tcW w:w="1465" w:type="dxa"/>
            <w:tcBorders>
              <w:top w:val="nil"/>
              <w:left w:val="nil"/>
              <w:bottom w:val="single" w:sz="4" w:space="0" w:color="auto"/>
              <w:right w:val="single" w:sz="4" w:space="0" w:color="auto"/>
            </w:tcBorders>
            <w:shd w:val="clear" w:color="auto" w:fill="auto"/>
            <w:noWrap/>
            <w:vAlign w:val="bottom"/>
          </w:tcPr>
          <w:p w14:paraId="212CD10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R$ 3.115,20</w:t>
            </w:r>
          </w:p>
        </w:tc>
      </w:tr>
      <w:tr w:rsidR="007E62FC" w:rsidRPr="00AD2D0A" w14:paraId="0FF21DA6"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8ACC4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73</w:t>
            </w:r>
          </w:p>
        </w:tc>
        <w:tc>
          <w:tcPr>
            <w:tcW w:w="960" w:type="dxa"/>
            <w:tcBorders>
              <w:top w:val="nil"/>
              <w:left w:val="nil"/>
              <w:bottom w:val="single" w:sz="4" w:space="0" w:color="auto"/>
              <w:right w:val="single" w:sz="4" w:space="0" w:color="auto"/>
            </w:tcBorders>
            <w:shd w:val="clear" w:color="auto" w:fill="auto"/>
            <w:noWrap/>
            <w:vAlign w:val="center"/>
            <w:hideMark/>
          </w:tcPr>
          <w:p w14:paraId="0CCB36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463228</w:t>
            </w:r>
          </w:p>
        </w:tc>
        <w:tc>
          <w:tcPr>
            <w:tcW w:w="960" w:type="dxa"/>
            <w:tcBorders>
              <w:top w:val="nil"/>
              <w:left w:val="nil"/>
              <w:bottom w:val="single" w:sz="4" w:space="0" w:color="auto"/>
              <w:right w:val="single" w:sz="4" w:space="0" w:color="auto"/>
            </w:tcBorders>
            <w:shd w:val="clear" w:color="auto" w:fill="auto"/>
            <w:noWrap/>
            <w:vAlign w:val="center"/>
            <w:hideMark/>
          </w:tcPr>
          <w:p w14:paraId="6B07F7D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BBC051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430</w:t>
            </w:r>
          </w:p>
        </w:tc>
        <w:tc>
          <w:tcPr>
            <w:tcW w:w="4082" w:type="dxa"/>
            <w:tcBorders>
              <w:top w:val="nil"/>
              <w:left w:val="nil"/>
              <w:bottom w:val="single" w:sz="4" w:space="0" w:color="auto"/>
              <w:right w:val="single" w:sz="4" w:space="0" w:color="auto"/>
            </w:tcBorders>
            <w:shd w:val="clear" w:color="FFFFCC" w:fill="FFFFFF"/>
            <w:vAlign w:val="center"/>
            <w:hideMark/>
          </w:tcPr>
          <w:p w14:paraId="671B30B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Fita adesiva 12mm x 30m</w:t>
            </w:r>
            <w:r w:rsidRPr="00AD2D0A">
              <w:rPr>
                <w:rFonts w:ascii="Arial" w:hAnsi="Arial" w:cs="Arial"/>
                <w:color w:val="000000"/>
                <w:position w:val="0"/>
                <w:sz w:val="20"/>
                <w:szCs w:val="20"/>
              </w:rPr>
              <w:t xml:space="preserve"> transparente de boa qualidade e validade</w:t>
            </w:r>
          </w:p>
        </w:tc>
        <w:tc>
          <w:tcPr>
            <w:tcW w:w="1134" w:type="dxa"/>
            <w:tcBorders>
              <w:top w:val="nil"/>
              <w:left w:val="nil"/>
              <w:bottom w:val="single" w:sz="4" w:space="0" w:color="auto"/>
              <w:right w:val="single" w:sz="4" w:space="0" w:color="auto"/>
            </w:tcBorders>
            <w:shd w:val="clear" w:color="auto" w:fill="auto"/>
            <w:noWrap/>
            <w:vAlign w:val="center"/>
            <w:hideMark/>
          </w:tcPr>
          <w:p w14:paraId="1928F0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R$ 1,43</w:t>
            </w:r>
          </w:p>
        </w:tc>
        <w:tc>
          <w:tcPr>
            <w:tcW w:w="1465" w:type="dxa"/>
            <w:tcBorders>
              <w:top w:val="nil"/>
              <w:left w:val="nil"/>
              <w:bottom w:val="single" w:sz="4" w:space="0" w:color="auto"/>
              <w:right w:val="single" w:sz="4" w:space="0" w:color="auto"/>
            </w:tcBorders>
            <w:shd w:val="clear" w:color="auto" w:fill="auto"/>
            <w:noWrap/>
            <w:vAlign w:val="bottom"/>
          </w:tcPr>
          <w:p w14:paraId="52B1F43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R$ 614,90</w:t>
            </w:r>
          </w:p>
        </w:tc>
      </w:tr>
      <w:tr w:rsidR="007E62FC" w:rsidRPr="00AD2D0A" w14:paraId="1EC3FBA6"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6829F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74</w:t>
            </w:r>
          </w:p>
        </w:tc>
        <w:tc>
          <w:tcPr>
            <w:tcW w:w="960" w:type="dxa"/>
            <w:tcBorders>
              <w:top w:val="nil"/>
              <w:left w:val="nil"/>
              <w:bottom w:val="single" w:sz="4" w:space="0" w:color="auto"/>
              <w:right w:val="single" w:sz="4" w:space="0" w:color="auto"/>
            </w:tcBorders>
            <w:shd w:val="clear" w:color="auto" w:fill="auto"/>
            <w:noWrap/>
            <w:vAlign w:val="center"/>
            <w:hideMark/>
          </w:tcPr>
          <w:p w14:paraId="751EDF9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442250</w:t>
            </w:r>
          </w:p>
        </w:tc>
        <w:tc>
          <w:tcPr>
            <w:tcW w:w="960" w:type="dxa"/>
            <w:tcBorders>
              <w:top w:val="nil"/>
              <w:left w:val="nil"/>
              <w:bottom w:val="single" w:sz="4" w:space="0" w:color="auto"/>
              <w:right w:val="single" w:sz="4" w:space="0" w:color="auto"/>
            </w:tcBorders>
            <w:shd w:val="clear" w:color="auto" w:fill="auto"/>
            <w:noWrap/>
            <w:vAlign w:val="center"/>
            <w:hideMark/>
          </w:tcPr>
          <w:p w14:paraId="3C739AA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A012F4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375</w:t>
            </w:r>
          </w:p>
        </w:tc>
        <w:tc>
          <w:tcPr>
            <w:tcW w:w="4082" w:type="dxa"/>
            <w:tcBorders>
              <w:top w:val="nil"/>
              <w:left w:val="nil"/>
              <w:bottom w:val="single" w:sz="4" w:space="0" w:color="auto"/>
              <w:right w:val="single" w:sz="4" w:space="0" w:color="auto"/>
            </w:tcBorders>
            <w:shd w:val="clear" w:color="FFFFCC" w:fill="FFFFFF"/>
            <w:vAlign w:val="center"/>
            <w:hideMark/>
          </w:tcPr>
          <w:p w14:paraId="5A7F36C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Fita adesiva para demarcação de piso</w:t>
            </w:r>
            <w:r w:rsidRPr="00AD2D0A">
              <w:rPr>
                <w:rFonts w:ascii="Arial" w:hAnsi="Arial" w:cs="Arial"/>
                <w:position w:val="0"/>
                <w:sz w:val="20"/>
                <w:szCs w:val="20"/>
              </w:rPr>
              <w:t xml:space="preserve">, cor vermelha e amarela 50 mm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30 m</w:t>
            </w:r>
          </w:p>
        </w:tc>
        <w:tc>
          <w:tcPr>
            <w:tcW w:w="1134" w:type="dxa"/>
            <w:tcBorders>
              <w:top w:val="nil"/>
              <w:left w:val="nil"/>
              <w:bottom w:val="single" w:sz="4" w:space="0" w:color="auto"/>
              <w:right w:val="single" w:sz="4" w:space="0" w:color="auto"/>
            </w:tcBorders>
            <w:shd w:val="clear" w:color="auto" w:fill="auto"/>
            <w:noWrap/>
            <w:vAlign w:val="center"/>
            <w:hideMark/>
          </w:tcPr>
          <w:p w14:paraId="5D65E39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R$ 22,33</w:t>
            </w:r>
          </w:p>
        </w:tc>
        <w:tc>
          <w:tcPr>
            <w:tcW w:w="1465" w:type="dxa"/>
            <w:tcBorders>
              <w:top w:val="nil"/>
              <w:left w:val="nil"/>
              <w:bottom w:val="single" w:sz="4" w:space="0" w:color="auto"/>
              <w:right w:val="single" w:sz="4" w:space="0" w:color="auto"/>
            </w:tcBorders>
            <w:shd w:val="clear" w:color="auto" w:fill="auto"/>
            <w:noWrap/>
            <w:vAlign w:val="bottom"/>
          </w:tcPr>
          <w:p w14:paraId="28D8C32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R$ 8.373,75</w:t>
            </w:r>
          </w:p>
        </w:tc>
      </w:tr>
      <w:tr w:rsidR="007E62FC" w:rsidRPr="00AD2D0A" w14:paraId="40D155A3"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99DD8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75</w:t>
            </w:r>
          </w:p>
        </w:tc>
        <w:tc>
          <w:tcPr>
            <w:tcW w:w="960" w:type="dxa"/>
            <w:tcBorders>
              <w:top w:val="nil"/>
              <w:left w:val="nil"/>
              <w:bottom w:val="single" w:sz="4" w:space="0" w:color="auto"/>
              <w:right w:val="single" w:sz="4" w:space="0" w:color="auto"/>
            </w:tcBorders>
            <w:shd w:val="clear" w:color="auto" w:fill="auto"/>
            <w:noWrap/>
            <w:vAlign w:val="center"/>
            <w:hideMark/>
          </w:tcPr>
          <w:p w14:paraId="2CD4762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279071</w:t>
            </w:r>
          </w:p>
        </w:tc>
        <w:tc>
          <w:tcPr>
            <w:tcW w:w="960" w:type="dxa"/>
            <w:tcBorders>
              <w:top w:val="nil"/>
              <w:left w:val="nil"/>
              <w:bottom w:val="single" w:sz="4" w:space="0" w:color="auto"/>
              <w:right w:val="single" w:sz="4" w:space="0" w:color="auto"/>
            </w:tcBorders>
            <w:shd w:val="clear" w:color="auto" w:fill="auto"/>
            <w:noWrap/>
            <w:vAlign w:val="center"/>
            <w:hideMark/>
          </w:tcPr>
          <w:p w14:paraId="6DC5CED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89E21E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620</w:t>
            </w:r>
          </w:p>
        </w:tc>
        <w:tc>
          <w:tcPr>
            <w:tcW w:w="4082" w:type="dxa"/>
            <w:tcBorders>
              <w:top w:val="nil"/>
              <w:left w:val="nil"/>
              <w:bottom w:val="single" w:sz="4" w:space="0" w:color="auto"/>
              <w:right w:val="single" w:sz="4" w:space="0" w:color="auto"/>
            </w:tcBorders>
            <w:shd w:val="clear" w:color="FFFFCC" w:fill="FFFFFF"/>
            <w:vAlign w:val="center"/>
            <w:hideMark/>
          </w:tcPr>
          <w:p w14:paraId="458722C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Fita adesiva Transparente - 18mm x 50m</w:t>
            </w:r>
            <w:r w:rsidRPr="00AD2D0A">
              <w:rPr>
                <w:rFonts w:ascii="Arial" w:hAnsi="Arial" w:cs="Arial"/>
                <w:position w:val="0"/>
                <w:sz w:val="20"/>
                <w:szCs w:val="20"/>
              </w:rPr>
              <w:t xml:space="preserve"> de boa qualidade e validade</w:t>
            </w:r>
          </w:p>
        </w:tc>
        <w:tc>
          <w:tcPr>
            <w:tcW w:w="1134" w:type="dxa"/>
            <w:tcBorders>
              <w:top w:val="nil"/>
              <w:left w:val="nil"/>
              <w:bottom w:val="single" w:sz="4" w:space="0" w:color="auto"/>
              <w:right w:val="single" w:sz="4" w:space="0" w:color="auto"/>
            </w:tcBorders>
            <w:shd w:val="clear" w:color="auto" w:fill="auto"/>
            <w:noWrap/>
            <w:vAlign w:val="center"/>
            <w:hideMark/>
          </w:tcPr>
          <w:p w14:paraId="6C4E55A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R$ 8,45</w:t>
            </w:r>
          </w:p>
        </w:tc>
        <w:tc>
          <w:tcPr>
            <w:tcW w:w="1465" w:type="dxa"/>
            <w:tcBorders>
              <w:top w:val="nil"/>
              <w:left w:val="nil"/>
              <w:bottom w:val="single" w:sz="4" w:space="0" w:color="auto"/>
              <w:right w:val="single" w:sz="4" w:space="0" w:color="auto"/>
            </w:tcBorders>
            <w:shd w:val="clear" w:color="auto" w:fill="auto"/>
            <w:noWrap/>
            <w:vAlign w:val="bottom"/>
          </w:tcPr>
          <w:p w14:paraId="1437EED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R$ 5.239,00</w:t>
            </w:r>
          </w:p>
        </w:tc>
      </w:tr>
      <w:tr w:rsidR="007E62FC" w:rsidRPr="00AD2D0A" w14:paraId="5AD2DE18"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CF314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76</w:t>
            </w:r>
          </w:p>
        </w:tc>
        <w:tc>
          <w:tcPr>
            <w:tcW w:w="960" w:type="dxa"/>
            <w:tcBorders>
              <w:top w:val="nil"/>
              <w:left w:val="nil"/>
              <w:bottom w:val="single" w:sz="4" w:space="0" w:color="auto"/>
              <w:right w:val="single" w:sz="4" w:space="0" w:color="auto"/>
            </w:tcBorders>
            <w:shd w:val="clear" w:color="auto" w:fill="auto"/>
            <w:noWrap/>
            <w:vAlign w:val="center"/>
            <w:hideMark/>
          </w:tcPr>
          <w:p w14:paraId="5CA202D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463261</w:t>
            </w:r>
          </w:p>
        </w:tc>
        <w:tc>
          <w:tcPr>
            <w:tcW w:w="960" w:type="dxa"/>
            <w:tcBorders>
              <w:top w:val="nil"/>
              <w:left w:val="nil"/>
              <w:bottom w:val="single" w:sz="4" w:space="0" w:color="auto"/>
              <w:right w:val="single" w:sz="4" w:space="0" w:color="auto"/>
            </w:tcBorders>
            <w:shd w:val="clear" w:color="auto" w:fill="auto"/>
            <w:noWrap/>
            <w:vAlign w:val="center"/>
            <w:hideMark/>
          </w:tcPr>
          <w:p w14:paraId="4E54366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0FB87CD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750</w:t>
            </w:r>
          </w:p>
        </w:tc>
        <w:tc>
          <w:tcPr>
            <w:tcW w:w="4082" w:type="dxa"/>
            <w:tcBorders>
              <w:top w:val="nil"/>
              <w:left w:val="nil"/>
              <w:bottom w:val="single" w:sz="4" w:space="0" w:color="auto"/>
              <w:right w:val="single" w:sz="4" w:space="0" w:color="auto"/>
            </w:tcBorders>
            <w:shd w:val="clear" w:color="auto" w:fill="auto"/>
            <w:vAlign w:val="center"/>
            <w:hideMark/>
          </w:tcPr>
          <w:p w14:paraId="33991E8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Fita adesiva Transparente 45mm x 45m</w:t>
            </w:r>
            <w:r w:rsidRPr="00AD2D0A">
              <w:rPr>
                <w:rFonts w:ascii="Arial" w:hAnsi="Arial" w:cs="Arial"/>
                <w:position w:val="0"/>
                <w:sz w:val="20"/>
                <w:szCs w:val="20"/>
              </w:rPr>
              <w:t xml:space="preserve"> boa qualidade e validade </w:t>
            </w:r>
          </w:p>
        </w:tc>
        <w:tc>
          <w:tcPr>
            <w:tcW w:w="1134" w:type="dxa"/>
            <w:tcBorders>
              <w:top w:val="nil"/>
              <w:left w:val="nil"/>
              <w:bottom w:val="single" w:sz="4" w:space="0" w:color="auto"/>
              <w:right w:val="single" w:sz="4" w:space="0" w:color="auto"/>
            </w:tcBorders>
            <w:shd w:val="clear" w:color="auto" w:fill="auto"/>
            <w:noWrap/>
            <w:vAlign w:val="center"/>
            <w:hideMark/>
          </w:tcPr>
          <w:p w14:paraId="1434777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R$ 5,93</w:t>
            </w:r>
          </w:p>
        </w:tc>
        <w:tc>
          <w:tcPr>
            <w:tcW w:w="1465" w:type="dxa"/>
            <w:tcBorders>
              <w:top w:val="nil"/>
              <w:left w:val="nil"/>
              <w:bottom w:val="single" w:sz="4" w:space="0" w:color="auto"/>
              <w:right w:val="single" w:sz="4" w:space="0" w:color="auto"/>
            </w:tcBorders>
            <w:shd w:val="clear" w:color="auto" w:fill="auto"/>
            <w:noWrap/>
            <w:vAlign w:val="bottom"/>
          </w:tcPr>
          <w:p w14:paraId="3BD7A49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R$ 4.447,50</w:t>
            </w:r>
          </w:p>
        </w:tc>
      </w:tr>
      <w:tr w:rsidR="007E62FC" w:rsidRPr="00AD2D0A" w14:paraId="5EE2E2C2"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9F2E5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77</w:t>
            </w:r>
          </w:p>
        </w:tc>
        <w:tc>
          <w:tcPr>
            <w:tcW w:w="960" w:type="dxa"/>
            <w:tcBorders>
              <w:top w:val="nil"/>
              <w:left w:val="nil"/>
              <w:bottom w:val="single" w:sz="4" w:space="0" w:color="auto"/>
              <w:right w:val="single" w:sz="4" w:space="0" w:color="auto"/>
            </w:tcBorders>
            <w:shd w:val="clear" w:color="auto" w:fill="auto"/>
            <w:noWrap/>
            <w:vAlign w:val="center"/>
            <w:hideMark/>
          </w:tcPr>
          <w:p w14:paraId="03C271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397743</w:t>
            </w:r>
          </w:p>
        </w:tc>
        <w:tc>
          <w:tcPr>
            <w:tcW w:w="960" w:type="dxa"/>
            <w:tcBorders>
              <w:top w:val="nil"/>
              <w:left w:val="nil"/>
              <w:bottom w:val="single" w:sz="4" w:space="0" w:color="auto"/>
              <w:right w:val="single" w:sz="4" w:space="0" w:color="auto"/>
            </w:tcBorders>
            <w:shd w:val="clear" w:color="auto" w:fill="auto"/>
            <w:noWrap/>
            <w:vAlign w:val="center"/>
            <w:hideMark/>
          </w:tcPr>
          <w:p w14:paraId="559BC6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414996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800</w:t>
            </w:r>
          </w:p>
        </w:tc>
        <w:tc>
          <w:tcPr>
            <w:tcW w:w="4082" w:type="dxa"/>
            <w:tcBorders>
              <w:top w:val="nil"/>
              <w:left w:val="nil"/>
              <w:bottom w:val="single" w:sz="4" w:space="0" w:color="auto"/>
              <w:right w:val="single" w:sz="4" w:space="0" w:color="auto"/>
            </w:tcBorders>
            <w:shd w:val="clear" w:color="FFFFCC" w:fill="FFFFFF"/>
            <w:vAlign w:val="center"/>
            <w:hideMark/>
          </w:tcPr>
          <w:p w14:paraId="354DB4D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Fita crepe de 18 mm x 50m branca</w:t>
            </w:r>
            <w:r w:rsidRPr="00AD2D0A">
              <w:rPr>
                <w:rFonts w:ascii="Arial" w:hAnsi="Arial" w:cs="Arial"/>
                <w:position w:val="0"/>
                <w:sz w:val="20"/>
                <w:szCs w:val="20"/>
              </w:rPr>
              <w:t xml:space="preserve">. - </w:t>
            </w:r>
            <w:proofErr w:type="gramStart"/>
            <w:r w:rsidRPr="00AD2D0A">
              <w:rPr>
                <w:rFonts w:ascii="Arial" w:hAnsi="Arial" w:cs="Arial"/>
                <w:position w:val="0"/>
                <w:sz w:val="20"/>
                <w:szCs w:val="20"/>
              </w:rPr>
              <w:t>cor</w:t>
            </w:r>
            <w:proofErr w:type="gramEnd"/>
            <w:r w:rsidRPr="00AD2D0A">
              <w:rPr>
                <w:rFonts w:ascii="Arial" w:hAnsi="Arial" w:cs="Arial"/>
                <w:position w:val="0"/>
                <w:sz w:val="20"/>
                <w:szCs w:val="20"/>
              </w:rPr>
              <w:t xml:space="preserve"> branca de boa qualidade e validade.</w:t>
            </w:r>
          </w:p>
        </w:tc>
        <w:tc>
          <w:tcPr>
            <w:tcW w:w="1134" w:type="dxa"/>
            <w:tcBorders>
              <w:top w:val="nil"/>
              <w:left w:val="nil"/>
              <w:bottom w:val="single" w:sz="4" w:space="0" w:color="auto"/>
              <w:right w:val="single" w:sz="4" w:space="0" w:color="auto"/>
            </w:tcBorders>
            <w:shd w:val="clear" w:color="auto" w:fill="auto"/>
            <w:noWrap/>
            <w:vAlign w:val="center"/>
            <w:hideMark/>
          </w:tcPr>
          <w:p w14:paraId="011EC32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R$ 8,37</w:t>
            </w:r>
          </w:p>
        </w:tc>
        <w:tc>
          <w:tcPr>
            <w:tcW w:w="1465" w:type="dxa"/>
            <w:tcBorders>
              <w:top w:val="nil"/>
              <w:left w:val="nil"/>
              <w:bottom w:val="single" w:sz="4" w:space="0" w:color="auto"/>
              <w:right w:val="single" w:sz="4" w:space="0" w:color="auto"/>
            </w:tcBorders>
            <w:shd w:val="clear" w:color="auto" w:fill="auto"/>
            <w:noWrap/>
            <w:vAlign w:val="bottom"/>
          </w:tcPr>
          <w:p w14:paraId="14320B2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R$ 6.696,00</w:t>
            </w:r>
          </w:p>
        </w:tc>
      </w:tr>
      <w:tr w:rsidR="007E62FC" w:rsidRPr="00AD2D0A" w14:paraId="63904BED"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122210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78</w:t>
            </w:r>
          </w:p>
        </w:tc>
        <w:tc>
          <w:tcPr>
            <w:tcW w:w="960" w:type="dxa"/>
            <w:tcBorders>
              <w:top w:val="nil"/>
              <w:left w:val="nil"/>
              <w:bottom w:val="single" w:sz="4" w:space="0" w:color="auto"/>
              <w:right w:val="single" w:sz="4" w:space="0" w:color="auto"/>
            </w:tcBorders>
            <w:shd w:val="clear" w:color="auto" w:fill="auto"/>
            <w:noWrap/>
            <w:vAlign w:val="center"/>
            <w:hideMark/>
          </w:tcPr>
          <w:p w14:paraId="5559E4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611018</w:t>
            </w:r>
          </w:p>
        </w:tc>
        <w:tc>
          <w:tcPr>
            <w:tcW w:w="960" w:type="dxa"/>
            <w:tcBorders>
              <w:top w:val="nil"/>
              <w:left w:val="nil"/>
              <w:bottom w:val="single" w:sz="4" w:space="0" w:color="auto"/>
              <w:right w:val="single" w:sz="4" w:space="0" w:color="auto"/>
            </w:tcBorders>
            <w:shd w:val="clear" w:color="auto" w:fill="auto"/>
            <w:noWrap/>
            <w:vAlign w:val="center"/>
            <w:hideMark/>
          </w:tcPr>
          <w:p w14:paraId="74B1558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22C1E8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620</w:t>
            </w:r>
          </w:p>
        </w:tc>
        <w:tc>
          <w:tcPr>
            <w:tcW w:w="4082" w:type="dxa"/>
            <w:tcBorders>
              <w:top w:val="nil"/>
              <w:left w:val="nil"/>
              <w:bottom w:val="single" w:sz="4" w:space="0" w:color="auto"/>
              <w:right w:val="single" w:sz="4" w:space="0" w:color="auto"/>
            </w:tcBorders>
            <w:shd w:val="clear" w:color="FFFFCC" w:fill="FFFFFF"/>
            <w:vAlign w:val="center"/>
            <w:hideMark/>
          </w:tcPr>
          <w:p w14:paraId="019BD0ED"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Fita dupla face 12mmx30m</w:t>
            </w:r>
            <w:r w:rsidRPr="00AD2D0A">
              <w:rPr>
                <w:rFonts w:ascii="Arial" w:hAnsi="Arial" w:cs="Arial"/>
                <w:position w:val="0"/>
                <w:sz w:val="20"/>
                <w:szCs w:val="20"/>
              </w:rPr>
              <w:t xml:space="preserve"> boa qualidade e validade</w:t>
            </w:r>
          </w:p>
        </w:tc>
        <w:tc>
          <w:tcPr>
            <w:tcW w:w="1134" w:type="dxa"/>
            <w:tcBorders>
              <w:top w:val="nil"/>
              <w:left w:val="nil"/>
              <w:bottom w:val="single" w:sz="4" w:space="0" w:color="auto"/>
              <w:right w:val="single" w:sz="4" w:space="0" w:color="auto"/>
            </w:tcBorders>
            <w:shd w:val="clear" w:color="auto" w:fill="auto"/>
            <w:noWrap/>
            <w:vAlign w:val="center"/>
            <w:hideMark/>
          </w:tcPr>
          <w:p w14:paraId="51AACA3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R$ 11,96</w:t>
            </w:r>
          </w:p>
        </w:tc>
        <w:tc>
          <w:tcPr>
            <w:tcW w:w="1465" w:type="dxa"/>
            <w:tcBorders>
              <w:top w:val="nil"/>
              <w:left w:val="nil"/>
              <w:bottom w:val="single" w:sz="4" w:space="0" w:color="auto"/>
              <w:right w:val="single" w:sz="4" w:space="0" w:color="auto"/>
            </w:tcBorders>
            <w:shd w:val="clear" w:color="auto" w:fill="auto"/>
            <w:noWrap/>
            <w:vAlign w:val="bottom"/>
          </w:tcPr>
          <w:p w14:paraId="201BBF8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R$ 7.415,20</w:t>
            </w:r>
          </w:p>
        </w:tc>
      </w:tr>
      <w:tr w:rsidR="007E62FC" w:rsidRPr="00AD2D0A" w14:paraId="76F2318F"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1BDBCC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79</w:t>
            </w:r>
          </w:p>
        </w:tc>
        <w:tc>
          <w:tcPr>
            <w:tcW w:w="960" w:type="dxa"/>
            <w:tcBorders>
              <w:top w:val="nil"/>
              <w:left w:val="nil"/>
              <w:bottom w:val="single" w:sz="4" w:space="0" w:color="auto"/>
              <w:right w:val="single" w:sz="4" w:space="0" w:color="auto"/>
            </w:tcBorders>
            <w:shd w:val="clear" w:color="auto" w:fill="auto"/>
            <w:noWrap/>
            <w:vAlign w:val="center"/>
            <w:hideMark/>
          </w:tcPr>
          <w:p w14:paraId="57001DE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438570</w:t>
            </w:r>
          </w:p>
        </w:tc>
        <w:tc>
          <w:tcPr>
            <w:tcW w:w="960" w:type="dxa"/>
            <w:tcBorders>
              <w:top w:val="nil"/>
              <w:left w:val="nil"/>
              <w:bottom w:val="single" w:sz="4" w:space="0" w:color="auto"/>
              <w:right w:val="single" w:sz="4" w:space="0" w:color="auto"/>
            </w:tcBorders>
            <w:shd w:val="clear" w:color="auto" w:fill="auto"/>
            <w:noWrap/>
            <w:vAlign w:val="center"/>
            <w:hideMark/>
          </w:tcPr>
          <w:p w14:paraId="3A87C0D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04FDF27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650</w:t>
            </w:r>
          </w:p>
        </w:tc>
        <w:tc>
          <w:tcPr>
            <w:tcW w:w="4082" w:type="dxa"/>
            <w:tcBorders>
              <w:top w:val="nil"/>
              <w:left w:val="nil"/>
              <w:bottom w:val="single" w:sz="4" w:space="0" w:color="auto"/>
              <w:right w:val="single" w:sz="4" w:space="0" w:color="auto"/>
            </w:tcBorders>
            <w:shd w:val="clear" w:color="FFFFCC" w:fill="FFFFFF"/>
            <w:vAlign w:val="center"/>
            <w:hideMark/>
          </w:tcPr>
          <w:p w14:paraId="1D4B8A7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 xml:space="preserve">Fita marrom -  45mm x 45m </w:t>
            </w:r>
            <w:r w:rsidRPr="00AD2D0A">
              <w:rPr>
                <w:rFonts w:ascii="Arial" w:hAnsi="Arial" w:cs="Arial"/>
                <w:color w:val="000000"/>
                <w:position w:val="0"/>
                <w:sz w:val="20"/>
                <w:szCs w:val="20"/>
              </w:rPr>
              <w:t>boa qualidade e validade</w:t>
            </w:r>
          </w:p>
        </w:tc>
        <w:tc>
          <w:tcPr>
            <w:tcW w:w="1134" w:type="dxa"/>
            <w:tcBorders>
              <w:top w:val="nil"/>
              <w:left w:val="nil"/>
              <w:bottom w:val="single" w:sz="4" w:space="0" w:color="auto"/>
              <w:right w:val="single" w:sz="4" w:space="0" w:color="auto"/>
            </w:tcBorders>
            <w:shd w:val="clear" w:color="auto" w:fill="auto"/>
            <w:noWrap/>
            <w:vAlign w:val="center"/>
            <w:hideMark/>
          </w:tcPr>
          <w:p w14:paraId="760B926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R$ 7,39</w:t>
            </w:r>
          </w:p>
        </w:tc>
        <w:tc>
          <w:tcPr>
            <w:tcW w:w="1465" w:type="dxa"/>
            <w:tcBorders>
              <w:top w:val="nil"/>
              <w:left w:val="nil"/>
              <w:bottom w:val="single" w:sz="4" w:space="0" w:color="auto"/>
              <w:right w:val="single" w:sz="4" w:space="0" w:color="auto"/>
            </w:tcBorders>
            <w:shd w:val="clear" w:color="auto" w:fill="auto"/>
            <w:noWrap/>
            <w:vAlign w:val="bottom"/>
          </w:tcPr>
          <w:p w14:paraId="34FD5D5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R$ 4.803,50</w:t>
            </w:r>
          </w:p>
        </w:tc>
      </w:tr>
      <w:tr w:rsidR="007E62FC" w:rsidRPr="00AD2D0A" w14:paraId="22D4C424"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464372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80</w:t>
            </w:r>
          </w:p>
        </w:tc>
        <w:tc>
          <w:tcPr>
            <w:tcW w:w="960" w:type="dxa"/>
            <w:tcBorders>
              <w:top w:val="nil"/>
              <w:left w:val="nil"/>
              <w:bottom w:val="single" w:sz="4" w:space="0" w:color="auto"/>
              <w:right w:val="single" w:sz="4" w:space="0" w:color="auto"/>
            </w:tcBorders>
            <w:shd w:val="clear" w:color="auto" w:fill="auto"/>
            <w:noWrap/>
            <w:vAlign w:val="center"/>
            <w:hideMark/>
          </w:tcPr>
          <w:p w14:paraId="53A5BFD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335428</w:t>
            </w:r>
          </w:p>
        </w:tc>
        <w:tc>
          <w:tcPr>
            <w:tcW w:w="960" w:type="dxa"/>
            <w:tcBorders>
              <w:top w:val="nil"/>
              <w:left w:val="nil"/>
              <w:bottom w:val="single" w:sz="4" w:space="0" w:color="auto"/>
              <w:right w:val="single" w:sz="4" w:space="0" w:color="auto"/>
            </w:tcBorders>
            <w:shd w:val="clear" w:color="auto" w:fill="auto"/>
            <w:noWrap/>
            <w:vAlign w:val="center"/>
            <w:hideMark/>
          </w:tcPr>
          <w:p w14:paraId="18BD9D0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D3E146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90</w:t>
            </w:r>
          </w:p>
        </w:tc>
        <w:tc>
          <w:tcPr>
            <w:tcW w:w="4082" w:type="dxa"/>
            <w:tcBorders>
              <w:top w:val="nil"/>
              <w:left w:val="nil"/>
              <w:bottom w:val="single" w:sz="4" w:space="0" w:color="auto"/>
              <w:right w:val="single" w:sz="4" w:space="0" w:color="auto"/>
            </w:tcBorders>
            <w:shd w:val="clear" w:color="FFFFCC" w:fill="FFFFFF"/>
            <w:vAlign w:val="center"/>
            <w:hideMark/>
          </w:tcPr>
          <w:p w14:paraId="11A1546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Amarela Epson T504</w:t>
            </w:r>
            <w:r w:rsidRPr="00AD2D0A">
              <w:rPr>
                <w:rFonts w:ascii="Arial" w:hAnsi="Arial" w:cs="Arial"/>
                <w:position w:val="0"/>
                <w:sz w:val="20"/>
                <w:szCs w:val="20"/>
              </w:rPr>
              <w:t xml:space="preserve"> - 65 ml</w:t>
            </w:r>
          </w:p>
        </w:tc>
        <w:tc>
          <w:tcPr>
            <w:tcW w:w="1134" w:type="dxa"/>
            <w:tcBorders>
              <w:top w:val="nil"/>
              <w:left w:val="nil"/>
              <w:bottom w:val="single" w:sz="4" w:space="0" w:color="auto"/>
              <w:right w:val="single" w:sz="4" w:space="0" w:color="auto"/>
            </w:tcBorders>
            <w:shd w:val="clear" w:color="auto" w:fill="auto"/>
            <w:noWrap/>
            <w:vAlign w:val="center"/>
            <w:hideMark/>
          </w:tcPr>
          <w:p w14:paraId="752F30C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R$ 63,04</w:t>
            </w:r>
          </w:p>
        </w:tc>
        <w:tc>
          <w:tcPr>
            <w:tcW w:w="1465" w:type="dxa"/>
            <w:tcBorders>
              <w:top w:val="nil"/>
              <w:left w:val="nil"/>
              <w:bottom w:val="single" w:sz="4" w:space="0" w:color="auto"/>
              <w:right w:val="single" w:sz="4" w:space="0" w:color="auto"/>
            </w:tcBorders>
            <w:shd w:val="clear" w:color="auto" w:fill="auto"/>
            <w:noWrap/>
            <w:vAlign w:val="bottom"/>
          </w:tcPr>
          <w:p w14:paraId="2E703CA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R$ 5.673,60</w:t>
            </w:r>
          </w:p>
        </w:tc>
      </w:tr>
      <w:tr w:rsidR="007E62FC" w:rsidRPr="00AD2D0A" w14:paraId="502FF7AE"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775664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81</w:t>
            </w:r>
          </w:p>
        </w:tc>
        <w:tc>
          <w:tcPr>
            <w:tcW w:w="960" w:type="dxa"/>
            <w:tcBorders>
              <w:top w:val="nil"/>
              <w:left w:val="nil"/>
              <w:bottom w:val="single" w:sz="4" w:space="0" w:color="auto"/>
              <w:right w:val="single" w:sz="4" w:space="0" w:color="auto"/>
            </w:tcBorders>
            <w:shd w:val="clear" w:color="auto" w:fill="auto"/>
            <w:noWrap/>
            <w:vAlign w:val="center"/>
            <w:hideMark/>
          </w:tcPr>
          <w:p w14:paraId="4DE0A8E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468951</w:t>
            </w:r>
          </w:p>
        </w:tc>
        <w:tc>
          <w:tcPr>
            <w:tcW w:w="960" w:type="dxa"/>
            <w:tcBorders>
              <w:top w:val="nil"/>
              <w:left w:val="nil"/>
              <w:bottom w:val="single" w:sz="4" w:space="0" w:color="auto"/>
              <w:right w:val="single" w:sz="4" w:space="0" w:color="auto"/>
            </w:tcBorders>
            <w:shd w:val="clear" w:color="auto" w:fill="auto"/>
            <w:noWrap/>
            <w:vAlign w:val="center"/>
            <w:hideMark/>
          </w:tcPr>
          <w:p w14:paraId="3EBC5ED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B901FE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w:t>
            </w:r>
          </w:p>
        </w:tc>
        <w:tc>
          <w:tcPr>
            <w:tcW w:w="4082" w:type="dxa"/>
            <w:tcBorders>
              <w:top w:val="nil"/>
              <w:left w:val="nil"/>
              <w:bottom w:val="single" w:sz="4" w:space="0" w:color="auto"/>
              <w:right w:val="single" w:sz="4" w:space="0" w:color="auto"/>
            </w:tcBorders>
            <w:shd w:val="clear" w:color="FFFFCC" w:fill="FFFFFF"/>
            <w:vAlign w:val="center"/>
            <w:hideMark/>
          </w:tcPr>
          <w:p w14:paraId="43258031"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Amarela Epson T544</w:t>
            </w:r>
            <w:r w:rsidRPr="00AD2D0A">
              <w:rPr>
                <w:rFonts w:ascii="Arial" w:hAnsi="Arial" w:cs="Arial"/>
                <w:position w:val="0"/>
                <w:sz w:val="20"/>
                <w:szCs w:val="20"/>
              </w:rPr>
              <w:t xml:space="preserve"> - 65ml</w:t>
            </w:r>
          </w:p>
        </w:tc>
        <w:tc>
          <w:tcPr>
            <w:tcW w:w="1134" w:type="dxa"/>
            <w:tcBorders>
              <w:top w:val="nil"/>
              <w:left w:val="nil"/>
              <w:bottom w:val="single" w:sz="4" w:space="0" w:color="auto"/>
              <w:right w:val="single" w:sz="4" w:space="0" w:color="auto"/>
            </w:tcBorders>
            <w:shd w:val="clear" w:color="auto" w:fill="auto"/>
            <w:noWrap/>
            <w:vAlign w:val="center"/>
            <w:hideMark/>
          </w:tcPr>
          <w:p w14:paraId="10B3C16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R$ 68,36</w:t>
            </w:r>
          </w:p>
        </w:tc>
        <w:tc>
          <w:tcPr>
            <w:tcW w:w="1465" w:type="dxa"/>
            <w:tcBorders>
              <w:top w:val="nil"/>
              <w:left w:val="nil"/>
              <w:bottom w:val="single" w:sz="4" w:space="0" w:color="auto"/>
              <w:right w:val="single" w:sz="4" w:space="0" w:color="auto"/>
            </w:tcBorders>
            <w:shd w:val="clear" w:color="auto" w:fill="auto"/>
            <w:noWrap/>
            <w:vAlign w:val="bottom"/>
          </w:tcPr>
          <w:p w14:paraId="5B0E571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R$ 410,16</w:t>
            </w:r>
          </w:p>
        </w:tc>
      </w:tr>
      <w:tr w:rsidR="007E62FC" w:rsidRPr="00AD2D0A" w14:paraId="2574D665"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3D9E6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82</w:t>
            </w:r>
          </w:p>
        </w:tc>
        <w:tc>
          <w:tcPr>
            <w:tcW w:w="960" w:type="dxa"/>
            <w:tcBorders>
              <w:top w:val="nil"/>
              <w:left w:val="nil"/>
              <w:bottom w:val="single" w:sz="4" w:space="0" w:color="auto"/>
              <w:right w:val="single" w:sz="4" w:space="0" w:color="auto"/>
            </w:tcBorders>
            <w:shd w:val="clear" w:color="auto" w:fill="auto"/>
            <w:noWrap/>
            <w:vAlign w:val="center"/>
            <w:hideMark/>
          </w:tcPr>
          <w:p w14:paraId="65F1FD1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468951</w:t>
            </w:r>
          </w:p>
        </w:tc>
        <w:tc>
          <w:tcPr>
            <w:tcW w:w="960" w:type="dxa"/>
            <w:tcBorders>
              <w:top w:val="nil"/>
              <w:left w:val="nil"/>
              <w:bottom w:val="single" w:sz="4" w:space="0" w:color="auto"/>
              <w:right w:val="single" w:sz="4" w:space="0" w:color="auto"/>
            </w:tcBorders>
            <w:shd w:val="clear" w:color="auto" w:fill="auto"/>
            <w:noWrap/>
            <w:vAlign w:val="center"/>
            <w:hideMark/>
          </w:tcPr>
          <w:p w14:paraId="0F86BC3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EEE41B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w:t>
            </w:r>
          </w:p>
        </w:tc>
        <w:tc>
          <w:tcPr>
            <w:tcW w:w="4082" w:type="dxa"/>
            <w:tcBorders>
              <w:top w:val="nil"/>
              <w:left w:val="nil"/>
              <w:bottom w:val="single" w:sz="4" w:space="0" w:color="auto"/>
              <w:right w:val="single" w:sz="4" w:space="0" w:color="auto"/>
            </w:tcBorders>
            <w:shd w:val="clear" w:color="FFFFCC" w:fill="FFFFFF"/>
            <w:vAlign w:val="center"/>
            <w:hideMark/>
          </w:tcPr>
          <w:p w14:paraId="555B35B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Amarelo Epson 664</w:t>
            </w:r>
            <w:r w:rsidRPr="00AD2D0A">
              <w:rPr>
                <w:rFonts w:ascii="Arial" w:hAnsi="Arial" w:cs="Arial"/>
                <w:position w:val="0"/>
                <w:sz w:val="20"/>
                <w:szCs w:val="20"/>
              </w:rPr>
              <w:t xml:space="preserve"> - 70 ml</w:t>
            </w:r>
          </w:p>
        </w:tc>
        <w:tc>
          <w:tcPr>
            <w:tcW w:w="1134" w:type="dxa"/>
            <w:tcBorders>
              <w:top w:val="nil"/>
              <w:left w:val="nil"/>
              <w:bottom w:val="single" w:sz="4" w:space="0" w:color="auto"/>
              <w:right w:val="single" w:sz="4" w:space="0" w:color="auto"/>
            </w:tcBorders>
            <w:shd w:val="clear" w:color="auto" w:fill="auto"/>
            <w:noWrap/>
            <w:vAlign w:val="center"/>
            <w:hideMark/>
          </w:tcPr>
          <w:p w14:paraId="27285E1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R$ 73,15</w:t>
            </w:r>
          </w:p>
        </w:tc>
        <w:tc>
          <w:tcPr>
            <w:tcW w:w="1465" w:type="dxa"/>
            <w:tcBorders>
              <w:top w:val="nil"/>
              <w:left w:val="nil"/>
              <w:bottom w:val="single" w:sz="4" w:space="0" w:color="auto"/>
              <w:right w:val="single" w:sz="4" w:space="0" w:color="auto"/>
            </w:tcBorders>
            <w:shd w:val="clear" w:color="auto" w:fill="auto"/>
            <w:noWrap/>
            <w:vAlign w:val="bottom"/>
          </w:tcPr>
          <w:p w14:paraId="52AF2D9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R$ 658,35</w:t>
            </w:r>
          </w:p>
        </w:tc>
      </w:tr>
      <w:tr w:rsidR="007E62FC" w:rsidRPr="00AD2D0A" w14:paraId="23146818"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E51A0A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83</w:t>
            </w:r>
          </w:p>
        </w:tc>
        <w:tc>
          <w:tcPr>
            <w:tcW w:w="960" w:type="dxa"/>
            <w:tcBorders>
              <w:top w:val="nil"/>
              <w:left w:val="nil"/>
              <w:bottom w:val="single" w:sz="4" w:space="0" w:color="auto"/>
              <w:right w:val="single" w:sz="4" w:space="0" w:color="auto"/>
            </w:tcBorders>
            <w:shd w:val="clear" w:color="auto" w:fill="auto"/>
            <w:noWrap/>
            <w:vAlign w:val="center"/>
            <w:hideMark/>
          </w:tcPr>
          <w:p w14:paraId="6C8E11B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468389</w:t>
            </w:r>
          </w:p>
        </w:tc>
        <w:tc>
          <w:tcPr>
            <w:tcW w:w="960" w:type="dxa"/>
            <w:tcBorders>
              <w:top w:val="nil"/>
              <w:left w:val="nil"/>
              <w:bottom w:val="single" w:sz="4" w:space="0" w:color="auto"/>
              <w:right w:val="single" w:sz="4" w:space="0" w:color="auto"/>
            </w:tcBorders>
            <w:shd w:val="clear" w:color="auto" w:fill="auto"/>
            <w:noWrap/>
            <w:vAlign w:val="center"/>
            <w:hideMark/>
          </w:tcPr>
          <w:p w14:paraId="2149B56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3C00A4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w:t>
            </w:r>
          </w:p>
        </w:tc>
        <w:tc>
          <w:tcPr>
            <w:tcW w:w="4082" w:type="dxa"/>
            <w:tcBorders>
              <w:top w:val="nil"/>
              <w:left w:val="nil"/>
              <w:bottom w:val="single" w:sz="4" w:space="0" w:color="auto"/>
              <w:right w:val="single" w:sz="4" w:space="0" w:color="auto"/>
            </w:tcBorders>
            <w:shd w:val="clear" w:color="FFFFCC" w:fill="FFFFFF"/>
            <w:vAlign w:val="center"/>
            <w:hideMark/>
          </w:tcPr>
          <w:p w14:paraId="1958116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Garrafa de</w:t>
            </w:r>
            <w:r w:rsidRPr="00AD2D0A">
              <w:rPr>
                <w:rFonts w:ascii="Arial" w:hAnsi="Arial" w:cs="Arial"/>
                <w:b/>
                <w:bCs/>
                <w:position w:val="0"/>
                <w:sz w:val="20"/>
                <w:szCs w:val="20"/>
              </w:rPr>
              <w:t xml:space="preserve"> Tinta Ciano Epson 664</w:t>
            </w:r>
            <w:r w:rsidRPr="00AD2D0A">
              <w:rPr>
                <w:rFonts w:ascii="Arial" w:hAnsi="Arial" w:cs="Arial"/>
                <w:position w:val="0"/>
                <w:sz w:val="20"/>
                <w:szCs w:val="20"/>
              </w:rPr>
              <w:t xml:space="preserve"> - 70 ml</w:t>
            </w:r>
          </w:p>
        </w:tc>
        <w:tc>
          <w:tcPr>
            <w:tcW w:w="1134" w:type="dxa"/>
            <w:tcBorders>
              <w:top w:val="nil"/>
              <w:left w:val="nil"/>
              <w:bottom w:val="single" w:sz="4" w:space="0" w:color="auto"/>
              <w:right w:val="single" w:sz="4" w:space="0" w:color="auto"/>
            </w:tcBorders>
            <w:shd w:val="clear" w:color="auto" w:fill="auto"/>
            <w:noWrap/>
            <w:vAlign w:val="center"/>
            <w:hideMark/>
          </w:tcPr>
          <w:p w14:paraId="62A15A3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R$ 68,61</w:t>
            </w:r>
          </w:p>
        </w:tc>
        <w:tc>
          <w:tcPr>
            <w:tcW w:w="1465" w:type="dxa"/>
            <w:tcBorders>
              <w:top w:val="nil"/>
              <w:left w:val="nil"/>
              <w:bottom w:val="single" w:sz="4" w:space="0" w:color="auto"/>
              <w:right w:val="single" w:sz="4" w:space="0" w:color="auto"/>
            </w:tcBorders>
            <w:shd w:val="clear" w:color="auto" w:fill="auto"/>
            <w:noWrap/>
            <w:vAlign w:val="bottom"/>
          </w:tcPr>
          <w:p w14:paraId="630DCA3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R$ 343,05</w:t>
            </w:r>
          </w:p>
        </w:tc>
      </w:tr>
      <w:tr w:rsidR="007E62FC" w:rsidRPr="00AD2D0A" w14:paraId="595866DE"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EA23B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84</w:t>
            </w:r>
          </w:p>
        </w:tc>
        <w:tc>
          <w:tcPr>
            <w:tcW w:w="960" w:type="dxa"/>
            <w:tcBorders>
              <w:top w:val="nil"/>
              <w:left w:val="nil"/>
              <w:bottom w:val="single" w:sz="4" w:space="0" w:color="auto"/>
              <w:right w:val="single" w:sz="4" w:space="0" w:color="auto"/>
            </w:tcBorders>
            <w:shd w:val="clear" w:color="auto" w:fill="auto"/>
            <w:noWrap/>
            <w:vAlign w:val="center"/>
            <w:hideMark/>
          </w:tcPr>
          <w:p w14:paraId="1168991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468389</w:t>
            </w:r>
          </w:p>
        </w:tc>
        <w:tc>
          <w:tcPr>
            <w:tcW w:w="960" w:type="dxa"/>
            <w:tcBorders>
              <w:top w:val="nil"/>
              <w:left w:val="nil"/>
              <w:bottom w:val="single" w:sz="4" w:space="0" w:color="auto"/>
              <w:right w:val="single" w:sz="4" w:space="0" w:color="auto"/>
            </w:tcBorders>
            <w:shd w:val="clear" w:color="auto" w:fill="auto"/>
            <w:noWrap/>
            <w:vAlign w:val="center"/>
            <w:hideMark/>
          </w:tcPr>
          <w:p w14:paraId="74C4F17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2718A8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90</w:t>
            </w:r>
          </w:p>
        </w:tc>
        <w:tc>
          <w:tcPr>
            <w:tcW w:w="4082" w:type="dxa"/>
            <w:tcBorders>
              <w:top w:val="nil"/>
              <w:left w:val="nil"/>
              <w:bottom w:val="single" w:sz="4" w:space="0" w:color="auto"/>
              <w:right w:val="single" w:sz="4" w:space="0" w:color="auto"/>
            </w:tcBorders>
            <w:shd w:val="clear" w:color="FFFFCC" w:fill="FFFFFF"/>
            <w:vAlign w:val="center"/>
            <w:hideMark/>
          </w:tcPr>
          <w:p w14:paraId="18DD0EF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Ciano Epson T504</w:t>
            </w:r>
            <w:r w:rsidRPr="00AD2D0A">
              <w:rPr>
                <w:rFonts w:ascii="Arial" w:hAnsi="Arial" w:cs="Arial"/>
                <w:position w:val="0"/>
                <w:sz w:val="20"/>
                <w:szCs w:val="20"/>
              </w:rPr>
              <w:t xml:space="preserve"> - 65 ml</w:t>
            </w:r>
          </w:p>
        </w:tc>
        <w:tc>
          <w:tcPr>
            <w:tcW w:w="1134" w:type="dxa"/>
            <w:tcBorders>
              <w:top w:val="nil"/>
              <w:left w:val="nil"/>
              <w:bottom w:val="single" w:sz="4" w:space="0" w:color="auto"/>
              <w:right w:val="single" w:sz="4" w:space="0" w:color="auto"/>
            </w:tcBorders>
            <w:shd w:val="clear" w:color="auto" w:fill="auto"/>
            <w:noWrap/>
            <w:vAlign w:val="center"/>
            <w:hideMark/>
          </w:tcPr>
          <w:p w14:paraId="739458C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R$ 65,23</w:t>
            </w:r>
          </w:p>
        </w:tc>
        <w:tc>
          <w:tcPr>
            <w:tcW w:w="1465" w:type="dxa"/>
            <w:tcBorders>
              <w:top w:val="nil"/>
              <w:left w:val="nil"/>
              <w:bottom w:val="single" w:sz="4" w:space="0" w:color="auto"/>
              <w:right w:val="single" w:sz="4" w:space="0" w:color="auto"/>
            </w:tcBorders>
            <w:shd w:val="clear" w:color="auto" w:fill="auto"/>
            <w:noWrap/>
            <w:vAlign w:val="bottom"/>
          </w:tcPr>
          <w:p w14:paraId="1D1F6A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R$ 5.870,70</w:t>
            </w:r>
          </w:p>
        </w:tc>
      </w:tr>
      <w:tr w:rsidR="007E62FC" w:rsidRPr="00AD2D0A" w14:paraId="298D64D1"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6F2F4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85</w:t>
            </w:r>
          </w:p>
        </w:tc>
        <w:tc>
          <w:tcPr>
            <w:tcW w:w="960" w:type="dxa"/>
            <w:tcBorders>
              <w:top w:val="nil"/>
              <w:left w:val="nil"/>
              <w:bottom w:val="single" w:sz="4" w:space="0" w:color="auto"/>
              <w:right w:val="single" w:sz="4" w:space="0" w:color="auto"/>
            </w:tcBorders>
            <w:shd w:val="clear" w:color="auto" w:fill="auto"/>
            <w:noWrap/>
            <w:vAlign w:val="center"/>
            <w:hideMark/>
          </w:tcPr>
          <w:p w14:paraId="5774E44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468389</w:t>
            </w:r>
          </w:p>
        </w:tc>
        <w:tc>
          <w:tcPr>
            <w:tcW w:w="960" w:type="dxa"/>
            <w:tcBorders>
              <w:top w:val="nil"/>
              <w:left w:val="nil"/>
              <w:bottom w:val="single" w:sz="4" w:space="0" w:color="auto"/>
              <w:right w:val="single" w:sz="4" w:space="0" w:color="auto"/>
            </w:tcBorders>
            <w:shd w:val="clear" w:color="auto" w:fill="auto"/>
            <w:noWrap/>
            <w:vAlign w:val="center"/>
            <w:hideMark/>
          </w:tcPr>
          <w:p w14:paraId="3A6711F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F29598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w:t>
            </w:r>
          </w:p>
        </w:tc>
        <w:tc>
          <w:tcPr>
            <w:tcW w:w="4082" w:type="dxa"/>
            <w:tcBorders>
              <w:top w:val="nil"/>
              <w:left w:val="nil"/>
              <w:bottom w:val="single" w:sz="4" w:space="0" w:color="auto"/>
              <w:right w:val="single" w:sz="4" w:space="0" w:color="auto"/>
            </w:tcBorders>
            <w:shd w:val="clear" w:color="FFFFCC" w:fill="FFFFFF"/>
            <w:vAlign w:val="center"/>
            <w:hideMark/>
          </w:tcPr>
          <w:p w14:paraId="105D0C6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Garrafa de</w:t>
            </w:r>
            <w:r w:rsidRPr="00AD2D0A">
              <w:rPr>
                <w:rFonts w:ascii="Arial" w:hAnsi="Arial" w:cs="Arial"/>
                <w:b/>
                <w:bCs/>
                <w:position w:val="0"/>
                <w:sz w:val="20"/>
                <w:szCs w:val="20"/>
              </w:rPr>
              <w:t xml:space="preserve"> Tinta Ciano Epson T544</w:t>
            </w:r>
            <w:r w:rsidRPr="00AD2D0A">
              <w:rPr>
                <w:rFonts w:ascii="Arial" w:hAnsi="Arial" w:cs="Arial"/>
                <w:position w:val="0"/>
                <w:sz w:val="20"/>
                <w:szCs w:val="20"/>
              </w:rPr>
              <w:t xml:space="preserve"> - 65 ml</w:t>
            </w:r>
          </w:p>
        </w:tc>
        <w:tc>
          <w:tcPr>
            <w:tcW w:w="1134" w:type="dxa"/>
            <w:tcBorders>
              <w:top w:val="nil"/>
              <w:left w:val="nil"/>
              <w:bottom w:val="single" w:sz="4" w:space="0" w:color="auto"/>
              <w:right w:val="single" w:sz="4" w:space="0" w:color="auto"/>
            </w:tcBorders>
            <w:shd w:val="clear" w:color="auto" w:fill="auto"/>
            <w:noWrap/>
            <w:vAlign w:val="center"/>
            <w:hideMark/>
          </w:tcPr>
          <w:p w14:paraId="5CB19C4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R$ 64,79</w:t>
            </w:r>
          </w:p>
        </w:tc>
        <w:tc>
          <w:tcPr>
            <w:tcW w:w="1465" w:type="dxa"/>
            <w:tcBorders>
              <w:top w:val="nil"/>
              <w:left w:val="nil"/>
              <w:bottom w:val="single" w:sz="4" w:space="0" w:color="auto"/>
              <w:right w:val="single" w:sz="4" w:space="0" w:color="auto"/>
            </w:tcBorders>
            <w:shd w:val="clear" w:color="auto" w:fill="auto"/>
            <w:noWrap/>
            <w:vAlign w:val="bottom"/>
          </w:tcPr>
          <w:p w14:paraId="24C4B62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R$ 388,74</w:t>
            </w:r>
          </w:p>
        </w:tc>
      </w:tr>
      <w:tr w:rsidR="007E62FC" w:rsidRPr="00AD2D0A" w14:paraId="6E7C002B"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0616D8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86</w:t>
            </w:r>
          </w:p>
        </w:tc>
        <w:tc>
          <w:tcPr>
            <w:tcW w:w="960" w:type="dxa"/>
            <w:tcBorders>
              <w:top w:val="nil"/>
              <w:left w:val="nil"/>
              <w:bottom w:val="single" w:sz="4" w:space="0" w:color="auto"/>
              <w:right w:val="single" w:sz="4" w:space="0" w:color="auto"/>
            </w:tcBorders>
            <w:shd w:val="clear" w:color="auto" w:fill="auto"/>
            <w:noWrap/>
            <w:vAlign w:val="center"/>
            <w:hideMark/>
          </w:tcPr>
          <w:p w14:paraId="24B4D34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468952</w:t>
            </w:r>
          </w:p>
        </w:tc>
        <w:tc>
          <w:tcPr>
            <w:tcW w:w="960" w:type="dxa"/>
            <w:tcBorders>
              <w:top w:val="nil"/>
              <w:left w:val="nil"/>
              <w:bottom w:val="single" w:sz="4" w:space="0" w:color="auto"/>
              <w:right w:val="single" w:sz="4" w:space="0" w:color="auto"/>
            </w:tcBorders>
            <w:shd w:val="clear" w:color="auto" w:fill="auto"/>
            <w:noWrap/>
            <w:vAlign w:val="center"/>
            <w:hideMark/>
          </w:tcPr>
          <w:p w14:paraId="481B0E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101B92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w:t>
            </w:r>
          </w:p>
        </w:tc>
        <w:tc>
          <w:tcPr>
            <w:tcW w:w="4082" w:type="dxa"/>
            <w:tcBorders>
              <w:top w:val="nil"/>
              <w:left w:val="nil"/>
              <w:bottom w:val="single" w:sz="4" w:space="0" w:color="auto"/>
              <w:right w:val="single" w:sz="4" w:space="0" w:color="auto"/>
            </w:tcBorders>
            <w:shd w:val="clear" w:color="FFFFCC" w:fill="FFFFFF"/>
            <w:vAlign w:val="center"/>
            <w:hideMark/>
          </w:tcPr>
          <w:p w14:paraId="4A290B0C"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Magenta Epson 664</w:t>
            </w:r>
            <w:r w:rsidRPr="00AD2D0A">
              <w:rPr>
                <w:rFonts w:ascii="Arial" w:hAnsi="Arial" w:cs="Arial"/>
                <w:position w:val="0"/>
                <w:sz w:val="20"/>
                <w:szCs w:val="20"/>
              </w:rPr>
              <w:t xml:space="preserve"> - 70 ml</w:t>
            </w:r>
          </w:p>
        </w:tc>
        <w:tc>
          <w:tcPr>
            <w:tcW w:w="1134" w:type="dxa"/>
            <w:tcBorders>
              <w:top w:val="nil"/>
              <w:left w:val="nil"/>
              <w:bottom w:val="single" w:sz="4" w:space="0" w:color="auto"/>
              <w:right w:val="single" w:sz="4" w:space="0" w:color="auto"/>
            </w:tcBorders>
            <w:shd w:val="clear" w:color="auto" w:fill="auto"/>
            <w:noWrap/>
            <w:vAlign w:val="center"/>
            <w:hideMark/>
          </w:tcPr>
          <w:p w14:paraId="2399AB3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R$ 68,95</w:t>
            </w:r>
          </w:p>
        </w:tc>
        <w:tc>
          <w:tcPr>
            <w:tcW w:w="1465" w:type="dxa"/>
            <w:tcBorders>
              <w:top w:val="nil"/>
              <w:left w:val="nil"/>
              <w:bottom w:val="single" w:sz="4" w:space="0" w:color="auto"/>
              <w:right w:val="single" w:sz="4" w:space="0" w:color="auto"/>
            </w:tcBorders>
            <w:shd w:val="clear" w:color="auto" w:fill="auto"/>
            <w:noWrap/>
            <w:vAlign w:val="bottom"/>
          </w:tcPr>
          <w:p w14:paraId="59495C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R$ 620,55</w:t>
            </w:r>
          </w:p>
        </w:tc>
      </w:tr>
      <w:tr w:rsidR="007E62FC" w:rsidRPr="00AD2D0A" w14:paraId="19CB4640"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61F5DD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87</w:t>
            </w:r>
          </w:p>
        </w:tc>
        <w:tc>
          <w:tcPr>
            <w:tcW w:w="960" w:type="dxa"/>
            <w:tcBorders>
              <w:top w:val="nil"/>
              <w:left w:val="nil"/>
              <w:bottom w:val="single" w:sz="4" w:space="0" w:color="auto"/>
              <w:right w:val="single" w:sz="4" w:space="0" w:color="auto"/>
            </w:tcBorders>
            <w:shd w:val="clear" w:color="auto" w:fill="auto"/>
            <w:noWrap/>
            <w:vAlign w:val="center"/>
            <w:hideMark/>
          </w:tcPr>
          <w:p w14:paraId="1C5EFFD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468952</w:t>
            </w:r>
          </w:p>
        </w:tc>
        <w:tc>
          <w:tcPr>
            <w:tcW w:w="960" w:type="dxa"/>
            <w:tcBorders>
              <w:top w:val="nil"/>
              <w:left w:val="nil"/>
              <w:bottom w:val="single" w:sz="4" w:space="0" w:color="auto"/>
              <w:right w:val="single" w:sz="4" w:space="0" w:color="auto"/>
            </w:tcBorders>
            <w:shd w:val="clear" w:color="auto" w:fill="auto"/>
            <w:noWrap/>
            <w:vAlign w:val="center"/>
            <w:hideMark/>
          </w:tcPr>
          <w:p w14:paraId="038A41B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A08A69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90</w:t>
            </w:r>
          </w:p>
        </w:tc>
        <w:tc>
          <w:tcPr>
            <w:tcW w:w="4082" w:type="dxa"/>
            <w:tcBorders>
              <w:top w:val="nil"/>
              <w:left w:val="nil"/>
              <w:bottom w:val="single" w:sz="4" w:space="0" w:color="auto"/>
              <w:right w:val="single" w:sz="4" w:space="0" w:color="auto"/>
            </w:tcBorders>
            <w:shd w:val="clear" w:color="FFFFCC" w:fill="FFFFFF"/>
            <w:vAlign w:val="center"/>
            <w:hideMark/>
          </w:tcPr>
          <w:p w14:paraId="68EB816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Magenta Epson T504</w:t>
            </w:r>
            <w:r w:rsidRPr="00AD2D0A">
              <w:rPr>
                <w:rFonts w:ascii="Arial" w:hAnsi="Arial" w:cs="Arial"/>
                <w:position w:val="0"/>
                <w:sz w:val="20"/>
                <w:szCs w:val="20"/>
              </w:rPr>
              <w:t xml:space="preserve"> - 65 ml</w:t>
            </w:r>
          </w:p>
        </w:tc>
        <w:tc>
          <w:tcPr>
            <w:tcW w:w="1134" w:type="dxa"/>
            <w:tcBorders>
              <w:top w:val="nil"/>
              <w:left w:val="nil"/>
              <w:bottom w:val="single" w:sz="4" w:space="0" w:color="auto"/>
              <w:right w:val="single" w:sz="4" w:space="0" w:color="auto"/>
            </w:tcBorders>
            <w:shd w:val="clear" w:color="auto" w:fill="auto"/>
            <w:noWrap/>
            <w:vAlign w:val="center"/>
            <w:hideMark/>
          </w:tcPr>
          <w:p w14:paraId="2DD1815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R$ 67,45</w:t>
            </w:r>
          </w:p>
        </w:tc>
        <w:tc>
          <w:tcPr>
            <w:tcW w:w="1465" w:type="dxa"/>
            <w:tcBorders>
              <w:top w:val="nil"/>
              <w:left w:val="nil"/>
              <w:bottom w:val="single" w:sz="4" w:space="0" w:color="auto"/>
              <w:right w:val="single" w:sz="4" w:space="0" w:color="auto"/>
            </w:tcBorders>
            <w:shd w:val="clear" w:color="auto" w:fill="auto"/>
            <w:noWrap/>
            <w:vAlign w:val="bottom"/>
          </w:tcPr>
          <w:p w14:paraId="595B2C9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R$ 6.070,50</w:t>
            </w:r>
          </w:p>
        </w:tc>
      </w:tr>
      <w:tr w:rsidR="007E62FC" w:rsidRPr="00AD2D0A" w14:paraId="69961681"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652B61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88</w:t>
            </w:r>
          </w:p>
        </w:tc>
        <w:tc>
          <w:tcPr>
            <w:tcW w:w="960" w:type="dxa"/>
            <w:tcBorders>
              <w:top w:val="nil"/>
              <w:left w:val="nil"/>
              <w:bottom w:val="single" w:sz="4" w:space="0" w:color="auto"/>
              <w:right w:val="single" w:sz="4" w:space="0" w:color="auto"/>
            </w:tcBorders>
            <w:shd w:val="clear" w:color="auto" w:fill="auto"/>
            <w:noWrap/>
            <w:vAlign w:val="center"/>
            <w:hideMark/>
          </w:tcPr>
          <w:p w14:paraId="4E20EDC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468952</w:t>
            </w:r>
          </w:p>
        </w:tc>
        <w:tc>
          <w:tcPr>
            <w:tcW w:w="960" w:type="dxa"/>
            <w:tcBorders>
              <w:top w:val="nil"/>
              <w:left w:val="nil"/>
              <w:bottom w:val="single" w:sz="4" w:space="0" w:color="auto"/>
              <w:right w:val="single" w:sz="4" w:space="0" w:color="auto"/>
            </w:tcBorders>
            <w:shd w:val="clear" w:color="auto" w:fill="auto"/>
            <w:noWrap/>
            <w:vAlign w:val="center"/>
            <w:hideMark/>
          </w:tcPr>
          <w:p w14:paraId="604E6EB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BFB302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w:t>
            </w:r>
          </w:p>
        </w:tc>
        <w:tc>
          <w:tcPr>
            <w:tcW w:w="4082" w:type="dxa"/>
            <w:tcBorders>
              <w:top w:val="nil"/>
              <w:left w:val="nil"/>
              <w:bottom w:val="single" w:sz="4" w:space="0" w:color="auto"/>
              <w:right w:val="single" w:sz="4" w:space="0" w:color="auto"/>
            </w:tcBorders>
            <w:shd w:val="clear" w:color="FFFFCC" w:fill="FFFFFF"/>
            <w:vAlign w:val="center"/>
            <w:hideMark/>
          </w:tcPr>
          <w:p w14:paraId="2E7282A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Garrafa de</w:t>
            </w:r>
            <w:r w:rsidRPr="00AD2D0A">
              <w:rPr>
                <w:rFonts w:ascii="Arial" w:hAnsi="Arial" w:cs="Arial"/>
                <w:b/>
                <w:bCs/>
                <w:position w:val="0"/>
                <w:sz w:val="20"/>
                <w:szCs w:val="20"/>
              </w:rPr>
              <w:t xml:space="preserve"> Tinta Magenta Epson T544</w:t>
            </w:r>
            <w:r w:rsidRPr="00AD2D0A">
              <w:rPr>
                <w:rFonts w:ascii="Arial" w:hAnsi="Arial" w:cs="Arial"/>
                <w:position w:val="0"/>
                <w:sz w:val="20"/>
                <w:szCs w:val="20"/>
              </w:rPr>
              <w:t xml:space="preserve"> - 65 ml</w:t>
            </w:r>
          </w:p>
        </w:tc>
        <w:tc>
          <w:tcPr>
            <w:tcW w:w="1134" w:type="dxa"/>
            <w:tcBorders>
              <w:top w:val="nil"/>
              <w:left w:val="nil"/>
              <w:bottom w:val="single" w:sz="4" w:space="0" w:color="auto"/>
              <w:right w:val="single" w:sz="4" w:space="0" w:color="auto"/>
            </w:tcBorders>
            <w:shd w:val="clear" w:color="auto" w:fill="auto"/>
            <w:noWrap/>
            <w:vAlign w:val="center"/>
            <w:hideMark/>
          </w:tcPr>
          <w:p w14:paraId="7A0A6B7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R$ 67,00</w:t>
            </w:r>
          </w:p>
        </w:tc>
        <w:tc>
          <w:tcPr>
            <w:tcW w:w="1465" w:type="dxa"/>
            <w:tcBorders>
              <w:top w:val="nil"/>
              <w:left w:val="nil"/>
              <w:bottom w:val="single" w:sz="4" w:space="0" w:color="auto"/>
              <w:right w:val="single" w:sz="4" w:space="0" w:color="auto"/>
            </w:tcBorders>
            <w:shd w:val="clear" w:color="auto" w:fill="auto"/>
            <w:noWrap/>
            <w:vAlign w:val="bottom"/>
          </w:tcPr>
          <w:p w14:paraId="7CC9ED0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R$ 402,00</w:t>
            </w:r>
          </w:p>
        </w:tc>
      </w:tr>
      <w:tr w:rsidR="007E62FC" w:rsidRPr="00AD2D0A" w14:paraId="560E445E"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EA364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89</w:t>
            </w:r>
          </w:p>
        </w:tc>
        <w:tc>
          <w:tcPr>
            <w:tcW w:w="960" w:type="dxa"/>
            <w:tcBorders>
              <w:top w:val="nil"/>
              <w:left w:val="nil"/>
              <w:bottom w:val="single" w:sz="4" w:space="0" w:color="auto"/>
              <w:right w:val="single" w:sz="4" w:space="0" w:color="auto"/>
            </w:tcBorders>
            <w:shd w:val="clear" w:color="auto" w:fill="auto"/>
            <w:noWrap/>
            <w:vAlign w:val="center"/>
            <w:hideMark/>
          </w:tcPr>
          <w:p w14:paraId="5D31B68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468950</w:t>
            </w:r>
          </w:p>
        </w:tc>
        <w:tc>
          <w:tcPr>
            <w:tcW w:w="960" w:type="dxa"/>
            <w:tcBorders>
              <w:top w:val="nil"/>
              <w:left w:val="nil"/>
              <w:bottom w:val="single" w:sz="4" w:space="0" w:color="auto"/>
              <w:right w:val="single" w:sz="4" w:space="0" w:color="auto"/>
            </w:tcBorders>
            <w:shd w:val="clear" w:color="auto" w:fill="auto"/>
            <w:noWrap/>
            <w:vAlign w:val="center"/>
            <w:hideMark/>
          </w:tcPr>
          <w:p w14:paraId="57337C3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D30D51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145</w:t>
            </w:r>
          </w:p>
        </w:tc>
        <w:tc>
          <w:tcPr>
            <w:tcW w:w="4082" w:type="dxa"/>
            <w:tcBorders>
              <w:top w:val="nil"/>
              <w:left w:val="nil"/>
              <w:bottom w:val="single" w:sz="4" w:space="0" w:color="auto"/>
              <w:right w:val="single" w:sz="4" w:space="0" w:color="auto"/>
            </w:tcBorders>
            <w:shd w:val="clear" w:color="FFFFCC" w:fill="FFFFFF"/>
            <w:vAlign w:val="center"/>
            <w:hideMark/>
          </w:tcPr>
          <w:p w14:paraId="056AE8E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Preta Epson T504</w:t>
            </w:r>
            <w:r w:rsidRPr="00AD2D0A">
              <w:rPr>
                <w:rFonts w:ascii="Arial" w:hAnsi="Arial" w:cs="Arial"/>
                <w:position w:val="0"/>
                <w:sz w:val="20"/>
                <w:szCs w:val="20"/>
              </w:rPr>
              <w:t xml:space="preserve"> - 127 ml</w:t>
            </w:r>
          </w:p>
        </w:tc>
        <w:tc>
          <w:tcPr>
            <w:tcW w:w="1134" w:type="dxa"/>
            <w:tcBorders>
              <w:top w:val="nil"/>
              <w:left w:val="nil"/>
              <w:bottom w:val="single" w:sz="4" w:space="0" w:color="auto"/>
              <w:right w:val="single" w:sz="4" w:space="0" w:color="auto"/>
            </w:tcBorders>
            <w:shd w:val="clear" w:color="auto" w:fill="auto"/>
            <w:noWrap/>
            <w:vAlign w:val="center"/>
            <w:hideMark/>
          </w:tcPr>
          <w:p w14:paraId="7174FBB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R$ 74,95</w:t>
            </w:r>
          </w:p>
        </w:tc>
        <w:tc>
          <w:tcPr>
            <w:tcW w:w="1465" w:type="dxa"/>
            <w:tcBorders>
              <w:top w:val="nil"/>
              <w:left w:val="nil"/>
              <w:bottom w:val="single" w:sz="4" w:space="0" w:color="auto"/>
              <w:right w:val="single" w:sz="4" w:space="0" w:color="auto"/>
            </w:tcBorders>
            <w:shd w:val="clear" w:color="auto" w:fill="auto"/>
            <w:noWrap/>
            <w:vAlign w:val="bottom"/>
          </w:tcPr>
          <w:p w14:paraId="2FEA997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R$ 10.867,75</w:t>
            </w:r>
          </w:p>
        </w:tc>
      </w:tr>
      <w:tr w:rsidR="007E62FC" w:rsidRPr="00AD2D0A" w14:paraId="06D507BD"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C61B7B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90</w:t>
            </w:r>
          </w:p>
        </w:tc>
        <w:tc>
          <w:tcPr>
            <w:tcW w:w="960" w:type="dxa"/>
            <w:tcBorders>
              <w:top w:val="nil"/>
              <w:left w:val="nil"/>
              <w:bottom w:val="single" w:sz="4" w:space="0" w:color="auto"/>
              <w:right w:val="single" w:sz="4" w:space="0" w:color="auto"/>
            </w:tcBorders>
            <w:shd w:val="clear" w:color="auto" w:fill="auto"/>
            <w:noWrap/>
            <w:vAlign w:val="center"/>
            <w:hideMark/>
          </w:tcPr>
          <w:p w14:paraId="4BD0F09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468950</w:t>
            </w:r>
          </w:p>
        </w:tc>
        <w:tc>
          <w:tcPr>
            <w:tcW w:w="960" w:type="dxa"/>
            <w:tcBorders>
              <w:top w:val="nil"/>
              <w:left w:val="nil"/>
              <w:bottom w:val="single" w:sz="4" w:space="0" w:color="auto"/>
              <w:right w:val="single" w:sz="4" w:space="0" w:color="auto"/>
            </w:tcBorders>
            <w:shd w:val="clear" w:color="auto" w:fill="auto"/>
            <w:noWrap/>
            <w:vAlign w:val="center"/>
            <w:hideMark/>
          </w:tcPr>
          <w:p w14:paraId="29A9E0D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5235CB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28</w:t>
            </w:r>
          </w:p>
        </w:tc>
        <w:tc>
          <w:tcPr>
            <w:tcW w:w="4082" w:type="dxa"/>
            <w:tcBorders>
              <w:top w:val="nil"/>
              <w:left w:val="nil"/>
              <w:bottom w:val="single" w:sz="4" w:space="0" w:color="auto"/>
              <w:right w:val="single" w:sz="4" w:space="0" w:color="auto"/>
            </w:tcBorders>
            <w:shd w:val="clear" w:color="FFFFCC" w:fill="FFFFFF"/>
            <w:vAlign w:val="center"/>
            <w:hideMark/>
          </w:tcPr>
          <w:p w14:paraId="68A9A72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Preta Epson T534,</w:t>
            </w:r>
            <w:r w:rsidRPr="00AD2D0A">
              <w:rPr>
                <w:rFonts w:ascii="Arial" w:hAnsi="Arial" w:cs="Arial"/>
                <w:position w:val="0"/>
                <w:sz w:val="20"/>
                <w:szCs w:val="20"/>
              </w:rPr>
              <w:t xml:space="preserve"> 127 ml</w:t>
            </w:r>
          </w:p>
        </w:tc>
        <w:tc>
          <w:tcPr>
            <w:tcW w:w="1134" w:type="dxa"/>
            <w:tcBorders>
              <w:top w:val="nil"/>
              <w:left w:val="nil"/>
              <w:bottom w:val="single" w:sz="4" w:space="0" w:color="auto"/>
              <w:right w:val="single" w:sz="4" w:space="0" w:color="auto"/>
            </w:tcBorders>
            <w:shd w:val="clear" w:color="auto" w:fill="auto"/>
            <w:noWrap/>
            <w:vAlign w:val="center"/>
            <w:hideMark/>
          </w:tcPr>
          <w:p w14:paraId="4F7F9EE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R$ 72,28</w:t>
            </w:r>
          </w:p>
        </w:tc>
        <w:tc>
          <w:tcPr>
            <w:tcW w:w="1465" w:type="dxa"/>
            <w:tcBorders>
              <w:top w:val="nil"/>
              <w:left w:val="nil"/>
              <w:bottom w:val="single" w:sz="4" w:space="0" w:color="auto"/>
              <w:right w:val="single" w:sz="4" w:space="0" w:color="auto"/>
            </w:tcBorders>
            <w:shd w:val="clear" w:color="auto" w:fill="auto"/>
            <w:noWrap/>
            <w:vAlign w:val="bottom"/>
          </w:tcPr>
          <w:p w14:paraId="6DFFBBD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R$ 2.023,84</w:t>
            </w:r>
          </w:p>
        </w:tc>
      </w:tr>
      <w:tr w:rsidR="007E62FC" w:rsidRPr="00AD2D0A" w14:paraId="1FF40FDC"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9683C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91</w:t>
            </w:r>
          </w:p>
        </w:tc>
        <w:tc>
          <w:tcPr>
            <w:tcW w:w="960" w:type="dxa"/>
            <w:tcBorders>
              <w:top w:val="nil"/>
              <w:left w:val="nil"/>
              <w:bottom w:val="single" w:sz="4" w:space="0" w:color="auto"/>
              <w:right w:val="single" w:sz="4" w:space="0" w:color="auto"/>
            </w:tcBorders>
            <w:shd w:val="clear" w:color="auto" w:fill="auto"/>
            <w:noWrap/>
            <w:vAlign w:val="center"/>
            <w:hideMark/>
          </w:tcPr>
          <w:p w14:paraId="6A4B146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468950</w:t>
            </w:r>
          </w:p>
        </w:tc>
        <w:tc>
          <w:tcPr>
            <w:tcW w:w="960" w:type="dxa"/>
            <w:tcBorders>
              <w:top w:val="nil"/>
              <w:left w:val="nil"/>
              <w:bottom w:val="single" w:sz="4" w:space="0" w:color="auto"/>
              <w:right w:val="single" w:sz="4" w:space="0" w:color="auto"/>
            </w:tcBorders>
            <w:shd w:val="clear" w:color="auto" w:fill="auto"/>
            <w:noWrap/>
            <w:vAlign w:val="center"/>
            <w:hideMark/>
          </w:tcPr>
          <w:p w14:paraId="5D5AB7D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C4AA53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56</w:t>
            </w:r>
          </w:p>
        </w:tc>
        <w:tc>
          <w:tcPr>
            <w:tcW w:w="4082" w:type="dxa"/>
            <w:tcBorders>
              <w:top w:val="nil"/>
              <w:left w:val="nil"/>
              <w:bottom w:val="single" w:sz="4" w:space="0" w:color="auto"/>
              <w:right w:val="single" w:sz="4" w:space="0" w:color="auto"/>
            </w:tcBorders>
            <w:shd w:val="clear" w:color="FFFFCC" w:fill="FFFFFF"/>
            <w:vAlign w:val="center"/>
            <w:hideMark/>
          </w:tcPr>
          <w:p w14:paraId="56B02197"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Preta Epson T544</w:t>
            </w:r>
            <w:r w:rsidRPr="00AD2D0A">
              <w:rPr>
                <w:rFonts w:ascii="Arial" w:hAnsi="Arial" w:cs="Arial"/>
                <w:position w:val="0"/>
                <w:sz w:val="20"/>
                <w:szCs w:val="20"/>
              </w:rPr>
              <w:t xml:space="preserve"> - 65 ml</w:t>
            </w:r>
          </w:p>
        </w:tc>
        <w:tc>
          <w:tcPr>
            <w:tcW w:w="1134" w:type="dxa"/>
            <w:tcBorders>
              <w:top w:val="nil"/>
              <w:left w:val="nil"/>
              <w:bottom w:val="single" w:sz="4" w:space="0" w:color="auto"/>
              <w:right w:val="single" w:sz="4" w:space="0" w:color="auto"/>
            </w:tcBorders>
            <w:shd w:val="clear" w:color="auto" w:fill="auto"/>
            <w:noWrap/>
            <w:vAlign w:val="center"/>
            <w:hideMark/>
          </w:tcPr>
          <w:p w14:paraId="3E05812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R$ 68,08</w:t>
            </w:r>
          </w:p>
        </w:tc>
        <w:tc>
          <w:tcPr>
            <w:tcW w:w="1465" w:type="dxa"/>
            <w:tcBorders>
              <w:top w:val="nil"/>
              <w:left w:val="nil"/>
              <w:bottom w:val="single" w:sz="4" w:space="0" w:color="auto"/>
              <w:right w:val="single" w:sz="4" w:space="0" w:color="auto"/>
            </w:tcBorders>
            <w:shd w:val="clear" w:color="auto" w:fill="auto"/>
            <w:noWrap/>
            <w:vAlign w:val="bottom"/>
          </w:tcPr>
          <w:p w14:paraId="7437E90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R$ 3.812,48</w:t>
            </w:r>
          </w:p>
        </w:tc>
      </w:tr>
      <w:tr w:rsidR="007E62FC" w:rsidRPr="00AD2D0A" w14:paraId="74515A5A"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111BB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92</w:t>
            </w:r>
          </w:p>
        </w:tc>
        <w:tc>
          <w:tcPr>
            <w:tcW w:w="960" w:type="dxa"/>
            <w:tcBorders>
              <w:top w:val="nil"/>
              <w:left w:val="nil"/>
              <w:bottom w:val="single" w:sz="4" w:space="0" w:color="auto"/>
              <w:right w:val="single" w:sz="4" w:space="0" w:color="auto"/>
            </w:tcBorders>
            <w:shd w:val="clear" w:color="auto" w:fill="auto"/>
            <w:noWrap/>
            <w:vAlign w:val="center"/>
            <w:hideMark/>
          </w:tcPr>
          <w:p w14:paraId="3860856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468950</w:t>
            </w:r>
          </w:p>
        </w:tc>
        <w:tc>
          <w:tcPr>
            <w:tcW w:w="960" w:type="dxa"/>
            <w:tcBorders>
              <w:top w:val="nil"/>
              <w:left w:val="nil"/>
              <w:bottom w:val="single" w:sz="4" w:space="0" w:color="auto"/>
              <w:right w:val="single" w:sz="4" w:space="0" w:color="auto"/>
            </w:tcBorders>
            <w:shd w:val="clear" w:color="auto" w:fill="auto"/>
            <w:noWrap/>
            <w:vAlign w:val="center"/>
            <w:hideMark/>
          </w:tcPr>
          <w:p w14:paraId="69E9D50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A9EFC0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49</w:t>
            </w:r>
          </w:p>
        </w:tc>
        <w:tc>
          <w:tcPr>
            <w:tcW w:w="4082" w:type="dxa"/>
            <w:tcBorders>
              <w:top w:val="nil"/>
              <w:left w:val="nil"/>
              <w:bottom w:val="single" w:sz="4" w:space="0" w:color="auto"/>
              <w:right w:val="single" w:sz="4" w:space="0" w:color="auto"/>
            </w:tcBorders>
            <w:shd w:val="clear" w:color="FFFFCC" w:fill="FFFFFF"/>
            <w:vAlign w:val="center"/>
            <w:hideMark/>
          </w:tcPr>
          <w:p w14:paraId="5037B47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Garrafa de </w:t>
            </w:r>
            <w:r w:rsidRPr="00AD2D0A">
              <w:rPr>
                <w:rFonts w:ascii="Arial" w:hAnsi="Arial" w:cs="Arial"/>
                <w:b/>
                <w:bCs/>
                <w:position w:val="0"/>
                <w:sz w:val="20"/>
                <w:szCs w:val="20"/>
              </w:rPr>
              <w:t>Tinta Preto Epson 664</w:t>
            </w:r>
            <w:r w:rsidRPr="00AD2D0A">
              <w:rPr>
                <w:rFonts w:ascii="Arial" w:hAnsi="Arial" w:cs="Arial"/>
                <w:position w:val="0"/>
                <w:sz w:val="20"/>
                <w:szCs w:val="20"/>
              </w:rPr>
              <w:t xml:space="preserve"> - 70 ml</w:t>
            </w:r>
          </w:p>
        </w:tc>
        <w:tc>
          <w:tcPr>
            <w:tcW w:w="1134" w:type="dxa"/>
            <w:tcBorders>
              <w:top w:val="nil"/>
              <w:left w:val="nil"/>
              <w:bottom w:val="single" w:sz="4" w:space="0" w:color="auto"/>
              <w:right w:val="single" w:sz="4" w:space="0" w:color="auto"/>
            </w:tcBorders>
            <w:shd w:val="clear" w:color="auto" w:fill="auto"/>
            <w:noWrap/>
            <w:vAlign w:val="center"/>
            <w:hideMark/>
          </w:tcPr>
          <w:p w14:paraId="0413393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R$ 89,17</w:t>
            </w:r>
          </w:p>
        </w:tc>
        <w:tc>
          <w:tcPr>
            <w:tcW w:w="1465" w:type="dxa"/>
            <w:tcBorders>
              <w:top w:val="nil"/>
              <w:left w:val="nil"/>
              <w:bottom w:val="single" w:sz="4" w:space="0" w:color="auto"/>
              <w:right w:val="single" w:sz="4" w:space="0" w:color="auto"/>
            </w:tcBorders>
            <w:shd w:val="clear" w:color="auto" w:fill="auto"/>
            <w:noWrap/>
            <w:vAlign w:val="bottom"/>
          </w:tcPr>
          <w:p w14:paraId="7086896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R$ 4.369,33</w:t>
            </w:r>
          </w:p>
        </w:tc>
      </w:tr>
      <w:tr w:rsidR="007E62FC" w:rsidRPr="00AD2D0A" w14:paraId="13D192B4" w14:textId="77777777" w:rsidTr="007E62FC">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04224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93</w:t>
            </w:r>
          </w:p>
        </w:tc>
        <w:tc>
          <w:tcPr>
            <w:tcW w:w="960" w:type="dxa"/>
            <w:tcBorders>
              <w:top w:val="nil"/>
              <w:left w:val="nil"/>
              <w:bottom w:val="single" w:sz="4" w:space="0" w:color="auto"/>
              <w:right w:val="single" w:sz="4" w:space="0" w:color="auto"/>
            </w:tcBorders>
            <w:shd w:val="clear" w:color="auto" w:fill="auto"/>
            <w:noWrap/>
            <w:vAlign w:val="center"/>
            <w:hideMark/>
          </w:tcPr>
          <w:p w14:paraId="69A5150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355230</w:t>
            </w:r>
          </w:p>
        </w:tc>
        <w:tc>
          <w:tcPr>
            <w:tcW w:w="960" w:type="dxa"/>
            <w:tcBorders>
              <w:top w:val="nil"/>
              <w:left w:val="nil"/>
              <w:bottom w:val="single" w:sz="4" w:space="0" w:color="auto"/>
              <w:right w:val="single" w:sz="4" w:space="0" w:color="auto"/>
            </w:tcBorders>
            <w:shd w:val="clear" w:color="auto" w:fill="auto"/>
            <w:noWrap/>
            <w:vAlign w:val="center"/>
            <w:hideMark/>
          </w:tcPr>
          <w:p w14:paraId="7D248FC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7EAC7DC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54</w:t>
            </w:r>
          </w:p>
        </w:tc>
        <w:tc>
          <w:tcPr>
            <w:tcW w:w="4082" w:type="dxa"/>
            <w:tcBorders>
              <w:top w:val="nil"/>
              <w:left w:val="nil"/>
              <w:bottom w:val="single" w:sz="4" w:space="0" w:color="auto"/>
              <w:right w:val="single" w:sz="4" w:space="0" w:color="auto"/>
            </w:tcBorders>
            <w:shd w:val="clear" w:color="FFFFCC" w:fill="FFFFFF"/>
            <w:vAlign w:val="center"/>
            <w:hideMark/>
          </w:tcPr>
          <w:p w14:paraId="3A6286B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Giz branco</w:t>
            </w:r>
            <w:r w:rsidRPr="00AD2D0A">
              <w:rPr>
                <w:rFonts w:ascii="Arial" w:hAnsi="Arial" w:cs="Arial"/>
                <w:position w:val="0"/>
                <w:sz w:val="20"/>
                <w:szCs w:val="20"/>
              </w:rPr>
              <w:t xml:space="preserve"> </w:t>
            </w:r>
            <w:proofErr w:type="gramStart"/>
            <w:r w:rsidRPr="00AD2D0A">
              <w:rPr>
                <w:rFonts w:ascii="Arial" w:hAnsi="Arial" w:cs="Arial"/>
                <w:position w:val="0"/>
                <w:sz w:val="20"/>
                <w:szCs w:val="20"/>
              </w:rPr>
              <w:t xml:space="preserve">–  </w:t>
            </w:r>
            <w:proofErr w:type="spellStart"/>
            <w:r w:rsidRPr="00AD2D0A">
              <w:rPr>
                <w:rFonts w:ascii="Arial" w:hAnsi="Arial" w:cs="Arial"/>
                <w:b/>
                <w:bCs/>
                <w:position w:val="0"/>
                <w:sz w:val="20"/>
                <w:szCs w:val="20"/>
                <w:u w:val="single"/>
              </w:rPr>
              <w:t>cx</w:t>
            </w:r>
            <w:proofErr w:type="spellEnd"/>
            <w:proofErr w:type="gramEnd"/>
            <w:r w:rsidRPr="00AD2D0A">
              <w:rPr>
                <w:rFonts w:ascii="Arial" w:hAnsi="Arial" w:cs="Arial"/>
                <w:b/>
                <w:bCs/>
                <w:position w:val="0"/>
                <w:sz w:val="20"/>
                <w:szCs w:val="20"/>
                <w:u w:val="single"/>
              </w:rPr>
              <w:t xml:space="preserve"> c/50 unidades</w:t>
            </w:r>
            <w:r w:rsidRPr="00AD2D0A">
              <w:rPr>
                <w:rFonts w:ascii="Arial" w:hAnsi="Arial" w:cs="Arial"/>
                <w:positio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70D7470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R$ 5,44</w:t>
            </w:r>
          </w:p>
        </w:tc>
        <w:tc>
          <w:tcPr>
            <w:tcW w:w="1465" w:type="dxa"/>
            <w:tcBorders>
              <w:top w:val="nil"/>
              <w:left w:val="nil"/>
              <w:bottom w:val="single" w:sz="4" w:space="0" w:color="auto"/>
              <w:right w:val="single" w:sz="4" w:space="0" w:color="auto"/>
            </w:tcBorders>
            <w:shd w:val="clear" w:color="auto" w:fill="auto"/>
            <w:noWrap/>
            <w:vAlign w:val="bottom"/>
          </w:tcPr>
          <w:p w14:paraId="0DCD30B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R$ 293,76</w:t>
            </w:r>
          </w:p>
        </w:tc>
      </w:tr>
      <w:tr w:rsidR="007E62FC" w:rsidRPr="00AD2D0A" w14:paraId="781DDB03" w14:textId="77777777" w:rsidTr="007E62FC">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F5B0C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94</w:t>
            </w:r>
          </w:p>
        </w:tc>
        <w:tc>
          <w:tcPr>
            <w:tcW w:w="960" w:type="dxa"/>
            <w:tcBorders>
              <w:top w:val="nil"/>
              <w:left w:val="nil"/>
              <w:bottom w:val="single" w:sz="4" w:space="0" w:color="auto"/>
              <w:right w:val="single" w:sz="4" w:space="0" w:color="auto"/>
            </w:tcBorders>
            <w:shd w:val="clear" w:color="auto" w:fill="auto"/>
            <w:noWrap/>
            <w:vAlign w:val="center"/>
            <w:hideMark/>
          </w:tcPr>
          <w:p w14:paraId="118C5EC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477535</w:t>
            </w:r>
          </w:p>
        </w:tc>
        <w:tc>
          <w:tcPr>
            <w:tcW w:w="960" w:type="dxa"/>
            <w:tcBorders>
              <w:top w:val="nil"/>
              <w:left w:val="nil"/>
              <w:bottom w:val="single" w:sz="4" w:space="0" w:color="auto"/>
              <w:right w:val="single" w:sz="4" w:space="0" w:color="auto"/>
            </w:tcBorders>
            <w:shd w:val="clear" w:color="auto" w:fill="auto"/>
            <w:noWrap/>
            <w:vAlign w:val="center"/>
            <w:hideMark/>
          </w:tcPr>
          <w:p w14:paraId="511D860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74ABDD8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54</w:t>
            </w:r>
          </w:p>
        </w:tc>
        <w:tc>
          <w:tcPr>
            <w:tcW w:w="4082" w:type="dxa"/>
            <w:tcBorders>
              <w:top w:val="nil"/>
              <w:left w:val="nil"/>
              <w:bottom w:val="single" w:sz="4" w:space="0" w:color="auto"/>
              <w:right w:val="single" w:sz="4" w:space="0" w:color="auto"/>
            </w:tcBorders>
            <w:shd w:val="clear" w:color="FFFFCC" w:fill="FFFFFF"/>
            <w:vAlign w:val="center"/>
            <w:hideMark/>
          </w:tcPr>
          <w:p w14:paraId="005DC70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Giz colorido</w:t>
            </w:r>
            <w:r w:rsidRPr="00AD2D0A">
              <w:rPr>
                <w:rFonts w:ascii="Arial" w:hAnsi="Arial" w:cs="Arial"/>
                <w:position w:val="0"/>
                <w:sz w:val="20"/>
                <w:szCs w:val="20"/>
              </w:rPr>
              <w:t xml:space="preserve"> -</w:t>
            </w:r>
            <w:r w:rsidRPr="00AD2D0A">
              <w:rPr>
                <w:rFonts w:ascii="Arial" w:hAnsi="Arial" w:cs="Arial"/>
                <w:b/>
                <w:bCs/>
                <w:position w:val="0"/>
                <w:sz w:val="20"/>
                <w:szCs w:val="20"/>
                <w:u w:val="single"/>
              </w:rPr>
              <w:t xml:space="preserve"> </w:t>
            </w:r>
            <w:proofErr w:type="spellStart"/>
            <w:r w:rsidRPr="00AD2D0A">
              <w:rPr>
                <w:rFonts w:ascii="Arial" w:hAnsi="Arial" w:cs="Arial"/>
                <w:b/>
                <w:bCs/>
                <w:position w:val="0"/>
                <w:sz w:val="20"/>
                <w:szCs w:val="20"/>
                <w:u w:val="single"/>
              </w:rPr>
              <w:t>cx</w:t>
            </w:r>
            <w:proofErr w:type="spellEnd"/>
            <w:r w:rsidRPr="00AD2D0A">
              <w:rPr>
                <w:rFonts w:ascii="Arial" w:hAnsi="Arial" w:cs="Arial"/>
                <w:b/>
                <w:bCs/>
                <w:position w:val="0"/>
                <w:sz w:val="20"/>
                <w:szCs w:val="20"/>
                <w:u w:val="single"/>
              </w:rPr>
              <w:t xml:space="preserve"> c/50 unidades</w:t>
            </w:r>
          </w:p>
        </w:tc>
        <w:tc>
          <w:tcPr>
            <w:tcW w:w="1134" w:type="dxa"/>
            <w:tcBorders>
              <w:top w:val="nil"/>
              <w:left w:val="nil"/>
              <w:bottom w:val="single" w:sz="4" w:space="0" w:color="auto"/>
              <w:right w:val="single" w:sz="4" w:space="0" w:color="auto"/>
            </w:tcBorders>
            <w:shd w:val="clear" w:color="auto" w:fill="auto"/>
            <w:noWrap/>
            <w:vAlign w:val="center"/>
            <w:hideMark/>
          </w:tcPr>
          <w:p w14:paraId="28AA1D4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R$ 7,95</w:t>
            </w:r>
          </w:p>
        </w:tc>
        <w:tc>
          <w:tcPr>
            <w:tcW w:w="1465" w:type="dxa"/>
            <w:tcBorders>
              <w:top w:val="nil"/>
              <w:left w:val="nil"/>
              <w:bottom w:val="single" w:sz="4" w:space="0" w:color="auto"/>
              <w:right w:val="single" w:sz="4" w:space="0" w:color="auto"/>
            </w:tcBorders>
            <w:shd w:val="clear" w:color="auto" w:fill="auto"/>
            <w:noWrap/>
            <w:vAlign w:val="bottom"/>
          </w:tcPr>
          <w:p w14:paraId="2131372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R$ 429,30</w:t>
            </w:r>
          </w:p>
        </w:tc>
      </w:tr>
      <w:tr w:rsidR="007E62FC" w:rsidRPr="00AD2D0A" w14:paraId="587BBAC0" w14:textId="77777777" w:rsidTr="007E62FC">
        <w:trPr>
          <w:trHeight w:val="15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C67E7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95</w:t>
            </w:r>
          </w:p>
        </w:tc>
        <w:tc>
          <w:tcPr>
            <w:tcW w:w="960" w:type="dxa"/>
            <w:tcBorders>
              <w:top w:val="nil"/>
              <w:left w:val="nil"/>
              <w:bottom w:val="single" w:sz="4" w:space="0" w:color="auto"/>
              <w:right w:val="single" w:sz="4" w:space="0" w:color="auto"/>
            </w:tcBorders>
            <w:shd w:val="clear" w:color="auto" w:fill="auto"/>
            <w:noWrap/>
            <w:vAlign w:val="center"/>
            <w:hideMark/>
          </w:tcPr>
          <w:p w14:paraId="293BD65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414810</w:t>
            </w:r>
          </w:p>
        </w:tc>
        <w:tc>
          <w:tcPr>
            <w:tcW w:w="960" w:type="dxa"/>
            <w:tcBorders>
              <w:top w:val="nil"/>
              <w:left w:val="nil"/>
              <w:bottom w:val="single" w:sz="4" w:space="0" w:color="auto"/>
              <w:right w:val="single" w:sz="4" w:space="0" w:color="auto"/>
            </w:tcBorders>
            <w:shd w:val="clear" w:color="auto" w:fill="auto"/>
            <w:noWrap/>
            <w:vAlign w:val="center"/>
            <w:hideMark/>
          </w:tcPr>
          <w:p w14:paraId="7799892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82EE7E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50</w:t>
            </w:r>
          </w:p>
        </w:tc>
        <w:tc>
          <w:tcPr>
            <w:tcW w:w="4082" w:type="dxa"/>
            <w:tcBorders>
              <w:top w:val="nil"/>
              <w:left w:val="nil"/>
              <w:bottom w:val="single" w:sz="4" w:space="0" w:color="auto"/>
              <w:right w:val="single" w:sz="4" w:space="0" w:color="auto"/>
            </w:tcBorders>
            <w:shd w:val="clear" w:color="FFFFCC" w:fill="FFFFFF"/>
            <w:vAlign w:val="center"/>
            <w:hideMark/>
          </w:tcPr>
          <w:p w14:paraId="1A83107D"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Grampeador grande tamanho 17 cm</w:t>
            </w:r>
            <w:r w:rsidRPr="00AD2D0A">
              <w:rPr>
                <w:rFonts w:ascii="Arial" w:hAnsi="Arial" w:cs="Arial"/>
                <w:color w:val="000000"/>
                <w:position w:val="0"/>
                <w:sz w:val="20"/>
                <w:szCs w:val="20"/>
              </w:rPr>
              <w:t xml:space="preserve"> - para o uso com o grampo 26x6. Grampeador de mesa 25 folhas. Estrutura metálica, grampeia até 25 folhas, com trilho cromado.</w:t>
            </w:r>
          </w:p>
        </w:tc>
        <w:tc>
          <w:tcPr>
            <w:tcW w:w="1134" w:type="dxa"/>
            <w:tcBorders>
              <w:top w:val="nil"/>
              <w:left w:val="nil"/>
              <w:bottom w:val="single" w:sz="4" w:space="0" w:color="auto"/>
              <w:right w:val="single" w:sz="4" w:space="0" w:color="auto"/>
            </w:tcBorders>
            <w:shd w:val="clear" w:color="auto" w:fill="auto"/>
            <w:noWrap/>
            <w:vAlign w:val="center"/>
            <w:hideMark/>
          </w:tcPr>
          <w:p w14:paraId="311C4C2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R$ 26,13</w:t>
            </w:r>
          </w:p>
        </w:tc>
        <w:tc>
          <w:tcPr>
            <w:tcW w:w="1465" w:type="dxa"/>
            <w:tcBorders>
              <w:top w:val="nil"/>
              <w:left w:val="nil"/>
              <w:bottom w:val="single" w:sz="4" w:space="0" w:color="auto"/>
              <w:right w:val="single" w:sz="4" w:space="0" w:color="auto"/>
            </w:tcBorders>
            <w:shd w:val="clear" w:color="auto" w:fill="auto"/>
            <w:noWrap/>
            <w:vAlign w:val="bottom"/>
          </w:tcPr>
          <w:p w14:paraId="25A2253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R$ 1.306,50</w:t>
            </w:r>
          </w:p>
        </w:tc>
      </w:tr>
      <w:tr w:rsidR="007E62FC" w:rsidRPr="00AD2D0A" w14:paraId="45A41576" w14:textId="77777777" w:rsidTr="007E62FC">
        <w:trPr>
          <w:trHeight w:val="12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DB841E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96</w:t>
            </w:r>
          </w:p>
        </w:tc>
        <w:tc>
          <w:tcPr>
            <w:tcW w:w="960" w:type="dxa"/>
            <w:tcBorders>
              <w:top w:val="nil"/>
              <w:left w:val="nil"/>
              <w:bottom w:val="single" w:sz="4" w:space="0" w:color="auto"/>
              <w:right w:val="single" w:sz="4" w:space="0" w:color="auto"/>
            </w:tcBorders>
            <w:shd w:val="clear" w:color="auto" w:fill="auto"/>
            <w:noWrap/>
            <w:vAlign w:val="center"/>
            <w:hideMark/>
          </w:tcPr>
          <w:p w14:paraId="40C5E35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445219</w:t>
            </w:r>
          </w:p>
        </w:tc>
        <w:tc>
          <w:tcPr>
            <w:tcW w:w="960" w:type="dxa"/>
            <w:tcBorders>
              <w:top w:val="nil"/>
              <w:left w:val="nil"/>
              <w:bottom w:val="single" w:sz="4" w:space="0" w:color="auto"/>
              <w:right w:val="single" w:sz="4" w:space="0" w:color="auto"/>
            </w:tcBorders>
            <w:shd w:val="clear" w:color="auto" w:fill="auto"/>
            <w:noWrap/>
            <w:vAlign w:val="center"/>
            <w:hideMark/>
          </w:tcPr>
          <w:p w14:paraId="02AF239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3F577C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65</w:t>
            </w:r>
          </w:p>
        </w:tc>
        <w:tc>
          <w:tcPr>
            <w:tcW w:w="4082" w:type="dxa"/>
            <w:tcBorders>
              <w:top w:val="nil"/>
              <w:left w:val="nil"/>
              <w:bottom w:val="single" w:sz="4" w:space="0" w:color="auto"/>
              <w:right w:val="single" w:sz="4" w:space="0" w:color="auto"/>
            </w:tcBorders>
            <w:shd w:val="clear" w:color="FFFFCC" w:fill="FFFFFF"/>
            <w:vAlign w:val="center"/>
            <w:hideMark/>
          </w:tcPr>
          <w:p w14:paraId="4AFFF26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Grampeador industrial</w:t>
            </w:r>
            <w:r w:rsidRPr="00AD2D0A">
              <w:rPr>
                <w:rFonts w:ascii="Arial" w:hAnsi="Arial" w:cs="Arial"/>
                <w:color w:val="000000"/>
                <w:position w:val="0"/>
                <w:sz w:val="20"/>
                <w:szCs w:val="20"/>
              </w:rPr>
              <w:t xml:space="preserve"> em aço para madeira reforçado – regulagem de pressão com mola, utiliza grampo 106/6 e 106/8. </w:t>
            </w:r>
          </w:p>
        </w:tc>
        <w:tc>
          <w:tcPr>
            <w:tcW w:w="1134" w:type="dxa"/>
            <w:tcBorders>
              <w:top w:val="nil"/>
              <w:left w:val="nil"/>
              <w:bottom w:val="single" w:sz="4" w:space="0" w:color="auto"/>
              <w:right w:val="single" w:sz="4" w:space="0" w:color="auto"/>
            </w:tcBorders>
            <w:shd w:val="clear" w:color="auto" w:fill="auto"/>
            <w:noWrap/>
            <w:vAlign w:val="center"/>
            <w:hideMark/>
          </w:tcPr>
          <w:p w14:paraId="5803D26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R$ 86,39</w:t>
            </w:r>
          </w:p>
        </w:tc>
        <w:tc>
          <w:tcPr>
            <w:tcW w:w="1465" w:type="dxa"/>
            <w:tcBorders>
              <w:top w:val="nil"/>
              <w:left w:val="nil"/>
              <w:bottom w:val="single" w:sz="4" w:space="0" w:color="auto"/>
              <w:right w:val="single" w:sz="4" w:space="0" w:color="auto"/>
            </w:tcBorders>
            <w:shd w:val="clear" w:color="auto" w:fill="auto"/>
            <w:noWrap/>
            <w:vAlign w:val="bottom"/>
          </w:tcPr>
          <w:p w14:paraId="25ABA9F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R$ 5.615,35</w:t>
            </w:r>
          </w:p>
        </w:tc>
      </w:tr>
      <w:tr w:rsidR="007E62FC" w:rsidRPr="00AD2D0A" w14:paraId="6B5F6EE4" w14:textId="77777777" w:rsidTr="007E62FC">
        <w:trPr>
          <w:trHeight w:val="187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2D83A9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97</w:t>
            </w:r>
          </w:p>
        </w:tc>
        <w:tc>
          <w:tcPr>
            <w:tcW w:w="960" w:type="dxa"/>
            <w:tcBorders>
              <w:top w:val="nil"/>
              <w:left w:val="nil"/>
              <w:bottom w:val="single" w:sz="4" w:space="0" w:color="auto"/>
              <w:right w:val="single" w:sz="4" w:space="0" w:color="auto"/>
            </w:tcBorders>
            <w:shd w:val="clear" w:color="auto" w:fill="auto"/>
            <w:noWrap/>
            <w:vAlign w:val="center"/>
            <w:hideMark/>
          </w:tcPr>
          <w:p w14:paraId="7C4B99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305824</w:t>
            </w:r>
          </w:p>
        </w:tc>
        <w:tc>
          <w:tcPr>
            <w:tcW w:w="960" w:type="dxa"/>
            <w:tcBorders>
              <w:top w:val="nil"/>
              <w:left w:val="nil"/>
              <w:bottom w:val="single" w:sz="4" w:space="0" w:color="auto"/>
              <w:right w:val="single" w:sz="4" w:space="0" w:color="auto"/>
            </w:tcBorders>
            <w:shd w:val="clear" w:color="auto" w:fill="auto"/>
            <w:noWrap/>
            <w:vAlign w:val="center"/>
            <w:hideMark/>
          </w:tcPr>
          <w:p w14:paraId="7B45FE6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73CF1E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140</w:t>
            </w:r>
          </w:p>
        </w:tc>
        <w:tc>
          <w:tcPr>
            <w:tcW w:w="4082" w:type="dxa"/>
            <w:tcBorders>
              <w:top w:val="nil"/>
              <w:left w:val="nil"/>
              <w:bottom w:val="single" w:sz="4" w:space="0" w:color="auto"/>
              <w:right w:val="single" w:sz="4" w:space="0" w:color="auto"/>
            </w:tcBorders>
            <w:shd w:val="clear" w:color="FFFFCC" w:fill="FFFFFF"/>
            <w:vAlign w:val="center"/>
            <w:hideMark/>
          </w:tcPr>
          <w:p w14:paraId="0819385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Grampeador médio 12 cm</w:t>
            </w:r>
            <w:r w:rsidRPr="00AD2D0A">
              <w:rPr>
                <w:rFonts w:ascii="Arial" w:hAnsi="Arial" w:cs="Arial"/>
                <w:position w:val="0"/>
                <w:sz w:val="20"/>
                <w:szCs w:val="20"/>
              </w:rPr>
              <w:t xml:space="preserve"> - grampeador com corpo metálico. Depósito com face de segurança. Grampeamento com grampo fechado ou aberto. Utiliza grampo 26/6 mm. Grampeia até 25 folhas. Medidas: 12 cm comprimento x 03 cm largura x 4,5cm altura  </w:t>
            </w:r>
          </w:p>
        </w:tc>
        <w:tc>
          <w:tcPr>
            <w:tcW w:w="1134" w:type="dxa"/>
            <w:tcBorders>
              <w:top w:val="nil"/>
              <w:left w:val="nil"/>
              <w:bottom w:val="single" w:sz="4" w:space="0" w:color="auto"/>
              <w:right w:val="single" w:sz="4" w:space="0" w:color="auto"/>
            </w:tcBorders>
            <w:shd w:val="clear" w:color="auto" w:fill="auto"/>
            <w:noWrap/>
            <w:vAlign w:val="center"/>
            <w:hideMark/>
          </w:tcPr>
          <w:p w14:paraId="4A91FF2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R$ 24,28</w:t>
            </w:r>
          </w:p>
        </w:tc>
        <w:tc>
          <w:tcPr>
            <w:tcW w:w="1465" w:type="dxa"/>
            <w:tcBorders>
              <w:top w:val="nil"/>
              <w:left w:val="nil"/>
              <w:bottom w:val="single" w:sz="4" w:space="0" w:color="auto"/>
              <w:right w:val="single" w:sz="4" w:space="0" w:color="auto"/>
            </w:tcBorders>
            <w:shd w:val="clear" w:color="auto" w:fill="auto"/>
            <w:noWrap/>
            <w:vAlign w:val="bottom"/>
          </w:tcPr>
          <w:p w14:paraId="5DF717F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R$ 3.399,20</w:t>
            </w:r>
          </w:p>
        </w:tc>
      </w:tr>
      <w:tr w:rsidR="007E62FC" w:rsidRPr="00AD2D0A" w14:paraId="1F9613D4"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2E0CF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98</w:t>
            </w:r>
          </w:p>
        </w:tc>
        <w:tc>
          <w:tcPr>
            <w:tcW w:w="960" w:type="dxa"/>
            <w:tcBorders>
              <w:top w:val="nil"/>
              <w:left w:val="nil"/>
              <w:bottom w:val="single" w:sz="4" w:space="0" w:color="auto"/>
              <w:right w:val="single" w:sz="4" w:space="0" w:color="auto"/>
            </w:tcBorders>
            <w:shd w:val="clear" w:color="auto" w:fill="auto"/>
            <w:noWrap/>
            <w:vAlign w:val="center"/>
            <w:hideMark/>
          </w:tcPr>
          <w:p w14:paraId="4CB3A45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418508</w:t>
            </w:r>
          </w:p>
        </w:tc>
        <w:tc>
          <w:tcPr>
            <w:tcW w:w="960" w:type="dxa"/>
            <w:tcBorders>
              <w:top w:val="nil"/>
              <w:left w:val="nil"/>
              <w:bottom w:val="single" w:sz="4" w:space="0" w:color="auto"/>
              <w:right w:val="single" w:sz="4" w:space="0" w:color="auto"/>
            </w:tcBorders>
            <w:shd w:val="clear" w:color="auto" w:fill="auto"/>
            <w:noWrap/>
            <w:vAlign w:val="center"/>
            <w:hideMark/>
          </w:tcPr>
          <w:p w14:paraId="22B369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57DC944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92</w:t>
            </w:r>
          </w:p>
        </w:tc>
        <w:tc>
          <w:tcPr>
            <w:tcW w:w="4082" w:type="dxa"/>
            <w:tcBorders>
              <w:top w:val="nil"/>
              <w:left w:val="nil"/>
              <w:bottom w:val="single" w:sz="4" w:space="0" w:color="auto"/>
              <w:right w:val="single" w:sz="4" w:space="0" w:color="auto"/>
            </w:tcBorders>
            <w:shd w:val="clear" w:color="FFFFCC" w:fill="FFFFFF"/>
            <w:vAlign w:val="center"/>
            <w:hideMark/>
          </w:tcPr>
          <w:p w14:paraId="4432578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 xml:space="preserve">Grampeador p/ 100 </w:t>
            </w:r>
            <w:proofErr w:type="spellStart"/>
            <w:r w:rsidRPr="00AD2D0A">
              <w:rPr>
                <w:rFonts w:ascii="Arial" w:hAnsi="Arial" w:cs="Arial"/>
                <w:b/>
                <w:bCs/>
                <w:color w:val="000000"/>
                <w:position w:val="0"/>
                <w:sz w:val="20"/>
                <w:szCs w:val="20"/>
              </w:rPr>
              <w:t>fls</w:t>
            </w:r>
            <w:proofErr w:type="spellEnd"/>
            <w:r w:rsidRPr="00AD2D0A">
              <w:rPr>
                <w:rFonts w:ascii="Arial" w:hAnsi="Arial" w:cs="Arial"/>
                <w:b/>
                <w:bCs/>
                <w:color w:val="000000"/>
                <w:position w:val="0"/>
                <w:sz w:val="20"/>
                <w:szCs w:val="20"/>
              </w:rPr>
              <w:t xml:space="preserve"> no mínimo</w:t>
            </w:r>
            <w:r w:rsidRPr="00AD2D0A">
              <w:rPr>
                <w:rFonts w:ascii="Arial" w:hAnsi="Arial" w:cs="Arial"/>
                <w:color w:val="000000"/>
                <w:position w:val="0"/>
                <w:sz w:val="20"/>
                <w:szCs w:val="20"/>
              </w:rPr>
              <w:t xml:space="preserve"> - compatível para grampo 23/10.</w:t>
            </w:r>
          </w:p>
        </w:tc>
        <w:tc>
          <w:tcPr>
            <w:tcW w:w="1134" w:type="dxa"/>
            <w:tcBorders>
              <w:top w:val="nil"/>
              <w:left w:val="nil"/>
              <w:bottom w:val="single" w:sz="4" w:space="0" w:color="auto"/>
              <w:right w:val="single" w:sz="4" w:space="0" w:color="auto"/>
            </w:tcBorders>
            <w:shd w:val="clear" w:color="auto" w:fill="auto"/>
            <w:noWrap/>
            <w:vAlign w:val="center"/>
            <w:hideMark/>
          </w:tcPr>
          <w:p w14:paraId="5A5535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R$ 80,15</w:t>
            </w:r>
          </w:p>
        </w:tc>
        <w:tc>
          <w:tcPr>
            <w:tcW w:w="1465" w:type="dxa"/>
            <w:tcBorders>
              <w:top w:val="nil"/>
              <w:left w:val="nil"/>
              <w:bottom w:val="single" w:sz="4" w:space="0" w:color="auto"/>
              <w:right w:val="single" w:sz="4" w:space="0" w:color="auto"/>
            </w:tcBorders>
            <w:shd w:val="clear" w:color="auto" w:fill="auto"/>
            <w:noWrap/>
            <w:vAlign w:val="bottom"/>
          </w:tcPr>
          <w:p w14:paraId="11FFDB8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R$ 7.373,80</w:t>
            </w:r>
          </w:p>
        </w:tc>
      </w:tr>
      <w:tr w:rsidR="007E62FC" w:rsidRPr="00AD2D0A" w14:paraId="13249B84" w14:textId="77777777" w:rsidTr="007E62FC">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83658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99</w:t>
            </w:r>
          </w:p>
        </w:tc>
        <w:tc>
          <w:tcPr>
            <w:tcW w:w="960" w:type="dxa"/>
            <w:tcBorders>
              <w:top w:val="nil"/>
              <w:left w:val="nil"/>
              <w:bottom w:val="single" w:sz="4" w:space="0" w:color="auto"/>
              <w:right w:val="single" w:sz="4" w:space="0" w:color="auto"/>
            </w:tcBorders>
            <w:shd w:val="clear" w:color="auto" w:fill="auto"/>
            <w:noWrap/>
            <w:vAlign w:val="center"/>
            <w:hideMark/>
          </w:tcPr>
          <w:p w14:paraId="5ADC0BF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358207</w:t>
            </w:r>
          </w:p>
        </w:tc>
        <w:tc>
          <w:tcPr>
            <w:tcW w:w="960" w:type="dxa"/>
            <w:tcBorders>
              <w:top w:val="nil"/>
              <w:left w:val="nil"/>
              <w:bottom w:val="single" w:sz="4" w:space="0" w:color="auto"/>
              <w:right w:val="single" w:sz="4" w:space="0" w:color="auto"/>
            </w:tcBorders>
            <w:shd w:val="clear" w:color="auto" w:fill="auto"/>
            <w:noWrap/>
            <w:vAlign w:val="center"/>
            <w:hideMark/>
          </w:tcPr>
          <w:p w14:paraId="46C40DF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6A57E97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150</w:t>
            </w:r>
          </w:p>
        </w:tc>
        <w:tc>
          <w:tcPr>
            <w:tcW w:w="4082" w:type="dxa"/>
            <w:tcBorders>
              <w:top w:val="nil"/>
              <w:left w:val="nil"/>
              <w:bottom w:val="single" w:sz="4" w:space="0" w:color="auto"/>
              <w:right w:val="single" w:sz="4" w:space="0" w:color="auto"/>
            </w:tcBorders>
            <w:shd w:val="clear" w:color="FFFFCC" w:fill="FFFFFF"/>
            <w:vAlign w:val="center"/>
            <w:hideMark/>
          </w:tcPr>
          <w:p w14:paraId="49A51B7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Grampo para grampeador 23/10</w:t>
            </w:r>
            <w:r w:rsidRPr="00AD2D0A">
              <w:rPr>
                <w:rFonts w:ascii="Arial" w:hAnsi="Arial" w:cs="Arial"/>
                <w:position w:val="0"/>
                <w:sz w:val="20"/>
                <w:szCs w:val="20"/>
              </w:rPr>
              <w:t xml:space="preserve"> cobreado, com</w:t>
            </w:r>
            <w:r w:rsidRPr="00AD2D0A">
              <w:rPr>
                <w:rFonts w:ascii="Arial" w:hAnsi="Arial" w:cs="Arial"/>
                <w:b/>
                <w:bCs/>
                <w:position w:val="0"/>
                <w:sz w:val="20"/>
                <w:szCs w:val="20"/>
                <w:u w:val="single"/>
              </w:rPr>
              <w:t xml:space="preserve"> 5000 unidades.</w:t>
            </w:r>
          </w:p>
        </w:tc>
        <w:tc>
          <w:tcPr>
            <w:tcW w:w="1134" w:type="dxa"/>
            <w:tcBorders>
              <w:top w:val="nil"/>
              <w:left w:val="nil"/>
              <w:bottom w:val="single" w:sz="4" w:space="0" w:color="auto"/>
              <w:right w:val="single" w:sz="4" w:space="0" w:color="auto"/>
            </w:tcBorders>
            <w:shd w:val="clear" w:color="auto" w:fill="auto"/>
            <w:noWrap/>
            <w:vAlign w:val="center"/>
            <w:hideMark/>
          </w:tcPr>
          <w:p w14:paraId="5E1B101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R$ 23,78</w:t>
            </w:r>
          </w:p>
        </w:tc>
        <w:tc>
          <w:tcPr>
            <w:tcW w:w="1465" w:type="dxa"/>
            <w:tcBorders>
              <w:top w:val="nil"/>
              <w:left w:val="nil"/>
              <w:bottom w:val="single" w:sz="4" w:space="0" w:color="auto"/>
              <w:right w:val="single" w:sz="4" w:space="0" w:color="auto"/>
            </w:tcBorders>
            <w:shd w:val="clear" w:color="auto" w:fill="auto"/>
            <w:noWrap/>
            <w:vAlign w:val="bottom"/>
          </w:tcPr>
          <w:p w14:paraId="4F44881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R$ 3.567,00</w:t>
            </w:r>
          </w:p>
        </w:tc>
      </w:tr>
      <w:tr w:rsidR="007E62FC" w:rsidRPr="00AD2D0A" w14:paraId="4BDCAB59" w14:textId="77777777" w:rsidTr="007E62FC">
        <w:trPr>
          <w:trHeight w:val="8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E6ED84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100</w:t>
            </w:r>
          </w:p>
        </w:tc>
        <w:tc>
          <w:tcPr>
            <w:tcW w:w="960" w:type="dxa"/>
            <w:tcBorders>
              <w:top w:val="nil"/>
              <w:left w:val="nil"/>
              <w:bottom w:val="single" w:sz="4" w:space="0" w:color="auto"/>
              <w:right w:val="single" w:sz="4" w:space="0" w:color="auto"/>
            </w:tcBorders>
            <w:shd w:val="clear" w:color="auto" w:fill="auto"/>
            <w:noWrap/>
            <w:vAlign w:val="center"/>
            <w:hideMark/>
          </w:tcPr>
          <w:p w14:paraId="7D6C77B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336780</w:t>
            </w:r>
          </w:p>
        </w:tc>
        <w:tc>
          <w:tcPr>
            <w:tcW w:w="960" w:type="dxa"/>
            <w:tcBorders>
              <w:top w:val="nil"/>
              <w:left w:val="nil"/>
              <w:bottom w:val="single" w:sz="4" w:space="0" w:color="auto"/>
              <w:right w:val="single" w:sz="4" w:space="0" w:color="auto"/>
            </w:tcBorders>
            <w:shd w:val="clear" w:color="auto" w:fill="auto"/>
            <w:noWrap/>
            <w:vAlign w:val="center"/>
            <w:hideMark/>
          </w:tcPr>
          <w:p w14:paraId="4539391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3F4FF53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20</w:t>
            </w:r>
          </w:p>
        </w:tc>
        <w:tc>
          <w:tcPr>
            <w:tcW w:w="4082" w:type="dxa"/>
            <w:tcBorders>
              <w:top w:val="nil"/>
              <w:left w:val="nil"/>
              <w:bottom w:val="single" w:sz="4" w:space="0" w:color="auto"/>
              <w:right w:val="single" w:sz="4" w:space="0" w:color="auto"/>
            </w:tcBorders>
            <w:shd w:val="clear" w:color="FFFFCC" w:fill="FFFFFF"/>
            <w:vAlign w:val="center"/>
            <w:hideMark/>
          </w:tcPr>
          <w:p w14:paraId="797EC18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Grampo para grampeador 23/13</w:t>
            </w:r>
            <w:r w:rsidRPr="00AD2D0A">
              <w:rPr>
                <w:rFonts w:ascii="Arial" w:hAnsi="Arial" w:cs="Arial"/>
                <w:position w:val="0"/>
                <w:sz w:val="20"/>
                <w:szCs w:val="20"/>
              </w:rPr>
              <w:t xml:space="preserve">, cobreado, com </w:t>
            </w:r>
            <w:r w:rsidRPr="00AD2D0A">
              <w:rPr>
                <w:rFonts w:ascii="Arial" w:hAnsi="Arial" w:cs="Arial"/>
                <w:b/>
                <w:bCs/>
                <w:position w:val="0"/>
                <w:sz w:val="20"/>
                <w:szCs w:val="20"/>
                <w:u w:val="single"/>
              </w:rPr>
              <w:t>5000 unidades</w:t>
            </w:r>
          </w:p>
        </w:tc>
        <w:tc>
          <w:tcPr>
            <w:tcW w:w="1134" w:type="dxa"/>
            <w:tcBorders>
              <w:top w:val="nil"/>
              <w:left w:val="nil"/>
              <w:bottom w:val="single" w:sz="4" w:space="0" w:color="auto"/>
              <w:right w:val="single" w:sz="4" w:space="0" w:color="auto"/>
            </w:tcBorders>
            <w:shd w:val="clear" w:color="auto" w:fill="auto"/>
            <w:noWrap/>
            <w:vAlign w:val="center"/>
            <w:hideMark/>
          </w:tcPr>
          <w:p w14:paraId="0ED338A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R$ 27,38</w:t>
            </w:r>
          </w:p>
        </w:tc>
        <w:tc>
          <w:tcPr>
            <w:tcW w:w="1465" w:type="dxa"/>
            <w:tcBorders>
              <w:top w:val="nil"/>
              <w:left w:val="nil"/>
              <w:bottom w:val="single" w:sz="4" w:space="0" w:color="auto"/>
              <w:right w:val="single" w:sz="4" w:space="0" w:color="auto"/>
            </w:tcBorders>
            <w:shd w:val="clear" w:color="auto" w:fill="auto"/>
            <w:noWrap/>
            <w:vAlign w:val="bottom"/>
          </w:tcPr>
          <w:p w14:paraId="5830313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R$ 547,60</w:t>
            </w:r>
          </w:p>
        </w:tc>
      </w:tr>
      <w:tr w:rsidR="007E62FC" w:rsidRPr="00AD2D0A" w14:paraId="191A83C8"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A6612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101</w:t>
            </w:r>
          </w:p>
        </w:tc>
        <w:tc>
          <w:tcPr>
            <w:tcW w:w="960" w:type="dxa"/>
            <w:tcBorders>
              <w:top w:val="nil"/>
              <w:left w:val="nil"/>
              <w:bottom w:val="single" w:sz="4" w:space="0" w:color="auto"/>
              <w:right w:val="single" w:sz="4" w:space="0" w:color="auto"/>
            </w:tcBorders>
            <w:shd w:val="clear" w:color="auto" w:fill="auto"/>
            <w:noWrap/>
            <w:vAlign w:val="center"/>
            <w:hideMark/>
          </w:tcPr>
          <w:p w14:paraId="68E9FD9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242181</w:t>
            </w:r>
          </w:p>
        </w:tc>
        <w:tc>
          <w:tcPr>
            <w:tcW w:w="960" w:type="dxa"/>
            <w:tcBorders>
              <w:top w:val="nil"/>
              <w:left w:val="nil"/>
              <w:bottom w:val="single" w:sz="4" w:space="0" w:color="auto"/>
              <w:right w:val="single" w:sz="4" w:space="0" w:color="auto"/>
            </w:tcBorders>
            <w:shd w:val="clear" w:color="auto" w:fill="auto"/>
            <w:noWrap/>
            <w:vAlign w:val="center"/>
            <w:hideMark/>
          </w:tcPr>
          <w:p w14:paraId="73B3785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471C17D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20</w:t>
            </w:r>
          </w:p>
        </w:tc>
        <w:tc>
          <w:tcPr>
            <w:tcW w:w="4082" w:type="dxa"/>
            <w:tcBorders>
              <w:top w:val="nil"/>
              <w:left w:val="nil"/>
              <w:bottom w:val="single" w:sz="4" w:space="0" w:color="auto"/>
              <w:right w:val="single" w:sz="4" w:space="0" w:color="auto"/>
            </w:tcBorders>
            <w:shd w:val="clear" w:color="FFFFCC" w:fill="FFFFFF"/>
            <w:vAlign w:val="center"/>
            <w:hideMark/>
          </w:tcPr>
          <w:p w14:paraId="1BCC621D"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Grampo para grampeador 23/15</w:t>
            </w:r>
            <w:r w:rsidRPr="00AD2D0A">
              <w:rPr>
                <w:rFonts w:ascii="Arial" w:hAnsi="Arial" w:cs="Arial"/>
                <w:position w:val="0"/>
                <w:sz w:val="20"/>
                <w:szCs w:val="20"/>
              </w:rPr>
              <w:t xml:space="preserve"> cobreado, com </w:t>
            </w:r>
            <w:r w:rsidRPr="00AD2D0A">
              <w:rPr>
                <w:rFonts w:ascii="Arial" w:hAnsi="Arial" w:cs="Arial"/>
                <w:b/>
                <w:bCs/>
                <w:position w:val="0"/>
                <w:sz w:val="20"/>
                <w:szCs w:val="20"/>
                <w:u w:val="single"/>
              </w:rPr>
              <w:t>5000 unidades</w:t>
            </w:r>
            <w:r w:rsidRPr="00AD2D0A">
              <w:rPr>
                <w:rFonts w:ascii="Arial" w:hAnsi="Arial" w:cs="Arial"/>
                <w:positio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0ADCAA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R$ 31,82</w:t>
            </w:r>
          </w:p>
        </w:tc>
        <w:tc>
          <w:tcPr>
            <w:tcW w:w="1465" w:type="dxa"/>
            <w:tcBorders>
              <w:top w:val="nil"/>
              <w:left w:val="nil"/>
              <w:bottom w:val="single" w:sz="4" w:space="0" w:color="auto"/>
              <w:right w:val="single" w:sz="4" w:space="0" w:color="auto"/>
            </w:tcBorders>
            <w:shd w:val="clear" w:color="auto" w:fill="auto"/>
            <w:noWrap/>
            <w:vAlign w:val="bottom"/>
          </w:tcPr>
          <w:p w14:paraId="4E832B2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R$ 636,40</w:t>
            </w:r>
          </w:p>
        </w:tc>
      </w:tr>
      <w:tr w:rsidR="007E62FC" w:rsidRPr="00AD2D0A" w14:paraId="0255BE6F"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93E4DA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102</w:t>
            </w:r>
          </w:p>
        </w:tc>
        <w:tc>
          <w:tcPr>
            <w:tcW w:w="960" w:type="dxa"/>
            <w:tcBorders>
              <w:top w:val="nil"/>
              <w:left w:val="nil"/>
              <w:bottom w:val="single" w:sz="4" w:space="0" w:color="auto"/>
              <w:right w:val="single" w:sz="4" w:space="0" w:color="auto"/>
            </w:tcBorders>
            <w:shd w:val="clear" w:color="auto" w:fill="auto"/>
            <w:noWrap/>
            <w:vAlign w:val="center"/>
            <w:hideMark/>
          </w:tcPr>
          <w:p w14:paraId="5634AEE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394527</w:t>
            </w:r>
          </w:p>
        </w:tc>
        <w:tc>
          <w:tcPr>
            <w:tcW w:w="960" w:type="dxa"/>
            <w:tcBorders>
              <w:top w:val="nil"/>
              <w:left w:val="nil"/>
              <w:bottom w:val="single" w:sz="4" w:space="0" w:color="auto"/>
              <w:right w:val="single" w:sz="4" w:space="0" w:color="auto"/>
            </w:tcBorders>
            <w:shd w:val="clear" w:color="auto" w:fill="auto"/>
            <w:noWrap/>
            <w:vAlign w:val="center"/>
            <w:hideMark/>
          </w:tcPr>
          <w:p w14:paraId="3E27454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0398F7A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300</w:t>
            </w:r>
          </w:p>
        </w:tc>
        <w:tc>
          <w:tcPr>
            <w:tcW w:w="4082" w:type="dxa"/>
            <w:tcBorders>
              <w:top w:val="nil"/>
              <w:left w:val="nil"/>
              <w:bottom w:val="single" w:sz="4" w:space="0" w:color="auto"/>
              <w:right w:val="single" w:sz="4" w:space="0" w:color="auto"/>
            </w:tcBorders>
            <w:shd w:val="clear" w:color="FFFFCC" w:fill="FFFFFF"/>
            <w:vAlign w:val="center"/>
            <w:hideMark/>
          </w:tcPr>
          <w:p w14:paraId="1E61931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Grampo para grampeador 26/6</w:t>
            </w:r>
            <w:r w:rsidRPr="00AD2D0A">
              <w:rPr>
                <w:rFonts w:ascii="Arial" w:hAnsi="Arial" w:cs="Arial"/>
                <w:position w:val="0"/>
                <w:sz w:val="20"/>
                <w:szCs w:val="20"/>
              </w:rPr>
              <w:t xml:space="preserve"> cobreado, com </w:t>
            </w:r>
            <w:r w:rsidRPr="00AD2D0A">
              <w:rPr>
                <w:rFonts w:ascii="Arial" w:hAnsi="Arial" w:cs="Arial"/>
                <w:b/>
                <w:bCs/>
                <w:position w:val="0"/>
                <w:sz w:val="20"/>
                <w:szCs w:val="20"/>
                <w:u w:val="single"/>
              </w:rPr>
              <w:t xml:space="preserve">5000 unidades </w:t>
            </w:r>
          </w:p>
        </w:tc>
        <w:tc>
          <w:tcPr>
            <w:tcW w:w="1134" w:type="dxa"/>
            <w:tcBorders>
              <w:top w:val="nil"/>
              <w:left w:val="nil"/>
              <w:bottom w:val="single" w:sz="4" w:space="0" w:color="auto"/>
              <w:right w:val="single" w:sz="4" w:space="0" w:color="auto"/>
            </w:tcBorders>
            <w:shd w:val="clear" w:color="auto" w:fill="auto"/>
            <w:noWrap/>
            <w:vAlign w:val="center"/>
            <w:hideMark/>
          </w:tcPr>
          <w:p w14:paraId="2055AA6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R$ 8,47</w:t>
            </w:r>
          </w:p>
        </w:tc>
        <w:tc>
          <w:tcPr>
            <w:tcW w:w="1465" w:type="dxa"/>
            <w:tcBorders>
              <w:top w:val="nil"/>
              <w:left w:val="nil"/>
              <w:bottom w:val="single" w:sz="4" w:space="0" w:color="auto"/>
              <w:right w:val="single" w:sz="4" w:space="0" w:color="auto"/>
            </w:tcBorders>
            <w:shd w:val="clear" w:color="auto" w:fill="auto"/>
            <w:noWrap/>
            <w:vAlign w:val="bottom"/>
          </w:tcPr>
          <w:p w14:paraId="11764C3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R$ 2.541,00</w:t>
            </w:r>
          </w:p>
        </w:tc>
      </w:tr>
      <w:tr w:rsidR="007E62FC" w:rsidRPr="00AD2D0A" w14:paraId="29CBCC2A" w14:textId="77777777" w:rsidTr="007E62FC">
        <w:trPr>
          <w:trHeight w:val="90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E77588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103</w:t>
            </w:r>
          </w:p>
        </w:tc>
        <w:tc>
          <w:tcPr>
            <w:tcW w:w="960" w:type="dxa"/>
            <w:tcBorders>
              <w:top w:val="nil"/>
              <w:left w:val="nil"/>
              <w:bottom w:val="single" w:sz="4" w:space="0" w:color="auto"/>
              <w:right w:val="single" w:sz="4" w:space="0" w:color="auto"/>
            </w:tcBorders>
            <w:shd w:val="clear" w:color="auto" w:fill="auto"/>
            <w:noWrap/>
            <w:vAlign w:val="center"/>
            <w:hideMark/>
          </w:tcPr>
          <w:p w14:paraId="338B1ED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609330</w:t>
            </w:r>
          </w:p>
        </w:tc>
        <w:tc>
          <w:tcPr>
            <w:tcW w:w="960" w:type="dxa"/>
            <w:tcBorders>
              <w:top w:val="nil"/>
              <w:left w:val="nil"/>
              <w:bottom w:val="single" w:sz="4" w:space="0" w:color="auto"/>
              <w:right w:val="single" w:sz="4" w:space="0" w:color="auto"/>
            </w:tcBorders>
            <w:shd w:val="clear" w:color="auto" w:fill="auto"/>
            <w:noWrap/>
            <w:vAlign w:val="center"/>
            <w:hideMark/>
          </w:tcPr>
          <w:p w14:paraId="7B2ADDA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3685DDF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112</w:t>
            </w:r>
          </w:p>
        </w:tc>
        <w:tc>
          <w:tcPr>
            <w:tcW w:w="4082" w:type="dxa"/>
            <w:tcBorders>
              <w:top w:val="nil"/>
              <w:left w:val="nil"/>
              <w:bottom w:val="single" w:sz="4" w:space="0" w:color="auto"/>
              <w:right w:val="single" w:sz="4" w:space="0" w:color="auto"/>
            </w:tcBorders>
            <w:shd w:val="clear" w:color="FFFFCC" w:fill="FFFFFF"/>
            <w:vAlign w:val="center"/>
            <w:hideMark/>
          </w:tcPr>
          <w:p w14:paraId="48A1B45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Grampo para grampeador de tapeceiro</w:t>
            </w:r>
            <w:r w:rsidRPr="00AD2D0A">
              <w:rPr>
                <w:rFonts w:ascii="Arial" w:hAnsi="Arial" w:cs="Arial"/>
                <w:position w:val="0"/>
                <w:sz w:val="20"/>
                <w:szCs w:val="20"/>
              </w:rPr>
              <w:t xml:space="preserve">, medidas 8 </w:t>
            </w:r>
            <w:proofErr w:type="gramStart"/>
            <w:r w:rsidRPr="00AD2D0A">
              <w:rPr>
                <w:rFonts w:ascii="Arial" w:hAnsi="Arial" w:cs="Arial"/>
                <w:position w:val="0"/>
                <w:sz w:val="20"/>
                <w:szCs w:val="20"/>
              </w:rPr>
              <w:t>mm,  quantidade</w:t>
            </w:r>
            <w:proofErr w:type="gramEnd"/>
            <w:r w:rsidRPr="00AD2D0A">
              <w:rPr>
                <w:rFonts w:ascii="Arial" w:hAnsi="Arial" w:cs="Arial"/>
                <w:position w:val="0"/>
                <w:sz w:val="20"/>
                <w:szCs w:val="20"/>
              </w:rPr>
              <w:t xml:space="preserve">: </w:t>
            </w:r>
            <w:r w:rsidRPr="00AD2D0A">
              <w:rPr>
                <w:rFonts w:ascii="Arial" w:hAnsi="Arial" w:cs="Arial"/>
                <w:b/>
                <w:bCs/>
                <w:position w:val="0"/>
                <w:sz w:val="20"/>
                <w:szCs w:val="20"/>
                <w:u w:val="single"/>
              </w:rPr>
              <w:t>1000 unidades</w:t>
            </w:r>
            <w:r w:rsidRPr="00AD2D0A">
              <w:rPr>
                <w:rFonts w:ascii="Arial" w:hAnsi="Arial" w:cs="Arial"/>
                <w:position w:val="0"/>
                <w:sz w:val="20"/>
                <w:szCs w:val="20"/>
              </w:rPr>
              <w:t>, material: aço carbono, 106/8</w:t>
            </w:r>
          </w:p>
        </w:tc>
        <w:tc>
          <w:tcPr>
            <w:tcW w:w="1134" w:type="dxa"/>
            <w:tcBorders>
              <w:top w:val="nil"/>
              <w:left w:val="nil"/>
              <w:bottom w:val="single" w:sz="4" w:space="0" w:color="auto"/>
              <w:right w:val="single" w:sz="4" w:space="0" w:color="auto"/>
            </w:tcBorders>
            <w:shd w:val="clear" w:color="auto" w:fill="auto"/>
            <w:noWrap/>
            <w:vAlign w:val="center"/>
            <w:hideMark/>
          </w:tcPr>
          <w:p w14:paraId="7E900C0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R$ 16,85</w:t>
            </w:r>
          </w:p>
        </w:tc>
        <w:tc>
          <w:tcPr>
            <w:tcW w:w="1465" w:type="dxa"/>
            <w:tcBorders>
              <w:top w:val="nil"/>
              <w:left w:val="nil"/>
              <w:bottom w:val="single" w:sz="4" w:space="0" w:color="auto"/>
              <w:right w:val="single" w:sz="4" w:space="0" w:color="auto"/>
            </w:tcBorders>
            <w:shd w:val="clear" w:color="auto" w:fill="auto"/>
            <w:noWrap/>
            <w:vAlign w:val="bottom"/>
          </w:tcPr>
          <w:p w14:paraId="772A38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R$ 1.887,20</w:t>
            </w:r>
          </w:p>
        </w:tc>
      </w:tr>
      <w:tr w:rsidR="007E62FC" w:rsidRPr="00AD2D0A" w14:paraId="06F61557" w14:textId="77777777" w:rsidTr="007E62FC">
        <w:trPr>
          <w:trHeight w:val="126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641FF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104</w:t>
            </w:r>
          </w:p>
        </w:tc>
        <w:tc>
          <w:tcPr>
            <w:tcW w:w="960" w:type="dxa"/>
            <w:tcBorders>
              <w:top w:val="nil"/>
              <w:left w:val="nil"/>
              <w:bottom w:val="single" w:sz="4" w:space="0" w:color="auto"/>
              <w:right w:val="single" w:sz="4" w:space="0" w:color="auto"/>
            </w:tcBorders>
            <w:shd w:val="clear" w:color="auto" w:fill="auto"/>
            <w:noWrap/>
            <w:vAlign w:val="center"/>
            <w:hideMark/>
          </w:tcPr>
          <w:p w14:paraId="3E2BA6E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203147</w:t>
            </w:r>
          </w:p>
        </w:tc>
        <w:tc>
          <w:tcPr>
            <w:tcW w:w="960" w:type="dxa"/>
            <w:tcBorders>
              <w:top w:val="nil"/>
              <w:left w:val="nil"/>
              <w:bottom w:val="single" w:sz="4" w:space="0" w:color="auto"/>
              <w:right w:val="single" w:sz="4" w:space="0" w:color="auto"/>
            </w:tcBorders>
            <w:shd w:val="clear" w:color="auto" w:fill="auto"/>
            <w:noWrap/>
            <w:vAlign w:val="center"/>
            <w:hideMark/>
          </w:tcPr>
          <w:p w14:paraId="2BAF4AD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7ED68F7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93</w:t>
            </w:r>
          </w:p>
        </w:tc>
        <w:tc>
          <w:tcPr>
            <w:tcW w:w="4082" w:type="dxa"/>
            <w:tcBorders>
              <w:top w:val="nil"/>
              <w:left w:val="nil"/>
              <w:bottom w:val="single" w:sz="4" w:space="0" w:color="auto"/>
              <w:right w:val="single" w:sz="4" w:space="0" w:color="auto"/>
            </w:tcBorders>
            <w:shd w:val="clear" w:color="FFFFCC" w:fill="FFFFFF"/>
            <w:vAlign w:val="center"/>
            <w:hideMark/>
          </w:tcPr>
          <w:p w14:paraId="084AAA0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Grampo para grampeador de tapeceiro</w:t>
            </w:r>
            <w:r w:rsidRPr="00AD2D0A">
              <w:rPr>
                <w:rFonts w:ascii="Arial" w:hAnsi="Arial" w:cs="Arial"/>
                <w:position w:val="0"/>
                <w:sz w:val="20"/>
                <w:szCs w:val="20"/>
              </w:rPr>
              <w:t xml:space="preserve">, medidas 8 </w:t>
            </w:r>
            <w:proofErr w:type="gramStart"/>
            <w:r w:rsidRPr="00AD2D0A">
              <w:rPr>
                <w:rFonts w:ascii="Arial" w:hAnsi="Arial" w:cs="Arial"/>
                <w:position w:val="0"/>
                <w:sz w:val="20"/>
                <w:szCs w:val="20"/>
              </w:rPr>
              <w:t>mm,  quantidade</w:t>
            </w:r>
            <w:proofErr w:type="gramEnd"/>
            <w:r w:rsidRPr="00AD2D0A">
              <w:rPr>
                <w:rFonts w:ascii="Arial" w:hAnsi="Arial" w:cs="Arial"/>
                <w:position w:val="0"/>
                <w:sz w:val="20"/>
                <w:szCs w:val="20"/>
              </w:rPr>
              <w:t xml:space="preserve">: </w:t>
            </w:r>
            <w:r w:rsidRPr="00AD2D0A">
              <w:rPr>
                <w:rFonts w:ascii="Arial" w:hAnsi="Arial" w:cs="Arial"/>
                <w:b/>
                <w:bCs/>
                <w:position w:val="0"/>
                <w:sz w:val="20"/>
                <w:szCs w:val="20"/>
                <w:u w:val="single"/>
              </w:rPr>
              <w:t>5000 unidades</w:t>
            </w:r>
            <w:r w:rsidRPr="00AD2D0A">
              <w:rPr>
                <w:rFonts w:ascii="Arial" w:hAnsi="Arial" w:cs="Arial"/>
                <w:position w:val="0"/>
                <w:sz w:val="20"/>
                <w:szCs w:val="20"/>
              </w:rPr>
              <w:t>, material: aço carbono, 106/6</w:t>
            </w:r>
          </w:p>
        </w:tc>
        <w:tc>
          <w:tcPr>
            <w:tcW w:w="1134" w:type="dxa"/>
            <w:tcBorders>
              <w:top w:val="nil"/>
              <w:left w:val="nil"/>
              <w:bottom w:val="single" w:sz="4" w:space="0" w:color="auto"/>
              <w:right w:val="single" w:sz="4" w:space="0" w:color="auto"/>
            </w:tcBorders>
            <w:shd w:val="clear" w:color="auto" w:fill="auto"/>
            <w:noWrap/>
            <w:vAlign w:val="center"/>
            <w:hideMark/>
          </w:tcPr>
          <w:p w14:paraId="3369109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R$ 16,01</w:t>
            </w:r>
          </w:p>
        </w:tc>
        <w:tc>
          <w:tcPr>
            <w:tcW w:w="1465" w:type="dxa"/>
            <w:tcBorders>
              <w:top w:val="nil"/>
              <w:left w:val="nil"/>
              <w:bottom w:val="single" w:sz="4" w:space="0" w:color="auto"/>
              <w:right w:val="single" w:sz="4" w:space="0" w:color="auto"/>
            </w:tcBorders>
            <w:shd w:val="clear" w:color="auto" w:fill="auto"/>
            <w:noWrap/>
            <w:vAlign w:val="bottom"/>
          </w:tcPr>
          <w:p w14:paraId="60ADCF4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R$ 1.488,93</w:t>
            </w:r>
          </w:p>
        </w:tc>
      </w:tr>
      <w:tr w:rsidR="007E62FC" w:rsidRPr="00AD2D0A" w14:paraId="099FFA98"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99D5AB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105</w:t>
            </w:r>
          </w:p>
        </w:tc>
        <w:tc>
          <w:tcPr>
            <w:tcW w:w="960" w:type="dxa"/>
            <w:tcBorders>
              <w:top w:val="nil"/>
              <w:left w:val="nil"/>
              <w:bottom w:val="single" w:sz="4" w:space="0" w:color="auto"/>
              <w:right w:val="single" w:sz="4" w:space="0" w:color="auto"/>
            </w:tcBorders>
            <w:shd w:val="clear" w:color="auto" w:fill="auto"/>
            <w:noWrap/>
            <w:vAlign w:val="center"/>
            <w:hideMark/>
          </w:tcPr>
          <w:p w14:paraId="14ADC32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267600</w:t>
            </w:r>
          </w:p>
        </w:tc>
        <w:tc>
          <w:tcPr>
            <w:tcW w:w="960" w:type="dxa"/>
            <w:tcBorders>
              <w:top w:val="nil"/>
              <w:left w:val="nil"/>
              <w:bottom w:val="single" w:sz="4" w:space="0" w:color="auto"/>
              <w:right w:val="single" w:sz="4" w:space="0" w:color="auto"/>
            </w:tcBorders>
            <w:shd w:val="clear" w:color="auto" w:fill="auto"/>
            <w:noWrap/>
            <w:vAlign w:val="center"/>
            <w:hideMark/>
          </w:tcPr>
          <w:p w14:paraId="69234F4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0AA560E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115</w:t>
            </w:r>
          </w:p>
        </w:tc>
        <w:tc>
          <w:tcPr>
            <w:tcW w:w="4082" w:type="dxa"/>
            <w:tcBorders>
              <w:top w:val="nil"/>
              <w:left w:val="nil"/>
              <w:bottom w:val="single" w:sz="4" w:space="0" w:color="auto"/>
              <w:right w:val="single" w:sz="4" w:space="0" w:color="auto"/>
            </w:tcBorders>
            <w:shd w:val="clear" w:color="FFFFCC" w:fill="FFFFFF"/>
            <w:vAlign w:val="center"/>
            <w:hideMark/>
          </w:tcPr>
          <w:p w14:paraId="0582B53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color w:val="000000"/>
                <w:position w:val="0"/>
                <w:sz w:val="20"/>
                <w:szCs w:val="20"/>
              </w:rPr>
            </w:pPr>
            <w:r w:rsidRPr="00AD2D0A">
              <w:rPr>
                <w:rFonts w:ascii="Arial" w:hAnsi="Arial" w:cs="Arial"/>
                <w:color w:val="000000"/>
                <w:position w:val="0"/>
                <w:sz w:val="20"/>
                <w:szCs w:val="20"/>
              </w:rPr>
              <w:t>Grampo</w:t>
            </w:r>
            <w:r w:rsidRPr="00AD2D0A">
              <w:rPr>
                <w:rFonts w:ascii="Arial" w:hAnsi="Arial" w:cs="Arial"/>
                <w:b/>
                <w:bCs/>
                <w:color w:val="000000"/>
                <w:position w:val="0"/>
                <w:sz w:val="20"/>
                <w:szCs w:val="20"/>
              </w:rPr>
              <w:t xml:space="preserve"> prendedor de papel </w:t>
            </w:r>
            <w:proofErr w:type="spellStart"/>
            <w:r w:rsidRPr="00AD2D0A">
              <w:rPr>
                <w:rFonts w:ascii="Arial" w:hAnsi="Arial" w:cs="Arial"/>
                <w:b/>
                <w:bCs/>
                <w:color w:val="000000"/>
                <w:position w:val="0"/>
                <w:sz w:val="20"/>
                <w:szCs w:val="20"/>
              </w:rPr>
              <w:t>grampomol</w:t>
            </w:r>
            <w:proofErr w:type="spellEnd"/>
            <w:r w:rsidRPr="00AD2D0A">
              <w:rPr>
                <w:rFonts w:ascii="Arial" w:hAnsi="Arial" w:cs="Arial"/>
                <w:b/>
                <w:bCs/>
                <w:color w:val="000000"/>
                <w:position w:val="0"/>
                <w:sz w:val="20"/>
                <w:szCs w:val="20"/>
              </w:rPr>
              <w:t xml:space="preserve"> 32mm</w:t>
            </w:r>
            <w:r w:rsidRPr="00AD2D0A">
              <w:rPr>
                <w:rFonts w:ascii="Arial" w:hAnsi="Arial" w:cs="Arial"/>
                <w:color w:val="000000"/>
                <w:position w:val="0"/>
                <w:sz w:val="20"/>
                <w:szCs w:val="20"/>
              </w:rPr>
              <w:t xml:space="preserve"> com</w:t>
            </w:r>
            <w:r w:rsidRPr="00AD2D0A">
              <w:rPr>
                <w:rFonts w:ascii="Arial" w:hAnsi="Arial" w:cs="Arial"/>
                <w:b/>
                <w:bCs/>
                <w:color w:val="000000"/>
                <w:position w:val="0"/>
                <w:sz w:val="20"/>
                <w:szCs w:val="20"/>
                <w:u w:val="single"/>
              </w:rPr>
              <w:t xml:space="preserve"> 12 unidades</w:t>
            </w:r>
          </w:p>
        </w:tc>
        <w:tc>
          <w:tcPr>
            <w:tcW w:w="1134" w:type="dxa"/>
            <w:tcBorders>
              <w:top w:val="nil"/>
              <w:left w:val="nil"/>
              <w:bottom w:val="single" w:sz="4" w:space="0" w:color="auto"/>
              <w:right w:val="single" w:sz="4" w:space="0" w:color="auto"/>
            </w:tcBorders>
            <w:shd w:val="clear" w:color="auto" w:fill="auto"/>
            <w:noWrap/>
            <w:vAlign w:val="center"/>
            <w:hideMark/>
          </w:tcPr>
          <w:p w14:paraId="026FB7A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R$ 11,32</w:t>
            </w:r>
          </w:p>
        </w:tc>
        <w:tc>
          <w:tcPr>
            <w:tcW w:w="1465" w:type="dxa"/>
            <w:tcBorders>
              <w:top w:val="nil"/>
              <w:left w:val="nil"/>
              <w:bottom w:val="single" w:sz="4" w:space="0" w:color="auto"/>
              <w:right w:val="single" w:sz="4" w:space="0" w:color="auto"/>
            </w:tcBorders>
            <w:shd w:val="clear" w:color="auto" w:fill="auto"/>
            <w:noWrap/>
            <w:vAlign w:val="bottom"/>
          </w:tcPr>
          <w:p w14:paraId="12E5815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R$ 1.301,80</w:t>
            </w:r>
          </w:p>
        </w:tc>
      </w:tr>
      <w:tr w:rsidR="007E62FC" w:rsidRPr="00AD2D0A" w14:paraId="5F8AC5FF"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5D59B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106</w:t>
            </w:r>
          </w:p>
        </w:tc>
        <w:tc>
          <w:tcPr>
            <w:tcW w:w="960" w:type="dxa"/>
            <w:tcBorders>
              <w:top w:val="nil"/>
              <w:left w:val="nil"/>
              <w:bottom w:val="single" w:sz="4" w:space="0" w:color="auto"/>
              <w:right w:val="single" w:sz="4" w:space="0" w:color="auto"/>
            </w:tcBorders>
            <w:shd w:val="clear" w:color="auto" w:fill="auto"/>
            <w:noWrap/>
            <w:vAlign w:val="center"/>
            <w:hideMark/>
          </w:tcPr>
          <w:p w14:paraId="6D4843D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267598</w:t>
            </w:r>
          </w:p>
        </w:tc>
        <w:tc>
          <w:tcPr>
            <w:tcW w:w="960" w:type="dxa"/>
            <w:tcBorders>
              <w:top w:val="nil"/>
              <w:left w:val="nil"/>
              <w:bottom w:val="single" w:sz="4" w:space="0" w:color="auto"/>
              <w:right w:val="single" w:sz="4" w:space="0" w:color="auto"/>
            </w:tcBorders>
            <w:shd w:val="clear" w:color="auto" w:fill="auto"/>
            <w:noWrap/>
            <w:vAlign w:val="center"/>
            <w:hideMark/>
          </w:tcPr>
          <w:p w14:paraId="085F279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457F4E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115</w:t>
            </w:r>
          </w:p>
        </w:tc>
        <w:tc>
          <w:tcPr>
            <w:tcW w:w="4082" w:type="dxa"/>
            <w:tcBorders>
              <w:top w:val="nil"/>
              <w:left w:val="nil"/>
              <w:bottom w:val="single" w:sz="4" w:space="0" w:color="auto"/>
              <w:right w:val="single" w:sz="4" w:space="0" w:color="auto"/>
            </w:tcBorders>
            <w:shd w:val="clear" w:color="FFFFCC" w:fill="FFFFFF"/>
            <w:vAlign w:val="center"/>
            <w:hideMark/>
          </w:tcPr>
          <w:p w14:paraId="3FF0CC1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color w:val="000000"/>
                <w:position w:val="0"/>
                <w:sz w:val="20"/>
                <w:szCs w:val="20"/>
              </w:rPr>
            </w:pPr>
            <w:r w:rsidRPr="00AD2D0A">
              <w:rPr>
                <w:rFonts w:ascii="Arial" w:hAnsi="Arial" w:cs="Arial"/>
                <w:color w:val="000000"/>
                <w:position w:val="0"/>
                <w:sz w:val="20"/>
                <w:szCs w:val="20"/>
              </w:rPr>
              <w:t xml:space="preserve">Grampo </w:t>
            </w:r>
            <w:r w:rsidRPr="00AD2D0A">
              <w:rPr>
                <w:rFonts w:ascii="Arial" w:hAnsi="Arial" w:cs="Arial"/>
                <w:b/>
                <w:bCs/>
                <w:color w:val="000000"/>
                <w:position w:val="0"/>
                <w:sz w:val="20"/>
                <w:szCs w:val="20"/>
              </w:rPr>
              <w:t xml:space="preserve">prendedor de papel </w:t>
            </w:r>
            <w:proofErr w:type="spellStart"/>
            <w:r w:rsidRPr="00AD2D0A">
              <w:rPr>
                <w:rFonts w:ascii="Arial" w:hAnsi="Arial" w:cs="Arial"/>
                <w:b/>
                <w:bCs/>
                <w:color w:val="000000"/>
                <w:position w:val="0"/>
                <w:sz w:val="20"/>
                <w:szCs w:val="20"/>
              </w:rPr>
              <w:t>grampomol</w:t>
            </w:r>
            <w:proofErr w:type="spellEnd"/>
            <w:r w:rsidRPr="00AD2D0A">
              <w:rPr>
                <w:rFonts w:ascii="Arial" w:hAnsi="Arial" w:cs="Arial"/>
                <w:b/>
                <w:bCs/>
                <w:color w:val="000000"/>
                <w:position w:val="0"/>
                <w:sz w:val="20"/>
                <w:szCs w:val="20"/>
              </w:rPr>
              <w:t xml:space="preserve"> 41mm</w:t>
            </w:r>
            <w:r w:rsidRPr="00AD2D0A">
              <w:rPr>
                <w:rFonts w:ascii="Arial" w:hAnsi="Arial" w:cs="Arial"/>
                <w:color w:val="000000"/>
                <w:position w:val="0"/>
                <w:sz w:val="20"/>
                <w:szCs w:val="20"/>
              </w:rPr>
              <w:t xml:space="preserve"> com </w:t>
            </w:r>
            <w:r w:rsidRPr="00AD2D0A">
              <w:rPr>
                <w:rFonts w:ascii="Arial" w:hAnsi="Arial" w:cs="Arial"/>
                <w:b/>
                <w:bCs/>
                <w:color w:val="000000"/>
                <w:position w:val="0"/>
                <w:sz w:val="20"/>
                <w:szCs w:val="20"/>
                <w:u w:val="single"/>
              </w:rPr>
              <w:t>12 unidades</w:t>
            </w:r>
          </w:p>
        </w:tc>
        <w:tc>
          <w:tcPr>
            <w:tcW w:w="1134" w:type="dxa"/>
            <w:tcBorders>
              <w:top w:val="nil"/>
              <w:left w:val="nil"/>
              <w:bottom w:val="single" w:sz="4" w:space="0" w:color="auto"/>
              <w:right w:val="single" w:sz="4" w:space="0" w:color="auto"/>
            </w:tcBorders>
            <w:shd w:val="clear" w:color="auto" w:fill="auto"/>
            <w:noWrap/>
            <w:vAlign w:val="center"/>
            <w:hideMark/>
          </w:tcPr>
          <w:p w14:paraId="13D2916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R$ 19,70</w:t>
            </w:r>
          </w:p>
        </w:tc>
        <w:tc>
          <w:tcPr>
            <w:tcW w:w="1465" w:type="dxa"/>
            <w:tcBorders>
              <w:top w:val="nil"/>
              <w:left w:val="nil"/>
              <w:bottom w:val="single" w:sz="4" w:space="0" w:color="auto"/>
              <w:right w:val="single" w:sz="4" w:space="0" w:color="auto"/>
            </w:tcBorders>
            <w:shd w:val="clear" w:color="auto" w:fill="auto"/>
            <w:noWrap/>
            <w:vAlign w:val="bottom"/>
          </w:tcPr>
          <w:p w14:paraId="102110B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R$ 2.265,50</w:t>
            </w:r>
          </w:p>
        </w:tc>
      </w:tr>
      <w:tr w:rsidR="007E62FC" w:rsidRPr="00AD2D0A" w14:paraId="67658A80"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DAA41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107</w:t>
            </w:r>
          </w:p>
        </w:tc>
        <w:tc>
          <w:tcPr>
            <w:tcW w:w="960" w:type="dxa"/>
            <w:tcBorders>
              <w:top w:val="nil"/>
              <w:left w:val="nil"/>
              <w:bottom w:val="single" w:sz="4" w:space="0" w:color="auto"/>
              <w:right w:val="single" w:sz="4" w:space="0" w:color="auto"/>
            </w:tcBorders>
            <w:shd w:val="clear" w:color="auto" w:fill="auto"/>
            <w:noWrap/>
            <w:vAlign w:val="center"/>
            <w:hideMark/>
          </w:tcPr>
          <w:p w14:paraId="03D6327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267599</w:t>
            </w:r>
          </w:p>
        </w:tc>
        <w:tc>
          <w:tcPr>
            <w:tcW w:w="960" w:type="dxa"/>
            <w:tcBorders>
              <w:top w:val="nil"/>
              <w:left w:val="nil"/>
              <w:bottom w:val="single" w:sz="4" w:space="0" w:color="auto"/>
              <w:right w:val="single" w:sz="4" w:space="0" w:color="auto"/>
            </w:tcBorders>
            <w:shd w:val="clear" w:color="auto" w:fill="auto"/>
            <w:noWrap/>
            <w:vAlign w:val="center"/>
            <w:hideMark/>
          </w:tcPr>
          <w:p w14:paraId="4B5AE1D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7896AA1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115</w:t>
            </w:r>
          </w:p>
        </w:tc>
        <w:tc>
          <w:tcPr>
            <w:tcW w:w="4082" w:type="dxa"/>
            <w:tcBorders>
              <w:top w:val="nil"/>
              <w:left w:val="nil"/>
              <w:bottom w:val="single" w:sz="4" w:space="0" w:color="auto"/>
              <w:right w:val="single" w:sz="4" w:space="0" w:color="auto"/>
            </w:tcBorders>
            <w:shd w:val="clear" w:color="FFFFCC" w:fill="FFFFFF"/>
            <w:vAlign w:val="center"/>
            <w:hideMark/>
          </w:tcPr>
          <w:p w14:paraId="4707AB37"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 xml:space="preserve">Grampo </w:t>
            </w:r>
            <w:r w:rsidRPr="00AD2D0A">
              <w:rPr>
                <w:rFonts w:ascii="Arial" w:hAnsi="Arial" w:cs="Arial"/>
                <w:b/>
                <w:bCs/>
                <w:position w:val="0"/>
                <w:sz w:val="20"/>
                <w:szCs w:val="20"/>
              </w:rPr>
              <w:t xml:space="preserve">prendedor papel </w:t>
            </w:r>
            <w:proofErr w:type="spellStart"/>
            <w:r w:rsidRPr="00AD2D0A">
              <w:rPr>
                <w:rFonts w:ascii="Arial" w:hAnsi="Arial" w:cs="Arial"/>
                <w:b/>
                <w:bCs/>
                <w:position w:val="0"/>
                <w:sz w:val="20"/>
                <w:szCs w:val="20"/>
              </w:rPr>
              <w:t>Grampomol</w:t>
            </w:r>
            <w:proofErr w:type="spellEnd"/>
            <w:r w:rsidRPr="00AD2D0A">
              <w:rPr>
                <w:rFonts w:ascii="Arial" w:hAnsi="Arial" w:cs="Arial"/>
                <w:b/>
                <w:bCs/>
                <w:position w:val="0"/>
                <w:sz w:val="20"/>
                <w:szCs w:val="20"/>
              </w:rPr>
              <w:t xml:space="preserve"> 51 mm</w:t>
            </w:r>
            <w:r w:rsidRPr="00AD2D0A">
              <w:rPr>
                <w:rFonts w:ascii="Arial" w:hAnsi="Arial" w:cs="Arial"/>
                <w:position w:val="0"/>
                <w:sz w:val="20"/>
                <w:szCs w:val="20"/>
              </w:rPr>
              <w:t xml:space="preserve"> com </w:t>
            </w:r>
            <w:r w:rsidRPr="00AD2D0A">
              <w:rPr>
                <w:rFonts w:ascii="Arial" w:hAnsi="Arial" w:cs="Arial"/>
                <w:b/>
                <w:bCs/>
                <w:position w:val="0"/>
                <w:sz w:val="20"/>
                <w:szCs w:val="20"/>
                <w:u w:val="single"/>
              </w:rPr>
              <w:t>12 unidades </w:t>
            </w:r>
          </w:p>
        </w:tc>
        <w:tc>
          <w:tcPr>
            <w:tcW w:w="1134" w:type="dxa"/>
            <w:tcBorders>
              <w:top w:val="nil"/>
              <w:left w:val="nil"/>
              <w:bottom w:val="single" w:sz="4" w:space="0" w:color="auto"/>
              <w:right w:val="single" w:sz="4" w:space="0" w:color="auto"/>
            </w:tcBorders>
            <w:shd w:val="clear" w:color="auto" w:fill="auto"/>
            <w:noWrap/>
            <w:vAlign w:val="center"/>
            <w:hideMark/>
          </w:tcPr>
          <w:p w14:paraId="0C4030D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R$ 22,38</w:t>
            </w:r>
          </w:p>
        </w:tc>
        <w:tc>
          <w:tcPr>
            <w:tcW w:w="1465" w:type="dxa"/>
            <w:tcBorders>
              <w:top w:val="nil"/>
              <w:left w:val="nil"/>
              <w:bottom w:val="single" w:sz="4" w:space="0" w:color="auto"/>
              <w:right w:val="single" w:sz="4" w:space="0" w:color="auto"/>
            </w:tcBorders>
            <w:shd w:val="clear" w:color="auto" w:fill="auto"/>
            <w:noWrap/>
            <w:vAlign w:val="bottom"/>
          </w:tcPr>
          <w:p w14:paraId="159DF24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R$ 2.573,70</w:t>
            </w:r>
          </w:p>
        </w:tc>
      </w:tr>
      <w:tr w:rsidR="007E62FC" w:rsidRPr="00AD2D0A" w14:paraId="41A74C7A"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7F4D7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108</w:t>
            </w:r>
          </w:p>
        </w:tc>
        <w:tc>
          <w:tcPr>
            <w:tcW w:w="960" w:type="dxa"/>
            <w:tcBorders>
              <w:top w:val="nil"/>
              <w:left w:val="nil"/>
              <w:bottom w:val="single" w:sz="4" w:space="0" w:color="auto"/>
              <w:right w:val="single" w:sz="4" w:space="0" w:color="auto"/>
            </w:tcBorders>
            <w:shd w:val="clear" w:color="auto" w:fill="auto"/>
            <w:noWrap/>
            <w:vAlign w:val="center"/>
            <w:hideMark/>
          </w:tcPr>
          <w:p w14:paraId="57CC409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250850</w:t>
            </w:r>
          </w:p>
        </w:tc>
        <w:tc>
          <w:tcPr>
            <w:tcW w:w="960" w:type="dxa"/>
            <w:tcBorders>
              <w:top w:val="nil"/>
              <w:left w:val="nil"/>
              <w:bottom w:val="single" w:sz="4" w:space="0" w:color="auto"/>
              <w:right w:val="single" w:sz="4" w:space="0" w:color="auto"/>
            </w:tcBorders>
            <w:shd w:val="clear" w:color="auto" w:fill="auto"/>
            <w:noWrap/>
            <w:vAlign w:val="center"/>
            <w:hideMark/>
          </w:tcPr>
          <w:p w14:paraId="51D804E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6740F66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282</w:t>
            </w:r>
          </w:p>
        </w:tc>
        <w:tc>
          <w:tcPr>
            <w:tcW w:w="4082" w:type="dxa"/>
            <w:tcBorders>
              <w:top w:val="nil"/>
              <w:left w:val="nil"/>
              <w:bottom w:val="single" w:sz="4" w:space="0" w:color="auto"/>
              <w:right w:val="single" w:sz="4" w:space="0" w:color="auto"/>
            </w:tcBorders>
            <w:shd w:val="clear" w:color="auto" w:fill="auto"/>
            <w:vAlign w:val="center"/>
            <w:hideMark/>
          </w:tcPr>
          <w:p w14:paraId="423970C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Grampo trilho metal</w:t>
            </w:r>
            <w:r w:rsidRPr="00AD2D0A">
              <w:rPr>
                <w:rFonts w:ascii="Arial" w:hAnsi="Arial" w:cs="Arial"/>
                <w:position w:val="0"/>
                <w:sz w:val="20"/>
                <w:szCs w:val="20"/>
              </w:rPr>
              <w:t xml:space="preserve"> 80 mm. </w:t>
            </w:r>
            <w:r w:rsidRPr="00AD2D0A">
              <w:rPr>
                <w:rFonts w:ascii="Arial" w:hAnsi="Arial" w:cs="Arial"/>
                <w:b/>
                <w:bCs/>
                <w:position w:val="0"/>
                <w:sz w:val="20"/>
                <w:szCs w:val="20"/>
                <w:u w:val="single"/>
              </w:rPr>
              <w:t xml:space="preserve">Caixa com 50 unidades </w:t>
            </w:r>
            <w:r w:rsidRPr="00AD2D0A">
              <w:rPr>
                <w:rFonts w:ascii="Arial" w:hAnsi="Arial" w:cs="Arial"/>
                <w:position w:val="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30A89EA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R$ 16,75</w:t>
            </w:r>
          </w:p>
        </w:tc>
        <w:tc>
          <w:tcPr>
            <w:tcW w:w="1465" w:type="dxa"/>
            <w:tcBorders>
              <w:top w:val="nil"/>
              <w:left w:val="nil"/>
              <w:bottom w:val="single" w:sz="4" w:space="0" w:color="auto"/>
              <w:right w:val="single" w:sz="4" w:space="0" w:color="auto"/>
            </w:tcBorders>
            <w:shd w:val="clear" w:color="auto" w:fill="auto"/>
            <w:noWrap/>
            <w:vAlign w:val="bottom"/>
          </w:tcPr>
          <w:p w14:paraId="4FDBE32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R$ 4.723,50</w:t>
            </w:r>
          </w:p>
        </w:tc>
      </w:tr>
      <w:tr w:rsidR="007E62FC" w:rsidRPr="00AD2D0A" w14:paraId="20BE6871" w14:textId="77777777" w:rsidTr="007E62FC">
        <w:trPr>
          <w:trHeight w:val="153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2DCC5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109</w:t>
            </w:r>
          </w:p>
        </w:tc>
        <w:tc>
          <w:tcPr>
            <w:tcW w:w="960" w:type="dxa"/>
            <w:tcBorders>
              <w:top w:val="nil"/>
              <w:left w:val="nil"/>
              <w:bottom w:val="single" w:sz="4" w:space="0" w:color="auto"/>
              <w:right w:val="single" w:sz="4" w:space="0" w:color="auto"/>
            </w:tcBorders>
            <w:shd w:val="clear" w:color="auto" w:fill="auto"/>
            <w:noWrap/>
            <w:vAlign w:val="center"/>
            <w:hideMark/>
          </w:tcPr>
          <w:p w14:paraId="5A04441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449701</w:t>
            </w:r>
          </w:p>
        </w:tc>
        <w:tc>
          <w:tcPr>
            <w:tcW w:w="960" w:type="dxa"/>
            <w:tcBorders>
              <w:top w:val="nil"/>
              <w:left w:val="nil"/>
              <w:bottom w:val="single" w:sz="4" w:space="0" w:color="auto"/>
              <w:right w:val="single" w:sz="4" w:space="0" w:color="auto"/>
            </w:tcBorders>
            <w:shd w:val="clear" w:color="auto" w:fill="auto"/>
            <w:noWrap/>
            <w:vAlign w:val="center"/>
            <w:hideMark/>
          </w:tcPr>
          <w:p w14:paraId="70B64D6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1CC430B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182</w:t>
            </w:r>
          </w:p>
        </w:tc>
        <w:tc>
          <w:tcPr>
            <w:tcW w:w="4082" w:type="dxa"/>
            <w:tcBorders>
              <w:top w:val="nil"/>
              <w:left w:val="nil"/>
              <w:bottom w:val="single" w:sz="4" w:space="0" w:color="auto"/>
              <w:right w:val="single" w:sz="4" w:space="0" w:color="auto"/>
            </w:tcBorders>
            <w:shd w:val="clear" w:color="FFFFCC" w:fill="FFFFFF"/>
            <w:vAlign w:val="center"/>
            <w:hideMark/>
          </w:tcPr>
          <w:p w14:paraId="2D8E0DFD"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Grampo trilho plástico </w:t>
            </w:r>
            <w:r w:rsidRPr="00AD2D0A">
              <w:rPr>
                <w:rFonts w:ascii="Arial" w:hAnsi="Arial" w:cs="Arial"/>
                <w:position w:val="0"/>
                <w:sz w:val="20"/>
                <w:szCs w:val="20"/>
              </w:rPr>
              <w:t xml:space="preserve">para pastas tipo trilho, macho -fêmea, </w:t>
            </w:r>
            <w:r w:rsidRPr="00AD2D0A">
              <w:rPr>
                <w:rFonts w:ascii="Arial" w:hAnsi="Arial" w:cs="Arial"/>
                <w:b/>
                <w:bCs/>
                <w:position w:val="0"/>
                <w:sz w:val="20"/>
                <w:szCs w:val="20"/>
                <w:u w:val="single"/>
              </w:rPr>
              <w:t>pacote com 50 unidades</w:t>
            </w:r>
            <w:r w:rsidRPr="00AD2D0A">
              <w:rPr>
                <w:rFonts w:ascii="Arial" w:hAnsi="Arial" w:cs="Arial"/>
                <w:position w:val="0"/>
                <w:sz w:val="20"/>
                <w:szCs w:val="20"/>
              </w:rPr>
              <w:t>. Capacidade para armazenar 300 folhas, comprimento total de 30cm, dimensões:19,5cm</w:t>
            </w:r>
          </w:p>
        </w:tc>
        <w:tc>
          <w:tcPr>
            <w:tcW w:w="1134" w:type="dxa"/>
            <w:tcBorders>
              <w:top w:val="nil"/>
              <w:left w:val="nil"/>
              <w:bottom w:val="single" w:sz="4" w:space="0" w:color="auto"/>
              <w:right w:val="single" w:sz="4" w:space="0" w:color="auto"/>
            </w:tcBorders>
            <w:shd w:val="clear" w:color="auto" w:fill="auto"/>
            <w:noWrap/>
            <w:vAlign w:val="center"/>
            <w:hideMark/>
          </w:tcPr>
          <w:p w14:paraId="3DBB622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R$ 13,98</w:t>
            </w:r>
          </w:p>
        </w:tc>
        <w:tc>
          <w:tcPr>
            <w:tcW w:w="1465" w:type="dxa"/>
            <w:tcBorders>
              <w:top w:val="nil"/>
              <w:left w:val="nil"/>
              <w:bottom w:val="single" w:sz="4" w:space="0" w:color="auto"/>
              <w:right w:val="single" w:sz="4" w:space="0" w:color="auto"/>
            </w:tcBorders>
            <w:shd w:val="clear" w:color="auto" w:fill="auto"/>
            <w:noWrap/>
            <w:vAlign w:val="bottom"/>
          </w:tcPr>
          <w:p w14:paraId="58B131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R$ 2.544,36</w:t>
            </w:r>
          </w:p>
        </w:tc>
      </w:tr>
      <w:tr w:rsidR="007E62FC" w:rsidRPr="00AD2D0A" w14:paraId="1BBF4869" w14:textId="77777777" w:rsidTr="007E62FC">
        <w:trPr>
          <w:trHeight w:val="139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3B9735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110</w:t>
            </w:r>
          </w:p>
        </w:tc>
        <w:tc>
          <w:tcPr>
            <w:tcW w:w="960" w:type="dxa"/>
            <w:tcBorders>
              <w:top w:val="nil"/>
              <w:left w:val="nil"/>
              <w:bottom w:val="single" w:sz="4" w:space="0" w:color="auto"/>
              <w:right w:val="single" w:sz="4" w:space="0" w:color="auto"/>
            </w:tcBorders>
            <w:shd w:val="clear" w:color="auto" w:fill="auto"/>
            <w:noWrap/>
            <w:vAlign w:val="center"/>
            <w:hideMark/>
          </w:tcPr>
          <w:p w14:paraId="3C8BBF7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359391</w:t>
            </w:r>
          </w:p>
        </w:tc>
        <w:tc>
          <w:tcPr>
            <w:tcW w:w="960" w:type="dxa"/>
            <w:tcBorders>
              <w:top w:val="nil"/>
              <w:left w:val="nil"/>
              <w:bottom w:val="single" w:sz="4" w:space="0" w:color="auto"/>
              <w:right w:val="single" w:sz="4" w:space="0" w:color="auto"/>
            </w:tcBorders>
            <w:shd w:val="clear" w:color="auto" w:fill="auto"/>
            <w:noWrap/>
            <w:vAlign w:val="center"/>
            <w:hideMark/>
          </w:tcPr>
          <w:p w14:paraId="583CAAF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A77C02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w:t>
            </w:r>
          </w:p>
        </w:tc>
        <w:tc>
          <w:tcPr>
            <w:tcW w:w="4082" w:type="dxa"/>
            <w:tcBorders>
              <w:top w:val="nil"/>
              <w:left w:val="nil"/>
              <w:bottom w:val="single" w:sz="4" w:space="0" w:color="auto"/>
              <w:right w:val="single" w:sz="4" w:space="0" w:color="auto"/>
            </w:tcBorders>
            <w:shd w:val="clear" w:color="auto" w:fill="auto"/>
            <w:vAlign w:val="center"/>
            <w:hideMark/>
          </w:tcPr>
          <w:p w14:paraId="4F13DD7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Guilhotina</w:t>
            </w:r>
            <w:r w:rsidRPr="00AD2D0A">
              <w:rPr>
                <w:rFonts w:ascii="Arial" w:hAnsi="Arial" w:cs="Arial"/>
                <w:position w:val="0"/>
                <w:sz w:val="20"/>
                <w:szCs w:val="20"/>
              </w:rPr>
              <w:t xml:space="preserve"> com no mínimo as seguintes especificações: manual, máquina 51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54 x 47 cm, área de trabalho 35 x 34 cm, extensão de corte 34 cm,</w:t>
            </w:r>
            <w:r w:rsidRPr="00AD2D0A">
              <w:rPr>
                <w:rFonts w:ascii="Arial" w:hAnsi="Arial" w:cs="Arial"/>
                <w:b/>
                <w:bCs/>
                <w:position w:val="0"/>
                <w:sz w:val="20"/>
                <w:szCs w:val="20"/>
                <w:u w:val="single"/>
              </w:rPr>
              <w:t xml:space="preserve"> capacidade de corte 180 folhas</w:t>
            </w:r>
            <w:r w:rsidRPr="00AD2D0A">
              <w:rPr>
                <w:rFonts w:ascii="Arial" w:hAnsi="Arial" w:cs="Arial"/>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48238EF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R$ 1.681,63</w:t>
            </w:r>
          </w:p>
        </w:tc>
        <w:tc>
          <w:tcPr>
            <w:tcW w:w="1465" w:type="dxa"/>
            <w:tcBorders>
              <w:top w:val="nil"/>
              <w:left w:val="nil"/>
              <w:bottom w:val="single" w:sz="4" w:space="0" w:color="auto"/>
              <w:right w:val="single" w:sz="4" w:space="0" w:color="auto"/>
            </w:tcBorders>
            <w:shd w:val="clear" w:color="auto" w:fill="auto"/>
            <w:noWrap/>
            <w:vAlign w:val="bottom"/>
          </w:tcPr>
          <w:p w14:paraId="172FB1A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R$ 3.363,26</w:t>
            </w:r>
          </w:p>
        </w:tc>
      </w:tr>
      <w:tr w:rsidR="007E62FC" w:rsidRPr="00AD2D0A" w14:paraId="70BCF501" w14:textId="77777777" w:rsidTr="007E62FC">
        <w:trPr>
          <w:trHeight w:val="140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49977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111</w:t>
            </w:r>
          </w:p>
        </w:tc>
        <w:tc>
          <w:tcPr>
            <w:tcW w:w="960" w:type="dxa"/>
            <w:tcBorders>
              <w:top w:val="nil"/>
              <w:left w:val="nil"/>
              <w:bottom w:val="single" w:sz="4" w:space="0" w:color="auto"/>
              <w:right w:val="single" w:sz="4" w:space="0" w:color="auto"/>
            </w:tcBorders>
            <w:shd w:val="clear" w:color="auto" w:fill="auto"/>
            <w:noWrap/>
            <w:vAlign w:val="center"/>
            <w:hideMark/>
          </w:tcPr>
          <w:p w14:paraId="6644C0B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481776</w:t>
            </w:r>
          </w:p>
        </w:tc>
        <w:tc>
          <w:tcPr>
            <w:tcW w:w="960" w:type="dxa"/>
            <w:tcBorders>
              <w:top w:val="nil"/>
              <w:left w:val="nil"/>
              <w:bottom w:val="single" w:sz="4" w:space="0" w:color="auto"/>
              <w:right w:val="single" w:sz="4" w:space="0" w:color="auto"/>
            </w:tcBorders>
            <w:shd w:val="clear" w:color="auto" w:fill="auto"/>
            <w:noWrap/>
            <w:vAlign w:val="center"/>
            <w:hideMark/>
          </w:tcPr>
          <w:p w14:paraId="76A127E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F85C94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w:t>
            </w:r>
          </w:p>
        </w:tc>
        <w:tc>
          <w:tcPr>
            <w:tcW w:w="4082" w:type="dxa"/>
            <w:tcBorders>
              <w:top w:val="nil"/>
              <w:left w:val="nil"/>
              <w:bottom w:val="single" w:sz="4" w:space="0" w:color="auto"/>
              <w:right w:val="single" w:sz="4" w:space="0" w:color="auto"/>
            </w:tcBorders>
            <w:shd w:val="clear" w:color="auto" w:fill="auto"/>
            <w:vAlign w:val="center"/>
            <w:hideMark/>
          </w:tcPr>
          <w:p w14:paraId="6A8861E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Guilhotina</w:t>
            </w:r>
            <w:r w:rsidRPr="00AD2D0A">
              <w:rPr>
                <w:rFonts w:ascii="Arial" w:hAnsi="Arial" w:cs="Arial"/>
                <w:color w:val="000000"/>
                <w:position w:val="0"/>
                <w:sz w:val="20"/>
                <w:szCs w:val="20"/>
              </w:rPr>
              <w:t xml:space="preserve">, Material: Aço, Tipo: Portátil, Comprimento Lâmina: 30 CM, Funcionamento: Manual, </w:t>
            </w:r>
            <w:r w:rsidRPr="00AD2D0A">
              <w:rPr>
                <w:rFonts w:ascii="Arial" w:hAnsi="Arial" w:cs="Arial"/>
                <w:b/>
                <w:bCs/>
                <w:color w:val="000000"/>
                <w:position w:val="0"/>
                <w:sz w:val="20"/>
                <w:szCs w:val="20"/>
                <w:u w:val="single"/>
              </w:rPr>
              <w:t>Capacidade Corte: 20 Folhas, Aplicação: Corte de Papel</w:t>
            </w:r>
          </w:p>
        </w:tc>
        <w:tc>
          <w:tcPr>
            <w:tcW w:w="1134" w:type="dxa"/>
            <w:tcBorders>
              <w:top w:val="nil"/>
              <w:left w:val="nil"/>
              <w:bottom w:val="single" w:sz="4" w:space="0" w:color="auto"/>
              <w:right w:val="single" w:sz="4" w:space="0" w:color="auto"/>
            </w:tcBorders>
            <w:shd w:val="clear" w:color="auto" w:fill="auto"/>
            <w:noWrap/>
            <w:vAlign w:val="center"/>
            <w:hideMark/>
          </w:tcPr>
          <w:p w14:paraId="0D21512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R$ 333,39</w:t>
            </w:r>
          </w:p>
        </w:tc>
        <w:tc>
          <w:tcPr>
            <w:tcW w:w="1465" w:type="dxa"/>
            <w:tcBorders>
              <w:top w:val="nil"/>
              <w:left w:val="nil"/>
              <w:bottom w:val="single" w:sz="4" w:space="0" w:color="auto"/>
              <w:right w:val="single" w:sz="4" w:space="0" w:color="auto"/>
            </w:tcBorders>
            <w:shd w:val="clear" w:color="auto" w:fill="auto"/>
            <w:noWrap/>
            <w:vAlign w:val="bottom"/>
          </w:tcPr>
          <w:p w14:paraId="52325A3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R$ 1.666,95</w:t>
            </w:r>
          </w:p>
        </w:tc>
      </w:tr>
      <w:tr w:rsidR="007E62FC" w:rsidRPr="00AD2D0A" w14:paraId="5A80F061"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C102A9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112</w:t>
            </w:r>
          </w:p>
        </w:tc>
        <w:tc>
          <w:tcPr>
            <w:tcW w:w="960" w:type="dxa"/>
            <w:tcBorders>
              <w:top w:val="nil"/>
              <w:left w:val="nil"/>
              <w:bottom w:val="single" w:sz="4" w:space="0" w:color="auto"/>
              <w:right w:val="single" w:sz="4" w:space="0" w:color="auto"/>
            </w:tcBorders>
            <w:shd w:val="clear" w:color="auto" w:fill="auto"/>
            <w:noWrap/>
            <w:vAlign w:val="center"/>
            <w:hideMark/>
          </w:tcPr>
          <w:p w14:paraId="333DB24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606314</w:t>
            </w:r>
          </w:p>
        </w:tc>
        <w:tc>
          <w:tcPr>
            <w:tcW w:w="960" w:type="dxa"/>
            <w:tcBorders>
              <w:top w:val="nil"/>
              <w:left w:val="nil"/>
              <w:bottom w:val="single" w:sz="4" w:space="0" w:color="auto"/>
              <w:right w:val="single" w:sz="4" w:space="0" w:color="auto"/>
            </w:tcBorders>
            <w:shd w:val="clear" w:color="auto" w:fill="auto"/>
            <w:noWrap/>
            <w:vAlign w:val="center"/>
            <w:hideMark/>
          </w:tcPr>
          <w:p w14:paraId="60EC163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C1D3B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85</w:t>
            </w:r>
          </w:p>
        </w:tc>
        <w:tc>
          <w:tcPr>
            <w:tcW w:w="4082" w:type="dxa"/>
            <w:tcBorders>
              <w:top w:val="nil"/>
              <w:left w:val="nil"/>
              <w:bottom w:val="single" w:sz="4" w:space="0" w:color="auto"/>
              <w:right w:val="single" w:sz="4" w:space="0" w:color="auto"/>
            </w:tcBorders>
            <w:shd w:val="clear" w:color="FFFFCC" w:fill="FFFFFF"/>
            <w:vAlign w:val="center"/>
            <w:hideMark/>
          </w:tcPr>
          <w:p w14:paraId="687DEA0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Kit Garrafa Epson T544</w:t>
            </w:r>
            <w:r w:rsidRPr="00AD2D0A">
              <w:rPr>
                <w:rFonts w:ascii="Arial" w:hAnsi="Arial" w:cs="Arial"/>
                <w:color w:val="000000"/>
                <w:position w:val="0"/>
                <w:sz w:val="20"/>
                <w:szCs w:val="20"/>
              </w:rPr>
              <w:t xml:space="preserve"> para </w:t>
            </w:r>
            <w:proofErr w:type="spellStart"/>
            <w:r w:rsidRPr="00AD2D0A">
              <w:rPr>
                <w:rFonts w:ascii="Arial" w:hAnsi="Arial" w:cs="Arial"/>
                <w:color w:val="000000"/>
                <w:position w:val="0"/>
                <w:sz w:val="20"/>
                <w:szCs w:val="20"/>
              </w:rPr>
              <w:t>Ecotank</w:t>
            </w:r>
            <w:proofErr w:type="spellEnd"/>
            <w:r w:rsidRPr="00AD2D0A">
              <w:rPr>
                <w:rFonts w:ascii="Arial" w:hAnsi="Arial" w:cs="Arial"/>
                <w:color w:val="000000"/>
                <w:position w:val="0"/>
                <w:sz w:val="20"/>
                <w:szCs w:val="20"/>
              </w:rPr>
              <w:t xml:space="preserve"> Preto, Ciano, Magenta, Amarelo - 65ml</w:t>
            </w:r>
          </w:p>
        </w:tc>
        <w:tc>
          <w:tcPr>
            <w:tcW w:w="1134" w:type="dxa"/>
            <w:tcBorders>
              <w:top w:val="nil"/>
              <w:left w:val="nil"/>
              <w:bottom w:val="single" w:sz="4" w:space="0" w:color="auto"/>
              <w:right w:val="single" w:sz="4" w:space="0" w:color="auto"/>
            </w:tcBorders>
            <w:shd w:val="clear" w:color="auto" w:fill="auto"/>
            <w:noWrap/>
            <w:vAlign w:val="center"/>
            <w:hideMark/>
          </w:tcPr>
          <w:p w14:paraId="41885DD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R$ 237,32</w:t>
            </w:r>
          </w:p>
        </w:tc>
        <w:tc>
          <w:tcPr>
            <w:tcW w:w="1465" w:type="dxa"/>
            <w:tcBorders>
              <w:top w:val="nil"/>
              <w:left w:val="nil"/>
              <w:bottom w:val="single" w:sz="4" w:space="0" w:color="auto"/>
              <w:right w:val="single" w:sz="4" w:space="0" w:color="auto"/>
            </w:tcBorders>
            <w:shd w:val="clear" w:color="auto" w:fill="auto"/>
            <w:noWrap/>
            <w:vAlign w:val="bottom"/>
          </w:tcPr>
          <w:p w14:paraId="2785FE7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R$ 20.172,20</w:t>
            </w:r>
          </w:p>
        </w:tc>
      </w:tr>
      <w:tr w:rsidR="007E62FC" w:rsidRPr="00AD2D0A" w14:paraId="61A7CAA9"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F92937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113</w:t>
            </w:r>
          </w:p>
        </w:tc>
        <w:tc>
          <w:tcPr>
            <w:tcW w:w="960" w:type="dxa"/>
            <w:tcBorders>
              <w:top w:val="nil"/>
              <w:left w:val="nil"/>
              <w:bottom w:val="single" w:sz="4" w:space="0" w:color="auto"/>
              <w:right w:val="single" w:sz="4" w:space="0" w:color="auto"/>
            </w:tcBorders>
            <w:shd w:val="clear" w:color="auto" w:fill="auto"/>
            <w:noWrap/>
            <w:vAlign w:val="center"/>
            <w:hideMark/>
          </w:tcPr>
          <w:p w14:paraId="552F974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606314</w:t>
            </w:r>
          </w:p>
        </w:tc>
        <w:tc>
          <w:tcPr>
            <w:tcW w:w="960" w:type="dxa"/>
            <w:tcBorders>
              <w:top w:val="nil"/>
              <w:left w:val="nil"/>
              <w:bottom w:val="single" w:sz="4" w:space="0" w:color="auto"/>
              <w:right w:val="single" w:sz="4" w:space="0" w:color="auto"/>
            </w:tcBorders>
            <w:shd w:val="clear" w:color="auto" w:fill="auto"/>
            <w:noWrap/>
            <w:vAlign w:val="center"/>
            <w:hideMark/>
          </w:tcPr>
          <w:p w14:paraId="1DCBDD0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0EB4C0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15</w:t>
            </w:r>
          </w:p>
        </w:tc>
        <w:tc>
          <w:tcPr>
            <w:tcW w:w="4082" w:type="dxa"/>
            <w:tcBorders>
              <w:top w:val="nil"/>
              <w:left w:val="nil"/>
              <w:bottom w:val="single" w:sz="4" w:space="0" w:color="auto"/>
              <w:right w:val="single" w:sz="4" w:space="0" w:color="auto"/>
            </w:tcBorders>
            <w:shd w:val="clear" w:color="FFFFCC" w:fill="FFFFFF"/>
            <w:vAlign w:val="center"/>
            <w:hideMark/>
          </w:tcPr>
          <w:p w14:paraId="4DCFA2D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Kit Garrafa Epson T664</w:t>
            </w:r>
            <w:r w:rsidRPr="00AD2D0A">
              <w:rPr>
                <w:rFonts w:ascii="Arial" w:hAnsi="Arial" w:cs="Arial"/>
                <w:position w:val="0"/>
                <w:sz w:val="20"/>
                <w:szCs w:val="20"/>
              </w:rPr>
              <w:t xml:space="preserve"> para </w:t>
            </w:r>
            <w:proofErr w:type="spellStart"/>
            <w:r w:rsidRPr="00AD2D0A">
              <w:rPr>
                <w:rFonts w:ascii="Arial" w:hAnsi="Arial" w:cs="Arial"/>
                <w:position w:val="0"/>
                <w:sz w:val="20"/>
                <w:szCs w:val="20"/>
              </w:rPr>
              <w:t>Ecotank</w:t>
            </w:r>
            <w:proofErr w:type="spellEnd"/>
            <w:r w:rsidRPr="00AD2D0A">
              <w:rPr>
                <w:rFonts w:ascii="Arial" w:hAnsi="Arial" w:cs="Arial"/>
                <w:position w:val="0"/>
                <w:sz w:val="20"/>
                <w:szCs w:val="20"/>
              </w:rPr>
              <w:t xml:space="preserve"> Preto, Ciano, Magenta, Amarelo - 120 ml</w:t>
            </w:r>
          </w:p>
        </w:tc>
        <w:tc>
          <w:tcPr>
            <w:tcW w:w="1134" w:type="dxa"/>
            <w:tcBorders>
              <w:top w:val="nil"/>
              <w:left w:val="nil"/>
              <w:bottom w:val="single" w:sz="4" w:space="0" w:color="auto"/>
              <w:right w:val="single" w:sz="4" w:space="0" w:color="auto"/>
            </w:tcBorders>
            <w:shd w:val="clear" w:color="auto" w:fill="auto"/>
            <w:noWrap/>
            <w:vAlign w:val="center"/>
            <w:hideMark/>
          </w:tcPr>
          <w:p w14:paraId="31A81D0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R$ 177,95</w:t>
            </w:r>
          </w:p>
        </w:tc>
        <w:tc>
          <w:tcPr>
            <w:tcW w:w="1465" w:type="dxa"/>
            <w:tcBorders>
              <w:top w:val="nil"/>
              <w:left w:val="nil"/>
              <w:bottom w:val="single" w:sz="4" w:space="0" w:color="auto"/>
              <w:right w:val="single" w:sz="4" w:space="0" w:color="auto"/>
            </w:tcBorders>
            <w:shd w:val="clear" w:color="auto" w:fill="auto"/>
            <w:noWrap/>
            <w:vAlign w:val="bottom"/>
          </w:tcPr>
          <w:p w14:paraId="196F65F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R$ 2.669,25</w:t>
            </w:r>
          </w:p>
        </w:tc>
      </w:tr>
      <w:tr w:rsidR="007E62FC" w:rsidRPr="00AD2D0A" w14:paraId="12E6CB03"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16A0F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114</w:t>
            </w:r>
          </w:p>
        </w:tc>
        <w:tc>
          <w:tcPr>
            <w:tcW w:w="960" w:type="dxa"/>
            <w:tcBorders>
              <w:top w:val="nil"/>
              <w:left w:val="nil"/>
              <w:bottom w:val="single" w:sz="4" w:space="0" w:color="auto"/>
              <w:right w:val="single" w:sz="4" w:space="0" w:color="auto"/>
            </w:tcBorders>
            <w:shd w:val="clear" w:color="auto" w:fill="auto"/>
            <w:noWrap/>
            <w:vAlign w:val="center"/>
            <w:hideMark/>
          </w:tcPr>
          <w:p w14:paraId="682B03D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610407</w:t>
            </w:r>
          </w:p>
        </w:tc>
        <w:tc>
          <w:tcPr>
            <w:tcW w:w="960" w:type="dxa"/>
            <w:tcBorders>
              <w:top w:val="nil"/>
              <w:left w:val="nil"/>
              <w:bottom w:val="single" w:sz="4" w:space="0" w:color="auto"/>
              <w:right w:val="single" w:sz="4" w:space="0" w:color="auto"/>
            </w:tcBorders>
            <w:shd w:val="clear" w:color="auto" w:fill="auto"/>
            <w:noWrap/>
            <w:vAlign w:val="center"/>
            <w:hideMark/>
          </w:tcPr>
          <w:p w14:paraId="553E572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53A207B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366</w:t>
            </w:r>
          </w:p>
        </w:tc>
        <w:tc>
          <w:tcPr>
            <w:tcW w:w="4082" w:type="dxa"/>
            <w:tcBorders>
              <w:top w:val="nil"/>
              <w:left w:val="nil"/>
              <w:bottom w:val="single" w:sz="4" w:space="0" w:color="auto"/>
              <w:right w:val="single" w:sz="4" w:space="0" w:color="auto"/>
            </w:tcBorders>
            <w:shd w:val="clear" w:color="FFFFCC" w:fill="FFFFFF"/>
            <w:vAlign w:val="center"/>
            <w:hideMark/>
          </w:tcPr>
          <w:p w14:paraId="0A0E2F07"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Lápis preto</w:t>
            </w:r>
            <w:r w:rsidRPr="00AD2D0A">
              <w:rPr>
                <w:rFonts w:ascii="Arial" w:hAnsi="Arial" w:cs="Arial"/>
                <w:position w:val="0"/>
                <w:sz w:val="20"/>
                <w:szCs w:val="20"/>
              </w:rPr>
              <w:t xml:space="preserve"> nº 2 - </w:t>
            </w:r>
            <w:r w:rsidRPr="00AD2D0A">
              <w:rPr>
                <w:rFonts w:ascii="Arial" w:hAnsi="Arial" w:cs="Arial"/>
                <w:b/>
                <w:bCs/>
                <w:position w:val="0"/>
                <w:sz w:val="20"/>
                <w:szCs w:val="20"/>
                <w:u w:val="single"/>
              </w:rPr>
              <w:t xml:space="preserve">caixa com </w:t>
            </w:r>
            <w:proofErr w:type="spellStart"/>
            <w:r w:rsidRPr="00AD2D0A">
              <w:rPr>
                <w:rFonts w:ascii="Arial" w:hAnsi="Arial" w:cs="Arial"/>
                <w:b/>
                <w:bCs/>
                <w:position w:val="0"/>
                <w:sz w:val="20"/>
                <w:szCs w:val="20"/>
                <w:u w:val="single"/>
              </w:rPr>
              <w:t>minimo</w:t>
            </w:r>
            <w:proofErr w:type="spellEnd"/>
            <w:r w:rsidRPr="00AD2D0A">
              <w:rPr>
                <w:rFonts w:ascii="Arial" w:hAnsi="Arial" w:cs="Arial"/>
                <w:b/>
                <w:bCs/>
                <w:position w:val="0"/>
                <w:sz w:val="20"/>
                <w:szCs w:val="20"/>
                <w:u w:val="single"/>
              </w:rPr>
              <w:t xml:space="preserve"> 100 unidades</w:t>
            </w:r>
          </w:p>
        </w:tc>
        <w:tc>
          <w:tcPr>
            <w:tcW w:w="1134" w:type="dxa"/>
            <w:tcBorders>
              <w:top w:val="nil"/>
              <w:left w:val="nil"/>
              <w:bottom w:val="single" w:sz="4" w:space="0" w:color="auto"/>
              <w:right w:val="single" w:sz="4" w:space="0" w:color="auto"/>
            </w:tcBorders>
            <w:shd w:val="clear" w:color="auto" w:fill="auto"/>
            <w:noWrap/>
            <w:vAlign w:val="center"/>
            <w:hideMark/>
          </w:tcPr>
          <w:p w14:paraId="5D2EE09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R$ 94,00</w:t>
            </w:r>
          </w:p>
        </w:tc>
        <w:tc>
          <w:tcPr>
            <w:tcW w:w="1465" w:type="dxa"/>
            <w:tcBorders>
              <w:top w:val="nil"/>
              <w:left w:val="nil"/>
              <w:bottom w:val="single" w:sz="4" w:space="0" w:color="auto"/>
              <w:right w:val="single" w:sz="4" w:space="0" w:color="auto"/>
            </w:tcBorders>
            <w:shd w:val="clear" w:color="auto" w:fill="auto"/>
            <w:noWrap/>
            <w:vAlign w:val="bottom"/>
          </w:tcPr>
          <w:p w14:paraId="6A6A811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R$ 34.404,00</w:t>
            </w:r>
          </w:p>
        </w:tc>
      </w:tr>
      <w:tr w:rsidR="007E62FC" w:rsidRPr="00AD2D0A" w14:paraId="0AB1EEE5"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B06F76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115</w:t>
            </w:r>
          </w:p>
        </w:tc>
        <w:tc>
          <w:tcPr>
            <w:tcW w:w="960" w:type="dxa"/>
            <w:tcBorders>
              <w:top w:val="nil"/>
              <w:left w:val="nil"/>
              <w:bottom w:val="single" w:sz="4" w:space="0" w:color="auto"/>
              <w:right w:val="single" w:sz="4" w:space="0" w:color="auto"/>
            </w:tcBorders>
            <w:shd w:val="clear" w:color="auto" w:fill="auto"/>
            <w:noWrap/>
            <w:vAlign w:val="center"/>
            <w:hideMark/>
          </w:tcPr>
          <w:p w14:paraId="154DDE9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406915</w:t>
            </w:r>
          </w:p>
        </w:tc>
        <w:tc>
          <w:tcPr>
            <w:tcW w:w="960" w:type="dxa"/>
            <w:tcBorders>
              <w:top w:val="nil"/>
              <w:left w:val="nil"/>
              <w:bottom w:val="single" w:sz="4" w:space="0" w:color="auto"/>
              <w:right w:val="single" w:sz="4" w:space="0" w:color="auto"/>
            </w:tcBorders>
            <w:shd w:val="clear" w:color="auto" w:fill="auto"/>
            <w:noWrap/>
            <w:vAlign w:val="center"/>
            <w:hideMark/>
          </w:tcPr>
          <w:p w14:paraId="67604AB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41E8FB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140</w:t>
            </w:r>
          </w:p>
        </w:tc>
        <w:tc>
          <w:tcPr>
            <w:tcW w:w="4082" w:type="dxa"/>
            <w:tcBorders>
              <w:top w:val="nil"/>
              <w:left w:val="nil"/>
              <w:bottom w:val="single" w:sz="4" w:space="0" w:color="auto"/>
              <w:right w:val="single" w:sz="4" w:space="0" w:color="auto"/>
            </w:tcBorders>
            <w:shd w:val="clear" w:color="FFFFCC" w:fill="FFFFFF"/>
            <w:vAlign w:val="center"/>
            <w:hideMark/>
          </w:tcPr>
          <w:p w14:paraId="537B4AE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Lapiseira</w:t>
            </w:r>
            <w:r w:rsidRPr="00AD2D0A">
              <w:rPr>
                <w:rFonts w:ascii="Arial" w:hAnsi="Arial" w:cs="Arial"/>
                <w:color w:val="000000"/>
                <w:position w:val="0"/>
                <w:sz w:val="20"/>
                <w:szCs w:val="20"/>
              </w:rPr>
              <w:t xml:space="preserve"> cor preta recarregável com </w:t>
            </w:r>
            <w:proofErr w:type="spellStart"/>
            <w:r w:rsidRPr="00AD2D0A">
              <w:rPr>
                <w:rFonts w:ascii="Arial" w:hAnsi="Arial" w:cs="Arial"/>
                <w:color w:val="000000"/>
                <w:position w:val="0"/>
                <w:sz w:val="20"/>
                <w:szCs w:val="20"/>
              </w:rPr>
              <w:t>grip</w:t>
            </w:r>
            <w:proofErr w:type="spellEnd"/>
            <w:r w:rsidRPr="00AD2D0A">
              <w:rPr>
                <w:rFonts w:ascii="Arial" w:hAnsi="Arial" w:cs="Arial"/>
                <w:color w:val="000000"/>
                <w:position w:val="0"/>
                <w:sz w:val="20"/>
                <w:szCs w:val="20"/>
              </w:rPr>
              <w:t xml:space="preserve"> para espessura de grafite suportado 0,7mm</w:t>
            </w:r>
          </w:p>
        </w:tc>
        <w:tc>
          <w:tcPr>
            <w:tcW w:w="1134" w:type="dxa"/>
            <w:tcBorders>
              <w:top w:val="nil"/>
              <w:left w:val="nil"/>
              <w:bottom w:val="single" w:sz="4" w:space="0" w:color="auto"/>
              <w:right w:val="single" w:sz="4" w:space="0" w:color="auto"/>
            </w:tcBorders>
            <w:shd w:val="clear" w:color="auto" w:fill="auto"/>
            <w:noWrap/>
            <w:vAlign w:val="center"/>
            <w:hideMark/>
          </w:tcPr>
          <w:p w14:paraId="3BF52C0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R$ 10,00</w:t>
            </w:r>
          </w:p>
        </w:tc>
        <w:tc>
          <w:tcPr>
            <w:tcW w:w="1465" w:type="dxa"/>
            <w:tcBorders>
              <w:top w:val="nil"/>
              <w:left w:val="nil"/>
              <w:bottom w:val="single" w:sz="4" w:space="0" w:color="auto"/>
              <w:right w:val="single" w:sz="4" w:space="0" w:color="auto"/>
            </w:tcBorders>
            <w:shd w:val="clear" w:color="auto" w:fill="auto"/>
            <w:noWrap/>
            <w:vAlign w:val="bottom"/>
          </w:tcPr>
          <w:p w14:paraId="47A7C80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R$ 1.400,00</w:t>
            </w:r>
          </w:p>
        </w:tc>
      </w:tr>
      <w:tr w:rsidR="007E62FC" w:rsidRPr="00AD2D0A" w14:paraId="694E2BA9" w14:textId="77777777" w:rsidTr="007E62FC">
        <w:trPr>
          <w:trHeight w:val="183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72670B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116</w:t>
            </w:r>
          </w:p>
        </w:tc>
        <w:tc>
          <w:tcPr>
            <w:tcW w:w="960" w:type="dxa"/>
            <w:tcBorders>
              <w:top w:val="nil"/>
              <w:left w:val="nil"/>
              <w:bottom w:val="single" w:sz="4" w:space="0" w:color="auto"/>
              <w:right w:val="single" w:sz="4" w:space="0" w:color="auto"/>
            </w:tcBorders>
            <w:shd w:val="clear" w:color="auto" w:fill="auto"/>
            <w:noWrap/>
            <w:vAlign w:val="center"/>
            <w:hideMark/>
          </w:tcPr>
          <w:p w14:paraId="48BE74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381508</w:t>
            </w:r>
          </w:p>
        </w:tc>
        <w:tc>
          <w:tcPr>
            <w:tcW w:w="960" w:type="dxa"/>
            <w:tcBorders>
              <w:top w:val="nil"/>
              <w:left w:val="nil"/>
              <w:bottom w:val="single" w:sz="4" w:space="0" w:color="auto"/>
              <w:right w:val="single" w:sz="4" w:space="0" w:color="auto"/>
            </w:tcBorders>
            <w:shd w:val="clear" w:color="auto" w:fill="auto"/>
            <w:noWrap/>
            <w:vAlign w:val="center"/>
            <w:hideMark/>
          </w:tcPr>
          <w:p w14:paraId="4D9B18A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20E8DF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97</w:t>
            </w:r>
          </w:p>
        </w:tc>
        <w:tc>
          <w:tcPr>
            <w:tcW w:w="4082" w:type="dxa"/>
            <w:tcBorders>
              <w:top w:val="nil"/>
              <w:left w:val="nil"/>
              <w:bottom w:val="single" w:sz="4" w:space="0" w:color="auto"/>
              <w:right w:val="single" w:sz="4" w:space="0" w:color="auto"/>
            </w:tcBorders>
            <w:shd w:val="clear" w:color="FFFFCC" w:fill="FFFFFF"/>
            <w:vAlign w:val="center"/>
            <w:hideMark/>
          </w:tcPr>
          <w:p w14:paraId="13695D3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Limpador líquido para quadro branco</w:t>
            </w:r>
            <w:r w:rsidRPr="00AD2D0A">
              <w:rPr>
                <w:rFonts w:ascii="Arial" w:hAnsi="Arial" w:cs="Arial"/>
                <w:color w:val="000000"/>
                <w:position w:val="0"/>
                <w:sz w:val="20"/>
                <w:szCs w:val="20"/>
              </w:rPr>
              <w:t>, remove instantaneamente manchas, resíduos, sujeiras, etc. Não tóxico. Frasco com 110 ml. Solução limpadora, aplicação: quadro branco, aspecto físico: líquido, características adicionais: spray, capacidade: 110 ml</w:t>
            </w:r>
          </w:p>
        </w:tc>
        <w:tc>
          <w:tcPr>
            <w:tcW w:w="1134" w:type="dxa"/>
            <w:tcBorders>
              <w:top w:val="nil"/>
              <w:left w:val="nil"/>
              <w:bottom w:val="single" w:sz="4" w:space="0" w:color="auto"/>
              <w:right w:val="single" w:sz="4" w:space="0" w:color="auto"/>
            </w:tcBorders>
            <w:shd w:val="clear" w:color="auto" w:fill="auto"/>
            <w:noWrap/>
            <w:vAlign w:val="center"/>
            <w:hideMark/>
          </w:tcPr>
          <w:p w14:paraId="4C2A56C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R$ 15,05</w:t>
            </w:r>
          </w:p>
        </w:tc>
        <w:tc>
          <w:tcPr>
            <w:tcW w:w="1465" w:type="dxa"/>
            <w:tcBorders>
              <w:top w:val="nil"/>
              <w:left w:val="nil"/>
              <w:bottom w:val="single" w:sz="4" w:space="0" w:color="auto"/>
              <w:right w:val="single" w:sz="4" w:space="0" w:color="auto"/>
            </w:tcBorders>
            <w:shd w:val="clear" w:color="auto" w:fill="auto"/>
            <w:noWrap/>
            <w:vAlign w:val="bottom"/>
          </w:tcPr>
          <w:p w14:paraId="0F4F1E6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R$ 1.459,85</w:t>
            </w:r>
          </w:p>
        </w:tc>
      </w:tr>
      <w:tr w:rsidR="007E62FC" w:rsidRPr="00AD2D0A" w14:paraId="4303650B" w14:textId="77777777" w:rsidTr="007E62FC">
        <w:trPr>
          <w:trHeight w:val="153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EDCE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117</w:t>
            </w:r>
          </w:p>
        </w:tc>
        <w:tc>
          <w:tcPr>
            <w:tcW w:w="960" w:type="dxa"/>
            <w:tcBorders>
              <w:top w:val="nil"/>
              <w:left w:val="nil"/>
              <w:bottom w:val="single" w:sz="4" w:space="0" w:color="auto"/>
              <w:right w:val="single" w:sz="4" w:space="0" w:color="auto"/>
            </w:tcBorders>
            <w:shd w:val="clear" w:color="auto" w:fill="auto"/>
            <w:noWrap/>
            <w:vAlign w:val="center"/>
            <w:hideMark/>
          </w:tcPr>
          <w:p w14:paraId="1C2586F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483474</w:t>
            </w:r>
          </w:p>
        </w:tc>
        <w:tc>
          <w:tcPr>
            <w:tcW w:w="960" w:type="dxa"/>
            <w:tcBorders>
              <w:top w:val="nil"/>
              <w:left w:val="nil"/>
              <w:bottom w:val="single" w:sz="4" w:space="0" w:color="auto"/>
              <w:right w:val="single" w:sz="4" w:space="0" w:color="auto"/>
            </w:tcBorders>
            <w:shd w:val="clear" w:color="auto" w:fill="auto"/>
            <w:noWrap/>
            <w:vAlign w:val="center"/>
            <w:hideMark/>
          </w:tcPr>
          <w:p w14:paraId="66B6AE3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0946EFB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265</w:t>
            </w:r>
          </w:p>
        </w:tc>
        <w:tc>
          <w:tcPr>
            <w:tcW w:w="4082" w:type="dxa"/>
            <w:tcBorders>
              <w:top w:val="nil"/>
              <w:left w:val="nil"/>
              <w:bottom w:val="single" w:sz="4" w:space="0" w:color="auto"/>
              <w:right w:val="single" w:sz="4" w:space="0" w:color="auto"/>
            </w:tcBorders>
            <w:shd w:val="clear" w:color="FFFFCC" w:fill="FFFFFF"/>
            <w:vAlign w:val="center"/>
            <w:hideMark/>
          </w:tcPr>
          <w:p w14:paraId="01680B7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Livro ata pautado</w:t>
            </w:r>
            <w:r w:rsidRPr="00AD2D0A">
              <w:rPr>
                <w:rFonts w:ascii="Arial" w:hAnsi="Arial" w:cs="Arial"/>
                <w:position w:val="0"/>
                <w:sz w:val="20"/>
                <w:szCs w:val="20"/>
              </w:rPr>
              <w:t xml:space="preserve"> - 100 </w:t>
            </w:r>
            <w:proofErr w:type="spellStart"/>
            <w:r w:rsidRPr="00AD2D0A">
              <w:rPr>
                <w:rFonts w:ascii="Arial" w:hAnsi="Arial" w:cs="Arial"/>
                <w:position w:val="0"/>
                <w:sz w:val="20"/>
                <w:szCs w:val="20"/>
              </w:rPr>
              <w:t>fl</w:t>
            </w:r>
            <w:proofErr w:type="spellEnd"/>
            <w:r w:rsidRPr="00AD2D0A">
              <w:rPr>
                <w:rFonts w:ascii="Arial" w:hAnsi="Arial" w:cs="Arial"/>
                <w:position w:val="0"/>
                <w:sz w:val="20"/>
                <w:szCs w:val="20"/>
              </w:rPr>
              <w:t xml:space="preserve"> - formato 210mm x 300 mm, capa/contracapa papelão 770 </w:t>
            </w:r>
            <w:proofErr w:type="gramStart"/>
            <w:r w:rsidRPr="00AD2D0A">
              <w:rPr>
                <w:rFonts w:ascii="Arial" w:hAnsi="Arial" w:cs="Arial"/>
                <w:position w:val="0"/>
                <w:sz w:val="20"/>
                <w:szCs w:val="20"/>
              </w:rPr>
              <w:t>grs.,</w:t>
            </w:r>
            <w:proofErr w:type="gramEnd"/>
            <w:r w:rsidRPr="00AD2D0A">
              <w:rPr>
                <w:rFonts w:ascii="Arial" w:hAnsi="Arial" w:cs="Arial"/>
                <w:position w:val="0"/>
                <w:sz w:val="20"/>
                <w:szCs w:val="20"/>
              </w:rPr>
              <w:t xml:space="preserve"> revestimento de papel 90 grs., plastificado, folhas internas: papel offset 56 grs., com 100 folhas pautadas e numeradas.</w:t>
            </w:r>
          </w:p>
        </w:tc>
        <w:tc>
          <w:tcPr>
            <w:tcW w:w="1134" w:type="dxa"/>
            <w:tcBorders>
              <w:top w:val="nil"/>
              <w:left w:val="nil"/>
              <w:bottom w:val="single" w:sz="4" w:space="0" w:color="auto"/>
              <w:right w:val="single" w:sz="4" w:space="0" w:color="auto"/>
            </w:tcBorders>
            <w:shd w:val="clear" w:color="auto" w:fill="auto"/>
            <w:noWrap/>
            <w:vAlign w:val="center"/>
            <w:hideMark/>
          </w:tcPr>
          <w:p w14:paraId="0F8D8E7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R$ 18,42</w:t>
            </w:r>
          </w:p>
        </w:tc>
        <w:tc>
          <w:tcPr>
            <w:tcW w:w="1465" w:type="dxa"/>
            <w:tcBorders>
              <w:top w:val="nil"/>
              <w:left w:val="nil"/>
              <w:bottom w:val="single" w:sz="4" w:space="0" w:color="auto"/>
              <w:right w:val="single" w:sz="4" w:space="0" w:color="auto"/>
            </w:tcBorders>
            <w:shd w:val="clear" w:color="auto" w:fill="auto"/>
            <w:noWrap/>
            <w:vAlign w:val="bottom"/>
          </w:tcPr>
          <w:p w14:paraId="449FD6E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R$ 4.881,30</w:t>
            </w:r>
          </w:p>
        </w:tc>
      </w:tr>
      <w:tr w:rsidR="007E62FC" w:rsidRPr="00AD2D0A" w14:paraId="09D793CA"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483D5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118</w:t>
            </w:r>
          </w:p>
        </w:tc>
        <w:tc>
          <w:tcPr>
            <w:tcW w:w="960" w:type="dxa"/>
            <w:tcBorders>
              <w:top w:val="nil"/>
              <w:left w:val="nil"/>
              <w:bottom w:val="single" w:sz="4" w:space="0" w:color="auto"/>
              <w:right w:val="single" w:sz="4" w:space="0" w:color="auto"/>
            </w:tcBorders>
            <w:shd w:val="clear" w:color="auto" w:fill="auto"/>
            <w:noWrap/>
            <w:vAlign w:val="center"/>
            <w:hideMark/>
          </w:tcPr>
          <w:p w14:paraId="12665DD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238896</w:t>
            </w:r>
          </w:p>
        </w:tc>
        <w:tc>
          <w:tcPr>
            <w:tcW w:w="960" w:type="dxa"/>
            <w:tcBorders>
              <w:top w:val="nil"/>
              <w:left w:val="nil"/>
              <w:bottom w:val="single" w:sz="4" w:space="0" w:color="auto"/>
              <w:right w:val="single" w:sz="4" w:space="0" w:color="auto"/>
            </w:tcBorders>
            <w:shd w:val="clear" w:color="auto" w:fill="auto"/>
            <w:noWrap/>
            <w:vAlign w:val="center"/>
            <w:hideMark/>
          </w:tcPr>
          <w:p w14:paraId="7C29F6B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0EA918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38</w:t>
            </w:r>
          </w:p>
        </w:tc>
        <w:tc>
          <w:tcPr>
            <w:tcW w:w="4082" w:type="dxa"/>
            <w:tcBorders>
              <w:top w:val="nil"/>
              <w:left w:val="nil"/>
              <w:bottom w:val="single" w:sz="4" w:space="0" w:color="auto"/>
              <w:right w:val="single" w:sz="4" w:space="0" w:color="auto"/>
            </w:tcBorders>
            <w:shd w:val="clear" w:color="FFFFCC" w:fill="FFFFFF"/>
            <w:vAlign w:val="center"/>
            <w:hideMark/>
          </w:tcPr>
          <w:p w14:paraId="71DD2FE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Livro ponto</w:t>
            </w:r>
            <w:r w:rsidRPr="00AD2D0A">
              <w:rPr>
                <w:rFonts w:ascii="Arial" w:hAnsi="Arial" w:cs="Arial"/>
                <w:position w:val="0"/>
                <w:sz w:val="20"/>
                <w:szCs w:val="20"/>
              </w:rPr>
              <w:t xml:space="preserve"> - livro de capa dura, com 50 folhas no formato 215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315 mm.</w:t>
            </w:r>
          </w:p>
        </w:tc>
        <w:tc>
          <w:tcPr>
            <w:tcW w:w="1134" w:type="dxa"/>
            <w:tcBorders>
              <w:top w:val="nil"/>
              <w:left w:val="nil"/>
              <w:bottom w:val="single" w:sz="4" w:space="0" w:color="auto"/>
              <w:right w:val="single" w:sz="4" w:space="0" w:color="auto"/>
            </w:tcBorders>
            <w:shd w:val="clear" w:color="auto" w:fill="auto"/>
            <w:noWrap/>
            <w:vAlign w:val="center"/>
            <w:hideMark/>
          </w:tcPr>
          <w:p w14:paraId="4D8448C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R$ 21,72</w:t>
            </w:r>
          </w:p>
        </w:tc>
        <w:tc>
          <w:tcPr>
            <w:tcW w:w="1465" w:type="dxa"/>
            <w:tcBorders>
              <w:top w:val="nil"/>
              <w:left w:val="nil"/>
              <w:bottom w:val="single" w:sz="4" w:space="0" w:color="auto"/>
              <w:right w:val="single" w:sz="4" w:space="0" w:color="auto"/>
            </w:tcBorders>
            <w:shd w:val="clear" w:color="auto" w:fill="auto"/>
            <w:noWrap/>
            <w:vAlign w:val="bottom"/>
          </w:tcPr>
          <w:p w14:paraId="66E8BE4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R$ 825,36</w:t>
            </w:r>
          </w:p>
        </w:tc>
      </w:tr>
      <w:tr w:rsidR="007E62FC" w:rsidRPr="00AD2D0A" w14:paraId="14A3B5D4" w14:textId="77777777" w:rsidTr="007E62FC">
        <w:trPr>
          <w:trHeight w:val="15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E4D6D7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119</w:t>
            </w:r>
          </w:p>
        </w:tc>
        <w:tc>
          <w:tcPr>
            <w:tcW w:w="960" w:type="dxa"/>
            <w:tcBorders>
              <w:top w:val="nil"/>
              <w:left w:val="nil"/>
              <w:bottom w:val="single" w:sz="4" w:space="0" w:color="auto"/>
              <w:right w:val="single" w:sz="4" w:space="0" w:color="auto"/>
            </w:tcBorders>
            <w:shd w:val="clear" w:color="auto" w:fill="auto"/>
            <w:noWrap/>
            <w:vAlign w:val="center"/>
            <w:hideMark/>
          </w:tcPr>
          <w:p w14:paraId="6B6E750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249369</w:t>
            </w:r>
          </w:p>
        </w:tc>
        <w:tc>
          <w:tcPr>
            <w:tcW w:w="960" w:type="dxa"/>
            <w:tcBorders>
              <w:top w:val="nil"/>
              <w:left w:val="nil"/>
              <w:bottom w:val="single" w:sz="4" w:space="0" w:color="auto"/>
              <w:right w:val="single" w:sz="4" w:space="0" w:color="auto"/>
            </w:tcBorders>
            <w:shd w:val="clear" w:color="auto" w:fill="auto"/>
            <w:noWrap/>
            <w:vAlign w:val="center"/>
            <w:hideMark/>
          </w:tcPr>
          <w:p w14:paraId="078D84B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B28FFE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74</w:t>
            </w:r>
          </w:p>
        </w:tc>
        <w:tc>
          <w:tcPr>
            <w:tcW w:w="4082" w:type="dxa"/>
            <w:tcBorders>
              <w:top w:val="nil"/>
              <w:left w:val="nil"/>
              <w:bottom w:val="single" w:sz="4" w:space="0" w:color="auto"/>
              <w:right w:val="single" w:sz="4" w:space="0" w:color="auto"/>
            </w:tcBorders>
            <w:shd w:val="clear" w:color="FFFFCC" w:fill="FFFFFF"/>
            <w:vAlign w:val="center"/>
            <w:hideMark/>
          </w:tcPr>
          <w:p w14:paraId="4EED125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Livro protocolo</w:t>
            </w:r>
            <w:r w:rsidRPr="00AD2D0A">
              <w:rPr>
                <w:rFonts w:ascii="Arial" w:hAnsi="Arial" w:cs="Arial"/>
                <w:position w:val="0"/>
                <w:sz w:val="20"/>
                <w:szCs w:val="20"/>
              </w:rPr>
              <w:t xml:space="preserve"> – capa / contracapa: papelão 700 </w:t>
            </w:r>
            <w:proofErr w:type="gramStart"/>
            <w:r w:rsidRPr="00AD2D0A">
              <w:rPr>
                <w:rFonts w:ascii="Arial" w:hAnsi="Arial" w:cs="Arial"/>
                <w:position w:val="0"/>
                <w:sz w:val="20"/>
                <w:szCs w:val="20"/>
              </w:rPr>
              <w:t>grs.,</w:t>
            </w:r>
            <w:proofErr w:type="gramEnd"/>
            <w:r w:rsidRPr="00AD2D0A">
              <w:rPr>
                <w:rFonts w:ascii="Arial" w:hAnsi="Arial" w:cs="Arial"/>
                <w:position w:val="0"/>
                <w:sz w:val="20"/>
                <w:szCs w:val="20"/>
              </w:rPr>
              <w:t xml:space="preserve"> revestido papel 90 grs. </w:t>
            </w:r>
            <w:proofErr w:type="gramStart"/>
            <w:r w:rsidRPr="00AD2D0A">
              <w:rPr>
                <w:rFonts w:ascii="Arial" w:hAnsi="Arial" w:cs="Arial"/>
                <w:position w:val="0"/>
                <w:sz w:val="20"/>
                <w:szCs w:val="20"/>
              </w:rPr>
              <w:t>plastificado</w:t>
            </w:r>
            <w:proofErr w:type="gramEnd"/>
            <w:r w:rsidRPr="00AD2D0A">
              <w:rPr>
                <w:rFonts w:ascii="Arial" w:hAnsi="Arial" w:cs="Arial"/>
                <w:position w:val="0"/>
                <w:sz w:val="20"/>
                <w:szCs w:val="20"/>
              </w:rPr>
              <w:t>, folha internas:  papel off set 63 grs., formato 154mm x 216 mm, 100 folhas.</w:t>
            </w:r>
          </w:p>
        </w:tc>
        <w:tc>
          <w:tcPr>
            <w:tcW w:w="1134" w:type="dxa"/>
            <w:tcBorders>
              <w:top w:val="nil"/>
              <w:left w:val="nil"/>
              <w:bottom w:val="single" w:sz="4" w:space="0" w:color="auto"/>
              <w:right w:val="single" w:sz="4" w:space="0" w:color="auto"/>
            </w:tcBorders>
            <w:shd w:val="clear" w:color="auto" w:fill="auto"/>
            <w:noWrap/>
            <w:vAlign w:val="center"/>
            <w:hideMark/>
          </w:tcPr>
          <w:p w14:paraId="77E53E8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R$ 15,40</w:t>
            </w:r>
          </w:p>
        </w:tc>
        <w:tc>
          <w:tcPr>
            <w:tcW w:w="1465" w:type="dxa"/>
            <w:tcBorders>
              <w:top w:val="nil"/>
              <w:left w:val="nil"/>
              <w:bottom w:val="single" w:sz="4" w:space="0" w:color="auto"/>
              <w:right w:val="single" w:sz="4" w:space="0" w:color="auto"/>
            </w:tcBorders>
            <w:shd w:val="clear" w:color="auto" w:fill="auto"/>
            <w:noWrap/>
            <w:vAlign w:val="bottom"/>
          </w:tcPr>
          <w:p w14:paraId="309D110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R$ 1.139,60</w:t>
            </w:r>
          </w:p>
        </w:tc>
      </w:tr>
      <w:tr w:rsidR="007E62FC" w:rsidRPr="00AD2D0A" w14:paraId="6EC39E9E"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7834FE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120</w:t>
            </w:r>
          </w:p>
        </w:tc>
        <w:tc>
          <w:tcPr>
            <w:tcW w:w="960" w:type="dxa"/>
            <w:tcBorders>
              <w:top w:val="nil"/>
              <w:left w:val="nil"/>
              <w:bottom w:val="single" w:sz="4" w:space="0" w:color="auto"/>
              <w:right w:val="single" w:sz="4" w:space="0" w:color="auto"/>
            </w:tcBorders>
            <w:shd w:val="clear" w:color="auto" w:fill="auto"/>
            <w:noWrap/>
            <w:vAlign w:val="center"/>
            <w:hideMark/>
          </w:tcPr>
          <w:p w14:paraId="339CE1C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203561</w:t>
            </w:r>
          </w:p>
        </w:tc>
        <w:tc>
          <w:tcPr>
            <w:tcW w:w="960" w:type="dxa"/>
            <w:tcBorders>
              <w:top w:val="nil"/>
              <w:left w:val="nil"/>
              <w:bottom w:val="single" w:sz="4" w:space="0" w:color="auto"/>
              <w:right w:val="single" w:sz="4" w:space="0" w:color="auto"/>
            </w:tcBorders>
            <w:shd w:val="clear" w:color="auto" w:fill="auto"/>
            <w:noWrap/>
            <w:vAlign w:val="center"/>
            <w:hideMark/>
          </w:tcPr>
          <w:p w14:paraId="248E641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05A377B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14</w:t>
            </w:r>
          </w:p>
        </w:tc>
        <w:tc>
          <w:tcPr>
            <w:tcW w:w="4082" w:type="dxa"/>
            <w:tcBorders>
              <w:top w:val="nil"/>
              <w:left w:val="nil"/>
              <w:bottom w:val="single" w:sz="4" w:space="0" w:color="auto"/>
              <w:right w:val="single" w:sz="4" w:space="0" w:color="auto"/>
            </w:tcBorders>
            <w:shd w:val="clear" w:color="FFFFCC" w:fill="FFFFFF"/>
            <w:vAlign w:val="center"/>
            <w:hideMark/>
          </w:tcPr>
          <w:p w14:paraId="6B337BE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Papel carbono azul</w:t>
            </w:r>
            <w:r w:rsidRPr="00AD2D0A">
              <w:rPr>
                <w:rFonts w:ascii="Arial" w:hAnsi="Arial" w:cs="Arial"/>
                <w:position w:val="0"/>
                <w:sz w:val="20"/>
                <w:szCs w:val="20"/>
              </w:rPr>
              <w:t xml:space="preserve"> tamanho A4 – medindo 210x297mm, </w:t>
            </w:r>
            <w:r w:rsidRPr="00AD2D0A">
              <w:rPr>
                <w:rFonts w:ascii="Arial" w:hAnsi="Arial" w:cs="Arial"/>
                <w:b/>
                <w:bCs/>
                <w:position w:val="0"/>
                <w:sz w:val="20"/>
                <w:szCs w:val="20"/>
                <w:u w:val="single"/>
              </w:rPr>
              <w:t>com 100 unidades</w:t>
            </w:r>
            <w:r w:rsidRPr="00AD2D0A">
              <w:rPr>
                <w:rFonts w:ascii="Arial" w:hAnsi="Arial" w:cs="Arial"/>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3124DBA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R$ 46,81</w:t>
            </w:r>
          </w:p>
        </w:tc>
        <w:tc>
          <w:tcPr>
            <w:tcW w:w="1465" w:type="dxa"/>
            <w:tcBorders>
              <w:top w:val="nil"/>
              <w:left w:val="nil"/>
              <w:bottom w:val="single" w:sz="4" w:space="0" w:color="auto"/>
              <w:right w:val="single" w:sz="4" w:space="0" w:color="auto"/>
            </w:tcBorders>
            <w:shd w:val="clear" w:color="auto" w:fill="auto"/>
            <w:noWrap/>
            <w:vAlign w:val="bottom"/>
          </w:tcPr>
          <w:p w14:paraId="6E0C73C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R$ 655,34</w:t>
            </w:r>
          </w:p>
        </w:tc>
      </w:tr>
      <w:tr w:rsidR="007E62FC" w:rsidRPr="00AD2D0A" w14:paraId="29D362C1"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1A90C1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121</w:t>
            </w:r>
          </w:p>
        </w:tc>
        <w:tc>
          <w:tcPr>
            <w:tcW w:w="960" w:type="dxa"/>
            <w:tcBorders>
              <w:top w:val="nil"/>
              <w:left w:val="nil"/>
              <w:bottom w:val="single" w:sz="4" w:space="0" w:color="auto"/>
              <w:right w:val="single" w:sz="4" w:space="0" w:color="auto"/>
            </w:tcBorders>
            <w:shd w:val="clear" w:color="auto" w:fill="auto"/>
            <w:noWrap/>
            <w:vAlign w:val="center"/>
            <w:hideMark/>
          </w:tcPr>
          <w:p w14:paraId="2D4259A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326826</w:t>
            </w:r>
          </w:p>
        </w:tc>
        <w:tc>
          <w:tcPr>
            <w:tcW w:w="960" w:type="dxa"/>
            <w:tcBorders>
              <w:top w:val="nil"/>
              <w:left w:val="nil"/>
              <w:bottom w:val="single" w:sz="4" w:space="0" w:color="auto"/>
              <w:right w:val="single" w:sz="4" w:space="0" w:color="auto"/>
            </w:tcBorders>
            <w:shd w:val="clear" w:color="auto" w:fill="auto"/>
            <w:noWrap/>
            <w:vAlign w:val="center"/>
            <w:hideMark/>
          </w:tcPr>
          <w:p w14:paraId="6575259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5A30033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w:t>
            </w:r>
          </w:p>
        </w:tc>
        <w:tc>
          <w:tcPr>
            <w:tcW w:w="4082" w:type="dxa"/>
            <w:tcBorders>
              <w:top w:val="nil"/>
              <w:left w:val="nil"/>
              <w:bottom w:val="single" w:sz="4" w:space="0" w:color="auto"/>
              <w:right w:val="single" w:sz="4" w:space="0" w:color="auto"/>
            </w:tcBorders>
            <w:shd w:val="clear" w:color="auto" w:fill="auto"/>
            <w:vAlign w:val="center"/>
            <w:hideMark/>
          </w:tcPr>
          <w:p w14:paraId="7EF874B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Papel carbono preto</w:t>
            </w:r>
            <w:r w:rsidRPr="00AD2D0A">
              <w:rPr>
                <w:rFonts w:ascii="Arial" w:hAnsi="Arial" w:cs="Arial"/>
                <w:position w:val="0"/>
                <w:sz w:val="20"/>
                <w:szCs w:val="20"/>
              </w:rPr>
              <w:t xml:space="preserve"> tamanho A4 - medindo 210x297mm, </w:t>
            </w:r>
            <w:r w:rsidRPr="00AD2D0A">
              <w:rPr>
                <w:rFonts w:ascii="Arial" w:hAnsi="Arial" w:cs="Arial"/>
                <w:b/>
                <w:bCs/>
                <w:position w:val="0"/>
                <w:sz w:val="20"/>
                <w:szCs w:val="20"/>
                <w:u w:val="single"/>
              </w:rPr>
              <w:t>com 100 unidades</w:t>
            </w:r>
            <w:r w:rsidRPr="00AD2D0A">
              <w:rPr>
                <w:rFonts w:ascii="Arial" w:hAnsi="Arial" w:cs="Arial"/>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1CA2E74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R$ 46,92</w:t>
            </w:r>
          </w:p>
        </w:tc>
        <w:tc>
          <w:tcPr>
            <w:tcW w:w="1465" w:type="dxa"/>
            <w:tcBorders>
              <w:top w:val="nil"/>
              <w:left w:val="nil"/>
              <w:bottom w:val="single" w:sz="4" w:space="0" w:color="auto"/>
              <w:right w:val="single" w:sz="4" w:space="0" w:color="auto"/>
            </w:tcBorders>
            <w:shd w:val="clear" w:color="auto" w:fill="auto"/>
            <w:noWrap/>
            <w:vAlign w:val="bottom"/>
          </w:tcPr>
          <w:p w14:paraId="309045D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R$ 422,28</w:t>
            </w:r>
          </w:p>
        </w:tc>
      </w:tr>
      <w:tr w:rsidR="007E62FC" w:rsidRPr="00AD2D0A" w14:paraId="19E11799"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D805B4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122</w:t>
            </w:r>
          </w:p>
        </w:tc>
        <w:tc>
          <w:tcPr>
            <w:tcW w:w="960" w:type="dxa"/>
            <w:tcBorders>
              <w:top w:val="nil"/>
              <w:left w:val="nil"/>
              <w:bottom w:val="single" w:sz="4" w:space="0" w:color="auto"/>
              <w:right w:val="single" w:sz="4" w:space="0" w:color="auto"/>
            </w:tcBorders>
            <w:shd w:val="clear" w:color="auto" w:fill="auto"/>
            <w:noWrap/>
            <w:vAlign w:val="center"/>
            <w:hideMark/>
          </w:tcPr>
          <w:p w14:paraId="303BAD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360162</w:t>
            </w:r>
          </w:p>
        </w:tc>
        <w:tc>
          <w:tcPr>
            <w:tcW w:w="960" w:type="dxa"/>
            <w:tcBorders>
              <w:top w:val="nil"/>
              <w:left w:val="nil"/>
              <w:bottom w:val="single" w:sz="4" w:space="0" w:color="auto"/>
              <w:right w:val="single" w:sz="4" w:space="0" w:color="auto"/>
            </w:tcBorders>
            <w:shd w:val="clear" w:color="auto" w:fill="auto"/>
            <w:noWrap/>
            <w:vAlign w:val="center"/>
            <w:hideMark/>
          </w:tcPr>
          <w:p w14:paraId="7C75623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E464EC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680</w:t>
            </w:r>
          </w:p>
        </w:tc>
        <w:tc>
          <w:tcPr>
            <w:tcW w:w="4082" w:type="dxa"/>
            <w:tcBorders>
              <w:top w:val="nil"/>
              <w:left w:val="nil"/>
              <w:bottom w:val="single" w:sz="4" w:space="0" w:color="auto"/>
              <w:right w:val="single" w:sz="4" w:space="0" w:color="auto"/>
            </w:tcBorders>
            <w:shd w:val="clear" w:color="FFFFCC" w:fill="FFFFFF"/>
            <w:vAlign w:val="center"/>
            <w:hideMark/>
          </w:tcPr>
          <w:p w14:paraId="2A49A82D"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Papel </w:t>
            </w:r>
            <w:proofErr w:type="gramStart"/>
            <w:r w:rsidRPr="00AD2D0A">
              <w:rPr>
                <w:rFonts w:ascii="Arial" w:hAnsi="Arial" w:cs="Arial"/>
                <w:b/>
                <w:bCs/>
                <w:position w:val="0"/>
                <w:sz w:val="20"/>
                <w:szCs w:val="20"/>
              </w:rPr>
              <w:t>cartão  branco</w:t>
            </w:r>
            <w:proofErr w:type="gramEnd"/>
            <w:r w:rsidRPr="00AD2D0A">
              <w:rPr>
                <w:rFonts w:ascii="Arial" w:hAnsi="Arial" w:cs="Arial"/>
                <w:b/>
                <w:bCs/>
                <w:position w:val="0"/>
                <w:sz w:val="20"/>
                <w:szCs w:val="20"/>
              </w:rPr>
              <w:t xml:space="preserve"> e cores variadas</w:t>
            </w:r>
            <w:r w:rsidRPr="00AD2D0A">
              <w:rPr>
                <w:rFonts w:ascii="Arial" w:hAnsi="Arial" w:cs="Arial"/>
                <w:position w:val="0"/>
                <w:sz w:val="20"/>
                <w:szCs w:val="20"/>
              </w:rPr>
              <w:t xml:space="preserve"> – fosco, 50 x 70, 280g/m2.</w:t>
            </w:r>
          </w:p>
        </w:tc>
        <w:tc>
          <w:tcPr>
            <w:tcW w:w="1134" w:type="dxa"/>
            <w:tcBorders>
              <w:top w:val="nil"/>
              <w:left w:val="nil"/>
              <w:bottom w:val="single" w:sz="4" w:space="0" w:color="auto"/>
              <w:right w:val="single" w:sz="4" w:space="0" w:color="auto"/>
            </w:tcBorders>
            <w:shd w:val="clear" w:color="auto" w:fill="auto"/>
            <w:noWrap/>
            <w:vAlign w:val="center"/>
            <w:hideMark/>
          </w:tcPr>
          <w:p w14:paraId="66C585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R$ 1,50</w:t>
            </w:r>
          </w:p>
        </w:tc>
        <w:tc>
          <w:tcPr>
            <w:tcW w:w="1465" w:type="dxa"/>
            <w:tcBorders>
              <w:top w:val="nil"/>
              <w:left w:val="nil"/>
              <w:bottom w:val="single" w:sz="4" w:space="0" w:color="auto"/>
              <w:right w:val="single" w:sz="4" w:space="0" w:color="auto"/>
            </w:tcBorders>
            <w:shd w:val="clear" w:color="auto" w:fill="auto"/>
            <w:noWrap/>
            <w:vAlign w:val="bottom"/>
          </w:tcPr>
          <w:p w14:paraId="429CF14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R$ 1.020,00</w:t>
            </w:r>
          </w:p>
        </w:tc>
      </w:tr>
      <w:tr w:rsidR="007E62FC" w:rsidRPr="00AD2D0A" w14:paraId="7411CC83" w14:textId="77777777" w:rsidTr="007E62FC">
        <w:trPr>
          <w:trHeight w:val="15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53042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123</w:t>
            </w:r>
          </w:p>
        </w:tc>
        <w:tc>
          <w:tcPr>
            <w:tcW w:w="960" w:type="dxa"/>
            <w:tcBorders>
              <w:top w:val="nil"/>
              <w:left w:val="nil"/>
              <w:bottom w:val="single" w:sz="4" w:space="0" w:color="auto"/>
              <w:right w:val="single" w:sz="4" w:space="0" w:color="auto"/>
            </w:tcBorders>
            <w:shd w:val="clear" w:color="auto" w:fill="auto"/>
            <w:noWrap/>
            <w:vAlign w:val="center"/>
            <w:hideMark/>
          </w:tcPr>
          <w:p w14:paraId="6AD30F2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386955</w:t>
            </w:r>
          </w:p>
        </w:tc>
        <w:tc>
          <w:tcPr>
            <w:tcW w:w="960" w:type="dxa"/>
            <w:tcBorders>
              <w:top w:val="nil"/>
              <w:left w:val="nil"/>
              <w:bottom w:val="single" w:sz="4" w:space="0" w:color="auto"/>
              <w:right w:val="single" w:sz="4" w:space="0" w:color="auto"/>
            </w:tcBorders>
            <w:shd w:val="clear" w:color="auto" w:fill="auto"/>
            <w:noWrap/>
            <w:vAlign w:val="center"/>
            <w:hideMark/>
          </w:tcPr>
          <w:p w14:paraId="3DF933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C4C759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45</w:t>
            </w:r>
          </w:p>
        </w:tc>
        <w:tc>
          <w:tcPr>
            <w:tcW w:w="4082" w:type="dxa"/>
            <w:tcBorders>
              <w:top w:val="nil"/>
              <w:left w:val="nil"/>
              <w:bottom w:val="single" w:sz="4" w:space="0" w:color="auto"/>
              <w:right w:val="single" w:sz="4" w:space="0" w:color="auto"/>
            </w:tcBorders>
            <w:shd w:val="clear" w:color="auto" w:fill="auto"/>
            <w:vAlign w:val="center"/>
            <w:hideMark/>
          </w:tcPr>
          <w:p w14:paraId="3C48AF7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Papel </w:t>
            </w:r>
            <w:proofErr w:type="gramStart"/>
            <w:r w:rsidRPr="00AD2D0A">
              <w:rPr>
                <w:rFonts w:ascii="Arial" w:hAnsi="Arial" w:cs="Arial"/>
                <w:b/>
                <w:bCs/>
                <w:position w:val="0"/>
                <w:sz w:val="20"/>
                <w:szCs w:val="20"/>
              </w:rPr>
              <w:t>auto adesivo</w:t>
            </w:r>
            <w:proofErr w:type="gramEnd"/>
            <w:r w:rsidRPr="00AD2D0A">
              <w:rPr>
                <w:rFonts w:ascii="Arial" w:hAnsi="Arial" w:cs="Arial"/>
                <w:b/>
                <w:bCs/>
                <w:position w:val="0"/>
                <w:sz w:val="20"/>
                <w:szCs w:val="20"/>
              </w:rPr>
              <w:t xml:space="preserve"> transparente de PVC</w:t>
            </w:r>
            <w:r w:rsidRPr="00AD2D0A">
              <w:rPr>
                <w:rFonts w:ascii="Arial" w:hAnsi="Arial" w:cs="Arial"/>
                <w:position w:val="0"/>
                <w:sz w:val="20"/>
                <w:szCs w:val="20"/>
              </w:rPr>
              <w:t>, protegido no verso, por papel siliconado, aplicável na maioria das superfícies,</w:t>
            </w:r>
            <w:r w:rsidRPr="00AD2D0A">
              <w:rPr>
                <w:rFonts w:ascii="Arial" w:hAnsi="Arial" w:cs="Arial"/>
                <w:b/>
                <w:bCs/>
                <w:position w:val="0"/>
                <w:sz w:val="20"/>
                <w:szCs w:val="20"/>
                <w:u w:val="single"/>
              </w:rPr>
              <w:t xml:space="preserve"> rolo com no </w:t>
            </w:r>
            <w:proofErr w:type="spellStart"/>
            <w:r w:rsidRPr="00AD2D0A">
              <w:rPr>
                <w:rFonts w:ascii="Arial" w:hAnsi="Arial" w:cs="Arial"/>
                <w:b/>
                <w:bCs/>
                <w:position w:val="0"/>
                <w:sz w:val="20"/>
                <w:szCs w:val="20"/>
                <w:u w:val="single"/>
              </w:rPr>
              <w:t>minimo</w:t>
            </w:r>
            <w:proofErr w:type="spellEnd"/>
            <w:r w:rsidRPr="00AD2D0A">
              <w:rPr>
                <w:rFonts w:ascii="Arial" w:hAnsi="Arial" w:cs="Arial"/>
                <w:b/>
                <w:bCs/>
                <w:position w:val="0"/>
                <w:sz w:val="20"/>
                <w:szCs w:val="20"/>
                <w:u w:val="single"/>
              </w:rPr>
              <w:t xml:space="preserve"> 45cm x 25m.</w:t>
            </w:r>
          </w:p>
        </w:tc>
        <w:tc>
          <w:tcPr>
            <w:tcW w:w="1134" w:type="dxa"/>
            <w:tcBorders>
              <w:top w:val="nil"/>
              <w:left w:val="nil"/>
              <w:bottom w:val="single" w:sz="4" w:space="0" w:color="auto"/>
              <w:right w:val="single" w:sz="4" w:space="0" w:color="auto"/>
            </w:tcBorders>
            <w:shd w:val="clear" w:color="auto" w:fill="auto"/>
            <w:noWrap/>
            <w:vAlign w:val="center"/>
            <w:hideMark/>
          </w:tcPr>
          <w:p w14:paraId="4B7F971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R$ 70,47</w:t>
            </w:r>
          </w:p>
        </w:tc>
        <w:tc>
          <w:tcPr>
            <w:tcW w:w="1465" w:type="dxa"/>
            <w:tcBorders>
              <w:top w:val="nil"/>
              <w:left w:val="nil"/>
              <w:bottom w:val="single" w:sz="4" w:space="0" w:color="auto"/>
              <w:right w:val="single" w:sz="4" w:space="0" w:color="auto"/>
            </w:tcBorders>
            <w:shd w:val="clear" w:color="auto" w:fill="auto"/>
            <w:noWrap/>
            <w:vAlign w:val="bottom"/>
          </w:tcPr>
          <w:p w14:paraId="78D3E55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R$ 3.171,15</w:t>
            </w:r>
          </w:p>
        </w:tc>
      </w:tr>
      <w:tr w:rsidR="007E62FC" w:rsidRPr="00AD2D0A" w14:paraId="055ECF7D"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DFA75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124</w:t>
            </w:r>
          </w:p>
        </w:tc>
        <w:tc>
          <w:tcPr>
            <w:tcW w:w="960" w:type="dxa"/>
            <w:tcBorders>
              <w:top w:val="nil"/>
              <w:left w:val="nil"/>
              <w:bottom w:val="single" w:sz="4" w:space="0" w:color="auto"/>
              <w:right w:val="single" w:sz="4" w:space="0" w:color="auto"/>
            </w:tcBorders>
            <w:shd w:val="clear" w:color="auto" w:fill="auto"/>
            <w:noWrap/>
            <w:vAlign w:val="center"/>
            <w:hideMark/>
          </w:tcPr>
          <w:p w14:paraId="44228D4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417233</w:t>
            </w:r>
          </w:p>
        </w:tc>
        <w:tc>
          <w:tcPr>
            <w:tcW w:w="960" w:type="dxa"/>
            <w:tcBorders>
              <w:top w:val="nil"/>
              <w:left w:val="nil"/>
              <w:bottom w:val="single" w:sz="4" w:space="0" w:color="auto"/>
              <w:right w:val="single" w:sz="4" w:space="0" w:color="auto"/>
            </w:tcBorders>
            <w:shd w:val="clear" w:color="auto" w:fill="auto"/>
            <w:noWrap/>
            <w:vAlign w:val="center"/>
            <w:hideMark/>
          </w:tcPr>
          <w:p w14:paraId="7C9338E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36FBF5A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1120</w:t>
            </w:r>
          </w:p>
        </w:tc>
        <w:tc>
          <w:tcPr>
            <w:tcW w:w="4082" w:type="dxa"/>
            <w:tcBorders>
              <w:top w:val="nil"/>
              <w:left w:val="nil"/>
              <w:bottom w:val="single" w:sz="4" w:space="0" w:color="auto"/>
              <w:right w:val="single" w:sz="4" w:space="0" w:color="auto"/>
            </w:tcBorders>
            <w:shd w:val="clear" w:color="FFFFCC" w:fill="FFFFFF"/>
            <w:vAlign w:val="center"/>
            <w:hideMark/>
          </w:tcPr>
          <w:p w14:paraId="7B0ADC01"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Papel Crepom</w:t>
            </w:r>
            <w:r w:rsidRPr="00AD2D0A">
              <w:rPr>
                <w:rFonts w:ascii="Arial" w:hAnsi="Arial" w:cs="Arial"/>
                <w:position w:val="0"/>
                <w:sz w:val="20"/>
                <w:szCs w:val="20"/>
              </w:rPr>
              <w:t xml:space="preserve"> - 48 cm x 2,0 metros - </w:t>
            </w:r>
            <w:r w:rsidRPr="00AD2D0A">
              <w:rPr>
                <w:rFonts w:ascii="Arial" w:hAnsi="Arial" w:cs="Arial"/>
                <w:b/>
                <w:bCs/>
                <w:position w:val="0"/>
                <w:sz w:val="20"/>
                <w:szCs w:val="20"/>
                <w:u w:val="single"/>
              </w:rPr>
              <w:t xml:space="preserve">com 10 </w:t>
            </w:r>
            <w:proofErr w:type="gramStart"/>
            <w:r w:rsidRPr="00AD2D0A">
              <w:rPr>
                <w:rFonts w:ascii="Arial" w:hAnsi="Arial" w:cs="Arial"/>
                <w:b/>
                <w:bCs/>
                <w:position w:val="0"/>
                <w:sz w:val="20"/>
                <w:szCs w:val="20"/>
                <w:u w:val="single"/>
              </w:rPr>
              <w:t>unidades</w:t>
            </w:r>
            <w:r w:rsidRPr="00AD2D0A">
              <w:rPr>
                <w:rFonts w:ascii="Arial" w:hAnsi="Arial" w:cs="Arial"/>
                <w:position w:val="0"/>
                <w:sz w:val="20"/>
                <w:szCs w:val="20"/>
              </w:rPr>
              <w:t>,  cores</w:t>
            </w:r>
            <w:proofErr w:type="gramEnd"/>
            <w:r w:rsidRPr="00AD2D0A">
              <w:rPr>
                <w:rFonts w:ascii="Arial" w:hAnsi="Arial" w:cs="Arial"/>
                <w:position w:val="0"/>
                <w:sz w:val="20"/>
                <w:szCs w:val="20"/>
              </w:rPr>
              <w:t xml:space="preserve"> diversas</w:t>
            </w:r>
          </w:p>
        </w:tc>
        <w:tc>
          <w:tcPr>
            <w:tcW w:w="1134" w:type="dxa"/>
            <w:tcBorders>
              <w:top w:val="nil"/>
              <w:left w:val="nil"/>
              <w:bottom w:val="single" w:sz="4" w:space="0" w:color="auto"/>
              <w:right w:val="single" w:sz="4" w:space="0" w:color="auto"/>
            </w:tcBorders>
            <w:shd w:val="clear" w:color="auto" w:fill="auto"/>
            <w:noWrap/>
            <w:vAlign w:val="center"/>
            <w:hideMark/>
          </w:tcPr>
          <w:p w14:paraId="6AA70D3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R$ 11,22</w:t>
            </w:r>
          </w:p>
        </w:tc>
        <w:tc>
          <w:tcPr>
            <w:tcW w:w="1465" w:type="dxa"/>
            <w:tcBorders>
              <w:top w:val="nil"/>
              <w:left w:val="nil"/>
              <w:bottom w:val="single" w:sz="4" w:space="0" w:color="auto"/>
              <w:right w:val="single" w:sz="4" w:space="0" w:color="auto"/>
            </w:tcBorders>
            <w:shd w:val="clear" w:color="auto" w:fill="auto"/>
            <w:noWrap/>
            <w:vAlign w:val="bottom"/>
          </w:tcPr>
          <w:p w14:paraId="25B3FF8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R$ 12.566,40</w:t>
            </w:r>
          </w:p>
        </w:tc>
      </w:tr>
      <w:tr w:rsidR="007E62FC" w:rsidRPr="00AD2D0A" w14:paraId="7FA3DBDF" w14:textId="77777777" w:rsidTr="007E62FC">
        <w:trPr>
          <w:trHeight w:val="133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4AA20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125</w:t>
            </w:r>
          </w:p>
        </w:tc>
        <w:tc>
          <w:tcPr>
            <w:tcW w:w="960" w:type="dxa"/>
            <w:tcBorders>
              <w:top w:val="nil"/>
              <w:left w:val="nil"/>
              <w:bottom w:val="single" w:sz="4" w:space="0" w:color="auto"/>
              <w:right w:val="single" w:sz="4" w:space="0" w:color="auto"/>
            </w:tcBorders>
            <w:shd w:val="clear" w:color="auto" w:fill="auto"/>
            <w:noWrap/>
            <w:vAlign w:val="center"/>
            <w:hideMark/>
          </w:tcPr>
          <w:p w14:paraId="473712E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485554</w:t>
            </w:r>
          </w:p>
        </w:tc>
        <w:tc>
          <w:tcPr>
            <w:tcW w:w="960" w:type="dxa"/>
            <w:tcBorders>
              <w:top w:val="nil"/>
              <w:left w:val="nil"/>
              <w:bottom w:val="single" w:sz="4" w:space="0" w:color="auto"/>
              <w:right w:val="single" w:sz="4" w:space="0" w:color="auto"/>
            </w:tcBorders>
            <w:shd w:val="clear" w:color="auto" w:fill="auto"/>
            <w:noWrap/>
            <w:vAlign w:val="center"/>
            <w:hideMark/>
          </w:tcPr>
          <w:p w14:paraId="26DC12E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3CD5D7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900</w:t>
            </w:r>
          </w:p>
        </w:tc>
        <w:tc>
          <w:tcPr>
            <w:tcW w:w="4082" w:type="dxa"/>
            <w:tcBorders>
              <w:top w:val="nil"/>
              <w:left w:val="nil"/>
              <w:bottom w:val="single" w:sz="4" w:space="0" w:color="auto"/>
              <w:right w:val="single" w:sz="4" w:space="0" w:color="auto"/>
            </w:tcBorders>
            <w:shd w:val="clear" w:color="FFFFCC" w:fill="FFFFFF"/>
            <w:vAlign w:val="center"/>
            <w:hideMark/>
          </w:tcPr>
          <w:p w14:paraId="58867CC2"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Papel dobradura</w:t>
            </w:r>
            <w:r w:rsidRPr="00AD2D0A">
              <w:rPr>
                <w:rFonts w:ascii="Arial" w:hAnsi="Arial" w:cs="Arial"/>
                <w:position w:val="0"/>
                <w:sz w:val="20"/>
                <w:szCs w:val="20"/>
              </w:rPr>
              <w:t xml:space="preserve"> - cores variadas, 50 x 60, 28g/m</w:t>
            </w:r>
            <w:proofErr w:type="gramStart"/>
            <w:r w:rsidRPr="00AD2D0A">
              <w:rPr>
                <w:rFonts w:ascii="Arial" w:hAnsi="Arial" w:cs="Arial"/>
                <w:position w:val="0"/>
                <w:sz w:val="20"/>
                <w:szCs w:val="20"/>
              </w:rPr>
              <w:t>²  Descrição</w:t>
            </w:r>
            <w:proofErr w:type="gramEnd"/>
            <w:r w:rsidRPr="00AD2D0A">
              <w:rPr>
                <w:rFonts w:ascii="Arial" w:hAnsi="Arial" w:cs="Arial"/>
                <w:position w:val="0"/>
                <w:sz w:val="20"/>
                <w:szCs w:val="20"/>
              </w:rPr>
              <w:t>: Papel dobradura, material: celulose vegetal, gramatura: 63 g,m2, largura: 75 mm, cor: variada</w:t>
            </w:r>
          </w:p>
        </w:tc>
        <w:tc>
          <w:tcPr>
            <w:tcW w:w="1134" w:type="dxa"/>
            <w:tcBorders>
              <w:top w:val="nil"/>
              <w:left w:val="nil"/>
              <w:bottom w:val="single" w:sz="4" w:space="0" w:color="auto"/>
              <w:right w:val="single" w:sz="4" w:space="0" w:color="auto"/>
            </w:tcBorders>
            <w:shd w:val="clear" w:color="auto" w:fill="auto"/>
            <w:noWrap/>
            <w:vAlign w:val="center"/>
            <w:hideMark/>
          </w:tcPr>
          <w:p w14:paraId="3A6D0DF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R$ 1,14</w:t>
            </w:r>
          </w:p>
        </w:tc>
        <w:tc>
          <w:tcPr>
            <w:tcW w:w="1465" w:type="dxa"/>
            <w:tcBorders>
              <w:top w:val="nil"/>
              <w:left w:val="nil"/>
              <w:bottom w:val="single" w:sz="4" w:space="0" w:color="auto"/>
              <w:right w:val="single" w:sz="4" w:space="0" w:color="auto"/>
            </w:tcBorders>
            <w:shd w:val="clear" w:color="auto" w:fill="auto"/>
            <w:noWrap/>
            <w:vAlign w:val="bottom"/>
          </w:tcPr>
          <w:p w14:paraId="04BDC7B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R$ 1.026,00</w:t>
            </w:r>
          </w:p>
        </w:tc>
      </w:tr>
      <w:tr w:rsidR="007E62FC" w:rsidRPr="00AD2D0A" w14:paraId="562E41FD"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36E7C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126</w:t>
            </w:r>
          </w:p>
        </w:tc>
        <w:tc>
          <w:tcPr>
            <w:tcW w:w="960" w:type="dxa"/>
            <w:tcBorders>
              <w:top w:val="nil"/>
              <w:left w:val="nil"/>
              <w:bottom w:val="single" w:sz="4" w:space="0" w:color="auto"/>
              <w:right w:val="single" w:sz="4" w:space="0" w:color="auto"/>
            </w:tcBorders>
            <w:shd w:val="clear" w:color="auto" w:fill="auto"/>
            <w:noWrap/>
            <w:vAlign w:val="center"/>
            <w:hideMark/>
          </w:tcPr>
          <w:p w14:paraId="7166C18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322336</w:t>
            </w:r>
          </w:p>
        </w:tc>
        <w:tc>
          <w:tcPr>
            <w:tcW w:w="960" w:type="dxa"/>
            <w:tcBorders>
              <w:top w:val="nil"/>
              <w:left w:val="nil"/>
              <w:bottom w:val="single" w:sz="4" w:space="0" w:color="auto"/>
              <w:right w:val="single" w:sz="4" w:space="0" w:color="auto"/>
            </w:tcBorders>
            <w:shd w:val="clear" w:color="auto" w:fill="auto"/>
            <w:noWrap/>
            <w:vAlign w:val="center"/>
            <w:hideMark/>
          </w:tcPr>
          <w:p w14:paraId="0E1BBBD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59016EA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66</w:t>
            </w:r>
          </w:p>
        </w:tc>
        <w:tc>
          <w:tcPr>
            <w:tcW w:w="4082" w:type="dxa"/>
            <w:tcBorders>
              <w:top w:val="nil"/>
              <w:left w:val="nil"/>
              <w:bottom w:val="single" w:sz="4" w:space="0" w:color="auto"/>
              <w:right w:val="single" w:sz="4" w:space="0" w:color="auto"/>
            </w:tcBorders>
            <w:shd w:val="clear" w:color="FFFFCC" w:fill="FFFFFF"/>
            <w:vAlign w:val="center"/>
            <w:hideMark/>
          </w:tcPr>
          <w:p w14:paraId="2700120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Papel fotográfico adesivo</w:t>
            </w:r>
            <w:r w:rsidRPr="00AD2D0A">
              <w:rPr>
                <w:rFonts w:ascii="Arial" w:hAnsi="Arial" w:cs="Arial"/>
                <w:color w:val="000000"/>
                <w:position w:val="0"/>
                <w:sz w:val="20"/>
                <w:szCs w:val="20"/>
              </w:rPr>
              <w:t xml:space="preserve">; 115g, formato A4, </w:t>
            </w:r>
            <w:r w:rsidRPr="00AD2D0A">
              <w:rPr>
                <w:rFonts w:ascii="Arial" w:hAnsi="Arial" w:cs="Arial"/>
                <w:b/>
                <w:bCs/>
                <w:color w:val="000000"/>
                <w:position w:val="0"/>
                <w:sz w:val="20"/>
                <w:szCs w:val="20"/>
                <w:u w:val="single"/>
              </w:rPr>
              <w:t>pacote com 50 unidades</w:t>
            </w:r>
            <w:r w:rsidRPr="00AD2D0A">
              <w:rPr>
                <w:rFonts w:ascii="Arial" w:hAnsi="Arial" w:cs="Arial"/>
                <w:color w:val="000000"/>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48C08A4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R$ 30,63</w:t>
            </w:r>
          </w:p>
        </w:tc>
        <w:tc>
          <w:tcPr>
            <w:tcW w:w="1465" w:type="dxa"/>
            <w:tcBorders>
              <w:top w:val="nil"/>
              <w:left w:val="nil"/>
              <w:bottom w:val="single" w:sz="4" w:space="0" w:color="auto"/>
              <w:right w:val="single" w:sz="4" w:space="0" w:color="auto"/>
            </w:tcBorders>
            <w:shd w:val="clear" w:color="auto" w:fill="auto"/>
            <w:noWrap/>
            <w:vAlign w:val="bottom"/>
          </w:tcPr>
          <w:p w14:paraId="1D86C48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R$ 2.021,58</w:t>
            </w:r>
          </w:p>
        </w:tc>
      </w:tr>
      <w:tr w:rsidR="007E62FC" w:rsidRPr="00AD2D0A" w14:paraId="7E618916"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A663A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127</w:t>
            </w:r>
          </w:p>
        </w:tc>
        <w:tc>
          <w:tcPr>
            <w:tcW w:w="960" w:type="dxa"/>
            <w:tcBorders>
              <w:top w:val="nil"/>
              <w:left w:val="nil"/>
              <w:bottom w:val="single" w:sz="4" w:space="0" w:color="auto"/>
              <w:right w:val="single" w:sz="4" w:space="0" w:color="auto"/>
            </w:tcBorders>
            <w:shd w:val="clear" w:color="auto" w:fill="auto"/>
            <w:noWrap/>
            <w:vAlign w:val="center"/>
            <w:hideMark/>
          </w:tcPr>
          <w:p w14:paraId="554A926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451897</w:t>
            </w:r>
          </w:p>
        </w:tc>
        <w:tc>
          <w:tcPr>
            <w:tcW w:w="960" w:type="dxa"/>
            <w:tcBorders>
              <w:top w:val="nil"/>
              <w:left w:val="nil"/>
              <w:bottom w:val="single" w:sz="4" w:space="0" w:color="auto"/>
              <w:right w:val="single" w:sz="4" w:space="0" w:color="auto"/>
            </w:tcBorders>
            <w:shd w:val="clear" w:color="auto" w:fill="auto"/>
            <w:noWrap/>
            <w:vAlign w:val="center"/>
            <w:hideMark/>
          </w:tcPr>
          <w:p w14:paraId="28DE655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76E3574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83</w:t>
            </w:r>
          </w:p>
        </w:tc>
        <w:tc>
          <w:tcPr>
            <w:tcW w:w="4082" w:type="dxa"/>
            <w:tcBorders>
              <w:top w:val="nil"/>
              <w:left w:val="nil"/>
              <w:bottom w:val="single" w:sz="4" w:space="0" w:color="auto"/>
              <w:right w:val="single" w:sz="4" w:space="0" w:color="auto"/>
            </w:tcBorders>
            <w:shd w:val="clear" w:color="FFFFCC" w:fill="FFFFFF"/>
            <w:vAlign w:val="center"/>
            <w:hideMark/>
          </w:tcPr>
          <w:p w14:paraId="0A975AD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Papel fotográfico</w:t>
            </w:r>
            <w:r w:rsidRPr="00AD2D0A">
              <w:rPr>
                <w:rFonts w:ascii="Arial" w:hAnsi="Arial" w:cs="Arial"/>
                <w:color w:val="000000"/>
                <w:position w:val="0"/>
                <w:sz w:val="20"/>
                <w:szCs w:val="20"/>
              </w:rPr>
              <w:t xml:space="preserve">, Brilhante, 180g, formato A4, </w:t>
            </w:r>
            <w:r w:rsidRPr="00AD2D0A">
              <w:rPr>
                <w:rFonts w:ascii="Arial" w:hAnsi="Arial" w:cs="Arial"/>
                <w:b/>
                <w:bCs/>
                <w:color w:val="000000"/>
                <w:position w:val="0"/>
                <w:sz w:val="20"/>
                <w:szCs w:val="20"/>
                <w:u w:val="single"/>
              </w:rPr>
              <w:t>pacote com 50 unidades</w:t>
            </w:r>
            <w:r w:rsidRPr="00AD2D0A">
              <w:rPr>
                <w:rFonts w:ascii="Arial" w:hAnsi="Arial" w:cs="Arial"/>
                <w:color w:val="000000"/>
                <w:position w:val="0"/>
                <w:sz w:val="20"/>
                <w:szCs w:val="20"/>
              </w:rPr>
              <w:t xml:space="preserve">. 210x297mm 180g </w:t>
            </w:r>
          </w:p>
        </w:tc>
        <w:tc>
          <w:tcPr>
            <w:tcW w:w="1134" w:type="dxa"/>
            <w:tcBorders>
              <w:top w:val="nil"/>
              <w:left w:val="nil"/>
              <w:bottom w:val="single" w:sz="4" w:space="0" w:color="auto"/>
              <w:right w:val="single" w:sz="4" w:space="0" w:color="auto"/>
            </w:tcBorders>
            <w:shd w:val="clear" w:color="auto" w:fill="auto"/>
            <w:noWrap/>
            <w:vAlign w:val="center"/>
            <w:hideMark/>
          </w:tcPr>
          <w:p w14:paraId="6B84B84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R$ 30,35</w:t>
            </w:r>
          </w:p>
        </w:tc>
        <w:tc>
          <w:tcPr>
            <w:tcW w:w="1465" w:type="dxa"/>
            <w:tcBorders>
              <w:top w:val="nil"/>
              <w:left w:val="nil"/>
              <w:bottom w:val="single" w:sz="4" w:space="0" w:color="auto"/>
              <w:right w:val="single" w:sz="4" w:space="0" w:color="auto"/>
            </w:tcBorders>
            <w:shd w:val="clear" w:color="auto" w:fill="auto"/>
            <w:noWrap/>
            <w:vAlign w:val="bottom"/>
          </w:tcPr>
          <w:p w14:paraId="5D9D80C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R$ 2.519,05</w:t>
            </w:r>
          </w:p>
        </w:tc>
      </w:tr>
      <w:tr w:rsidR="007E62FC" w:rsidRPr="00AD2D0A" w14:paraId="645E515A"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ED4FF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128</w:t>
            </w:r>
          </w:p>
        </w:tc>
        <w:tc>
          <w:tcPr>
            <w:tcW w:w="960" w:type="dxa"/>
            <w:tcBorders>
              <w:top w:val="nil"/>
              <w:left w:val="nil"/>
              <w:bottom w:val="single" w:sz="4" w:space="0" w:color="auto"/>
              <w:right w:val="single" w:sz="4" w:space="0" w:color="auto"/>
            </w:tcBorders>
            <w:shd w:val="clear" w:color="auto" w:fill="auto"/>
            <w:noWrap/>
            <w:vAlign w:val="center"/>
            <w:hideMark/>
          </w:tcPr>
          <w:p w14:paraId="4C583B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261941</w:t>
            </w:r>
          </w:p>
        </w:tc>
        <w:tc>
          <w:tcPr>
            <w:tcW w:w="960" w:type="dxa"/>
            <w:tcBorders>
              <w:top w:val="nil"/>
              <w:left w:val="nil"/>
              <w:bottom w:val="single" w:sz="4" w:space="0" w:color="auto"/>
              <w:right w:val="single" w:sz="4" w:space="0" w:color="auto"/>
            </w:tcBorders>
            <w:shd w:val="clear" w:color="auto" w:fill="auto"/>
            <w:noWrap/>
            <w:vAlign w:val="center"/>
            <w:hideMark/>
          </w:tcPr>
          <w:p w14:paraId="6FF4AED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RL</w:t>
            </w:r>
          </w:p>
        </w:tc>
        <w:tc>
          <w:tcPr>
            <w:tcW w:w="546" w:type="dxa"/>
            <w:tcBorders>
              <w:top w:val="nil"/>
              <w:left w:val="nil"/>
              <w:bottom w:val="single" w:sz="4" w:space="0" w:color="auto"/>
              <w:right w:val="single" w:sz="4" w:space="0" w:color="auto"/>
            </w:tcBorders>
            <w:shd w:val="clear" w:color="auto" w:fill="auto"/>
            <w:noWrap/>
            <w:vAlign w:val="center"/>
          </w:tcPr>
          <w:p w14:paraId="18E5152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65</w:t>
            </w:r>
          </w:p>
        </w:tc>
        <w:tc>
          <w:tcPr>
            <w:tcW w:w="4082" w:type="dxa"/>
            <w:tcBorders>
              <w:top w:val="nil"/>
              <w:left w:val="nil"/>
              <w:bottom w:val="single" w:sz="4" w:space="0" w:color="auto"/>
              <w:right w:val="single" w:sz="4" w:space="0" w:color="auto"/>
            </w:tcBorders>
            <w:shd w:val="clear" w:color="auto" w:fill="auto"/>
            <w:vAlign w:val="center"/>
            <w:hideMark/>
          </w:tcPr>
          <w:p w14:paraId="276A1E8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Papel Kraft 80g</w:t>
            </w:r>
            <w:r w:rsidRPr="00AD2D0A">
              <w:rPr>
                <w:rFonts w:ascii="Arial" w:hAnsi="Arial" w:cs="Arial"/>
                <w:color w:val="000000"/>
                <w:position w:val="0"/>
                <w:sz w:val="20"/>
                <w:szCs w:val="20"/>
              </w:rPr>
              <w:t xml:space="preserve"> - </w:t>
            </w:r>
            <w:r w:rsidRPr="00AD2D0A">
              <w:rPr>
                <w:rFonts w:ascii="Arial" w:hAnsi="Arial" w:cs="Arial"/>
                <w:b/>
                <w:bCs/>
                <w:color w:val="000000"/>
                <w:position w:val="0"/>
                <w:sz w:val="20"/>
                <w:szCs w:val="20"/>
                <w:u w:val="single"/>
              </w:rPr>
              <w:t>Rolo com 60cmx200m</w:t>
            </w:r>
          </w:p>
        </w:tc>
        <w:tc>
          <w:tcPr>
            <w:tcW w:w="1134" w:type="dxa"/>
            <w:tcBorders>
              <w:top w:val="nil"/>
              <w:left w:val="nil"/>
              <w:bottom w:val="single" w:sz="4" w:space="0" w:color="auto"/>
              <w:right w:val="single" w:sz="4" w:space="0" w:color="auto"/>
            </w:tcBorders>
            <w:shd w:val="clear" w:color="auto" w:fill="auto"/>
            <w:noWrap/>
            <w:vAlign w:val="center"/>
            <w:hideMark/>
          </w:tcPr>
          <w:p w14:paraId="2D21662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R$ 111,36</w:t>
            </w:r>
          </w:p>
        </w:tc>
        <w:tc>
          <w:tcPr>
            <w:tcW w:w="1465" w:type="dxa"/>
            <w:tcBorders>
              <w:top w:val="nil"/>
              <w:left w:val="nil"/>
              <w:bottom w:val="single" w:sz="4" w:space="0" w:color="auto"/>
              <w:right w:val="single" w:sz="4" w:space="0" w:color="auto"/>
            </w:tcBorders>
            <w:shd w:val="clear" w:color="auto" w:fill="auto"/>
            <w:noWrap/>
            <w:vAlign w:val="bottom"/>
          </w:tcPr>
          <w:p w14:paraId="7558A27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R$ 7.238,40</w:t>
            </w:r>
          </w:p>
        </w:tc>
      </w:tr>
      <w:tr w:rsidR="007E62FC" w:rsidRPr="00AD2D0A" w14:paraId="2FC29258"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163CF8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129</w:t>
            </w:r>
          </w:p>
        </w:tc>
        <w:tc>
          <w:tcPr>
            <w:tcW w:w="960" w:type="dxa"/>
            <w:tcBorders>
              <w:top w:val="nil"/>
              <w:left w:val="nil"/>
              <w:bottom w:val="single" w:sz="4" w:space="0" w:color="auto"/>
              <w:right w:val="single" w:sz="4" w:space="0" w:color="auto"/>
            </w:tcBorders>
            <w:shd w:val="clear" w:color="auto" w:fill="auto"/>
            <w:noWrap/>
            <w:vAlign w:val="center"/>
            <w:hideMark/>
          </w:tcPr>
          <w:p w14:paraId="3D1D1BC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328310</w:t>
            </w:r>
          </w:p>
        </w:tc>
        <w:tc>
          <w:tcPr>
            <w:tcW w:w="960" w:type="dxa"/>
            <w:tcBorders>
              <w:top w:val="nil"/>
              <w:left w:val="nil"/>
              <w:bottom w:val="single" w:sz="4" w:space="0" w:color="auto"/>
              <w:right w:val="single" w:sz="4" w:space="0" w:color="auto"/>
            </w:tcBorders>
            <w:shd w:val="clear" w:color="auto" w:fill="auto"/>
            <w:noWrap/>
            <w:vAlign w:val="center"/>
            <w:hideMark/>
          </w:tcPr>
          <w:p w14:paraId="20BE66F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38035B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440</w:t>
            </w:r>
          </w:p>
        </w:tc>
        <w:tc>
          <w:tcPr>
            <w:tcW w:w="4082" w:type="dxa"/>
            <w:tcBorders>
              <w:top w:val="nil"/>
              <w:left w:val="nil"/>
              <w:bottom w:val="single" w:sz="4" w:space="0" w:color="auto"/>
              <w:right w:val="single" w:sz="4" w:space="0" w:color="auto"/>
            </w:tcBorders>
            <w:shd w:val="clear" w:color="FFFFCC" w:fill="FFFFFF"/>
            <w:vAlign w:val="center"/>
            <w:hideMark/>
          </w:tcPr>
          <w:p w14:paraId="2899AB9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Papel laminado</w:t>
            </w:r>
            <w:r w:rsidRPr="00AD2D0A">
              <w:rPr>
                <w:rFonts w:ascii="Arial" w:hAnsi="Arial" w:cs="Arial"/>
                <w:position w:val="0"/>
                <w:sz w:val="20"/>
                <w:szCs w:val="20"/>
              </w:rPr>
              <w:t xml:space="preserve"> - cores variadas, 45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59, 28g/mª.</w:t>
            </w:r>
          </w:p>
        </w:tc>
        <w:tc>
          <w:tcPr>
            <w:tcW w:w="1134" w:type="dxa"/>
            <w:tcBorders>
              <w:top w:val="nil"/>
              <w:left w:val="nil"/>
              <w:bottom w:val="single" w:sz="4" w:space="0" w:color="auto"/>
              <w:right w:val="single" w:sz="4" w:space="0" w:color="auto"/>
            </w:tcBorders>
            <w:shd w:val="clear" w:color="auto" w:fill="auto"/>
            <w:noWrap/>
            <w:vAlign w:val="center"/>
            <w:hideMark/>
          </w:tcPr>
          <w:p w14:paraId="2A5867D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R$ 8,05</w:t>
            </w:r>
          </w:p>
        </w:tc>
        <w:tc>
          <w:tcPr>
            <w:tcW w:w="1465" w:type="dxa"/>
            <w:tcBorders>
              <w:top w:val="nil"/>
              <w:left w:val="nil"/>
              <w:bottom w:val="single" w:sz="4" w:space="0" w:color="auto"/>
              <w:right w:val="single" w:sz="4" w:space="0" w:color="auto"/>
            </w:tcBorders>
            <w:shd w:val="clear" w:color="auto" w:fill="auto"/>
            <w:noWrap/>
            <w:vAlign w:val="bottom"/>
          </w:tcPr>
          <w:p w14:paraId="1C95895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R$ 3.542,00</w:t>
            </w:r>
          </w:p>
        </w:tc>
      </w:tr>
      <w:tr w:rsidR="007E62FC" w:rsidRPr="00AD2D0A" w14:paraId="002C15C4"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74F53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130</w:t>
            </w:r>
          </w:p>
        </w:tc>
        <w:tc>
          <w:tcPr>
            <w:tcW w:w="960" w:type="dxa"/>
            <w:tcBorders>
              <w:top w:val="nil"/>
              <w:left w:val="nil"/>
              <w:bottom w:val="single" w:sz="4" w:space="0" w:color="auto"/>
              <w:right w:val="single" w:sz="4" w:space="0" w:color="auto"/>
            </w:tcBorders>
            <w:shd w:val="clear" w:color="auto" w:fill="auto"/>
            <w:noWrap/>
            <w:vAlign w:val="center"/>
            <w:hideMark/>
          </w:tcPr>
          <w:p w14:paraId="5FF0F2A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461806</w:t>
            </w:r>
          </w:p>
        </w:tc>
        <w:tc>
          <w:tcPr>
            <w:tcW w:w="960" w:type="dxa"/>
            <w:tcBorders>
              <w:top w:val="nil"/>
              <w:left w:val="nil"/>
              <w:bottom w:val="single" w:sz="4" w:space="0" w:color="auto"/>
              <w:right w:val="single" w:sz="4" w:space="0" w:color="auto"/>
            </w:tcBorders>
            <w:shd w:val="clear" w:color="auto" w:fill="auto"/>
            <w:noWrap/>
            <w:vAlign w:val="center"/>
            <w:hideMark/>
          </w:tcPr>
          <w:p w14:paraId="39992A0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43ED83E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17</w:t>
            </w:r>
          </w:p>
        </w:tc>
        <w:tc>
          <w:tcPr>
            <w:tcW w:w="4082" w:type="dxa"/>
            <w:tcBorders>
              <w:top w:val="nil"/>
              <w:left w:val="nil"/>
              <w:bottom w:val="single" w:sz="4" w:space="0" w:color="auto"/>
              <w:right w:val="single" w:sz="4" w:space="0" w:color="auto"/>
            </w:tcBorders>
            <w:shd w:val="clear" w:color="FFFFCC" w:fill="FFFFFF"/>
            <w:vAlign w:val="center"/>
            <w:hideMark/>
          </w:tcPr>
          <w:p w14:paraId="09EA852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Papel offset 180 g</w:t>
            </w:r>
            <w:r w:rsidRPr="00AD2D0A">
              <w:rPr>
                <w:rFonts w:ascii="Arial" w:hAnsi="Arial" w:cs="Arial"/>
                <w:color w:val="000000"/>
                <w:position w:val="0"/>
                <w:sz w:val="20"/>
                <w:szCs w:val="20"/>
              </w:rPr>
              <w:t xml:space="preserve">, papel liso, formato A4, </w:t>
            </w:r>
            <w:r w:rsidRPr="00AD2D0A">
              <w:rPr>
                <w:rFonts w:ascii="Arial" w:hAnsi="Arial" w:cs="Arial"/>
                <w:b/>
                <w:bCs/>
                <w:color w:val="000000"/>
                <w:position w:val="0"/>
                <w:sz w:val="20"/>
                <w:szCs w:val="20"/>
                <w:u w:val="single"/>
              </w:rPr>
              <w:t>pacote com 100 folhas</w:t>
            </w:r>
            <w:r w:rsidRPr="00AD2D0A">
              <w:rPr>
                <w:rFonts w:ascii="Arial" w:hAnsi="Arial" w:cs="Arial"/>
                <w:color w:val="000000"/>
                <w:positio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0502ADD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R$ 47,71</w:t>
            </w:r>
          </w:p>
        </w:tc>
        <w:tc>
          <w:tcPr>
            <w:tcW w:w="1465" w:type="dxa"/>
            <w:tcBorders>
              <w:top w:val="nil"/>
              <w:left w:val="nil"/>
              <w:bottom w:val="single" w:sz="4" w:space="0" w:color="auto"/>
              <w:right w:val="single" w:sz="4" w:space="0" w:color="auto"/>
            </w:tcBorders>
            <w:shd w:val="clear" w:color="auto" w:fill="auto"/>
            <w:noWrap/>
            <w:vAlign w:val="bottom"/>
          </w:tcPr>
          <w:p w14:paraId="52D2E87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R$ 811,07</w:t>
            </w:r>
          </w:p>
        </w:tc>
      </w:tr>
      <w:tr w:rsidR="007E62FC" w:rsidRPr="00AD2D0A" w14:paraId="2F8E4AB6"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4BA41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131</w:t>
            </w:r>
          </w:p>
        </w:tc>
        <w:tc>
          <w:tcPr>
            <w:tcW w:w="960" w:type="dxa"/>
            <w:tcBorders>
              <w:top w:val="nil"/>
              <w:left w:val="nil"/>
              <w:bottom w:val="single" w:sz="4" w:space="0" w:color="auto"/>
              <w:right w:val="single" w:sz="4" w:space="0" w:color="auto"/>
            </w:tcBorders>
            <w:shd w:val="clear" w:color="auto" w:fill="auto"/>
            <w:noWrap/>
            <w:vAlign w:val="center"/>
            <w:hideMark/>
          </w:tcPr>
          <w:p w14:paraId="0EE306C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440467</w:t>
            </w:r>
          </w:p>
        </w:tc>
        <w:tc>
          <w:tcPr>
            <w:tcW w:w="960" w:type="dxa"/>
            <w:tcBorders>
              <w:top w:val="nil"/>
              <w:left w:val="nil"/>
              <w:bottom w:val="single" w:sz="4" w:space="0" w:color="auto"/>
              <w:right w:val="single" w:sz="4" w:space="0" w:color="auto"/>
            </w:tcBorders>
            <w:shd w:val="clear" w:color="auto" w:fill="auto"/>
            <w:noWrap/>
            <w:vAlign w:val="center"/>
            <w:hideMark/>
          </w:tcPr>
          <w:p w14:paraId="36881B9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1E986AF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122</w:t>
            </w:r>
          </w:p>
        </w:tc>
        <w:tc>
          <w:tcPr>
            <w:tcW w:w="4082" w:type="dxa"/>
            <w:tcBorders>
              <w:top w:val="nil"/>
              <w:left w:val="nil"/>
              <w:bottom w:val="single" w:sz="4" w:space="0" w:color="auto"/>
              <w:right w:val="single" w:sz="4" w:space="0" w:color="auto"/>
            </w:tcBorders>
            <w:shd w:val="clear" w:color="FFFFCC" w:fill="FFFFFF"/>
            <w:vAlign w:val="center"/>
            <w:hideMark/>
          </w:tcPr>
          <w:p w14:paraId="584D7002"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Papel seda</w:t>
            </w:r>
            <w:r w:rsidRPr="00AD2D0A">
              <w:rPr>
                <w:rFonts w:ascii="Arial" w:hAnsi="Arial" w:cs="Arial"/>
                <w:position w:val="0"/>
                <w:sz w:val="20"/>
                <w:szCs w:val="20"/>
              </w:rPr>
              <w:t xml:space="preserve"> - cores variadas, 48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60, 18g/m2. </w:t>
            </w:r>
            <w:r w:rsidRPr="00AD2D0A">
              <w:rPr>
                <w:rFonts w:ascii="Arial" w:hAnsi="Arial" w:cs="Arial"/>
                <w:b/>
                <w:bCs/>
                <w:position w:val="0"/>
                <w:sz w:val="20"/>
                <w:szCs w:val="20"/>
                <w:u w:val="single"/>
              </w:rPr>
              <w:t>Pacote com 100 folhas.</w:t>
            </w:r>
          </w:p>
        </w:tc>
        <w:tc>
          <w:tcPr>
            <w:tcW w:w="1134" w:type="dxa"/>
            <w:tcBorders>
              <w:top w:val="nil"/>
              <w:left w:val="nil"/>
              <w:bottom w:val="single" w:sz="4" w:space="0" w:color="auto"/>
              <w:right w:val="single" w:sz="4" w:space="0" w:color="auto"/>
            </w:tcBorders>
            <w:shd w:val="clear" w:color="auto" w:fill="auto"/>
            <w:noWrap/>
            <w:vAlign w:val="center"/>
            <w:hideMark/>
          </w:tcPr>
          <w:p w14:paraId="2DCEDF7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R$ 29,56</w:t>
            </w:r>
          </w:p>
        </w:tc>
        <w:tc>
          <w:tcPr>
            <w:tcW w:w="1465" w:type="dxa"/>
            <w:tcBorders>
              <w:top w:val="nil"/>
              <w:left w:val="nil"/>
              <w:bottom w:val="single" w:sz="4" w:space="0" w:color="auto"/>
              <w:right w:val="single" w:sz="4" w:space="0" w:color="auto"/>
            </w:tcBorders>
            <w:shd w:val="clear" w:color="auto" w:fill="auto"/>
            <w:noWrap/>
            <w:vAlign w:val="bottom"/>
          </w:tcPr>
          <w:p w14:paraId="74605A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R$ 3.606,32</w:t>
            </w:r>
          </w:p>
        </w:tc>
      </w:tr>
      <w:tr w:rsidR="007E62FC" w:rsidRPr="00AD2D0A" w14:paraId="0270A7AE"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D4FC9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132</w:t>
            </w:r>
          </w:p>
        </w:tc>
        <w:tc>
          <w:tcPr>
            <w:tcW w:w="960" w:type="dxa"/>
            <w:tcBorders>
              <w:top w:val="nil"/>
              <w:left w:val="nil"/>
              <w:bottom w:val="single" w:sz="4" w:space="0" w:color="auto"/>
              <w:right w:val="single" w:sz="4" w:space="0" w:color="auto"/>
            </w:tcBorders>
            <w:shd w:val="clear" w:color="auto" w:fill="auto"/>
            <w:noWrap/>
            <w:vAlign w:val="center"/>
            <w:hideMark/>
          </w:tcPr>
          <w:p w14:paraId="05E9EE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461889</w:t>
            </w:r>
          </w:p>
        </w:tc>
        <w:tc>
          <w:tcPr>
            <w:tcW w:w="960" w:type="dxa"/>
            <w:tcBorders>
              <w:top w:val="nil"/>
              <w:left w:val="nil"/>
              <w:bottom w:val="single" w:sz="4" w:space="0" w:color="auto"/>
              <w:right w:val="single" w:sz="4" w:space="0" w:color="auto"/>
            </w:tcBorders>
            <w:shd w:val="clear" w:color="auto" w:fill="auto"/>
            <w:noWrap/>
            <w:vAlign w:val="center"/>
            <w:hideMark/>
          </w:tcPr>
          <w:p w14:paraId="7A822F1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6F562A4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9000</w:t>
            </w:r>
          </w:p>
        </w:tc>
        <w:tc>
          <w:tcPr>
            <w:tcW w:w="4082" w:type="dxa"/>
            <w:tcBorders>
              <w:top w:val="nil"/>
              <w:left w:val="nil"/>
              <w:bottom w:val="single" w:sz="4" w:space="0" w:color="auto"/>
              <w:right w:val="single" w:sz="4" w:space="0" w:color="auto"/>
            </w:tcBorders>
            <w:shd w:val="clear" w:color="FFFFCC" w:fill="FFFFFF"/>
            <w:vAlign w:val="center"/>
            <w:hideMark/>
          </w:tcPr>
          <w:p w14:paraId="57A0F65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Papel sulfite A4</w:t>
            </w:r>
            <w:r w:rsidRPr="00AD2D0A">
              <w:rPr>
                <w:rFonts w:ascii="Arial" w:hAnsi="Arial" w:cs="Arial"/>
                <w:position w:val="0"/>
                <w:sz w:val="20"/>
                <w:szCs w:val="20"/>
              </w:rPr>
              <w:t xml:space="preserve">, </w:t>
            </w:r>
            <w:r w:rsidRPr="00AD2D0A">
              <w:rPr>
                <w:rFonts w:ascii="Arial" w:hAnsi="Arial" w:cs="Arial"/>
                <w:b/>
                <w:bCs/>
                <w:position w:val="0"/>
                <w:sz w:val="20"/>
                <w:szCs w:val="20"/>
                <w:u w:val="single"/>
              </w:rPr>
              <w:t>com 500 fls</w:t>
            </w:r>
            <w:r w:rsidRPr="00AD2D0A">
              <w:rPr>
                <w:rFonts w:ascii="Arial" w:hAnsi="Arial" w:cs="Arial"/>
                <w:position w:val="0"/>
                <w:sz w:val="20"/>
                <w:szCs w:val="20"/>
              </w:rPr>
              <w:t xml:space="preserve">. - 210x297, com 75g/mª, com ISO 9001 e FSC. </w:t>
            </w:r>
          </w:p>
        </w:tc>
        <w:tc>
          <w:tcPr>
            <w:tcW w:w="1134" w:type="dxa"/>
            <w:tcBorders>
              <w:top w:val="nil"/>
              <w:left w:val="nil"/>
              <w:bottom w:val="single" w:sz="4" w:space="0" w:color="auto"/>
              <w:right w:val="single" w:sz="4" w:space="0" w:color="auto"/>
            </w:tcBorders>
            <w:shd w:val="clear" w:color="auto" w:fill="auto"/>
            <w:noWrap/>
            <w:vAlign w:val="center"/>
            <w:hideMark/>
          </w:tcPr>
          <w:p w14:paraId="5516DD3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R$ 38,26</w:t>
            </w:r>
          </w:p>
        </w:tc>
        <w:tc>
          <w:tcPr>
            <w:tcW w:w="1465" w:type="dxa"/>
            <w:tcBorders>
              <w:top w:val="nil"/>
              <w:left w:val="nil"/>
              <w:bottom w:val="single" w:sz="4" w:space="0" w:color="auto"/>
              <w:right w:val="single" w:sz="4" w:space="0" w:color="auto"/>
            </w:tcBorders>
            <w:shd w:val="clear" w:color="auto" w:fill="auto"/>
            <w:noWrap/>
            <w:vAlign w:val="bottom"/>
          </w:tcPr>
          <w:p w14:paraId="6930711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R$ 344.340,00</w:t>
            </w:r>
          </w:p>
        </w:tc>
      </w:tr>
      <w:tr w:rsidR="007E62FC" w:rsidRPr="00AD2D0A" w14:paraId="0E88AC6B"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DD638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133</w:t>
            </w:r>
          </w:p>
        </w:tc>
        <w:tc>
          <w:tcPr>
            <w:tcW w:w="960" w:type="dxa"/>
            <w:tcBorders>
              <w:top w:val="nil"/>
              <w:left w:val="nil"/>
              <w:bottom w:val="single" w:sz="4" w:space="0" w:color="auto"/>
              <w:right w:val="single" w:sz="4" w:space="0" w:color="auto"/>
            </w:tcBorders>
            <w:shd w:val="clear" w:color="auto" w:fill="auto"/>
            <w:noWrap/>
            <w:vAlign w:val="center"/>
            <w:hideMark/>
          </w:tcPr>
          <w:p w14:paraId="663FF70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461855</w:t>
            </w:r>
          </w:p>
        </w:tc>
        <w:tc>
          <w:tcPr>
            <w:tcW w:w="960" w:type="dxa"/>
            <w:tcBorders>
              <w:top w:val="nil"/>
              <w:left w:val="nil"/>
              <w:bottom w:val="single" w:sz="4" w:space="0" w:color="auto"/>
              <w:right w:val="single" w:sz="4" w:space="0" w:color="auto"/>
            </w:tcBorders>
            <w:shd w:val="clear" w:color="auto" w:fill="auto"/>
            <w:noWrap/>
            <w:vAlign w:val="center"/>
            <w:hideMark/>
          </w:tcPr>
          <w:p w14:paraId="3EF5A9B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717D360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35</w:t>
            </w:r>
          </w:p>
        </w:tc>
        <w:tc>
          <w:tcPr>
            <w:tcW w:w="4082" w:type="dxa"/>
            <w:tcBorders>
              <w:top w:val="nil"/>
              <w:left w:val="nil"/>
              <w:bottom w:val="single" w:sz="4" w:space="0" w:color="auto"/>
              <w:right w:val="single" w:sz="4" w:space="0" w:color="auto"/>
            </w:tcBorders>
            <w:shd w:val="clear" w:color="FFFFCC" w:fill="FFFFFF"/>
            <w:vAlign w:val="center"/>
            <w:hideMark/>
          </w:tcPr>
          <w:p w14:paraId="6B8DEB1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Papel Sulfite Colorido Azul A4 75g</w:t>
            </w:r>
            <w:r w:rsidRPr="00AD2D0A">
              <w:rPr>
                <w:rFonts w:ascii="Arial" w:hAnsi="Arial" w:cs="Arial"/>
                <w:color w:val="000000"/>
                <w:position w:val="0"/>
                <w:sz w:val="20"/>
                <w:szCs w:val="20"/>
              </w:rPr>
              <w:t xml:space="preserve"> (</w:t>
            </w:r>
            <w:r w:rsidRPr="00AD2D0A">
              <w:rPr>
                <w:rFonts w:ascii="Arial" w:hAnsi="Arial" w:cs="Arial"/>
                <w:b/>
                <w:bCs/>
                <w:color w:val="000000"/>
                <w:position w:val="0"/>
                <w:sz w:val="20"/>
                <w:szCs w:val="20"/>
                <w:u w:val="single"/>
              </w:rPr>
              <w:t>Caixa com 10 pacotes de 500 folhas cada</w:t>
            </w:r>
            <w:r w:rsidRPr="00AD2D0A">
              <w:rPr>
                <w:rFonts w:ascii="Arial" w:hAnsi="Arial" w:cs="Arial"/>
                <w:color w:val="000000"/>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3E803DF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R$ 264,82</w:t>
            </w:r>
          </w:p>
        </w:tc>
        <w:tc>
          <w:tcPr>
            <w:tcW w:w="1465" w:type="dxa"/>
            <w:tcBorders>
              <w:top w:val="nil"/>
              <w:left w:val="nil"/>
              <w:bottom w:val="single" w:sz="4" w:space="0" w:color="auto"/>
              <w:right w:val="single" w:sz="4" w:space="0" w:color="auto"/>
            </w:tcBorders>
            <w:shd w:val="clear" w:color="auto" w:fill="auto"/>
            <w:noWrap/>
            <w:vAlign w:val="bottom"/>
          </w:tcPr>
          <w:p w14:paraId="58D56B7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R$ 9.268,70</w:t>
            </w:r>
          </w:p>
        </w:tc>
      </w:tr>
      <w:tr w:rsidR="007E62FC" w:rsidRPr="00AD2D0A" w14:paraId="6704D9DD"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C4B45D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134</w:t>
            </w:r>
          </w:p>
        </w:tc>
        <w:tc>
          <w:tcPr>
            <w:tcW w:w="960" w:type="dxa"/>
            <w:tcBorders>
              <w:top w:val="nil"/>
              <w:left w:val="nil"/>
              <w:bottom w:val="single" w:sz="4" w:space="0" w:color="auto"/>
              <w:right w:val="single" w:sz="4" w:space="0" w:color="auto"/>
            </w:tcBorders>
            <w:shd w:val="clear" w:color="auto" w:fill="auto"/>
            <w:noWrap/>
            <w:vAlign w:val="center"/>
            <w:hideMark/>
          </w:tcPr>
          <w:p w14:paraId="5EC2E8B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461855</w:t>
            </w:r>
          </w:p>
        </w:tc>
        <w:tc>
          <w:tcPr>
            <w:tcW w:w="960" w:type="dxa"/>
            <w:tcBorders>
              <w:top w:val="nil"/>
              <w:left w:val="nil"/>
              <w:bottom w:val="single" w:sz="4" w:space="0" w:color="auto"/>
              <w:right w:val="single" w:sz="4" w:space="0" w:color="auto"/>
            </w:tcBorders>
            <w:shd w:val="clear" w:color="auto" w:fill="auto"/>
            <w:noWrap/>
            <w:vAlign w:val="center"/>
            <w:hideMark/>
          </w:tcPr>
          <w:p w14:paraId="7666F41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66AE41D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35</w:t>
            </w:r>
          </w:p>
        </w:tc>
        <w:tc>
          <w:tcPr>
            <w:tcW w:w="4082" w:type="dxa"/>
            <w:tcBorders>
              <w:top w:val="nil"/>
              <w:left w:val="nil"/>
              <w:bottom w:val="single" w:sz="4" w:space="0" w:color="auto"/>
              <w:right w:val="single" w:sz="4" w:space="0" w:color="auto"/>
            </w:tcBorders>
            <w:shd w:val="clear" w:color="FFFFCC" w:fill="FFFFFF"/>
            <w:vAlign w:val="center"/>
            <w:hideMark/>
          </w:tcPr>
          <w:p w14:paraId="46208CC7"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Papel Sulfite Colorido Rosa A4 75g (</w:t>
            </w:r>
            <w:r w:rsidRPr="00AD2D0A">
              <w:rPr>
                <w:rFonts w:ascii="Arial" w:hAnsi="Arial" w:cs="Arial"/>
                <w:b/>
                <w:bCs/>
                <w:color w:val="000000"/>
                <w:position w:val="0"/>
                <w:sz w:val="20"/>
                <w:szCs w:val="20"/>
                <w:u w:val="single"/>
              </w:rPr>
              <w:t>Caixa com 10 pacotes de 500 folhas cada</w:t>
            </w:r>
            <w:r w:rsidRPr="00AD2D0A">
              <w:rPr>
                <w:rFonts w:ascii="Arial" w:hAnsi="Arial" w:cs="Arial"/>
                <w:b/>
                <w:bCs/>
                <w:color w:val="000000"/>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69C5868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R$ 244,45</w:t>
            </w:r>
          </w:p>
        </w:tc>
        <w:tc>
          <w:tcPr>
            <w:tcW w:w="1465" w:type="dxa"/>
            <w:tcBorders>
              <w:top w:val="nil"/>
              <w:left w:val="nil"/>
              <w:bottom w:val="single" w:sz="4" w:space="0" w:color="auto"/>
              <w:right w:val="single" w:sz="4" w:space="0" w:color="auto"/>
            </w:tcBorders>
            <w:shd w:val="clear" w:color="auto" w:fill="auto"/>
            <w:noWrap/>
            <w:vAlign w:val="bottom"/>
          </w:tcPr>
          <w:p w14:paraId="59C7F4B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R$ 8.555,75</w:t>
            </w:r>
          </w:p>
        </w:tc>
      </w:tr>
      <w:tr w:rsidR="007E62FC" w:rsidRPr="00AD2D0A" w14:paraId="29DA19A8"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026E00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135</w:t>
            </w:r>
          </w:p>
        </w:tc>
        <w:tc>
          <w:tcPr>
            <w:tcW w:w="960" w:type="dxa"/>
            <w:tcBorders>
              <w:top w:val="nil"/>
              <w:left w:val="nil"/>
              <w:bottom w:val="single" w:sz="4" w:space="0" w:color="auto"/>
              <w:right w:val="single" w:sz="4" w:space="0" w:color="auto"/>
            </w:tcBorders>
            <w:shd w:val="clear" w:color="auto" w:fill="auto"/>
            <w:noWrap/>
            <w:vAlign w:val="center"/>
            <w:hideMark/>
          </w:tcPr>
          <w:p w14:paraId="2E6C75B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461855</w:t>
            </w:r>
          </w:p>
        </w:tc>
        <w:tc>
          <w:tcPr>
            <w:tcW w:w="960" w:type="dxa"/>
            <w:tcBorders>
              <w:top w:val="nil"/>
              <w:left w:val="nil"/>
              <w:bottom w:val="single" w:sz="4" w:space="0" w:color="auto"/>
              <w:right w:val="single" w:sz="4" w:space="0" w:color="auto"/>
            </w:tcBorders>
            <w:shd w:val="clear" w:color="auto" w:fill="auto"/>
            <w:noWrap/>
            <w:vAlign w:val="center"/>
            <w:hideMark/>
          </w:tcPr>
          <w:p w14:paraId="11EC777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37AF30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55</w:t>
            </w:r>
          </w:p>
        </w:tc>
        <w:tc>
          <w:tcPr>
            <w:tcW w:w="4082" w:type="dxa"/>
            <w:tcBorders>
              <w:top w:val="nil"/>
              <w:left w:val="nil"/>
              <w:bottom w:val="single" w:sz="4" w:space="0" w:color="auto"/>
              <w:right w:val="single" w:sz="4" w:space="0" w:color="auto"/>
            </w:tcBorders>
            <w:shd w:val="clear" w:color="FFFFCC" w:fill="FFFFFF"/>
            <w:vAlign w:val="center"/>
            <w:hideMark/>
          </w:tcPr>
          <w:p w14:paraId="56DDA6C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Papel Sulfite Colorido Verde A4 75g (</w:t>
            </w:r>
            <w:r w:rsidRPr="00AD2D0A">
              <w:rPr>
                <w:rFonts w:ascii="Arial" w:hAnsi="Arial" w:cs="Arial"/>
                <w:b/>
                <w:bCs/>
                <w:color w:val="000000"/>
                <w:position w:val="0"/>
                <w:sz w:val="20"/>
                <w:szCs w:val="20"/>
                <w:u w:val="single"/>
              </w:rPr>
              <w:t>Caixa com 10 pacotes de 500 folhas cada</w:t>
            </w:r>
            <w:r w:rsidRPr="00AD2D0A">
              <w:rPr>
                <w:rFonts w:ascii="Arial" w:hAnsi="Arial" w:cs="Arial"/>
                <w:b/>
                <w:bCs/>
                <w:color w:val="000000"/>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1055380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R$ 275,58</w:t>
            </w:r>
          </w:p>
        </w:tc>
        <w:tc>
          <w:tcPr>
            <w:tcW w:w="1465" w:type="dxa"/>
            <w:tcBorders>
              <w:top w:val="nil"/>
              <w:left w:val="nil"/>
              <w:bottom w:val="single" w:sz="4" w:space="0" w:color="auto"/>
              <w:right w:val="single" w:sz="4" w:space="0" w:color="auto"/>
            </w:tcBorders>
            <w:shd w:val="clear" w:color="auto" w:fill="auto"/>
            <w:noWrap/>
            <w:vAlign w:val="bottom"/>
          </w:tcPr>
          <w:p w14:paraId="3054374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R$ 15.156,90</w:t>
            </w:r>
          </w:p>
        </w:tc>
      </w:tr>
      <w:tr w:rsidR="007E62FC" w:rsidRPr="00AD2D0A" w14:paraId="4FBF5DEA"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16FA9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136</w:t>
            </w:r>
          </w:p>
        </w:tc>
        <w:tc>
          <w:tcPr>
            <w:tcW w:w="960" w:type="dxa"/>
            <w:tcBorders>
              <w:top w:val="nil"/>
              <w:left w:val="nil"/>
              <w:bottom w:val="single" w:sz="4" w:space="0" w:color="auto"/>
              <w:right w:val="single" w:sz="4" w:space="0" w:color="auto"/>
            </w:tcBorders>
            <w:shd w:val="clear" w:color="auto" w:fill="auto"/>
            <w:noWrap/>
            <w:vAlign w:val="center"/>
            <w:hideMark/>
          </w:tcPr>
          <w:p w14:paraId="1F98C51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461812</w:t>
            </w:r>
          </w:p>
        </w:tc>
        <w:tc>
          <w:tcPr>
            <w:tcW w:w="960" w:type="dxa"/>
            <w:tcBorders>
              <w:top w:val="nil"/>
              <w:left w:val="nil"/>
              <w:bottom w:val="single" w:sz="4" w:space="0" w:color="auto"/>
              <w:right w:val="single" w:sz="4" w:space="0" w:color="auto"/>
            </w:tcBorders>
            <w:shd w:val="clear" w:color="auto" w:fill="auto"/>
            <w:noWrap/>
            <w:vAlign w:val="center"/>
            <w:hideMark/>
          </w:tcPr>
          <w:p w14:paraId="42CE6A8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RL</w:t>
            </w:r>
          </w:p>
        </w:tc>
        <w:tc>
          <w:tcPr>
            <w:tcW w:w="546" w:type="dxa"/>
            <w:tcBorders>
              <w:top w:val="nil"/>
              <w:left w:val="nil"/>
              <w:bottom w:val="single" w:sz="4" w:space="0" w:color="auto"/>
              <w:right w:val="single" w:sz="4" w:space="0" w:color="auto"/>
            </w:tcBorders>
            <w:shd w:val="clear" w:color="auto" w:fill="auto"/>
            <w:noWrap/>
            <w:vAlign w:val="center"/>
          </w:tcPr>
          <w:p w14:paraId="03D8E4E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20</w:t>
            </w:r>
          </w:p>
        </w:tc>
        <w:tc>
          <w:tcPr>
            <w:tcW w:w="4082" w:type="dxa"/>
            <w:tcBorders>
              <w:top w:val="nil"/>
              <w:left w:val="nil"/>
              <w:bottom w:val="single" w:sz="4" w:space="0" w:color="auto"/>
              <w:right w:val="single" w:sz="4" w:space="0" w:color="auto"/>
            </w:tcBorders>
            <w:shd w:val="clear" w:color="auto" w:fill="auto"/>
            <w:vAlign w:val="center"/>
            <w:hideMark/>
          </w:tcPr>
          <w:p w14:paraId="32D340EC"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Papel p/ Plotter - Branco</w:t>
            </w:r>
            <w:r w:rsidRPr="00AD2D0A">
              <w:rPr>
                <w:rFonts w:ascii="Arial" w:hAnsi="Arial" w:cs="Arial"/>
                <w:color w:val="000000"/>
                <w:position w:val="0"/>
                <w:sz w:val="20"/>
                <w:szCs w:val="20"/>
              </w:rPr>
              <w:t xml:space="preserve"> - Sulfite - 90GR - </w:t>
            </w:r>
            <w:r w:rsidRPr="00AD2D0A">
              <w:rPr>
                <w:rFonts w:ascii="Arial" w:hAnsi="Arial" w:cs="Arial"/>
                <w:b/>
                <w:bCs/>
                <w:color w:val="000000"/>
                <w:position w:val="0"/>
                <w:sz w:val="20"/>
                <w:szCs w:val="20"/>
                <w:u w:val="single"/>
              </w:rPr>
              <w:t>914mm x 50m - Bobina/Rolo</w:t>
            </w:r>
          </w:p>
        </w:tc>
        <w:tc>
          <w:tcPr>
            <w:tcW w:w="1134" w:type="dxa"/>
            <w:tcBorders>
              <w:top w:val="nil"/>
              <w:left w:val="nil"/>
              <w:bottom w:val="single" w:sz="4" w:space="0" w:color="auto"/>
              <w:right w:val="single" w:sz="4" w:space="0" w:color="auto"/>
            </w:tcBorders>
            <w:shd w:val="clear" w:color="auto" w:fill="auto"/>
            <w:noWrap/>
            <w:vAlign w:val="center"/>
            <w:hideMark/>
          </w:tcPr>
          <w:p w14:paraId="6D6E7B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R$ 200,50</w:t>
            </w:r>
          </w:p>
        </w:tc>
        <w:tc>
          <w:tcPr>
            <w:tcW w:w="1465" w:type="dxa"/>
            <w:tcBorders>
              <w:top w:val="nil"/>
              <w:left w:val="nil"/>
              <w:bottom w:val="single" w:sz="4" w:space="0" w:color="auto"/>
              <w:right w:val="single" w:sz="4" w:space="0" w:color="auto"/>
            </w:tcBorders>
            <w:shd w:val="clear" w:color="auto" w:fill="auto"/>
            <w:noWrap/>
            <w:vAlign w:val="bottom"/>
          </w:tcPr>
          <w:p w14:paraId="4297AC7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R$ 4.010,00</w:t>
            </w:r>
          </w:p>
        </w:tc>
      </w:tr>
      <w:tr w:rsidR="007E62FC" w:rsidRPr="00AD2D0A" w14:paraId="18538B46"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B82C54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137</w:t>
            </w:r>
          </w:p>
        </w:tc>
        <w:tc>
          <w:tcPr>
            <w:tcW w:w="960" w:type="dxa"/>
            <w:tcBorders>
              <w:top w:val="nil"/>
              <w:left w:val="nil"/>
              <w:bottom w:val="single" w:sz="4" w:space="0" w:color="auto"/>
              <w:right w:val="single" w:sz="4" w:space="0" w:color="auto"/>
            </w:tcBorders>
            <w:shd w:val="clear" w:color="auto" w:fill="auto"/>
            <w:noWrap/>
            <w:vAlign w:val="center"/>
            <w:hideMark/>
          </w:tcPr>
          <w:p w14:paraId="62D81F5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440468</w:t>
            </w:r>
          </w:p>
        </w:tc>
        <w:tc>
          <w:tcPr>
            <w:tcW w:w="960" w:type="dxa"/>
            <w:tcBorders>
              <w:top w:val="nil"/>
              <w:left w:val="nil"/>
              <w:bottom w:val="single" w:sz="4" w:space="0" w:color="auto"/>
              <w:right w:val="single" w:sz="4" w:space="0" w:color="auto"/>
            </w:tcBorders>
            <w:shd w:val="clear" w:color="auto" w:fill="auto"/>
            <w:noWrap/>
            <w:vAlign w:val="center"/>
            <w:hideMark/>
          </w:tcPr>
          <w:p w14:paraId="183857D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448F25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65</w:t>
            </w:r>
          </w:p>
        </w:tc>
        <w:tc>
          <w:tcPr>
            <w:tcW w:w="4082" w:type="dxa"/>
            <w:tcBorders>
              <w:top w:val="nil"/>
              <w:left w:val="nil"/>
              <w:bottom w:val="single" w:sz="4" w:space="0" w:color="auto"/>
              <w:right w:val="single" w:sz="4" w:space="0" w:color="auto"/>
            </w:tcBorders>
            <w:shd w:val="clear" w:color="FFFFCC" w:fill="FFFFFF"/>
            <w:vAlign w:val="center"/>
            <w:hideMark/>
          </w:tcPr>
          <w:p w14:paraId="42AFE0B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Papel </w:t>
            </w:r>
            <w:proofErr w:type="spellStart"/>
            <w:r w:rsidRPr="00AD2D0A">
              <w:rPr>
                <w:rFonts w:ascii="Arial" w:hAnsi="Arial" w:cs="Arial"/>
                <w:b/>
                <w:bCs/>
                <w:position w:val="0"/>
                <w:sz w:val="20"/>
                <w:szCs w:val="20"/>
              </w:rPr>
              <w:t>Vergê</w:t>
            </w:r>
            <w:proofErr w:type="spellEnd"/>
            <w:r w:rsidRPr="00AD2D0A">
              <w:rPr>
                <w:rFonts w:ascii="Arial" w:hAnsi="Arial" w:cs="Arial"/>
                <w:position w:val="0"/>
                <w:sz w:val="20"/>
                <w:szCs w:val="20"/>
              </w:rPr>
              <w:t xml:space="preserve"> A4 210 mm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297 mm, branco, </w:t>
            </w:r>
            <w:r w:rsidRPr="00AD2D0A">
              <w:rPr>
                <w:rFonts w:ascii="Arial" w:hAnsi="Arial" w:cs="Arial"/>
                <w:b/>
                <w:bCs/>
                <w:position w:val="0"/>
                <w:sz w:val="20"/>
                <w:szCs w:val="20"/>
                <w:u w:val="single"/>
              </w:rPr>
              <w:t>com 50 folhas</w:t>
            </w:r>
            <w:r w:rsidRPr="00AD2D0A">
              <w:rPr>
                <w:rFonts w:ascii="Arial" w:hAnsi="Arial" w:cs="Arial"/>
                <w:position w:val="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704D064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R$ 16,49</w:t>
            </w:r>
          </w:p>
        </w:tc>
        <w:tc>
          <w:tcPr>
            <w:tcW w:w="1465" w:type="dxa"/>
            <w:tcBorders>
              <w:top w:val="nil"/>
              <w:left w:val="nil"/>
              <w:bottom w:val="single" w:sz="4" w:space="0" w:color="auto"/>
              <w:right w:val="single" w:sz="4" w:space="0" w:color="auto"/>
            </w:tcBorders>
            <w:shd w:val="clear" w:color="auto" w:fill="auto"/>
            <w:noWrap/>
            <w:vAlign w:val="bottom"/>
          </w:tcPr>
          <w:p w14:paraId="55F7A3C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R$ 1.071,85</w:t>
            </w:r>
          </w:p>
        </w:tc>
      </w:tr>
      <w:tr w:rsidR="007E62FC" w:rsidRPr="00AD2D0A" w14:paraId="4CF09F22" w14:textId="77777777" w:rsidTr="007E62FC">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12BED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138</w:t>
            </w:r>
          </w:p>
        </w:tc>
        <w:tc>
          <w:tcPr>
            <w:tcW w:w="960" w:type="dxa"/>
            <w:tcBorders>
              <w:top w:val="nil"/>
              <w:left w:val="nil"/>
              <w:bottom w:val="single" w:sz="4" w:space="0" w:color="auto"/>
              <w:right w:val="single" w:sz="4" w:space="0" w:color="auto"/>
            </w:tcBorders>
            <w:shd w:val="clear" w:color="auto" w:fill="auto"/>
            <w:noWrap/>
            <w:vAlign w:val="center"/>
            <w:hideMark/>
          </w:tcPr>
          <w:p w14:paraId="622F2F3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394566</w:t>
            </w:r>
          </w:p>
        </w:tc>
        <w:tc>
          <w:tcPr>
            <w:tcW w:w="960" w:type="dxa"/>
            <w:tcBorders>
              <w:top w:val="nil"/>
              <w:left w:val="nil"/>
              <w:bottom w:val="single" w:sz="4" w:space="0" w:color="auto"/>
              <w:right w:val="single" w:sz="4" w:space="0" w:color="auto"/>
            </w:tcBorders>
            <w:shd w:val="clear" w:color="auto" w:fill="auto"/>
            <w:noWrap/>
            <w:vAlign w:val="center"/>
            <w:hideMark/>
          </w:tcPr>
          <w:p w14:paraId="4733424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482437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160</w:t>
            </w:r>
          </w:p>
        </w:tc>
        <w:tc>
          <w:tcPr>
            <w:tcW w:w="4082" w:type="dxa"/>
            <w:tcBorders>
              <w:top w:val="nil"/>
              <w:left w:val="nil"/>
              <w:bottom w:val="single" w:sz="4" w:space="0" w:color="auto"/>
              <w:right w:val="single" w:sz="4" w:space="0" w:color="auto"/>
            </w:tcBorders>
            <w:shd w:val="clear" w:color="FFFFCC" w:fill="FFFFFF"/>
            <w:vAlign w:val="center"/>
            <w:hideMark/>
          </w:tcPr>
          <w:p w14:paraId="6463AD8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Pasta A/Z</w:t>
            </w:r>
            <w:r w:rsidRPr="00AD2D0A">
              <w:rPr>
                <w:rFonts w:ascii="Arial" w:hAnsi="Arial" w:cs="Arial"/>
                <w:position w:val="0"/>
                <w:sz w:val="20"/>
                <w:szCs w:val="20"/>
              </w:rPr>
              <w:t xml:space="preserve"> grande larga com 8 cm</w:t>
            </w:r>
          </w:p>
        </w:tc>
        <w:tc>
          <w:tcPr>
            <w:tcW w:w="1134" w:type="dxa"/>
            <w:tcBorders>
              <w:top w:val="nil"/>
              <w:left w:val="nil"/>
              <w:bottom w:val="single" w:sz="4" w:space="0" w:color="auto"/>
              <w:right w:val="single" w:sz="4" w:space="0" w:color="auto"/>
            </w:tcBorders>
            <w:shd w:val="clear" w:color="auto" w:fill="auto"/>
            <w:noWrap/>
            <w:vAlign w:val="center"/>
            <w:hideMark/>
          </w:tcPr>
          <w:p w14:paraId="5F05312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R$ 27,95</w:t>
            </w:r>
          </w:p>
        </w:tc>
        <w:tc>
          <w:tcPr>
            <w:tcW w:w="1465" w:type="dxa"/>
            <w:tcBorders>
              <w:top w:val="nil"/>
              <w:left w:val="nil"/>
              <w:bottom w:val="single" w:sz="4" w:space="0" w:color="auto"/>
              <w:right w:val="single" w:sz="4" w:space="0" w:color="auto"/>
            </w:tcBorders>
            <w:shd w:val="clear" w:color="auto" w:fill="auto"/>
            <w:noWrap/>
            <w:vAlign w:val="bottom"/>
          </w:tcPr>
          <w:p w14:paraId="653C14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R$ 4.472,00</w:t>
            </w:r>
          </w:p>
        </w:tc>
      </w:tr>
      <w:tr w:rsidR="007E62FC" w:rsidRPr="00AD2D0A" w14:paraId="5510EA40"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15C71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139</w:t>
            </w:r>
          </w:p>
        </w:tc>
        <w:tc>
          <w:tcPr>
            <w:tcW w:w="960" w:type="dxa"/>
            <w:tcBorders>
              <w:top w:val="nil"/>
              <w:left w:val="nil"/>
              <w:bottom w:val="single" w:sz="4" w:space="0" w:color="auto"/>
              <w:right w:val="single" w:sz="4" w:space="0" w:color="auto"/>
            </w:tcBorders>
            <w:shd w:val="clear" w:color="auto" w:fill="auto"/>
            <w:noWrap/>
            <w:vAlign w:val="center"/>
            <w:hideMark/>
          </w:tcPr>
          <w:p w14:paraId="4C83EB9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419952</w:t>
            </w:r>
          </w:p>
        </w:tc>
        <w:tc>
          <w:tcPr>
            <w:tcW w:w="960" w:type="dxa"/>
            <w:tcBorders>
              <w:top w:val="nil"/>
              <w:left w:val="nil"/>
              <w:bottom w:val="single" w:sz="4" w:space="0" w:color="auto"/>
              <w:right w:val="single" w:sz="4" w:space="0" w:color="auto"/>
            </w:tcBorders>
            <w:shd w:val="clear" w:color="auto" w:fill="auto"/>
            <w:noWrap/>
            <w:vAlign w:val="center"/>
            <w:hideMark/>
          </w:tcPr>
          <w:p w14:paraId="7BF0D93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1C9EE0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270</w:t>
            </w:r>
          </w:p>
        </w:tc>
        <w:tc>
          <w:tcPr>
            <w:tcW w:w="4082" w:type="dxa"/>
            <w:tcBorders>
              <w:top w:val="nil"/>
              <w:left w:val="nil"/>
              <w:bottom w:val="single" w:sz="4" w:space="0" w:color="auto"/>
              <w:right w:val="single" w:sz="4" w:space="0" w:color="auto"/>
            </w:tcBorders>
            <w:shd w:val="clear" w:color="FFFFCC" w:fill="FFFFFF"/>
            <w:vAlign w:val="center"/>
            <w:hideMark/>
          </w:tcPr>
          <w:p w14:paraId="1ABD03F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Pasta </w:t>
            </w:r>
            <w:proofErr w:type="spellStart"/>
            <w:r w:rsidRPr="00AD2D0A">
              <w:rPr>
                <w:rFonts w:ascii="Arial" w:hAnsi="Arial" w:cs="Arial"/>
                <w:b/>
                <w:bCs/>
                <w:position w:val="0"/>
                <w:sz w:val="20"/>
                <w:szCs w:val="20"/>
              </w:rPr>
              <w:t>catálago</w:t>
            </w:r>
            <w:proofErr w:type="spellEnd"/>
            <w:r w:rsidRPr="00AD2D0A">
              <w:rPr>
                <w:rFonts w:ascii="Arial" w:hAnsi="Arial" w:cs="Arial"/>
                <w:b/>
                <w:bCs/>
                <w:position w:val="0"/>
                <w:sz w:val="20"/>
                <w:szCs w:val="20"/>
              </w:rPr>
              <w:t xml:space="preserve"> c/ 50 folhas</w:t>
            </w:r>
            <w:r w:rsidRPr="00AD2D0A">
              <w:rPr>
                <w:rFonts w:ascii="Arial" w:hAnsi="Arial" w:cs="Arial"/>
                <w:position w:val="0"/>
                <w:sz w:val="20"/>
                <w:szCs w:val="20"/>
              </w:rPr>
              <w:t xml:space="preserve"> – </w:t>
            </w:r>
            <w:proofErr w:type="spellStart"/>
            <w:r w:rsidRPr="00AD2D0A">
              <w:rPr>
                <w:rFonts w:ascii="Arial" w:hAnsi="Arial" w:cs="Arial"/>
                <w:position w:val="0"/>
                <w:sz w:val="20"/>
                <w:szCs w:val="20"/>
              </w:rPr>
              <w:t>pvc</w:t>
            </w:r>
            <w:proofErr w:type="spellEnd"/>
            <w:r w:rsidRPr="00AD2D0A">
              <w:rPr>
                <w:rFonts w:ascii="Arial" w:hAnsi="Arial" w:cs="Arial"/>
                <w:position w:val="0"/>
                <w:sz w:val="20"/>
                <w:szCs w:val="20"/>
              </w:rPr>
              <w:t xml:space="preserve">, envelopes plásticos/ </w:t>
            </w:r>
            <w:proofErr w:type="gramStart"/>
            <w:r w:rsidRPr="00AD2D0A">
              <w:rPr>
                <w:rFonts w:ascii="Arial" w:hAnsi="Arial" w:cs="Arial"/>
                <w:position w:val="0"/>
                <w:sz w:val="20"/>
                <w:szCs w:val="20"/>
              </w:rPr>
              <w:t>4 colchetes e visor preta</w:t>
            </w:r>
            <w:proofErr w:type="gramEnd"/>
            <w:r w:rsidRPr="00AD2D0A">
              <w:rPr>
                <w:rFonts w:ascii="Arial" w:hAnsi="Arial" w:cs="Arial"/>
                <w:position w:val="0"/>
                <w:sz w:val="20"/>
                <w:szCs w:val="20"/>
              </w:rPr>
              <w:t>, 245mmx335mmx20mm</w:t>
            </w:r>
          </w:p>
        </w:tc>
        <w:tc>
          <w:tcPr>
            <w:tcW w:w="1134" w:type="dxa"/>
            <w:tcBorders>
              <w:top w:val="nil"/>
              <w:left w:val="nil"/>
              <w:bottom w:val="single" w:sz="4" w:space="0" w:color="auto"/>
              <w:right w:val="single" w:sz="4" w:space="0" w:color="auto"/>
            </w:tcBorders>
            <w:shd w:val="clear" w:color="auto" w:fill="auto"/>
            <w:noWrap/>
            <w:vAlign w:val="center"/>
            <w:hideMark/>
          </w:tcPr>
          <w:p w14:paraId="604E05E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R$ 23,84</w:t>
            </w:r>
          </w:p>
        </w:tc>
        <w:tc>
          <w:tcPr>
            <w:tcW w:w="1465" w:type="dxa"/>
            <w:tcBorders>
              <w:top w:val="nil"/>
              <w:left w:val="nil"/>
              <w:bottom w:val="single" w:sz="4" w:space="0" w:color="auto"/>
              <w:right w:val="single" w:sz="4" w:space="0" w:color="auto"/>
            </w:tcBorders>
            <w:shd w:val="clear" w:color="auto" w:fill="auto"/>
            <w:noWrap/>
            <w:vAlign w:val="bottom"/>
          </w:tcPr>
          <w:p w14:paraId="2C4458D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R$ 6.436,80</w:t>
            </w:r>
          </w:p>
        </w:tc>
      </w:tr>
      <w:tr w:rsidR="007E62FC" w:rsidRPr="00AD2D0A" w14:paraId="4FC88136"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4F7714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140</w:t>
            </w:r>
          </w:p>
        </w:tc>
        <w:tc>
          <w:tcPr>
            <w:tcW w:w="960" w:type="dxa"/>
            <w:tcBorders>
              <w:top w:val="nil"/>
              <w:left w:val="nil"/>
              <w:bottom w:val="single" w:sz="4" w:space="0" w:color="auto"/>
              <w:right w:val="single" w:sz="4" w:space="0" w:color="auto"/>
            </w:tcBorders>
            <w:shd w:val="clear" w:color="auto" w:fill="auto"/>
            <w:noWrap/>
            <w:vAlign w:val="center"/>
            <w:hideMark/>
          </w:tcPr>
          <w:p w14:paraId="23C20E2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338647</w:t>
            </w:r>
          </w:p>
        </w:tc>
        <w:tc>
          <w:tcPr>
            <w:tcW w:w="960" w:type="dxa"/>
            <w:tcBorders>
              <w:top w:val="nil"/>
              <w:left w:val="nil"/>
              <w:bottom w:val="single" w:sz="4" w:space="0" w:color="auto"/>
              <w:right w:val="single" w:sz="4" w:space="0" w:color="auto"/>
            </w:tcBorders>
            <w:shd w:val="clear" w:color="auto" w:fill="auto"/>
            <w:noWrap/>
            <w:vAlign w:val="center"/>
            <w:hideMark/>
          </w:tcPr>
          <w:p w14:paraId="66A4F78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1B9EE2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350</w:t>
            </w:r>
          </w:p>
        </w:tc>
        <w:tc>
          <w:tcPr>
            <w:tcW w:w="4082" w:type="dxa"/>
            <w:tcBorders>
              <w:top w:val="nil"/>
              <w:left w:val="nil"/>
              <w:bottom w:val="single" w:sz="4" w:space="0" w:color="auto"/>
              <w:right w:val="single" w:sz="4" w:space="0" w:color="auto"/>
            </w:tcBorders>
            <w:shd w:val="clear" w:color="FFFFCC" w:fill="FFFFFF"/>
            <w:vAlign w:val="center"/>
            <w:hideMark/>
          </w:tcPr>
          <w:p w14:paraId="34F3549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Pasta classificadora c/ grampo plástico</w:t>
            </w:r>
            <w:r w:rsidRPr="00AD2D0A">
              <w:rPr>
                <w:rFonts w:ascii="Arial" w:hAnsi="Arial" w:cs="Arial"/>
                <w:position w:val="0"/>
                <w:sz w:val="20"/>
                <w:szCs w:val="20"/>
              </w:rPr>
              <w:t xml:space="preserve"> 226mmx335mmx10mm, </w:t>
            </w:r>
            <w:proofErr w:type="spellStart"/>
            <w:r w:rsidRPr="00AD2D0A">
              <w:rPr>
                <w:rFonts w:ascii="Arial" w:hAnsi="Arial" w:cs="Arial"/>
                <w:position w:val="0"/>
                <w:sz w:val="20"/>
                <w:szCs w:val="20"/>
              </w:rPr>
              <w:t>poliproleno</w:t>
            </w:r>
            <w:proofErr w:type="spellEnd"/>
            <w:r w:rsidRPr="00AD2D0A">
              <w:rPr>
                <w:rFonts w:ascii="Arial" w:hAnsi="Arial" w:cs="Arial"/>
                <w:position w:val="0"/>
                <w:sz w:val="20"/>
                <w:szCs w:val="20"/>
              </w:rPr>
              <w:t>, cores variadas.</w:t>
            </w:r>
          </w:p>
        </w:tc>
        <w:tc>
          <w:tcPr>
            <w:tcW w:w="1134" w:type="dxa"/>
            <w:tcBorders>
              <w:top w:val="nil"/>
              <w:left w:val="nil"/>
              <w:bottom w:val="single" w:sz="4" w:space="0" w:color="auto"/>
              <w:right w:val="single" w:sz="4" w:space="0" w:color="auto"/>
            </w:tcBorders>
            <w:shd w:val="clear" w:color="auto" w:fill="auto"/>
            <w:noWrap/>
            <w:vAlign w:val="center"/>
            <w:hideMark/>
          </w:tcPr>
          <w:p w14:paraId="76021F8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R$ 5,84</w:t>
            </w:r>
          </w:p>
        </w:tc>
        <w:tc>
          <w:tcPr>
            <w:tcW w:w="1465" w:type="dxa"/>
            <w:tcBorders>
              <w:top w:val="nil"/>
              <w:left w:val="nil"/>
              <w:bottom w:val="single" w:sz="4" w:space="0" w:color="auto"/>
              <w:right w:val="single" w:sz="4" w:space="0" w:color="auto"/>
            </w:tcBorders>
            <w:shd w:val="clear" w:color="auto" w:fill="auto"/>
            <w:noWrap/>
            <w:vAlign w:val="bottom"/>
          </w:tcPr>
          <w:p w14:paraId="4A80F1C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R$ 2.044,00</w:t>
            </w:r>
          </w:p>
        </w:tc>
      </w:tr>
      <w:tr w:rsidR="007E62FC" w:rsidRPr="00AD2D0A" w14:paraId="20569B0F"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A11E29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141</w:t>
            </w:r>
          </w:p>
        </w:tc>
        <w:tc>
          <w:tcPr>
            <w:tcW w:w="960" w:type="dxa"/>
            <w:tcBorders>
              <w:top w:val="nil"/>
              <w:left w:val="nil"/>
              <w:bottom w:val="single" w:sz="4" w:space="0" w:color="auto"/>
              <w:right w:val="single" w:sz="4" w:space="0" w:color="auto"/>
            </w:tcBorders>
            <w:shd w:val="clear" w:color="auto" w:fill="auto"/>
            <w:noWrap/>
            <w:vAlign w:val="center"/>
            <w:hideMark/>
          </w:tcPr>
          <w:p w14:paraId="7B2F6D6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332628</w:t>
            </w:r>
          </w:p>
        </w:tc>
        <w:tc>
          <w:tcPr>
            <w:tcW w:w="960" w:type="dxa"/>
            <w:tcBorders>
              <w:top w:val="nil"/>
              <w:left w:val="nil"/>
              <w:bottom w:val="single" w:sz="4" w:space="0" w:color="auto"/>
              <w:right w:val="single" w:sz="4" w:space="0" w:color="auto"/>
            </w:tcBorders>
            <w:shd w:val="clear" w:color="auto" w:fill="auto"/>
            <w:noWrap/>
            <w:vAlign w:val="center"/>
            <w:hideMark/>
          </w:tcPr>
          <w:p w14:paraId="65844C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F70F29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170</w:t>
            </w:r>
          </w:p>
        </w:tc>
        <w:tc>
          <w:tcPr>
            <w:tcW w:w="4082" w:type="dxa"/>
            <w:tcBorders>
              <w:top w:val="nil"/>
              <w:left w:val="nil"/>
              <w:bottom w:val="single" w:sz="4" w:space="0" w:color="auto"/>
              <w:right w:val="single" w:sz="4" w:space="0" w:color="auto"/>
            </w:tcBorders>
            <w:shd w:val="clear" w:color="FFFFCC" w:fill="FFFFFF"/>
            <w:vAlign w:val="center"/>
            <w:hideMark/>
          </w:tcPr>
          <w:p w14:paraId="4B16FD3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r w:rsidRPr="00AD2D0A">
              <w:rPr>
                <w:rFonts w:ascii="Arial" w:hAnsi="Arial" w:cs="Arial"/>
                <w:position w:val="0"/>
                <w:sz w:val="20"/>
                <w:szCs w:val="20"/>
              </w:rPr>
              <w:t>P</w:t>
            </w:r>
            <w:r w:rsidRPr="00AD2D0A">
              <w:rPr>
                <w:rFonts w:ascii="Arial" w:hAnsi="Arial" w:cs="Arial"/>
                <w:b/>
                <w:bCs/>
                <w:position w:val="0"/>
                <w:sz w:val="20"/>
                <w:szCs w:val="20"/>
              </w:rPr>
              <w:t>asta com grampo de papelão</w:t>
            </w:r>
            <w:r w:rsidRPr="00AD2D0A">
              <w:rPr>
                <w:rFonts w:ascii="Arial" w:hAnsi="Arial" w:cs="Arial"/>
                <w:position w:val="0"/>
                <w:sz w:val="20"/>
                <w:szCs w:val="20"/>
              </w:rPr>
              <w:t xml:space="preserve"> com 23,5x33cm</w:t>
            </w:r>
          </w:p>
        </w:tc>
        <w:tc>
          <w:tcPr>
            <w:tcW w:w="1134" w:type="dxa"/>
            <w:tcBorders>
              <w:top w:val="nil"/>
              <w:left w:val="nil"/>
              <w:bottom w:val="single" w:sz="4" w:space="0" w:color="auto"/>
              <w:right w:val="single" w:sz="4" w:space="0" w:color="auto"/>
            </w:tcBorders>
            <w:shd w:val="clear" w:color="auto" w:fill="auto"/>
            <w:noWrap/>
            <w:vAlign w:val="center"/>
            <w:hideMark/>
          </w:tcPr>
          <w:p w14:paraId="4BFD24E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R$ 6,87</w:t>
            </w:r>
          </w:p>
        </w:tc>
        <w:tc>
          <w:tcPr>
            <w:tcW w:w="1465" w:type="dxa"/>
            <w:tcBorders>
              <w:top w:val="nil"/>
              <w:left w:val="nil"/>
              <w:bottom w:val="single" w:sz="4" w:space="0" w:color="auto"/>
              <w:right w:val="single" w:sz="4" w:space="0" w:color="auto"/>
            </w:tcBorders>
            <w:shd w:val="clear" w:color="auto" w:fill="auto"/>
            <w:noWrap/>
            <w:vAlign w:val="bottom"/>
          </w:tcPr>
          <w:p w14:paraId="497ECBA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R$ 1.167,90</w:t>
            </w:r>
          </w:p>
        </w:tc>
      </w:tr>
      <w:tr w:rsidR="007E62FC" w:rsidRPr="00AD2D0A" w14:paraId="188D8BEF"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87517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142</w:t>
            </w:r>
          </w:p>
        </w:tc>
        <w:tc>
          <w:tcPr>
            <w:tcW w:w="960" w:type="dxa"/>
            <w:tcBorders>
              <w:top w:val="nil"/>
              <w:left w:val="nil"/>
              <w:bottom w:val="single" w:sz="4" w:space="0" w:color="auto"/>
              <w:right w:val="single" w:sz="4" w:space="0" w:color="auto"/>
            </w:tcBorders>
            <w:shd w:val="clear" w:color="auto" w:fill="auto"/>
            <w:noWrap/>
            <w:vAlign w:val="center"/>
            <w:hideMark/>
          </w:tcPr>
          <w:p w14:paraId="234BF80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464326</w:t>
            </w:r>
          </w:p>
        </w:tc>
        <w:tc>
          <w:tcPr>
            <w:tcW w:w="960" w:type="dxa"/>
            <w:tcBorders>
              <w:top w:val="nil"/>
              <w:left w:val="nil"/>
              <w:bottom w:val="single" w:sz="4" w:space="0" w:color="auto"/>
              <w:right w:val="single" w:sz="4" w:space="0" w:color="auto"/>
            </w:tcBorders>
            <w:shd w:val="clear" w:color="auto" w:fill="auto"/>
            <w:noWrap/>
            <w:vAlign w:val="center"/>
            <w:hideMark/>
          </w:tcPr>
          <w:p w14:paraId="3475E8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A5E873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800</w:t>
            </w:r>
          </w:p>
        </w:tc>
        <w:tc>
          <w:tcPr>
            <w:tcW w:w="4082" w:type="dxa"/>
            <w:tcBorders>
              <w:top w:val="nil"/>
              <w:left w:val="nil"/>
              <w:bottom w:val="single" w:sz="4" w:space="0" w:color="auto"/>
              <w:right w:val="single" w:sz="4" w:space="0" w:color="auto"/>
            </w:tcBorders>
            <w:shd w:val="clear" w:color="FFFFCC" w:fill="FFFFFF"/>
            <w:vAlign w:val="center"/>
            <w:hideMark/>
          </w:tcPr>
          <w:p w14:paraId="0775A192"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Pasta de papelão c/elástico e aba</w:t>
            </w:r>
            <w:r w:rsidRPr="00AD2D0A">
              <w:rPr>
                <w:rFonts w:ascii="Arial" w:hAnsi="Arial" w:cs="Arial"/>
                <w:position w:val="0"/>
                <w:sz w:val="20"/>
                <w:szCs w:val="20"/>
              </w:rPr>
              <w:t xml:space="preserve"> -  confeccionado com cartão tetra Pack 270 g e película de polietileno.</w:t>
            </w:r>
          </w:p>
        </w:tc>
        <w:tc>
          <w:tcPr>
            <w:tcW w:w="1134" w:type="dxa"/>
            <w:tcBorders>
              <w:top w:val="nil"/>
              <w:left w:val="nil"/>
              <w:bottom w:val="single" w:sz="4" w:space="0" w:color="auto"/>
              <w:right w:val="single" w:sz="4" w:space="0" w:color="auto"/>
            </w:tcBorders>
            <w:shd w:val="clear" w:color="auto" w:fill="auto"/>
            <w:noWrap/>
            <w:vAlign w:val="center"/>
            <w:hideMark/>
          </w:tcPr>
          <w:p w14:paraId="46C4230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R$ 3,71</w:t>
            </w:r>
          </w:p>
        </w:tc>
        <w:tc>
          <w:tcPr>
            <w:tcW w:w="1465" w:type="dxa"/>
            <w:tcBorders>
              <w:top w:val="nil"/>
              <w:left w:val="nil"/>
              <w:bottom w:val="single" w:sz="4" w:space="0" w:color="auto"/>
              <w:right w:val="single" w:sz="4" w:space="0" w:color="auto"/>
            </w:tcBorders>
            <w:shd w:val="clear" w:color="auto" w:fill="auto"/>
            <w:noWrap/>
            <w:vAlign w:val="bottom"/>
          </w:tcPr>
          <w:p w14:paraId="6D81685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R$ 2.968,00</w:t>
            </w:r>
          </w:p>
        </w:tc>
      </w:tr>
      <w:tr w:rsidR="007E62FC" w:rsidRPr="00AD2D0A" w14:paraId="620DCE69"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3E02B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143</w:t>
            </w:r>
          </w:p>
        </w:tc>
        <w:tc>
          <w:tcPr>
            <w:tcW w:w="960" w:type="dxa"/>
            <w:tcBorders>
              <w:top w:val="nil"/>
              <w:left w:val="nil"/>
              <w:bottom w:val="single" w:sz="4" w:space="0" w:color="auto"/>
              <w:right w:val="single" w:sz="4" w:space="0" w:color="auto"/>
            </w:tcBorders>
            <w:shd w:val="clear" w:color="auto" w:fill="auto"/>
            <w:noWrap/>
            <w:vAlign w:val="center"/>
            <w:hideMark/>
          </w:tcPr>
          <w:p w14:paraId="2AFA73A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426714</w:t>
            </w:r>
          </w:p>
        </w:tc>
        <w:tc>
          <w:tcPr>
            <w:tcW w:w="960" w:type="dxa"/>
            <w:tcBorders>
              <w:top w:val="nil"/>
              <w:left w:val="nil"/>
              <w:bottom w:val="single" w:sz="4" w:space="0" w:color="auto"/>
              <w:right w:val="single" w:sz="4" w:space="0" w:color="auto"/>
            </w:tcBorders>
            <w:shd w:val="clear" w:color="auto" w:fill="auto"/>
            <w:noWrap/>
            <w:vAlign w:val="center"/>
            <w:hideMark/>
          </w:tcPr>
          <w:p w14:paraId="6534AE3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10BF27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700</w:t>
            </w:r>
          </w:p>
        </w:tc>
        <w:tc>
          <w:tcPr>
            <w:tcW w:w="4082" w:type="dxa"/>
            <w:tcBorders>
              <w:top w:val="nil"/>
              <w:left w:val="nil"/>
              <w:bottom w:val="single" w:sz="4" w:space="0" w:color="auto"/>
              <w:right w:val="single" w:sz="4" w:space="0" w:color="auto"/>
            </w:tcBorders>
            <w:shd w:val="clear" w:color="FFFFCC" w:fill="FFFFFF"/>
            <w:vAlign w:val="center"/>
            <w:hideMark/>
          </w:tcPr>
          <w:p w14:paraId="3262409C"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Pasta de plástico com trilho</w:t>
            </w:r>
            <w:r w:rsidRPr="00AD2D0A">
              <w:rPr>
                <w:rFonts w:ascii="Arial" w:hAnsi="Arial" w:cs="Arial"/>
                <w:position w:val="0"/>
                <w:sz w:val="20"/>
                <w:szCs w:val="20"/>
              </w:rPr>
              <w:t xml:space="preserve"> com 23,5x33cm</w:t>
            </w:r>
          </w:p>
        </w:tc>
        <w:tc>
          <w:tcPr>
            <w:tcW w:w="1134" w:type="dxa"/>
            <w:tcBorders>
              <w:top w:val="nil"/>
              <w:left w:val="nil"/>
              <w:bottom w:val="single" w:sz="4" w:space="0" w:color="auto"/>
              <w:right w:val="single" w:sz="4" w:space="0" w:color="auto"/>
            </w:tcBorders>
            <w:shd w:val="clear" w:color="auto" w:fill="auto"/>
            <w:noWrap/>
            <w:vAlign w:val="center"/>
            <w:hideMark/>
          </w:tcPr>
          <w:p w14:paraId="7E55780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R$ 3,23</w:t>
            </w:r>
          </w:p>
        </w:tc>
        <w:tc>
          <w:tcPr>
            <w:tcW w:w="1465" w:type="dxa"/>
            <w:tcBorders>
              <w:top w:val="nil"/>
              <w:left w:val="nil"/>
              <w:bottom w:val="single" w:sz="4" w:space="0" w:color="auto"/>
              <w:right w:val="single" w:sz="4" w:space="0" w:color="auto"/>
            </w:tcBorders>
            <w:shd w:val="clear" w:color="auto" w:fill="auto"/>
            <w:noWrap/>
            <w:vAlign w:val="bottom"/>
          </w:tcPr>
          <w:p w14:paraId="2FEAE98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R$ 2.261,00</w:t>
            </w:r>
          </w:p>
        </w:tc>
      </w:tr>
      <w:tr w:rsidR="007E62FC" w:rsidRPr="00AD2D0A" w14:paraId="3E863009"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6B4815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144</w:t>
            </w:r>
          </w:p>
        </w:tc>
        <w:tc>
          <w:tcPr>
            <w:tcW w:w="960" w:type="dxa"/>
            <w:tcBorders>
              <w:top w:val="nil"/>
              <w:left w:val="nil"/>
              <w:bottom w:val="single" w:sz="4" w:space="0" w:color="auto"/>
              <w:right w:val="single" w:sz="4" w:space="0" w:color="auto"/>
            </w:tcBorders>
            <w:shd w:val="clear" w:color="auto" w:fill="auto"/>
            <w:noWrap/>
            <w:vAlign w:val="center"/>
            <w:hideMark/>
          </w:tcPr>
          <w:p w14:paraId="15D2AF5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482238</w:t>
            </w:r>
          </w:p>
        </w:tc>
        <w:tc>
          <w:tcPr>
            <w:tcW w:w="960" w:type="dxa"/>
            <w:tcBorders>
              <w:top w:val="nil"/>
              <w:left w:val="nil"/>
              <w:bottom w:val="single" w:sz="4" w:space="0" w:color="auto"/>
              <w:right w:val="single" w:sz="4" w:space="0" w:color="auto"/>
            </w:tcBorders>
            <w:shd w:val="clear" w:color="auto" w:fill="auto"/>
            <w:noWrap/>
            <w:vAlign w:val="center"/>
            <w:hideMark/>
          </w:tcPr>
          <w:p w14:paraId="4E9E449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8B9815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720</w:t>
            </w:r>
          </w:p>
        </w:tc>
        <w:tc>
          <w:tcPr>
            <w:tcW w:w="4082" w:type="dxa"/>
            <w:tcBorders>
              <w:top w:val="nil"/>
              <w:left w:val="nil"/>
              <w:bottom w:val="single" w:sz="4" w:space="0" w:color="auto"/>
              <w:right w:val="single" w:sz="4" w:space="0" w:color="auto"/>
            </w:tcBorders>
            <w:shd w:val="clear" w:color="auto" w:fill="auto"/>
            <w:vAlign w:val="center"/>
            <w:hideMark/>
          </w:tcPr>
          <w:p w14:paraId="6FA29F9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 xml:space="preserve">Pasta de plástico </w:t>
            </w:r>
            <w:proofErr w:type="spellStart"/>
            <w:r w:rsidRPr="00AD2D0A">
              <w:rPr>
                <w:rFonts w:ascii="Arial" w:hAnsi="Arial" w:cs="Arial"/>
                <w:b/>
                <w:bCs/>
                <w:color w:val="000000"/>
                <w:position w:val="0"/>
                <w:sz w:val="20"/>
                <w:szCs w:val="20"/>
              </w:rPr>
              <w:t>polionda</w:t>
            </w:r>
            <w:proofErr w:type="spellEnd"/>
            <w:r w:rsidRPr="00AD2D0A">
              <w:rPr>
                <w:rFonts w:ascii="Arial" w:hAnsi="Arial" w:cs="Arial"/>
                <w:b/>
                <w:bCs/>
                <w:color w:val="000000"/>
                <w:position w:val="0"/>
                <w:sz w:val="20"/>
                <w:szCs w:val="20"/>
              </w:rPr>
              <w:t xml:space="preserve"> escolar</w:t>
            </w:r>
            <w:r w:rsidRPr="00AD2D0A">
              <w:rPr>
                <w:rFonts w:ascii="Arial" w:hAnsi="Arial" w:cs="Arial"/>
                <w:color w:val="000000"/>
                <w:position w:val="0"/>
                <w:sz w:val="20"/>
                <w:szCs w:val="20"/>
              </w:rPr>
              <w:t xml:space="preserve"> 315x226x55mm, cores variadas</w:t>
            </w:r>
          </w:p>
        </w:tc>
        <w:tc>
          <w:tcPr>
            <w:tcW w:w="1134" w:type="dxa"/>
            <w:tcBorders>
              <w:top w:val="nil"/>
              <w:left w:val="nil"/>
              <w:bottom w:val="single" w:sz="4" w:space="0" w:color="auto"/>
              <w:right w:val="single" w:sz="4" w:space="0" w:color="auto"/>
            </w:tcBorders>
            <w:shd w:val="clear" w:color="auto" w:fill="auto"/>
            <w:noWrap/>
            <w:vAlign w:val="center"/>
            <w:hideMark/>
          </w:tcPr>
          <w:p w14:paraId="4CD179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R$ 4,95</w:t>
            </w:r>
          </w:p>
        </w:tc>
        <w:tc>
          <w:tcPr>
            <w:tcW w:w="1465" w:type="dxa"/>
            <w:tcBorders>
              <w:top w:val="nil"/>
              <w:left w:val="nil"/>
              <w:bottom w:val="single" w:sz="4" w:space="0" w:color="auto"/>
              <w:right w:val="single" w:sz="4" w:space="0" w:color="auto"/>
            </w:tcBorders>
            <w:shd w:val="clear" w:color="auto" w:fill="auto"/>
            <w:noWrap/>
            <w:vAlign w:val="bottom"/>
          </w:tcPr>
          <w:p w14:paraId="1B343FF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R$ 3.564,00</w:t>
            </w:r>
          </w:p>
        </w:tc>
      </w:tr>
      <w:tr w:rsidR="007E62FC" w:rsidRPr="00AD2D0A" w14:paraId="6DC61F51" w14:textId="77777777" w:rsidTr="007E62FC">
        <w:trPr>
          <w:trHeight w:val="15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ED8C2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145</w:t>
            </w:r>
          </w:p>
        </w:tc>
        <w:tc>
          <w:tcPr>
            <w:tcW w:w="960" w:type="dxa"/>
            <w:tcBorders>
              <w:top w:val="nil"/>
              <w:left w:val="nil"/>
              <w:bottom w:val="single" w:sz="4" w:space="0" w:color="auto"/>
              <w:right w:val="single" w:sz="4" w:space="0" w:color="auto"/>
            </w:tcBorders>
            <w:shd w:val="clear" w:color="auto" w:fill="auto"/>
            <w:noWrap/>
            <w:vAlign w:val="center"/>
            <w:hideMark/>
          </w:tcPr>
          <w:p w14:paraId="0027A26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482238</w:t>
            </w:r>
          </w:p>
        </w:tc>
        <w:tc>
          <w:tcPr>
            <w:tcW w:w="960" w:type="dxa"/>
            <w:tcBorders>
              <w:top w:val="nil"/>
              <w:left w:val="nil"/>
              <w:bottom w:val="single" w:sz="4" w:space="0" w:color="auto"/>
              <w:right w:val="single" w:sz="4" w:space="0" w:color="auto"/>
            </w:tcBorders>
            <w:shd w:val="clear" w:color="auto" w:fill="auto"/>
            <w:noWrap/>
            <w:vAlign w:val="center"/>
            <w:hideMark/>
          </w:tcPr>
          <w:p w14:paraId="0B8EB75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D1B6D1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650</w:t>
            </w:r>
          </w:p>
        </w:tc>
        <w:tc>
          <w:tcPr>
            <w:tcW w:w="4082" w:type="dxa"/>
            <w:tcBorders>
              <w:top w:val="nil"/>
              <w:left w:val="nil"/>
              <w:bottom w:val="single" w:sz="4" w:space="0" w:color="auto"/>
              <w:right w:val="single" w:sz="4" w:space="0" w:color="auto"/>
            </w:tcBorders>
            <w:shd w:val="clear" w:color="FFFFCC" w:fill="FFFFFF"/>
            <w:vAlign w:val="center"/>
            <w:hideMark/>
          </w:tcPr>
          <w:p w14:paraId="20355C0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 xml:space="preserve">Pasta de plástico </w:t>
            </w:r>
            <w:proofErr w:type="spellStart"/>
            <w:r w:rsidRPr="00AD2D0A">
              <w:rPr>
                <w:rFonts w:ascii="Arial" w:hAnsi="Arial" w:cs="Arial"/>
                <w:b/>
                <w:bCs/>
                <w:color w:val="000000"/>
                <w:position w:val="0"/>
                <w:sz w:val="20"/>
                <w:szCs w:val="20"/>
              </w:rPr>
              <w:t>polionda</w:t>
            </w:r>
            <w:proofErr w:type="spellEnd"/>
            <w:r w:rsidRPr="00AD2D0A">
              <w:rPr>
                <w:rFonts w:ascii="Arial" w:hAnsi="Arial" w:cs="Arial"/>
                <w:b/>
                <w:bCs/>
                <w:color w:val="000000"/>
                <w:position w:val="0"/>
                <w:sz w:val="20"/>
                <w:szCs w:val="20"/>
              </w:rPr>
              <w:t xml:space="preserve"> </w:t>
            </w:r>
            <w:proofErr w:type="gramStart"/>
            <w:r w:rsidRPr="00AD2D0A">
              <w:rPr>
                <w:rFonts w:ascii="Arial" w:hAnsi="Arial" w:cs="Arial"/>
                <w:b/>
                <w:bCs/>
                <w:color w:val="000000"/>
                <w:position w:val="0"/>
                <w:sz w:val="20"/>
                <w:szCs w:val="20"/>
              </w:rPr>
              <w:t>escolar</w:t>
            </w:r>
            <w:r w:rsidRPr="00AD2D0A">
              <w:rPr>
                <w:rFonts w:ascii="Arial" w:hAnsi="Arial" w:cs="Arial"/>
                <w:color w:val="000000"/>
                <w:position w:val="0"/>
                <w:sz w:val="20"/>
                <w:szCs w:val="20"/>
              </w:rPr>
              <w:t>;  altura</w:t>
            </w:r>
            <w:proofErr w:type="gramEnd"/>
            <w:r w:rsidRPr="00AD2D0A">
              <w:rPr>
                <w:rFonts w:ascii="Arial" w:hAnsi="Arial" w:cs="Arial"/>
                <w:color w:val="000000"/>
                <w:position w:val="0"/>
                <w:sz w:val="20"/>
                <w:szCs w:val="20"/>
              </w:rPr>
              <w:t xml:space="preserve">: 55mm; largura: 245mm; profundidade: 335mm; com abas e elástico; tamanho ofício; material </w:t>
            </w:r>
            <w:proofErr w:type="spellStart"/>
            <w:r w:rsidRPr="00AD2D0A">
              <w:rPr>
                <w:rFonts w:ascii="Arial" w:hAnsi="Arial" w:cs="Arial"/>
                <w:color w:val="000000"/>
                <w:position w:val="0"/>
                <w:sz w:val="20"/>
                <w:szCs w:val="20"/>
              </w:rPr>
              <w:t>pvc;cores</w:t>
            </w:r>
            <w:proofErr w:type="spellEnd"/>
            <w:r w:rsidRPr="00AD2D0A">
              <w:rPr>
                <w:rFonts w:ascii="Arial" w:hAnsi="Arial" w:cs="Arial"/>
                <w:color w:val="000000"/>
                <w:position w:val="0"/>
                <w:sz w:val="20"/>
                <w:szCs w:val="20"/>
              </w:rPr>
              <w:t xml:space="preserve"> variadas</w:t>
            </w:r>
          </w:p>
        </w:tc>
        <w:tc>
          <w:tcPr>
            <w:tcW w:w="1134" w:type="dxa"/>
            <w:tcBorders>
              <w:top w:val="nil"/>
              <w:left w:val="nil"/>
              <w:bottom w:val="single" w:sz="4" w:space="0" w:color="auto"/>
              <w:right w:val="single" w:sz="4" w:space="0" w:color="auto"/>
            </w:tcBorders>
            <w:shd w:val="clear" w:color="auto" w:fill="auto"/>
            <w:noWrap/>
            <w:vAlign w:val="center"/>
            <w:hideMark/>
          </w:tcPr>
          <w:p w14:paraId="3A1817C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R$ 5,89</w:t>
            </w:r>
          </w:p>
        </w:tc>
        <w:tc>
          <w:tcPr>
            <w:tcW w:w="1465" w:type="dxa"/>
            <w:tcBorders>
              <w:top w:val="nil"/>
              <w:left w:val="nil"/>
              <w:bottom w:val="single" w:sz="4" w:space="0" w:color="auto"/>
              <w:right w:val="single" w:sz="4" w:space="0" w:color="auto"/>
            </w:tcBorders>
            <w:shd w:val="clear" w:color="auto" w:fill="auto"/>
            <w:noWrap/>
            <w:vAlign w:val="bottom"/>
          </w:tcPr>
          <w:p w14:paraId="4955706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R$ 3.828,50</w:t>
            </w:r>
          </w:p>
        </w:tc>
      </w:tr>
      <w:tr w:rsidR="007E62FC" w:rsidRPr="00AD2D0A" w14:paraId="764FB889" w14:textId="77777777" w:rsidTr="007E62FC">
        <w:trPr>
          <w:trHeight w:val="103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4AC68F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146</w:t>
            </w:r>
          </w:p>
        </w:tc>
        <w:tc>
          <w:tcPr>
            <w:tcW w:w="960" w:type="dxa"/>
            <w:tcBorders>
              <w:top w:val="nil"/>
              <w:left w:val="nil"/>
              <w:bottom w:val="single" w:sz="4" w:space="0" w:color="auto"/>
              <w:right w:val="single" w:sz="4" w:space="0" w:color="auto"/>
            </w:tcBorders>
            <w:shd w:val="clear" w:color="auto" w:fill="auto"/>
            <w:noWrap/>
            <w:vAlign w:val="center"/>
            <w:hideMark/>
          </w:tcPr>
          <w:p w14:paraId="45431C4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319447</w:t>
            </w:r>
          </w:p>
        </w:tc>
        <w:tc>
          <w:tcPr>
            <w:tcW w:w="960" w:type="dxa"/>
            <w:tcBorders>
              <w:top w:val="nil"/>
              <w:left w:val="nil"/>
              <w:bottom w:val="single" w:sz="4" w:space="0" w:color="auto"/>
              <w:right w:val="single" w:sz="4" w:space="0" w:color="auto"/>
            </w:tcBorders>
            <w:shd w:val="clear" w:color="auto" w:fill="auto"/>
            <w:noWrap/>
            <w:vAlign w:val="center"/>
            <w:hideMark/>
          </w:tcPr>
          <w:p w14:paraId="3AA190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3368EC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530</w:t>
            </w:r>
          </w:p>
        </w:tc>
        <w:tc>
          <w:tcPr>
            <w:tcW w:w="4082" w:type="dxa"/>
            <w:tcBorders>
              <w:top w:val="nil"/>
              <w:left w:val="nil"/>
              <w:bottom w:val="single" w:sz="4" w:space="0" w:color="auto"/>
              <w:right w:val="single" w:sz="4" w:space="0" w:color="auto"/>
            </w:tcBorders>
            <w:shd w:val="clear" w:color="FFFFCC" w:fill="FFFFFF"/>
            <w:vAlign w:val="center"/>
            <w:hideMark/>
          </w:tcPr>
          <w:p w14:paraId="3F1193FC"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Pasta de plástico transparente c/ elástico e aba</w:t>
            </w:r>
            <w:r w:rsidRPr="00AD2D0A">
              <w:rPr>
                <w:rFonts w:ascii="Arial" w:hAnsi="Arial" w:cs="Arial"/>
                <w:position w:val="0"/>
                <w:sz w:val="20"/>
                <w:szCs w:val="20"/>
              </w:rPr>
              <w:t xml:space="preserve">- tamanho 238 </w:t>
            </w:r>
            <w:proofErr w:type="gramStart"/>
            <w:r w:rsidRPr="00AD2D0A">
              <w:rPr>
                <w:rFonts w:ascii="Arial" w:hAnsi="Arial" w:cs="Arial"/>
                <w:position w:val="0"/>
                <w:sz w:val="20"/>
                <w:szCs w:val="20"/>
              </w:rPr>
              <w:t>x</w:t>
            </w:r>
            <w:proofErr w:type="gramEnd"/>
            <w:r w:rsidRPr="00AD2D0A">
              <w:rPr>
                <w:rFonts w:ascii="Arial" w:hAnsi="Arial" w:cs="Arial"/>
                <w:position w:val="0"/>
                <w:sz w:val="20"/>
                <w:szCs w:val="20"/>
              </w:rPr>
              <w:t xml:space="preserve"> 350 mm oficio.</w:t>
            </w:r>
          </w:p>
        </w:tc>
        <w:tc>
          <w:tcPr>
            <w:tcW w:w="1134" w:type="dxa"/>
            <w:tcBorders>
              <w:top w:val="nil"/>
              <w:left w:val="nil"/>
              <w:bottom w:val="single" w:sz="4" w:space="0" w:color="auto"/>
              <w:right w:val="single" w:sz="4" w:space="0" w:color="auto"/>
            </w:tcBorders>
            <w:shd w:val="clear" w:color="auto" w:fill="auto"/>
            <w:noWrap/>
            <w:vAlign w:val="center"/>
            <w:hideMark/>
          </w:tcPr>
          <w:p w14:paraId="2066FCE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R$ 2,46</w:t>
            </w:r>
          </w:p>
        </w:tc>
        <w:tc>
          <w:tcPr>
            <w:tcW w:w="1465" w:type="dxa"/>
            <w:tcBorders>
              <w:top w:val="nil"/>
              <w:left w:val="nil"/>
              <w:bottom w:val="single" w:sz="4" w:space="0" w:color="auto"/>
              <w:right w:val="single" w:sz="4" w:space="0" w:color="auto"/>
            </w:tcBorders>
            <w:shd w:val="clear" w:color="auto" w:fill="auto"/>
            <w:noWrap/>
            <w:vAlign w:val="bottom"/>
          </w:tcPr>
          <w:p w14:paraId="2A00A89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R$ 1.303,80</w:t>
            </w:r>
          </w:p>
        </w:tc>
      </w:tr>
      <w:tr w:rsidR="007E62FC" w:rsidRPr="00AD2D0A" w14:paraId="4ED145F9" w14:textId="77777777" w:rsidTr="007E62FC">
        <w:trPr>
          <w:trHeight w:val="267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67554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147</w:t>
            </w:r>
          </w:p>
        </w:tc>
        <w:tc>
          <w:tcPr>
            <w:tcW w:w="960" w:type="dxa"/>
            <w:tcBorders>
              <w:top w:val="nil"/>
              <w:left w:val="nil"/>
              <w:bottom w:val="single" w:sz="4" w:space="0" w:color="auto"/>
              <w:right w:val="single" w:sz="4" w:space="0" w:color="auto"/>
            </w:tcBorders>
            <w:shd w:val="clear" w:color="auto" w:fill="auto"/>
            <w:noWrap/>
            <w:vAlign w:val="center"/>
            <w:hideMark/>
          </w:tcPr>
          <w:p w14:paraId="763E979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336895</w:t>
            </w:r>
          </w:p>
        </w:tc>
        <w:tc>
          <w:tcPr>
            <w:tcW w:w="960" w:type="dxa"/>
            <w:tcBorders>
              <w:top w:val="nil"/>
              <w:left w:val="nil"/>
              <w:bottom w:val="single" w:sz="4" w:space="0" w:color="auto"/>
              <w:right w:val="single" w:sz="4" w:space="0" w:color="auto"/>
            </w:tcBorders>
            <w:shd w:val="clear" w:color="auto" w:fill="auto"/>
            <w:noWrap/>
            <w:vAlign w:val="center"/>
            <w:hideMark/>
          </w:tcPr>
          <w:p w14:paraId="5A4B961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20C9B66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335</w:t>
            </w:r>
          </w:p>
        </w:tc>
        <w:tc>
          <w:tcPr>
            <w:tcW w:w="4082" w:type="dxa"/>
            <w:tcBorders>
              <w:top w:val="nil"/>
              <w:left w:val="nil"/>
              <w:bottom w:val="single" w:sz="4" w:space="0" w:color="auto"/>
              <w:right w:val="single" w:sz="4" w:space="0" w:color="auto"/>
            </w:tcBorders>
            <w:shd w:val="clear" w:color="FFFFCC" w:fill="FFFFFF"/>
            <w:vAlign w:val="center"/>
            <w:hideMark/>
          </w:tcPr>
          <w:p w14:paraId="7567D3F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Pasta L</w:t>
            </w:r>
            <w:r w:rsidRPr="00AD2D0A">
              <w:rPr>
                <w:rFonts w:ascii="Arial" w:hAnsi="Arial" w:cs="Arial"/>
                <w:position w:val="0"/>
                <w:sz w:val="20"/>
                <w:szCs w:val="20"/>
              </w:rPr>
              <w:t xml:space="preserve">; pasta; pasta para documentos; pasta organizadora; pasta transparente; pasta escolar; pasta com </w:t>
            </w:r>
            <w:proofErr w:type="spellStart"/>
            <w:r w:rsidRPr="00AD2D0A">
              <w:rPr>
                <w:rFonts w:ascii="Arial" w:hAnsi="Arial" w:cs="Arial"/>
                <w:position w:val="0"/>
                <w:sz w:val="20"/>
                <w:szCs w:val="20"/>
              </w:rPr>
              <w:t>plastico</w:t>
            </w:r>
            <w:proofErr w:type="spellEnd"/>
            <w:r w:rsidRPr="00AD2D0A">
              <w:rPr>
                <w:rFonts w:ascii="Arial" w:hAnsi="Arial" w:cs="Arial"/>
                <w:position w:val="0"/>
                <w:sz w:val="20"/>
                <w:szCs w:val="20"/>
              </w:rPr>
              <w:t xml:space="preserve">; pasta </w:t>
            </w:r>
            <w:proofErr w:type="spellStart"/>
            <w:proofErr w:type="gramStart"/>
            <w:r w:rsidRPr="00AD2D0A">
              <w:rPr>
                <w:rFonts w:ascii="Arial" w:hAnsi="Arial" w:cs="Arial"/>
                <w:position w:val="0"/>
                <w:sz w:val="20"/>
                <w:szCs w:val="20"/>
              </w:rPr>
              <w:t>plastica;envelope</w:t>
            </w:r>
            <w:proofErr w:type="spellEnd"/>
            <w:proofErr w:type="gramEnd"/>
            <w:r w:rsidRPr="00AD2D0A">
              <w:rPr>
                <w:rFonts w:ascii="Arial" w:hAnsi="Arial" w:cs="Arial"/>
                <w:position w:val="0"/>
                <w:sz w:val="20"/>
                <w:szCs w:val="20"/>
              </w:rPr>
              <w:t xml:space="preserve"> plástico; segurança de documentos; proteção de documentos; organização de documentos; armazenamento de documentos; material resistente; polietileno; sem furos; tamanho A4; pacote com 10 unidades; pasta de arquivo; envelope ACP; modelo L.</w:t>
            </w:r>
          </w:p>
        </w:tc>
        <w:tc>
          <w:tcPr>
            <w:tcW w:w="1134" w:type="dxa"/>
            <w:tcBorders>
              <w:top w:val="nil"/>
              <w:left w:val="nil"/>
              <w:bottom w:val="single" w:sz="4" w:space="0" w:color="auto"/>
              <w:right w:val="single" w:sz="4" w:space="0" w:color="auto"/>
            </w:tcBorders>
            <w:shd w:val="clear" w:color="auto" w:fill="auto"/>
            <w:noWrap/>
            <w:vAlign w:val="center"/>
            <w:hideMark/>
          </w:tcPr>
          <w:p w14:paraId="2B3C050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R$ 8,16</w:t>
            </w:r>
          </w:p>
        </w:tc>
        <w:tc>
          <w:tcPr>
            <w:tcW w:w="1465" w:type="dxa"/>
            <w:tcBorders>
              <w:top w:val="nil"/>
              <w:left w:val="nil"/>
              <w:bottom w:val="single" w:sz="4" w:space="0" w:color="auto"/>
              <w:right w:val="single" w:sz="4" w:space="0" w:color="auto"/>
            </w:tcBorders>
            <w:shd w:val="clear" w:color="auto" w:fill="auto"/>
            <w:noWrap/>
            <w:vAlign w:val="bottom"/>
          </w:tcPr>
          <w:p w14:paraId="3898891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R$ 2.733,60</w:t>
            </w:r>
          </w:p>
        </w:tc>
      </w:tr>
      <w:tr w:rsidR="007E62FC" w:rsidRPr="00AD2D0A" w14:paraId="453EB977"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D7647E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148</w:t>
            </w:r>
          </w:p>
        </w:tc>
        <w:tc>
          <w:tcPr>
            <w:tcW w:w="960" w:type="dxa"/>
            <w:tcBorders>
              <w:top w:val="nil"/>
              <w:left w:val="nil"/>
              <w:bottom w:val="single" w:sz="4" w:space="0" w:color="auto"/>
              <w:right w:val="single" w:sz="4" w:space="0" w:color="auto"/>
            </w:tcBorders>
            <w:shd w:val="clear" w:color="auto" w:fill="auto"/>
            <w:noWrap/>
            <w:vAlign w:val="center"/>
            <w:hideMark/>
          </w:tcPr>
          <w:p w14:paraId="4DB08E8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319372</w:t>
            </w:r>
          </w:p>
        </w:tc>
        <w:tc>
          <w:tcPr>
            <w:tcW w:w="960" w:type="dxa"/>
            <w:tcBorders>
              <w:top w:val="nil"/>
              <w:left w:val="nil"/>
              <w:bottom w:val="single" w:sz="4" w:space="0" w:color="auto"/>
              <w:right w:val="single" w:sz="4" w:space="0" w:color="auto"/>
            </w:tcBorders>
            <w:shd w:val="clear" w:color="auto" w:fill="auto"/>
            <w:noWrap/>
            <w:vAlign w:val="center"/>
            <w:hideMark/>
          </w:tcPr>
          <w:p w14:paraId="0959B52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188662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190</w:t>
            </w:r>
          </w:p>
        </w:tc>
        <w:tc>
          <w:tcPr>
            <w:tcW w:w="4082" w:type="dxa"/>
            <w:tcBorders>
              <w:top w:val="nil"/>
              <w:left w:val="nil"/>
              <w:bottom w:val="single" w:sz="4" w:space="0" w:color="auto"/>
              <w:right w:val="single" w:sz="4" w:space="0" w:color="auto"/>
            </w:tcBorders>
            <w:shd w:val="clear" w:color="FFFFCC" w:fill="FFFFFF"/>
            <w:vAlign w:val="center"/>
            <w:hideMark/>
          </w:tcPr>
          <w:p w14:paraId="78C3A1BC"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Pasta sanfonada A/4,</w:t>
            </w:r>
            <w:r w:rsidRPr="00AD2D0A">
              <w:rPr>
                <w:rFonts w:ascii="Arial" w:hAnsi="Arial" w:cs="Arial"/>
                <w:position w:val="0"/>
                <w:sz w:val="20"/>
                <w:szCs w:val="20"/>
              </w:rPr>
              <w:t xml:space="preserve"> com 12 divisórias, cristal 230x38x330mm. </w:t>
            </w:r>
          </w:p>
        </w:tc>
        <w:tc>
          <w:tcPr>
            <w:tcW w:w="1134" w:type="dxa"/>
            <w:tcBorders>
              <w:top w:val="nil"/>
              <w:left w:val="nil"/>
              <w:bottom w:val="single" w:sz="4" w:space="0" w:color="auto"/>
              <w:right w:val="single" w:sz="4" w:space="0" w:color="auto"/>
            </w:tcBorders>
            <w:shd w:val="clear" w:color="auto" w:fill="auto"/>
            <w:noWrap/>
            <w:vAlign w:val="center"/>
            <w:hideMark/>
          </w:tcPr>
          <w:p w14:paraId="042092A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R$ 27,45</w:t>
            </w:r>
          </w:p>
        </w:tc>
        <w:tc>
          <w:tcPr>
            <w:tcW w:w="1465" w:type="dxa"/>
            <w:tcBorders>
              <w:top w:val="nil"/>
              <w:left w:val="nil"/>
              <w:bottom w:val="single" w:sz="4" w:space="0" w:color="auto"/>
              <w:right w:val="single" w:sz="4" w:space="0" w:color="auto"/>
            </w:tcBorders>
            <w:shd w:val="clear" w:color="auto" w:fill="auto"/>
            <w:noWrap/>
            <w:vAlign w:val="bottom"/>
          </w:tcPr>
          <w:p w14:paraId="70A6ACC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R$ 5.215,50</w:t>
            </w:r>
          </w:p>
        </w:tc>
      </w:tr>
      <w:tr w:rsidR="007E62FC" w:rsidRPr="00AD2D0A" w14:paraId="5C973842" w14:textId="77777777" w:rsidTr="007E62FC">
        <w:trPr>
          <w:trHeight w:val="189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5DD13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149</w:t>
            </w:r>
          </w:p>
        </w:tc>
        <w:tc>
          <w:tcPr>
            <w:tcW w:w="960" w:type="dxa"/>
            <w:tcBorders>
              <w:top w:val="nil"/>
              <w:left w:val="nil"/>
              <w:bottom w:val="single" w:sz="4" w:space="0" w:color="auto"/>
              <w:right w:val="single" w:sz="4" w:space="0" w:color="auto"/>
            </w:tcBorders>
            <w:shd w:val="clear" w:color="auto" w:fill="auto"/>
            <w:noWrap/>
            <w:vAlign w:val="center"/>
            <w:hideMark/>
          </w:tcPr>
          <w:p w14:paraId="342EF8C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486144</w:t>
            </w:r>
          </w:p>
        </w:tc>
        <w:tc>
          <w:tcPr>
            <w:tcW w:w="960" w:type="dxa"/>
            <w:tcBorders>
              <w:top w:val="nil"/>
              <w:left w:val="nil"/>
              <w:bottom w:val="single" w:sz="4" w:space="0" w:color="auto"/>
              <w:right w:val="single" w:sz="4" w:space="0" w:color="auto"/>
            </w:tcBorders>
            <w:shd w:val="clear" w:color="auto" w:fill="auto"/>
            <w:noWrap/>
            <w:vAlign w:val="center"/>
            <w:hideMark/>
          </w:tcPr>
          <w:p w14:paraId="090BAC9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1FE7CCD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50</w:t>
            </w:r>
          </w:p>
        </w:tc>
        <w:tc>
          <w:tcPr>
            <w:tcW w:w="4082" w:type="dxa"/>
            <w:tcBorders>
              <w:top w:val="nil"/>
              <w:left w:val="nil"/>
              <w:bottom w:val="single" w:sz="4" w:space="0" w:color="auto"/>
              <w:right w:val="single" w:sz="4" w:space="0" w:color="auto"/>
            </w:tcBorders>
            <w:shd w:val="clear" w:color="FFFFCC" w:fill="FFFFFF"/>
            <w:vAlign w:val="center"/>
            <w:hideMark/>
          </w:tcPr>
          <w:p w14:paraId="1AAABE6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Pasta suspensa</w:t>
            </w:r>
            <w:r w:rsidRPr="00AD2D0A">
              <w:rPr>
                <w:rFonts w:ascii="Arial" w:hAnsi="Arial" w:cs="Arial"/>
                <w:color w:val="000000"/>
                <w:position w:val="0"/>
                <w:sz w:val="20"/>
                <w:szCs w:val="20"/>
              </w:rPr>
              <w:t xml:space="preserve"> para arquivo de </w:t>
            </w:r>
            <w:proofErr w:type="gramStart"/>
            <w:r w:rsidRPr="00AD2D0A">
              <w:rPr>
                <w:rFonts w:ascii="Arial" w:hAnsi="Arial" w:cs="Arial"/>
                <w:color w:val="000000"/>
                <w:position w:val="0"/>
                <w:sz w:val="20"/>
                <w:szCs w:val="20"/>
              </w:rPr>
              <w:t xml:space="preserve">Kraft  </w:t>
            </w:r>
            <w:proofErr w:type="spellStart"/>
            <w:r w:rsidRPr="00AD2D0A">
              <w:rPr>
                <w:rFonts w:ascii="Arial" w:hAnsi="Arial" w:cs="Arial"/>
                <w:color w:val="000000"/>
                <w:position w:val="0"/>
                <w:sz w:val="20"/>
                <w:szCs w:val="20"/>
              </w:rPr>
              <w:t>plast</w:t>
            </w:r>
            <w:proofErr w:type="spellEnd"/>
            <w:proofErr w:type="gramEnd"/>
            <w:r w:rsidRPr="00AD2D0A">
              <w:rPr>
                <w:rFonts w:ascii="Arial" w:hAnsi="Arial" w:cs="Arial"/>
                <w:color w:val="000000"/>
                <w:position w:val="0"/>
                <w:sz w:val="20"/>
                <w:szCs w:val="20"/>
              </w:rPr>
              <w:t xml:space="preserve"> reforçada - com haste de </w:t>
            </w:r>
            <w:proofErr w:type="spellStart"/>
            <w:r w:rsidRPr="00AD2D0A">
              <w:rPr>
                <w:rFonts w:ascii="Arial" w:hAnsi="Arial" w:cs="Arial"/>
                <w:color w:val="000000"/>
                <w:position w:val="0"/>
                <w:sz w:val="20"/>
                <w:szCs w:val="20"/>
              </w:rPr>
              <w:t>arâme</w:t>
            </w:r>
            <w:proofErr w:type="spellEnd"/>
            <w:r w:rsidRPr="00AD2D0A">
              <w:rPr>
                <w:rFonts w:ascii="Arial" w:hAnsi="Arial" w:cs="Arial"/>
                <w:color w:val="000000"/>
                <w:position w:val="0"/>
                <w:sz w:val="20"/>
                <w:szCs w:val="20"/>
              </w:rPr>
              <w:t>, com grampo,  feita em cartão marmorizado, hastes de metal,  6 posições para visor e etiqueta,</w:t>
            </w:r>
            <w:r w:rsidRPr="00AD2D0A">
              <w:rPr>
                <w:rFonts w:ascii="Arial" w:hAnsi="Arial" w:cs="Arial"/>
                <w:b/>
                <w:bCs/>
                <w:color w:val="000000"/>
                <w:position w:val="0"/>
                <w:sz w:val="20"/>
                <w:szCs w:val="20"/>
                <w:u w:val="single"/>
              </w:rPr>
              <w:t xml:space="preserve"> contém 25 unidades</w:t>
            </w:r>
            <w:r w:rsidRPr="00AD2D0A">
              <w:rPr>
                <w:rFonts w:ascii="Arial" w:hAnsi="Arial" w:cs="Arial"/>
                <w:color w:val="000000"/>
                <w:position w:val="0"/>
                <w:sz w:val="20"/>
                <w:szCs w:val="20"/>
              </w:rPr>
              <w:t>,1 visor,  etiqueta branca, 305 g/m2, 361 x 240mm.</w:t>
            </w:r>
          </w:p>
        </w:tc>
        <w:tc>
          <w:tcPr>
            <w:tcW w:w="1134" w:type="dxa"/>
            <w:tcBorders>
              <w:top w:val="nil"/>
              <w:left w:val="nil"/>
              <w:bottom w:val="single" w:sz="4" w:space="0" w:color="auto"/>
              <w:right w:val="single" w:sz="4" w:space="0" w:color="auto"/>
            </w:tcBorders>
            <w:shd w:val="clear" w:color="auto" w:fill="auto"/>
            <w:noWrap/>
            <w:vAlign w:val="center"/>
            <w:hideMark/>
          </w:tcPr>
          <w:p w14:paraId="2357753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R$ 81,68</w:t>
            </w:r>
          </w:p>
        </w:tc>
        <w:tc>
          <w:tcPr>
            <w:tcW w:w="1465" w:type="dxa"/>
            <w:tcBorders>
              <w:top w:val="nil"/>
              <w:left w:val="nil"/>
              <w:bottom w:val="single" w:sz="4" w:space="0" w:color="auto"/>
              <w:right w:val="single" w:sz="4" w:space="0" w:color="auto"/>
            </w:tcBorders>
            <w:shd w:val="clear" w:color="auto" w:fill="auto"/>
            <w:noWrap/>
            <w:vAlign w:val="bottom"/>
          </w:tcPr>
          <w:p w14:paraId="6D39C71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R$ 4.084,00</w:t>
            </w:r>
          </w:p>
        </w:tc>
      </w:tr>
      <w:tr w:rsidR="007E62FC" w:rsidRPr="00AD2D0A" w14:paraId="22309064"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0562EB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150</w:t>
            </w:r>
          </w:p>
        </w:tc>
        <w:tc>
          <w:tcPr>
            <w:tcW w:w="960" w:type="dxa"/>
            <w:tcBorders>
              <w:top w:val="nil"/>
              <w:left w:val="nil"/>
              <w:bottom w:val="single" w:sz="4" w:space="0" w:color="auto"/>
              <w:right w:val="single" w:sz="4" w:space="0" w:color="auto"/>
            </w:tcBorders>
            <w:shd w:val="clear" w:color="auto" w:fill="auto"/>
            <w:noWrap/>
            <w:vAlign w:val="center"/>
            <w:hideMark/>
          </w:tcPr>
          <w:p w14:paraId="754A19A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486497</w:t>
            </w:r>
          </w:p>
        </w:tc>
        <w:tc>
          <w:tcPr>
            <w:tcW w:w="960" w:type="dxa"/>
            <w:tcBorders>
              <w:top w:val="nil"/>
              <w:left w:val="nil"/>
              <w:bottom w:val="single" w:sz="4" w:space="0" w:color="auto"/>
              <w:right w:val="single" w:sz="4" w:space="0" w:color="auto"/>
            </w:tcBorders>
            <w:shd w:val="clear" w:color="auto" w:fill="auto"/>
            <w:noWrap/>
            <w:vAlign w:val="center"/>
            <w:hideMark/>
          </w:tcPr>
          <w:p w14:paraId="36C74EA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CX</w:t>
            </w:r>
          </w:p>
        </w:tc>
        <w:tc>
          <w:tcPr>
            <w:tcW w:w="546" w:type="dxa"/>
            <w:tcBorders>
              <w:top w:val="nil"/>
              <w:left w:val="nil"/>
              <w:bottom w:val="single" w:sz="4" w:space="0" w:color="auto"/>
              <w:right w:val="single" w:sz="4" w:space="0" w:color="auto"/>
            </w:tcBorders>
            <w:shd w:val="clear" w:color="auto" w:fill="auto"/>
            <w:noWrap/>
            <w:vAlign w:val="center"/>
          </w:tcPr>
          <w:p w14:paraId="1721F41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80</w:t>
            </w:r>
          </w:p>
        </w:tc>
        <w:tc>
          <w:tcPr>
            <w:tcW w:w="4082" w:type="dxa"/>
            <w:tcBorders>
              <w:top w:val="nil"/>
              <w:left w:val="nil"/>
              <w:bottom w:val="single" w:sz="4" w:space="0" w:color="auto"/>
              <w:right w:val="single" w:sz="4" w:space="0" w:color="auto"/>
            </w:tcBorders>
            <w:shd w:val="clear" w:color="FFFFCC" w:fill="FFFFFF"/>
            <w:vAlign w:val="center"/>
            <w:hideMark/>
          </w:tcPr>
          <w:p w14:paraId="0C9D63B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Percevejos</w:t>
            </w:r>
            <w:r w:rsidRPr="00AD2D0A">
              <w:rPr>
                <w:rFonts w:ascii="Arial" w:hAnsi="Arial" w:cs="Arial"/>
                <w:position w:val="0"/>
                <w:sz w:val="20"/>
                <w:szCs w:val="20"/>
              </w:rPr>
              <w:t xml:space="preserve"> (</w:t>
            </w:r>
            <w:proofErr w:type="spellStart"/>
            <w:r w:rsidRPr="00AD2D0A">
              <w:rPr>
                <w:rFonts w:ascii="Arial" w:hAnsi="Arial" w:cs="Arial"/>
                <w:b/>
                <w:bCs/>
                <w:position w:val="0"/>
                <w:sz w:val="20"/>
                <w:szCs w:val="20"/>
                <w:u w:val="single"/>
              </w:rPr>
              <w:t>cx</w:t>
            </w:r>
            <w:proofErr w:type="spellEnd"/>
            <w:r w:rsidRPr="00AD2D0A">
              <w:rPr>
                <w:rFonts w:ascii="Arial" w:hAnsi="Arial" w:cs="Arial"/>
                <w:b/>
                <w:bCs/>
                <w:position w:val="0"/>
                <w:sz w:val="20"/>
                <w:szCs w:val="20"/>
                <w:u w:val="single"/>
              </w:rPr>
              <w:t>/100</w:t>
            </w:r>
            <w:r w:rsidRPr="00AD2D0A">
              <w:rPr>
                <w:rFonts w:ascii="Arial" w:hAnsi="Arial" w:cs="Arial"/>
                <w:position w:val="0"/>
                <w:sz w:val="20"/>
                <w:szCs w:val="20"/>
              </w:rPr>
              <w:t xml:space="preserve">) - em chapa e arame de aço </w:t>
            </w:r>
            <w:proofErr w:type="spellStart"/>
            <w:r w:rsidRPr="00AD2D0A">
              <w:rPr>
                <w:rFonts w:ascii="Arial" w:hAnsi="Arial" w:cs="Arial"/>
                <w:position w:val="0"/>
                <w:sz w:val="20"/>
                <w:szCs w:val="20"/>
              </w:rPr>
              <w:t>latonados</w:t>
            </w:r>
            <w:proofErr w:type="spellEnd"/>
            <w:r w:rsidRPr="00AD2D0A">
              <w:rPr>
                <w:rFonts w:ascii="Arial" w:hAnsi="Arial" w:cs="Arial"/>
                <w:position w:val="0"/>
                <w:sz w:val="20"/>
                <w:szCs w:val="20"/>
              </w:rPr>
              <w:t>, 10mm, alta durabilidade, composição metal.</w:t>
            </w:r>
          </w:p>
        </w:tc>
        <w:tc>
          <w:tcPr>
            <w:tcW w:w="1134" w:type="dxa"/>
            <w:tcBorders>
              <w:top w:val="nil"/>
              <w:left w:val="nil"/>
              <w:bottom w:val="single" w:sz="4" w:space="0" w:color="auto"/>
              <w:right w:val="single" w:sz="4" w:space="0" w:color="auto"/>
            </w:tcBorders>
            <w:shd w:val="clear" w:color="auto" w:fill="auto"/>
            <w:noWrap/>
            <w:vAlign w:val="center"/>
            <w:hideMark/>
          </w:tcPr>
          <w:p w14:paraId="0D06D2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R$ 4,41</w:t>
            </w:r>
          </w:p>
        </w:tc>
        <w:tc>
          <w:tcPr>
            <w:tcW w:w="1465" w:type="dxa"/>
            <w:tcBorders>
              <w:top w:val="nil"/>
              <w:left w:val="nil"/>
              <w:bottom w:val="single" w:sz="4" w:space="0" w:color="auto"/>
              <w:right w:val="single" w:sz="4" w:space="0" w:color="auto"/>
            </w:tcBorders>
            <w:shd w:val="clear" w:color="auto" w:fill="auto"/>
            <w:noWrap/>
            <w:vAlign w:val="bottom"/>
          </w:tcPr>
          <w:p w14:paraId="59BF7D2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R$ 352,80</w:t>
            </w:r>
          </w:p>
        </w:tc>
      </w:tr>
      <w:tr w:rsidR="007E62FC" w:rsidRPr="00AD2D0A" w14:paraId="7013CAB2"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201CA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151</w:t>
            </w:r>
          </w:p>
        </w:tc>
        <w:tc>
          <w:tcPr>
            <w:tcW w:w="960" w:type="dxa"/>
            <w:tcBorders>
              <w:top w:val="nil"/>
              <w:left w:val="nil"/>
              <w:bottom w:val="single" w:sz="4" w:space="0" w:color="auto"/>
              <w:right w:val="single" w:sz="4" w:space="0" w:color="auto"/>
            </w:tcBorders>
            <w:shd w:val="clear" w:color="auto" w:fill="auto"/>
            <w:noWrap/>
            <w:vAlign w:val="center"/>
            <w:hideMark/>
          </w:tcPr>
          <w:p w14:paraId="36F801B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291211</w:t>
            </w:r>
          </w:p>
        </w:tc>
        <w:tc>
          <w:tcPr>
            <w:tcW w:w="960" w:type="dxa"/>
            <w:tcBorders>
              <w:top w:val="nil"/>
              <w:left w:val="nil"/>
              <w:bottom w:val="single" w:sz="4" w:space="0" w:color="auto"/>
              <w:right w:val="single" w:sz="4" w:space="0" w:color="auto"/>
            </w:tcBorders>
            <w:shd w:val="clear" w:color="auto" w:fill="auto"/>
            <w:noWrap/>
            <w:vAlign w:val="center"/>
            <w:hideMark/>
          </w:tcPr>
          <w:p w14:paraId="6366BB8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734C8B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85</w:t>
            </w:r>
          </w:p>
        </w:tc>
        <w:tc>
          <w:tcPr>
            <w:tcW w:w="4082" w:type="dxa"/>
            <w:tcBorders>
              <w:top w:val="nil"/>
              <w:left w:val="nil"/>
              <w:bottom w:val="single" w:sz="4" w:space="0" w:color="auto"/>
              <w:right w:val="single" w:sz="4" w:space="0" w:color="auto"/>
            </w:tcBorders>
            <w:shd w:val="clear" w:color="FFFFCC" w:fill="FFFFFF"/>
            <w:vAlign w:val="center"/>
            <w:hideMark/>
          </w:tcPr>
          <w:p w14:paraId="3F03ECF1"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Perfurador de papel 2 furos</w:t>
            </w:r>
            <w:r w:rsidRPr="00AD2D0A">
              <w:rPr>
                <w:rFonts w:ascii="Arial" w:hAnsi="Arial" w:cs="Arial"/>
                <w:position w:val="0"/>
                <w:sz w:val="20"/>
                <w:szCs w:val="20"/>
              </w:rPr>
              <w:t xml:space="preserve">, para10 folhas, metal </w:t>
            </w:r>
            <w:proofErr w:type="gramStart"/>
            <w:r w:rsidRPr="00AD2D0A">
              <w:rPr>
                <w:rFonts w:ascii="Arial" w:hAnsi="Arial" w:cs="Arial"/>
                <w:position w:val="0"/>
                <w:sz w:val="20"/>
                <w:szCs w:val="20"/>
              </w:rPr>
              <w:t>preto .</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4A5ADB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R$ 18,30</w:t>
            </w:r>
          </w:p>
        </w:tc>
        <w:tc>
          <w:tcPr>
            <w:tcW w:w="1465" w:type="dxa"/>
            <w:tcBorders>
              <w:top w:val="nil"/>
              <w:left w:val="nil"/>
              <w:bottom w:val="single" w:sz="4" w:space="0" w:color="auto"/>
              <w:right w:val="single" w:sz="4" w:space="0" w:color="auto"/>
            </w:tcBorders>
            <w:shd w:val="clear" w:color="auto" w:fill="auto"/>
            <w:noWrap/>
            <w:vAlign w:val="bottom"/>
          </w:tcPr>
          <w:p w14:paraId="33055ED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R$ 1.555,50</w:t>
            </w:r>
          </w:p>
        </w:tc>
      </w:tr>
      <w:tr w:rsidR="007E62FC" w:rsidRPr="00AD2D0A" w14:paraId="7D4FAEA9" w14:textId="77777777" w:rsidTr="007E62FC">
        <w:trPr>
          <w:trHeight w:val="510"/>
        </w:trPr>
        <w:tc>
          <w:tcPr>
            <w:tcW w:w="851" w:type="dxa"/>
            <w:tcBorders>
              <w:top w:val="nil"/>
              <w:left w:val="single" w:sz="4" w:space="0" w:color="auto"/>
              <w:bottom w:val="single" w:sz="4" w:space="0" w:color="auto"/>
              <w:right w:val="single" w:sz="4" w:space="0" w:color="auto"/>
            </w:tcBorders>
            <w:shd w:val="clear" w:color="FFFFCC" w:fill="FFFFFF"/>
            <w:noWrap/>
            <w:vAlign w:val="center"/>
            <w:hideMark/>
          </w:tcPr>
          <w:p w14:paraId="42540D2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152</w:t>
            </w:r>
          </w:p>
        </w:tc>
        <w:tc>
          <w:tcPr>
            <w:tcW w:w="960" w:type="dxa"/>
            <w:tcBorders>
              <w:top w:val="nil"/>
              <w:left w:val="nil"/>
              <w:bottom w:val="single" w:sz="4" w:space="0" w:color="auto"/>
              <w:right w:val="single" w:sz="4" w:space="0" w:color="auto"/>
            </w:tcBorders>
            <w:shd w:val="clear" w:color="FFFFCC" w:fill="FFFFFF"/>
            <w:noWrap/>
            <w:vAlign w:val="center"/>
            <w:hideMark/>
          </w:tcPr>
          <w:p w14:paraId="2D890F4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361789</w:t>
            </w:r>
          </w:p>
        </w:tc>
        <w:tc>
          <w:tcPr>
            <w:tcW w:w="960" w:type="dxa"/>
            <w:tcBorders>
              <w:top w:val="nil"/>
              <w:left w:val="nil"/>
              <w:bottom w:val="single" w:sz="4" w:space="0" w:color="auto"/>
              <w:right w:val="single" w:sz="4" w:space="0" w:color="auto"/>
            </w:tcBorders>
            <w:shd w:val="clear" w:color="FFFFCC" w:fill="FFFFFF"/>
            <w:noWrap/>
            <w:vAlign w:val="center"/>
            <w:hideMark/>
          </w:tcPr>
          <w:p w14:paraId="7E1C9BB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A8DC14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100</w:t>
            </w:r>
          </w:p>
        </w:tc>
        <w:tc>
          <w:tcPr>
            <w:tcW w:w="4082" w:type="dxa"/>
            <w:tcBorders>
              <w:top w:val="nil"/>
              <w:left w:val="nil"/>
              <w:bottom w:val="single" w:sz="4" w:space="0" w:color="auto"/>
              <w:right w:val="single" w:sz="4" w:space="0" w:color="auto"/>
            </w:tcBorders>
            <w:shd w:val="clear" w:color="FFFFCC" w:fill="FFFFFF"/>
            <w:vAlign w:val="center"/>
            <w:hideMark/>
          </w:tcPr>
          <w:p w14:paraId="1B3C6A8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Perfurador de papel grande para </w:t>
            </w:r>
            <w:proofErr w:type="gramStart"/>
            <w:r w:rsidRPr="00AD2D0A">
              <w:rPr>
                <w:rFonts w:ascii="Arial" w:hAnsi="Arial" w:cs="Arial"/>
                <w:b/>
                <w:bCs/>
                <w:position w:val="0"/>
                <w:sz w:val="20"/>
                <w:szCs w:val="20"/>
              </w:rPr>
              <w:t>35  folhas</w:t>
            </w:r>
            <w:proofErr w:type="gramEnd"/>
            <w:r w:rsidRPr="00AD2D0A">
              <w:rPr>
                <w:rFonts w:ascii="Arial" w:hAnsi="Arial" w:cs="Arial"/>
                <w:position w:val="0"/>
                <w:sz w:val="20"/>
                <w:szCs w:val="20"/>
              </w:rPr>
              <w:t>, metal preto</w:t>
            </w:r>
          </w:p>
        </w:tc>
        <w:tc>
          <w:tcPr>
            <w:tcW w:w="1134" w:type="dxa"/>
            <w:tcBorders>
              <w:top w:val="nil"/>
              <w:left w:val="nil"/>
              <w:bottom w:val="single" w:sz="4" w:space="0" w:color="auto"/>
              <w:right w:val="single" w:sz="4" w:space="0" w:color="auto"/>
            </w:tcBorders>
            <w:shd w:val="clear" w:color="auto" w:fill="auto"/>
            <w:noWrap/>
            <w:vAlign w:val="center"/>
            <w:hideMark/>
          </w:tcPr>
          <w:p w14:paraId="77CF9D8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R$ 47,49</w:t>
            </w:r>
          </w:p>
        </w:tc>
        <w:tc>
          <w:tcPr>
            <w:tcW w:w="1465" w:type="dxa"/>
            <w:tcBorders>
              <w:top w:val="nil"/>
              <w:left w:val="nil"/>
              <w:bottom w:val="single" w:sz="4" w:space="0" w:color="auto"/>
              <w:right w:val="single" w:sz="4" w:space="0" w:color="auto"/>
            </w:tcBorders>
            <w:shd w:val="clear" w:color="auto" w:fill="auto"/>
            <w:noWrap/>
            <w:vAlign w:val="bottom"/>
          </w:tcPr>
          <w:p w14:paraId="72DC024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R$ 4.749,00</w:t>
            </w:r>
          </w:p>
        </w:tc>
      </w:tr>
      <w:tr w:rsidR="007E62FC" w:rsidRPr="00AD2D0A" w14:paraId="78F23ADB" w14:textId="77777777" w:rsidTr="007E62FC">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EC800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153</w:t>
            </w:r>
          </w:p>
        </w:tc>
        <w:tc>
          <w:tcPr>
            <w:tcW w:w="960" w:type="dxa"/>
            <w:tcBorders>
              <w:top w:val="nil"/>
              <w:left w:val="nil"/>
              <w:bottom w:val="single" w:sz="4" w:space="0" w:color="auto"/>
              <w:right w:val="single" w:sz="4" w:space="0" w:color="auto"/>
            </w:tcBorders>
            <w:shd w:val="clear" w:color="auto" w:fill="auto"/>
            <w:noWrap/>
            <w:vAlign w:val="center"/>
            <w:hideMark/>
          </w:tcPr>
          <w:p w14:paraId="2FF794E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435050</w:t>
            </w:r>
          </w:p>
        </w:tc>
        <w:tc>
          <w:tcPr>
            <w:tcW w:w="960" w:type="dxa"/>
            <w:tcBorders>
              <w:top w:val="nil"/>
              <w:left w:val="nil"/>
              <w:bottom w:val="single" w:sz="4" w:space="0" w:color="auto"/>
              <w:right w:val="single" w:sz="4" w:space="0" w:color="auto"/>
            </w:tcBorders>
            <w:shd w:val="clear" w:color="auto" w:fill="auto"/>
            <w:noWrap/>
            <w:vAlign w:val="center"/>
            <w:hideMark/>
          </w:tcPr>
          <w:p w14:paraId="481778F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787A36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650</w:t>
            </w:r>
          </w:p>
        </w:tc>
        <w:tc>
          <w:tcPr>
            <w:tcW w:w="4082" w:type="dxa"/>
            <w:tcBorders>
              <w:top w:val="nil"/>
              <w:left w:val="nil"/>
              <w:bottom w:val="single" w:sz="4" w:space="0" w:color="auto"/>
              <w:right w:val="single" w:sz="4" w:space="0" w:color="auto"/>
            </w:tcBorders>
            <w:shd w:val="clear" w:color="FFFFCC" w:fill="FFFFFF"/>
            <w:vAlign w:val="center"/>
            <w:hideMark/>
          </w:tcPr>
          <w:p w14:paraId="39943E7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Pincel atômico cor preto</w:t>
            </w:r>
            <w:r w:rsidRPr="00AD2D0A">
              <w:rPr>
                <w:rFonts w:ascii="Arial" w:hAnsi="Arial" w:cs="Arial"/>
                <w:color w:val="000000"/>
                <w:position w:val="0"/>
                <w:sz w:val="20"/>
                <w:szCs w:val="20"/>
              </w:rPr>
              <w:t xml:space="preserve">, com ponta chanfrada indeformável. Uso em papel, cartolina e papelão. Escrita grossa, recarregável, tinta </w:t>
            </w:r>
            <w:proofErr w:type="spellStart"/>
            <w:r w:rsidRPr="00AD2D0A">
              <w:rPr>
                <w:rFonts w:ascii="Arial" w:hAnsi="Arial" w:cs="Arial"/>
                <w:color w:val="000000"/>
                <w:position w:val="0"/>
                <w:sz w:val="20"/>
                <w:szCs w:val="20"/>
              </w:rPr>
              <w:t>a</w:t>
            </w:r>
            <w:proofErr w:type="spellEnd"/>
            <w:r w:rsidRPr="00AD2D0A">
              <w:rPr>
                <w:rFonts w:ascii="Arial" w:hAnsi="Arial" w:cs="Arial"/>
                <w:color w:val="000000"/>
                <w:position w:val="0"/>
                <w:sz w:val="20"/>
                <w:szCs w:val="20"/>
              </w:rPr>
              <w:t xml:space="preserve"> base de álcool.</w:t>
            </w:r>
          </w:p>
        </w:tc>
        <w:tc>
          <w:tcPr>
            <w:tcW w:w="1134" w:type="dxa"/>
            <w:tcBorders>
              <w:top w:val="nil"/>
              <w:left w:val="nil"/>
              <w:bottom w:val="single" w:sz="4" w:space="0" w:color="auto"/>
              <w:right w:val="single" w:sz="4" w:space="0" w:color="auto"/>
            </w:tcBorders>
            <w:shd w:val="clear" w:color="auto" w:fill="auto"/>
            <w:noWrap/>
            <w:vAlign w:val="center"/>
            <w:hideMark/>
          </w:tcPr>
          <w:p w14:paraId="072D673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R$ 12,15</w:t>
            </w:r>
          </w:p>
        </w:tc>
        <w:tc>
          <w:tcPr>
            <w:tcW w:w="1465" w:type="dxa"/>
            <w:tcBorders>
              <w:top w:val="nil"/>
              <w:left w:val="nil"/>
              <w:bottom w:val="single" w:sz="4" w:space="0" w:color="auto"/>
              <w:right w:val="single" w:sz="4" w:space="0" w:color="auto"/>
            </w:tcBorders>
            <w:shd w:val="clear" w:color="auto" w:fill="auto"/>
            <w:noWrap/>
            <w:vAlign w:val="bottom"/>
          </w:tcPr>
          <w:p w14:paraId="73DCCEB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R$ 7.897,50</w:t>
            </w:r>
          </w:p>
        </w:tc>
      </w:tr>
      <w:tr w:rsidR="007E62FC" w:rsidRPr="00AD2D0A" w14:paraId="63081B4F" w14:textId="77777777" w:rsidTr="007E62FC">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FC8ECC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154</w:t>
            </w:r>
          </w:p>
        </w:tc>
        <w:tc>
          <w:tcPr>
            <w:tcW w:w="960" w:type="dxa"/>
            <w:tcBorders>
              <w:top w:val="nil"/>
              <w:left w:val="nil"/>
              <w:bottom w:val="single" w:sz="4" w:space="0" w:color="auto"/>
              <w:right w:val="single" w:sz="4" w:space="0" w:color="auto"/>
            </w:tcBorders>
            <w:shd w:val="clear" w:color="auto" w:fill="auto"/>
            <w:noWrap/>
            <w:vAlign w:val="center"/>
            <w:hideMark/>
          </w:tcPr>
          <w:p w14:paraId="5A2F721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432764</w:t>
            </w:r>
          </w:p>
        </w:tc>
        <w:tc>
          <w:tcPr>
            <w:tcW w:w="960" w:type="dxa"/>
            <w:tcBorders>
              <w:top w:val="nil"/>
              <w:left w:val="nil"/>
              <w:bottom w:val="single" w:sz="4" w:space="0" w:color="auto"/>
              <w:right w:val="single" w:sz="4" w:space="0" w:color="auto"/>
            </w:tcBorders>
            <w:shd w:val="clear" w:color="auto" w:fill="auto"/>
            <w:noWrap/>
            <w:vAlign w:val="center"/>
            <w:hideMark/>
          </w:tcPr>
          <w:p w14:paraId="6937DAC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ED1E88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200</w:t>
            </w:r>
          </w:p>
        </w:tc>
        <w:tc>
          <w:tcPr>
            <w:tcW w:w="4082" w:type="dxa"/>
            <w:tcBorders>
              <w:top w:val="nil"/>
              <w:left w:val="nil"/>
              <w:bottom w:val="single" w:sz="4" w:space="0" w:color="auto"/>
              <w:right w:val="single" w:sz="4" w:space="0" w:color="auto"/>
            </w:tcBorders>
            <w:shd w:val="clear" w:color="FFFFCC" w:fill="FFFFFF"/>
            <w:vAlign w:val="center"/>
            <w:hideMark/>
          </w:tcPr>
          <w:p w14:paraId="75D1644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Pincel atômico </w:t>
            </w:r>
            <w:proofErr w:type="gramStart"/>
            <w:r w:rsidRPr="00AD2D0A">
              <w:rPr>
                <w:rFonts w:ascii="Arial" w:hAnsi="Arial" w:cs="Arial"/>
                <w:b/>
                <w:bCs/>
                <w:position w:val="0"/>
                <w:sz w:val="20"/>
                <w:szCs w:val="20"/>
              </w:rPr>
              <w:t>cores azul</w:t>
            </w:r>
            <w:proofErr w:type="gramEnd"/>
            <w:r w:rsidRPr="00AD2D0A">
              <w:rPr>
                <w:rFonts w:ascii="Arial" w:hAnsi="Arial" w:cs="Arial"/>
                <w:position w:val="0"/>
                <w:sz w:val="20"/>
                <w:szCs w:val="20"/>
              </w:rPr>
              <w:t xml:space="preserve">. </w:t>
            </w:r>
            <w:proofErr w:type="gramStart"/>
            <w:r w:rsidRPr="00AD2D0A">
              <w:rPr>
                <w:rFonts w:ascii="Arial" w:hAnsi="Arial" w:cs="Arial"/>
                <w:position w:val="0"/>
                <w:sz w:val="20"/>
                <w:szCs w:val="20"/>
              </w:rPr>
              <w:t>com</w:t>
            </w:r>
            <w:proofErr w:type="gramEnd"/>
            <w:r w:rsidRPr="00AD2D0A">
              <w:rPr>
                <w:rFonts w:ascii="Arial" w:hAnsi="Arial" w:cs="Arial"/>
                <w:position w:val="0"/>
                <w:sz w:val="20"/>
                <w:szCs w:val="20"/>
              </w:rPr>
              <w:t xml:space="preserve"> ponta chanfrada indeformável. Uso em papel, cartolina e papelão. Escrita grossa, recarregável, tinta </w:t>
            </w:r>
            <w:proofErr w:type="spellStart"/>
            <w:r w:rsidRPr="00AD2D0A">
              <w:rPr>
                <w:rFonts w:ascii="Arial" w:hAnsi="Arial" w:cs="Arial"/>
                <w:position w:val="0"/>
                <w:sz w:val="20"/>
                <w:szCs w:val="20"/>
              </w:rPr>
              <w:t>a</w:t>
            </w:r>
            <w:proofErr w:type="spellEnd"/>
            <w:r w:rsidRPr="00AD2D0A">
              <w:rPr>
                <w:rFonts w:ascii="Arial" w:hAnsi="Arial" w:cs="Arial"/>
                <w:position w:val="0"/>
                <w:sz w:val="20"/>
                <w:szCs w:val="20"/>
              </w:rPr>
              <w:t xml:space="preserve"> base de álcool.</w:t>
            </w:r>
          </w:p>
        </w:tc>
        <w:tc>
          <w:tcPr>
            <w:tcW w:w="1134" w:type="dxa"/>
            <w:tcBorders>
              <w:top w:val="nil"/>
              <w:left w:val="nil"/>
              <w:bottom w:val="single" w:sz="4" w:space="0" w:color="auto"/>
              <w:right w:val="single" w:sz="4" w:space="0" w:color="auto"/>
            </w:tcBorders>
            <w:shd w:val="clear" w:color="auto" w:fill="auto"/>
            <w:noWrap/>
            <w:vAlign w:val="center"/>
            <w:hideMark/>
          </w:tcPr>
          <w:p w14:paraId="7D0088E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R$ 18,77</w:t>
            </w:r>
          </w:p>
        </w:tc>
        <w:tc>
          <w:tcPr>
            <w:tcW w:w="1465" w:type="dxa"/>
            <w:tcBorders>
              <w:top w:val="nil"/>
              <w:left w:val="nil"/>
              <w:bottom w:val="single" w:sz="4" w:space="0" w:color="auto"/>
              <w:right w:val="single" w:sz="4" w:space="0" w:color="auto"/>
            </w:tcBorders>
            <w:shd w:val="clear" w:color="auto" w:fill="auto"/>
            <w:noWrap/>
            <w:vAlign w:val="bottom"/>
          </w:tcPr>
          <w:p w14:paraId="188FE31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R$ 3.754,00</w:t>
            </w:r>
          </w:p>
        </w:tc>
      </w:tr>
      <w:tr w:rsidR="007E62FC" w:rsidRPr="00AD2D0A" w14:paraId="0C44875E"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0C8EC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155</w:t>
            </w:r>
          </w:p>
        </w:tc>
        <w:tc>
          <w:tcPr>
            <w:tcW w:w="960" w:type="dxa"/>
            <w:tcBorders>
              <w:top w:val="nil"/>
              <w:left w:val="nil"/>
              <w:bottom w:val="single" w:sz="4" w:space="0" w:color="auto"/>
              <w:right w:val="single" w:sz="4" w:space="0" w:color="auto"/>
            </w:tcBorders>
            <w:shd w:val="clear" w:color="auto" w:fill="auto"/>
            <w:noWrap/>
            <w:vAlign w:val="center"/>
            <w:hideMark/>
          </w:tcPr>
          <w:p w14:paraId="01CD288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445048</w:t>
            </w:r>
          </w:p>
        </w:tc>
        <w:tc>
          <w:tcPr>
            <w:tcW w:w="960" w:type="dxa"/>
            <w:tcBorders>
              <w:top w:val="nil"/>
              <w:left w:val="nil"/>
              <w:bottom w:val="single" w:sz="4" w:space="0" w:color="auto"/>
              <w:right w:val="single" w:sz="4" w:space="0" w:color="auto"/>
            </w:tcBorders>
            <w:shd w:val="clear" w:color="auto" w:fill="auto"/>
            <w:noWrap/>
            <w:vAlign w:val="center"/>
            <w:hideMark/>
          </w:tcPr>
          <w:p w14:paraId="36998A0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B51227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400</w:t>
            </w:r>
          </w:p>
        </w:tc>
        <w:tc>
          <w:tcPr>
            <w:tcW w:w="4082" w:type="dxa"/>
            <w:tcBorders>
              <w:top w:val="nil"/>
              <w:left w:val="nil"/>
              <w:bottom w:val="single" w:sz="4" w:space="0" w:color="auto"/>
              <w:right w:val="single" w:sz="4" w:space="0" w:color="auto"/>
            </w:tcBorders>
            <w:shd w:val="clear" w:color="FFFFCC" w:fill="FFFFFF"/>
            <w:vAlign w:val="center"/>
            <w:hideMark/>
          </w:tcPr>
          <w:p w14:paraId="32A3D34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Pincel chato nº </w:t>
            </w:r>
            <w:proofErr w:type="gramStart"/>
            <w:r w:rsidRPr="00AD2D0A">
              <w:rPr>
                <w:rFonts w:ascii="Arial" w:hAnsi="Arial" w:cs="Arial"/>
                <w:b/>
                <w:bCs/>
                <w:position w:val="0"/>
                <w:sz w:val="20"/>
                <w:szCs w:val="20"/>
              </w:rPr>
              <w:t>8</w:t>
            </w:r>
            <w:r w:rsidRPr="00AD2D0A">
              <w:rPr>
                <w:rFonts w:ascii="Arial" w:hAnsi="Arial" w:cs="Arial"/>
                <w:position w:val="0"/>
                <w:sz w:val="20"/>
                <w:szCs w:val="20"/>
              </w:rPr>
              <w:t xml:space="preserve"> cor</w:t>
            </w:r>
            <w:proofErr w:type="gramEnd"/>
            <w:r w:rsidRPr="00AD2D0A">
              <w:rPr>
                <w:rFonts w:ascii="Arial" w:hAnsi="Arial" w:cs="Arial"/>
                <w:position w:val="0"/>
                <w:sz w:val="20"/>
                <w:szCs w:val="20"/>
              </w:rPr>
              <w:t xml:space="preserve"> amarela. Composição: cerda - cor branca. Técnica: óleo e acrílica. Virola: alumínio</w:t>
            </w:r>
          </w:p>
        </w:tc>
        <w:tc>
          <w:tcPr>
            <w:tcW w:w="1134" w:type="dxa"/>
            <w:tcBorders>
              <w:top w:val="nil"/>
              <w:left w:val="nil"/>
              <w:bottom w:val="single" w:sz="4" w:space="0" w:color="auto"/>
              <w:right w:val="single" w:sz="4" w:space="0" w:color="auto"/>
            </w:tcBorders>
            <w:shd w:val="clear" w:color="auto" w:fill="auto"/>
            <w:noWrap/>
            <w:vAlign w:val="center"/>
            <w:hideMark/>
          </w:tcPr>
          <w:p w14:paraId="51ECE61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R$ 7,84</w:t>
            </w:r>
          </w:p>
        </w:tc>
        <w:tc>
          <w:tcPr>
            <w:tcW w:w="1465" w:type="dxa"/>
            <w:tcBorders>
              <w:top w:val="nil"/>
              <w:left w:val="nil"/>
              <w:bottom w:val="single" w:sz="4" w:space="0" w:color="auto"/>
              <w:right w:val="single" w:sz="4" w:space="0" w:color="auto"/>
            </w:tcBorders>
            <w:shd w:val="clear" w:color="auto" w:fill="auto"/>
            <w:noWrap/>
            <w:vAlign w:val="bottom"/>
          </w:tcPr>
          <w:p w14:paraId="0842F88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R$ 3.136,00</w:t>
            </w:r>
          </w:p>
        </w:tc>
      </w:tr>
      <w:tr w:rsidR="007E62FC" w:rsidRPr="00AD2D0A" w14:paraId="4261C73B" w14:textId="77777777" w:rsidTr="007E62FC">
        <w:trPr>
          <w:trHeight w:val="140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09E97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156</w:t>
            </w:r>
          </w:p>
        </w:tc>
        <w:tc>
          <w:tcPr>
            <w:tcW w:w="960" w:type="dxa"/>
            <w:tcBorders>
              <w:top w:val="nil"/>
              <w:left w:val="nil"/>
              <w:bottom w:val="single" w:sz="4" w:space="0" w:color="auto"/>
              <w:right w:val="single" w:sz="4" w:space="0" w:color="auto"/>
            </w:tcBorders>
            <w:shd w:val="clear" w:color="auto" w:fill="auto"/>
            <w:noWrap/>
            <w:vAlign w:val="center"/>
            <w:hideMark/>
          </w:tcPr>
          <w:p w14:paraId="634DEBD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397988</w:t>
            </w:r>
          </w:p>
        </w:tc>
        <w:tc>
          <w:tcPr>
            <w:tcW w:w="960" w:type="dxa"/>
            <w:tcBorders>
              <w:top w:val="nil"/>
              <w:left w:val="nil"/>
              <w:bottom w:val="single" w:sz="4" w:space="0" w:color="auto"/>
              <w:right w:val="single" w:sz="4" w:space="0" w:color="auto"/>
            </w:tcBorders>
            <w:shd w:val="clear" w:color="auto" w:fill="auto"/>
            <w:noWrap/>
            <w:vAlign w:val="center"/>
            <w:hideMark/>
          </w:tcPr>
          <w:p w14:paraId="3F5D9C1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053A7B1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1100</w:t>
            </w:r>
          </w:p>
        </w:tc>
        <w:tc>
          <w:tcPr>
            <w:tcW w:w="4082" w:type="dxa"/>
            <w:tcBorders>
              <w:top w:val="nil"/>
              <w:left w:val="nil"/>
              <w:bottom w:val="single" w:sz="4" w:space="0" w:color="auto"/>
              <w:right w:val="single" w:sz="4" w:space="0" w:color="auto"/>
            </w:tcBorders>
            <w:shd w:val="clear" w:color="FFFFCC" w:fill="FFFFFF"/>
            <w:vAlign w:val="center"/>
            <w:hideMark/>
          </w:tcPr>
          <w:p w14:paraId="2F9125E8"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Pincel p/ quadro branco </w:t>
            </w:r>
            <w:r w:rsidRPr="00AD2D0A">
              <w:rPr>
                <w:rFonts w:ascii="Arial" w:hAnsi="Arial" w:cs="Arial"/>
                <w:position w:val="0"/>
                <w:sz w:val="20"/>
                <w:szCs w:val="20"/>
              </w:rPr>
              <w:t xml:space="preserve">- cores preta, azul e vermelha - recarregável ponta macia e grossa, composição: álcool, corante </w:t>
            </w:r>
            <w:proofErr w:type="gramStart"/>
            <w:r w:rsidRPr="00AD2D0A">
              <w:rPr>
                <w:rFonts w:ascii="Arial" w:hAnsi="Arial" w:cs="Arial"/>
                <w:position w:val="0"/>
                <w:sz w:val="20"/>
                <w:szCs w:val="20"/>
              </w:rPr>
              <w:t>e  resina</w:t>
            </w:r>
            <w:proofErr w:type="gramEnd"/>
            <w:r w:rsidRPr="00AD2D0A">
              <w:rPr>
                <w:rFonts w:ascii="Arial" w:hAnsi="Arial" w:cs="Arial"/>
                <w:position w:val="0"/>
                <w:sz w:val="20"/>
                <w:szCs w:val="20"/>
              </w:rPr>
              <w:t>, que apague facilmente.</w:t>
            </w:r>
          </w:p>
        </w:tc>
        <w:tc>
          <w:tcPr>
            <w:tcW w:w="1134" w:type="dxa"/>
            <w:tcBorders>
              <w:top w:val="nil"/>
              <w:left w:val="nil"/>
              <w:bottom w:val="single" w:sz="4" w:space="0" w:color="auto"/>
              <w:right w:val="single" w:sz="4" w:space="0" w:color="auto"/>
            </w:tcBorders>
            <w:shd w:val="clear" w:color="auto" w:fill="auto"/>
            <w:noWrap/>
            <w:vAlign w:val="center"/>
            <w:hideMark/>
          </w:tcPr>
          <w:p w14:paraId="6E67F51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R$ 9,74</w:t>
            </w:r>
          </w:p>
        </w:tc>
        <w:tc>
          <w:tcPr>
            <w:tcW w:w="1465" w:type="dxa"/>
            <w:tcBorders>
              <w:top w:val="nil"/>
              <w:left w:val="nil"/>
              <w:bottom w:val="single" w:sz="4" w:space="0" w:color="auto"/>
              <w:right w:val="single" w:sz="4" w:space="0" w:color="auto"/>
            </w:tcBorders>
            <w:shd w:val="clear" w:color="auto" w:fill="auto"/>
            <w:noWrap/>
            <w:vAlign w:val="bottom"/>
          </w:tcPr>
          <w:p w14:paraId="253376D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R$ 10.714,00</w:t>
            </w:r>
          </w:p>
        </w:tc>
      </w:tr>
      <w:tr w:rsidR="007E62FC" w:rsidRPr="00AD2D0A" w14:paraId="04D72C39" w14:textId="77777777" w:rsidTr="007E62FC">
        <w:trPr>
          <w:trHeight w:val="10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24E8B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157</w:t>
            </w:r>
          </w:p>
        </w:tc>
        <w:tc>
          <w:tcPr>
            <w:tcW w:w="960" w:type="dxa"/>
            <w:tcBorders>
              <w:top w:val="nil"/>
              <w:left w:val="nil"/>
              <w:bottom w:val="single" w:sz="4" w:space="0" w:color="auto"/>
              <w:right w:val="single" w:sz="4" w:space="0" w:color="auto"/>
            </w:tcBorders>
            <w:shd w:val="clear" w:color="auto" w:fill="auto"/>
            <w:noWrap/>
            <w:vAlign w:val="center"/>
            <w:hideMark/>
          </w:tcPr>
          <w:p w14:paraId="6F009C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445045</w:t>
            </w:r>
          </w:p>
        </w:tc>
        <w:tc>
          <w:tcPr>
            <w:tcW w:w="960" w:type="dxa"/>
            <w:tcBorders>
              <w:top w:val="nil"/>
              <w:left w:val="nil"/>
              <w:bottom w:val="single" w:sz="4" w:space="0" w:color="auto"/>
              <w:right w:val="single" w:sz="4" w:space="0" w:color="auto"/>
            </w:tcBorders>
            <w:shd w:val="clear" w:color="auto" w:fill="auto"/>
            <w:noWrap/>
            <w:vAlign w:val="center"/>
            <w:hideMark/>
          </w:tcPr>
          <w:p w14:paraId="058E586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0E1140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325</w:t>
            </w:r>
          </w:p>
        </w:tc>
        <w:tc>
          <w:tcPr>
            <w:tcW w:w="4082" w:type="dxa"/>
            <w:tcBorders>
              <w:top w:val="nil"/>
              <w:left w:val="nil"/>
              <w:bottom w:val="single" w:sz="4" w:space="0" w:color="auto"/>
              <w:right w:val="single" w:sz="4" w:space="0" w:color="auto"/>
            </w:tcBorders>
            <w:shd w:val="clear" w:color="FFFFCC" w:fill="FFFFFF"/>
            <w:vAlign w:val="center"/>
            <w:hideMark/>
          </w:tcPr>
          <w:p w14:paraId="15CADA8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Pincel para pintura nº </w:t>
            </w:r>
            <w:proofErr w:type="gramStart"/>
            <w:r w:rsidRPr="00AD2D0A">
              <w:rPr>
                <w:rFonts w:ascii="Arial" w:hAnsi="Arial" w:cs="Arial"/>
                <w:b/>
                <w:bCs/>
                <w:position w:val="0"/>
                <w:sz w:val="20"/>
                <w:szCs w:val="20"/>
              </w:rPr>
              <w:t>16</w:t>
            </w:r>
            <w:r w:rsidRPr="00AD2D0A">
              <w:rPr>
                <w:rFonts w:ascii="Arial" w:hAnsi="Arial" w:cs="Arial"/>
                <w:position w:val="0"/>
                <w:sz w:val="20"/>
                <w:szCs w:val="20"/>
              </w:rPr>
              <w:t xml:space="preserve"> cor</w:t>
            </w:r>
            <w:proofErr w:type="gramEnd"/>
            <w:r w:rsidRPr="00AD2D0A">
              <w:rPr>
                <w:rFonts w:ascii="Arial" w:hAnsi="Arial" w:cs="Arial"/>
                <w:position w:val="0"/>
                <w:sz w:val="20"/>
                <w:szCs w:val="20"/>
              </w:rPr>
              <w:t xml:space="preserve"> amarela. Composição: cerda - cor branca. Técnica: óleo e acrílica. Virola: alumínio.</w:t>
            </w:r>
          </w:p>
        </w:tc>
        <w:tc>
          <w:tcPr>
            <w:tcW w:w="1134" w:type="dxa"/>
            <w:tcBorders>
              <w:top w:val="nil"/>
              <w:left w:val="nil"/>
              <w:bottom w:val="single" w:sz="4" w:space="0" w:color="auto"/>
              <w:right w:val="single" w:sz="4" w:space="0" w:color="auto"/>
            </w:tcBorders>
            <w:shd w:val="clear" w:color="auto" w:fill="auto"/>
            <w:noWrap/>
            <w:vAlign w:val="center"/>
            <w:hideMark/>
          </w:tcPr>
          <w:p w14:paraId="222EB33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R$ 5,09</w:t>
            </w:r>
          </w:p>
        </w:tc>
        <w:tc>
          <w:tcPr>
            <w:tcW w:w="1465" w:type="dxa"/>
            <w:tcBorders>
              <w:top w:val="nil"/>
              <w:left w:val="nil"/>
              <w:bottom w:val="single" w:sz="4" w:space="0" w:color="auto"/>
              <w:right w:val="single" w:sz="4" w:space="0" w:color="auto"/>
            </w:tcBorders>
            <w:shd w:val="clear" w:color="auto" w:fill="auto"/>
            <w:noWrap/>
            <w:vAlign w:val="bottom"/>
          </w:tcPr>
          <w:p w14:paraId="749EA2C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R$ 1.654,25</w:t>
            </w:r>
          </w:p>
        </w:tc>
      </w:tr>
      <w:tr w:rsidR="007E62FC" w:rsidRPr="00AD2D0A" w14:paraId="2A2F4F56" w14:textId="77777777" w:rsidTr="007E62FC">
        <w:trPr>
          <w:trHeight w:val="13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DC8334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158</w:t>
            </w:r>
          </w:p>
        </w:tc>
        <w:tc>
          <w:tcPr>
            <w:tcW w:w="960" w:type="dxa"/>
            <w:tcBorders>
              <w:top w:val="nil"/>
              <w:left w:val="nil"/>
              <w:bottom w:val="single" w:sz="4" w:space="0" w:color="auto"/>
              <w:right w:val="single" w:sz="4" w:space="0" w:color="auto"/>
            </w:tcBorders>
            <w:shd w:val="clear" w:color="auto" w:fill="auto"/>
            <w:noWrap/>
            <w:vAlign w:val="center"/>
            <w:hideMark/>
          </w:tcPr>
          <w:p w14:paraId="14647AA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204737</w:t>
            </w:r>
          </w:p>
        </w:tc>
        <w:tc>
          <w:tcPr>
            <w:tcW w:w="960" w:type="dxa"/>
            <w:tcBorders>
              <w:top w:val="nil"/>
              <w:left w:val="nil"/>
              <w:bottom w:val="single" w:sz="4" w:space="0" w:color="auto"/>
              <w:right w:val="single" w:sz="4" w:space="0" w:color="auto"/>
            </w:tcBorders>
            <w:shd w:val="clear" w:color="auto" w:fill="auto"/>
            <w:noWrap/>
            <w:vAlign w:val="center"/>
            <w:hideMark/>
          </w:tcPr>
          <w:p w14:paraId="6DC1E0D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1DB43D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315</w:t>
            </w:r>
          </w:p>
        </w:tc>
        <w:tc>
          <w:tcPr>
            <w:tcW w:w="4082" w:type="dxa"/>
            <w:tcBorders>
              <w:top w:val="nil"/>
              <w:left w:val="nil"/>
              <w:bottom w:val="single" w:sz="4" w:space="0" w:color="auto"/>
              <w:right w:val="single" w:sz="4" w:space="0" w:color="auto"/>
            </w:tcBorders>
            <w:shd w:val="clear" w:color="FFFFCC" w:fill="FFFFFF"/>
            <w:vAlign w:val="center"/>
            <w:hideMark/>
          </w:tcPr>
          <w:p w14:paraId="13C75220"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Pincel </w:t>
            </w:r>
            <w:proofErr w:type="spellStart"/>
            <w:r w:rsidRPr="00AD2D0A">
              <w:rPr>
                <w:rFonts w:ascii="Arial" w:hAnsi="Arial" w:cs="Arial"/>
                <w:b/>
                <w:bCs/>
                <w:position w:val="0"/>
                <w:sz w:val="20"/>
                <w:szCs w:val="20"/>
              </w:rPr>
              <w:t>pincel</w:t>
            </w:r>
            <w:proofErr w:type="spellEnd"/>
            <w:r w:rsidRPr="00AD2D0A">
              <w:rPr>
                <w:rFonts w:ascii="Arial" w:hAnsi="Arial" w:cs="Arial"/>
                <w:b/>
                <w:bCs/>
                <w:position w:val="0"/>
                <w:sz w:val="20"/>
                <w:szCs w:val="20"/>
              </w:rPr>
              <w:t xml:space="preserve"> para pintura nº </w:t>
            </w:r>
            <w:proofErr w:type="gramStart"/>
            <w:r w:rsidRPr="00AD2D0A">
              <w:rPr>
                <w:rFonts w:ascii="Arial" w:hAnsi="Arial" w:cs="Arial"/>
                <w:b/>
                <w:bCs/>
                <w:position w:val="0"/>
                <w:sz w:val="20"/>
                <w:szCs w:val="20"/>
              </w:rPr>
              <w:t>24</w:t>
            </w:r>
            <w:r w:rsidRPr="00AD2D0A">
              <w:rPr>
                <w:rFonts w:ascii="Arial" w:hAnsi="Arial" w:cs="Arial"/>
                <w:position w:val="0"/>
                <w:sz w:val="20"/>
                <w:szCs w:val="20"/>
              </w:rPr>
              <w:t xml:space="preserve">  cor</w:t>
            </w:r>
            <w:proofErr w:type="gramEnd"/>
            <w:r w:rsidRPr="00AD2D0A">
              <w:rPr>
                <w:rFonts w:ascii="Arial" w:hAnsi="Arial" w:cs="Arial"/>
                <w:position w:val="0"/>
                <w:sz w:val="20"/>
                <w:szCs w:val="20"/>
              </w:rPr>
              <w:t xml:space="preserve"> amarela. Composição: cerda - cor branca. Técnica: óleo e acrílica. Virola: alumínio.</w:t>
            </w:r>
          </w:p>
        </w:tc>
        <w:tc>
          <w:tcPr>
            <w:tcW w:w="1134" w:type="dxa"/>
            <w:tcBorders>
              <w:top w:val="nil"/>
              <w:left w:val="nil"/>
              <w:bottom w:val="single" w:sz="4" w:space="0" w:color="auto"/>
              <w:right w:val="single" w:sz="4" w:space="0" w:color="auto"/>
            </w:tcBorders>
            <w:shd w:val="clear" w:color="auto" w:fill="auto"/>
            <w:noWrap/>
            <w:vAlign w:val="center"/>
            <w:hideMark/>
          </w:tcPr>
          <w:p w14:paraId="60A64B1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R$ 11,04</w:t>
            </w:r>
          </w:p>
        </w:tc>
        <w:tc>
          <w:tcPr>
            <w:tcW w:w="1465" w:type="dxa"/>
            <w:tcBorders>
              <w:top w:val="nil"/>
              <w:left w:val="nil"/>
              <w:bottom w:val="single" w:sz="4" w:space="0" w:color="auto"/>
              <w:right w:val="single" w:sz="4" w:space="0" w:color="auto"/>
            </w:tcBorders>
            <w:shd w:val="clear" w:color="auto" w:fill="auto"/>
            <w:noWrap/>
            <w:vAlign w:val="bottom"/>
          </w:tcPr>
          <w:p w14:paraId="669CD8A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R$ 3.477,60</w:t>
            </w:r>
          </w:p>
        </w:tc>
      </w:tr>
      <w:tr w:rsidR="007E62FC" w:rsidRPr="00AD2D0A" w14:paraId="08E1DD7C" w14:textId="77777777" w:rsidTr="007E62FC">
        <w:trPr>
          <w:trHeight w:val="267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036E9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159</w:t>
            </w:r>
          </w:p>
        </w:tc>
        <w:tc>
          <w:tcPr>
            <w:tcW w:w="960" w:type="dxa"/>
            <w:tcBorders>
              <w:top w:val="nil"/>
              <w:left w:val="nil"/>
              <w:bottom w:val="single" w:sz="4" w:space="0" w:color="auto"/>
              <w:right w:val="single" w:sz="4" w:space="0" w:color="auto"/>
            </w:tcBorders>
            <w:shd w:val="clear" w:color="auto" w:fill="auto"/>
            <w:noWrap/>
            <w:vAlign w:val="center"/>
            <w:hideMark/>
          </w:tcPr>
          <w:p w14:paraId="42B629E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439981</w:t>
            </w:r>
          </w:p>
        </w:tc>
        <w:tc>
          <w:tcPr>
            <w:tcW w:w="960" w:type="dxa"/>
            <w:tcBorders>
              <w:top w:val="nil"/>
              <w:left w:val="nil"/>
              <w:bottom w:val="single" w:sz="4" w:space="0" w:color="auto"/>
              <w:right w:val="single" w:sz="4" w:space="0" w:color="auto"/>
            </w:tcBorders>
            <w:shd w:val="clear" w:color="auto" w:fill="auto"/>
            <w:noWrap/>
            <w:vAlign w:val="center"/>
            <w:hideMark/>
          </w:tcPr>
          <w:p w14:paraId="6171C8B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52D4FB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143</w:t>
            </w:r>
          </w:p>
        </w:tc>
        <w:tc>
          <w:tcPr>
            <w:tcW w:w="4082" w:type="dxa"/>
            <w:tcBorders>
              <w:top w:val="nil"/>
              <w:left w:val="nil"/>
              <w:bottom w:val="single" w:sz="4" w:space="0" w:color="auto"/>
              <w:right w:val="single" w:sz="4" w:space="0" w:color="auto"/>
            </w:tcBorders>
            <w:shd w:val="clear" w:color="FFFFCC" w:fill="FFFFFF"/>
            <w:vAlign w:val="center"/>
            <w:hideMark/>
          </w:tcPr>
          <w:p w14:paraId="1657433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Pistola para cola quente - fina</w:t>
            </w:r>
            <w:r w:rsidRPr="00AD2D0A">
              <w:rPr>
                <w:rFonts w:ascii="Arial" w:hAnsi="Arial" w:cs="Arial"/>
                <w:position w:val="0"/>
                <w:sz w:val="20"/>
                <w:szCs w:val="20"/>
              </w:rPr>
              <w:t xml:space="preserve"> - com tecla para acionamento, produto certificado pelo INMETRO, Utilizada para derretimento de bastões de cola silicone de 11 e 12</w:t>
            </w:r>
            <w:proofErr w:type="gramStart"/>
            <w:r w:rsidRPr="00AD2D0A">
              <w:rPr>
                <w:rFonts w:ascii="Arial" w:hAnsi="Arial" w:cs="Arial"/>
                <w:position w:val="0"/>
                <w:sz w:val="20"/>
                <w:szCs w:val="20"/>
              </w:rPr>
              <w:t>mm,  Corpo</w:t>
            </w:r>
            <w:proofErr w:type="gramEnd"/>
            <w:r w:rsidRPr="00AD2D0A">
              <w:rPr>
                <w:rFonts w:ascii="Arial" w:hAnsi="Arial" w:cs="Arial"/>
                <w:position w:val="0"/>
                <w:sz w:val="20"/>
                <w:szCs w:val="20"/>
              </w:rPr>
              <w:t xml:space="preserve"> de plástico resistente de alta durabilidade,  Suporte metálico,  Bivolt (127 / 220V),  Garantia de 6 meses pelo Fabricante (contra defeitos de fabricação), Dimensões aproximadamente: 16,5 x 3 x 14cm (</w:t>
            </w:r>
            <w:proofErr w:type="spellStart"/>
            <w:r w:rsidRPr="00AD2D0A">
              <w:rPr>
                <w:rFonts w:ascii="Arial" w:hAnsi="Arial" w:cs="Arial"/>
                <w:position w:val="0"/>
                <w:sz w:val="20"/>
                <w:szCs w:val="20"/>
              </w:rPr>
              <w:t>CxLxA</w:t>
            </w:r>
            <w:proofErr w:type="spellEnd"/>
            <w:r w:rsidRPr="00AD2D0A">
              <w:rPr>
                <w:rFonts w:ascii="Arial" w:hAnsi="Arial" w:cs="Arial"/>
                <w:position w:val="0"/>
                <w:sz w:val="20"/>
                <w:szCs w:val="20"/>
              </w:rPr>
              <w:t>),  Peso: 216g.</w:t>
            </w:r>
          </w:p>
        </w:tc>
        <w:tc>
          <w:tcPr>
            <w:tcW w:w="1134" w:type="dxa"/>
            <w:tcBorders>
              <w:top w:val="nil"/>
              <w:left w:val="nil"/>
              <w:bottom w:val="single" w:sz="4" w:space="0" w:color="auto"/>
              <w:right w:val="single" w:sz="4" w:space="0" w:color="auto"/>
            </w:tcBorders>
            <w:shd w:val="clear" w:color="auto" w:fill="auto"/>
            <w:noWrap/>
            <w:vAlign w:val="center"/>
            <w:hideMark/>
          </w:tcPr>
          <w:p w14:paraId="2CBB8AB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R$ 28,30</w:t>
            </w:r>
          </w:p>
        </w:tc>
        <w:tc>
          <w:tcPr>
            <w:tcW w:w="1465" w:type="dxa"/>
            <w:tcBorders>
              <w:top w:val="nil"/>
              <w:left w:val="nil"/>
              <w:bottom w:val="single" w:sz="4" w:space="0" w:color="auto"/>
              <w:right w:val="single" w:sz="4" w:space="0" w:color="auto"/>
            </w:tcBorders>
            <w:shd w:val="clear" w:color="auto" w:fill="auto"/>
            <w:noWrap/>
            <w:vAlign w:val="bottom"/>
          </w:tcPr>
          <w:p w14:paraId="31C5B5F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R$ 4.046,90</w:t>
            </w:r>
          </w:p>
        </w:tc>
      </w:tr>
      <w:tr w:rsidR="007E62FC" w:rsidRPr="00AD2D0A" w14:paraId="49F8713D" w14:textId="77777777" w:rsidTr="007E62FC">
        <w:trPr>
          <w:trHeight w:val="226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FA85F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160</w:t>
            </w:r>
          </w:p>
        </w:tc>
        <w:tc>
          <w:tcPr>
            <w:tcW w:w="960" w:type="dxa"/>
            <w:tcBorders>
              <w:top w:val="nil"/>
              <w:left w:val="nil"/>
              <w:bottom w:val="single" w:sz="4" w:space="0" w:color="auto"/>
              <w:right w:val="single" w:sz="4" w:space="0" w:color="auto"/>
            </w:tcBorders>
            <w:shd w:val="clear" w:color="auto" w:fill="auto"/>
            <w:noWrap/>
            <w:vAlign w:val="center"/>
            <w:hideMark/>
          </w:tcPr>
          <w:p w14:paraId="34F2E74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57908</w:t>
            </w:r>
          </w:p>
        </w:tc>
        <w:tc>
          <w:tcPr>
            <w:tcW w:w="960" w:type="dxa"/>
            <w:tcBorders>
              <w:top w:val="nil"/>
              <w:left w:val="nil"/>
              <w:bottom w:val="single" w:sz="4" w:space="0" w:color="auto"/>
              <w:right w:val="single" w:sz="4" w:space="0" w:color="auto"/>
            </w:tcBorders>
            <w:shd w:val="clear" w:color="auto" w:fill="auto"/>
            <w:noWrap/>
            <w:vAlign w:val="center"/>
            <w:hideMark/>
          </w:tcPr>
          <w:p w14:paraId="659F09E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14C83F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138</w:t>
            </w:r>
          </w:p>
        </w:tc>
        <w:tc>
          <w:tcPr>
            <w:tcW w:w="4082" w:type="dxa"/>
            <w:tcBorders>
              <w:top w:val="nil"/>
              <w:left w:val="nil"/>
              <w:bottom w:val="single" w:sz="4" w:space="0" w:color="auto"/>
              <w:right w:val="single" w:sz="4" w:space="0" w:color="auto"/>
            </w:tcBorders>
            <w:shd w:val="clear" w:color="FFFFCC" w:fill="FFFFFF"/>
            <w:vAlign w:val="center"/>
            <w:hideMark/>
          </w:tcPr>
          <w:p w14:paraId="0F70784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Pistola para cola quente</w:t>
            </w:r>
            <w:r w:rsidRPr="00AD2D0A">
              <w:rPr>
                <w:rFonts w:ascii="Arial" w:hAnsi="Arial" w:cs="Arial"/>
                <w:position w:val="0"/>
                <w:sz w:val="20"/>
                <w:szCs w:val="20"/>
              </w:rPr>
              <w:t xml:space="preserve"> 40 W/60</w:t>
            </w:r>
            <w:proofErr w:type="gramStart"/>
            <w:r w:rsidRPr="00AD2D0A">
              <w:rPr>
                <w:rFonts w:ascii="Arial" w:hAnsi="Arial" w:cs="Arial"/>
                <w:position w:val="0"/>
                <w:sz w:val="20"/>
                <w:szCs w:val="20"/>
              </w:rPr>
              <w:t>HZ ,</w:t>
            </w:r>
            <w:proofErr w:type="gramEnd"/>
            <w:r w:rsidRPr="00AD2D0A">
              <w:rPr>
                <w:rFonts w:ascii="Arial" w:hAnsi="Arial" w:cs="Arial"/>
                <w:position w:val="0"/>
                <w:sz w:val="20"/>
                <w:szCs w:val="20"/>
              </w:rPr>
              <w:t xml:space="preserve"> grossa , com tecla para acionamento, produto certificado pelo INMETRO, Utilizada para derretimento de bastões de cola silicone de 1/2",  Corpo de plástico resistente de alta durabilidade,  Suporte metálico,  Bivolt (127 / 220V), Garantia de 6 meses pelo Fabricante (contra defeitos de fabricação).</w:t>
            </w:r>
          </w:p>
        </w:tc>
        <w:tc>
          <w:tcPr>
            <w:tcW w:w="1134" w:type="dxa"/>
            <w:tcBorders>
              <w:top w:val="nil"/>
              <w:left w:val="nil"/>
              <w:bottom w:val="single" w:sz="4" w:space="0" w:color="auto"/>
              <w:right w:val="single" w:sz="4" w:space="0" w:color="auto"/>
            </w:tcBorders>
            <w:shd w:val="clear" w:color="auto" w:fill="auto"/>
            <w:noWrap/>
            <w:vAlign w:val="center"/>
            <w:hideMark/>
          </w:tcPr>
          <w:p w14:paraId="68C2D67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R$ 33,02</w:t>
            </w:r>
          </w:p>
        </w:tc>
        <w:tc>
          <w:tcPr>
            <w:tcW w:w="1465" w:type="dxa"/>
            <w:tcBorders>
              <w:top w:val="nil"/>
              <w:left w:val="nil"/>
              <w:bottom w:val="single" w:sz="4" w:space="0" w:color="auto"/>
              <w:right w:val="single" w:sz="4" w:space="0" w:color="auto"/>
            </w:tcBorders>
            <w:shd w:val="clear" w:color="auto" w:fill="auto"/>
            <w:noWrap/>
            <w:vAlign w:val="bottom"/>
          </w:tcPr>
          <w:p w14:paraId="15AA868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R$ 4.556,76</w:t>
            </w:r>
          </w:p>
        </w:tc>
      </w:tr>
      <w:tr w:rsidR="007E62FC" w:rsidRPr="00AD2D0A" w14:paraId="00904200"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1D1CD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161</w:t>
            </w:r>
          </w:p>
        </w:tc>
        <w:tc>
          <w:tcPr>
            <w:tcW w:w="960" w:type="dxa"/>
            <w:tcBorders>
              <w:top w:val="nil"/>
              <w:left w:val="nil"/>
              <w:bottom w:val="single" w:sz="4" w:space="0" w:color="auto"/>
              <w:right w:val="single" w:sz="4" w:space="0" w:color="auto"/>
            </w:tcBorders>
            <w:shd w:val="clear" w:color="auto" w:fill="auto"/>
            <w:noWrap/>
            <w:vAlign w:val="center"/>
            <w:hideMark/>
          </w:tcPr>
          <w:p w14:paraId="06E7F1E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399386</w:t>
            </w:r>
          </w:p>
        </w:tc>
        <w:tc>
          <w:tcPr>
            <w:tcW w:w="960" w:type="dxa"/>
            <w:tcBorders>
              <w:top w:val="nil"/>
              <w:left w:val="nil"/>
              <w:bottom w:val="single" w:sz="4" w:space="0" w:color="auto"/>
              <w:right w:val="single" w:sz="4" w:space="0" w:color="auto"/>
            </w:tcBorders>
            <w:shd w:val="clear" w:color="auto" w:fill="auto"/>
            <w:noWrap/>
            <w:vAlign w:val="center"/>
            <w:hideMark/>
          </w:tcPr>
          <w:p w14:paraId="0B37A1D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704902D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32</w:t>
            </w:r>
          </w:p>
        </w:tc>
        <w:tc>
          <w:tcPr>
            <w:tcW w:w="4082" w:type="dxa"/>
            <w:tcBorders>
              <w:top w:val="nil"/>
              <w:left w:val="nil"/>
              <w:bottom w:val="single" w:sz="4" w:space="0" w:color="auto"/>
              <w:right w:val="single" w:sz="4" w:space="0" w:color="auto"/>
            </w:tcBorders>
            <w:shd w:val="clear" w:color="FFFFCC" w:fill="FFFFFF"/>
            <w:vAlign w:val="center"/>
            <w:hideMark/>
          </w:tcPr>
          <w:p w14:paraId="3BFF838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 xml:space="preserve">Plástico para </w:t>
            </w:r>
            <w:proofErr w:type="spellStart"/>
            <w:r w:rsidRPr="00AD2D0A">
              <w:rPr>
                <w:rFonts w:ascii="Arial" w:hAnsi="Arial" w:cs="Arial"/>
                <w:b/>
                <w:bCs/>
                <w:color w:val="000000"/>
                <w:position w:val="0"/>
                <w:sz w:val="20"/>
                <w:szCs w:val="20"/>
              </w:rPr>
              <w:t>Plastificação</w:t>
            </w:r>
            <w:proofErr w:type="spellEnd"/>
            <w:r w:rsidRPr="00AD2D0A">
              <w:rPr>
                <w:rFonts w:ascii="Arial" w:hAnsi="Arial" w:cs="Arial"/>
                <w:color w:val="000000"/>
                <w:position w:val="0"/>
                <w:sz w:val="20"/>
                <w:szCs w:val="20"/>
              </w:rPr>
              <w:t xml:space="preserve"> A4 220x307x0,05mm - </w:t>
            </w:r>
            <w:r w:rsidRPr="00AD2D0A">
              <w:rPr>
                <w:rFonts w:ascii="Arial" w:hAnsi="Arial" w:cs="Arial"/>
                <w:b/>
                <w:bCs/>
                <w:color w:val="000000"/>
                <w:position w:val="0"/>
                <w:sz w:val="20"/>
                <w:szCs w:val="20"/>
                <w:u w:val="single"/>
              </w:rPr>
              <w:t>100 Unidades</w:t>
            </w:r>
          </w:p>
        </w:tc>
        <w:tc>
          <w:tcPr>
            <w:tcW w:w="1134" w:type="dxa"/>
            <w:tcBorders>
              <w:top w:val="nil"/>
              <w:left w:val="nil"/>
              <w:bottom w:val="single" w:sz="4" w:space="0" w:color="auto"/>
              <w:right w:val="single" w:sz="4" w:space="0" w:color="auto"/>
            </w:tcBorders>
            <w:shd w:val="clear" w:color="auto" w:fill="auto"/>
            <w:noWrap/>
            <w:vAlign w:val="center"/>
            <w:hideMark/>
          </w:tcPr>
          <w:p w14:paraId="546557D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R$ 72,31</w:t>
            </w:r>
          </w:p>
        </w:tc>
        <w:tc>
          <w:tcPr>
            <w:tcW w:w="1465" w:type="dxa"/>
            <w:tcBorders>
              <w:top w:val="nil"/>
              <w:left w:val="nil"/>
              <w:bottom w:val="single" w:sz="4" w:space="0" w:color="auto"/>
              <w:right w:val="single" w:sz="4" w:space="0" w:color="auto"/>
            </w:tcBorders>
            <w:shd w:val="clear" w:color="auto" w:fill="auto"/>
            <w:noWrap/>
            <w:vAlign w:val="bottom"/>
          </w:tcPr>
          <w:p w14:paraId="4EE69FE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R$ 2.313,92</w:t>
            </w:r>
          </w:p>
        </w:tc>
      </w:tr>
      <w:tr w:rsidR="007E62FC" w:rsidRPr="00AD2D0A" w14:paraId="15610BB3" w14:textId="77777777" w:rsidTr="007E62FC">
        <w:trPr>
          <w:trHeight w:val="102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40A38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162</w:t>
            </w:r>
          </w:p>
        </w:tc>
        <w:tc>
          <w:tcPr>
            <w:tcW w:w="960" w:type="dxa"/>
            <w:tcBorders>
              <w:top w:val="nil"/>
              <w:left w:val="nil"/>
              <w:bottom w:val="single" w:sz="4" w:space="0" w:color="auto"/>
              <w:right w:val="single" w:sz="4" w:space="0" w:color="auto"/>
            </w:tcBorders>
            <w:shd w:val="clear" w:color="auto" w:fill="auto"/>
            <w:noWrap/>
            <w:vAlign w:val="center"/>
            <w:hideMark/>
          </w:tcPr>
          <w:p w14:paraId="7FCDA43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312702</w:t>
            </w:r>
          </w:p>
        </w:tc>
        <w:tc>
          <w:tcPr>
            <w:tcW w:w="960" w:type="dxa"/>
            <w:tcBorders>
              <w:top w:val="nil"/>
              <w:left w:val="nil"/>
              <w:bottom w:val="single" w:sz="4" w:space="0" w:color="auto"/>
              <w:right w:val="single" w:sz="4" w:space="0" w:color="auto"/>
            </w:tcBorders>
            <w:shd w:val="clear" w:color="auto" w:fill="auto"/>
            <w:noWrap/>
            <w:vAlign w:val="center"/>
            <w:hideMark/>
          </w:tcPr>
          <w:p w14:paraId="0F20DBA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A98104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105</w:t>
            </w:r>
          </w:p>
        </w:tc>
        <w:tc>
          <w:tcPr>
            <w:tcW w:w="4082" w:type="dxa"/>
            <w:tcBorders>
              <w:top w:val="nil"/>
              <w:left w:val="nil"/>
              <w:bottom w:val="single" w:sz="4" w:space="0" w:color="auto"/>
              <w:right w:val="single" w:sz="4" w:space="0" w:color="auto"/>
            </w:tcBorders>
            <w:shd w:val="clear" w:color="auto" w:fill="auto"/>
            <w:vAlign w:val="center"/>
            <w:hideMark/>
          </w:tcPr>
          <w:p w14:paraId="36B64A5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Porta caneta, clipes, borracha em acrílico</w:t>
            </w:r>
            <w:r w:rsidRPr="00AD2D0A">
              <w:rPr>
                <w:rFonts w:ascii="Arial" w:hAnsi="Arial" w:cs="Arial"/>
                <w:position w:val="0"/>
                <w:sz w:val="20"/>
                <w:szCs w:val="20"/>
              </w:rPr>
              <w:t xml:space="preserve"> - porta caneta c/ lugar para clipes, canetas, borracha, lembretes. Em acrílico transparente.</w:t>
            </w:r>
          </w:p>
        </w:tc>
        <w:tc>
          <w:tcPr>
            <w:tcW w:w="1134" w:type="dxa"/>
            <w:tcBorders>
              <w:top w:val="nil"/>
              <w:left w:val="nil"/>
              <w:bottom w:val="single" w:sz="4" w:space="0" w:color="auto"/>
              <w:right w:val="single" w:sz="4" w:space="0" w:color="auto"/>
            </w:tcBorders>
            <w:shd w:val="clear" w:color="auto" w:fill="auto"/>
            <w:noWrap/>
            <w:vAlign w:val="center"/>
            <w:hideMark/>
          </w:tcPr>
          <w:p w14:paraId="0A4FBD5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R$ 20,63</w:t>
            </w:r>
          </w:p>
        </w:tc>
        <w:tc>
          <w:tcPr>
            <w:tcW w:w="1465" w:type="dxa"/>
            <w:tcBorders>
              <w:top w:val="nil"/>
              <w:left w:val="nil"/>
              <w:bottom w:val="single" w:sz="4" w:space="0" w:color="auto"/>
              <w:right w:val="single" w:sz="4" w:space="0" w:color="auto"/>
            </w:tcBorders>
            <w:shd w:val="clear" w:color="auto" w:fill="auto"/>
            <w:noWrap/>
            <w:vAlign w:val="bottom"/>
          </w:tcPr>
          <w:p w14:paraId="301E4C4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R$ 2.166,15</w:t>
            </w:r>
          </w:p>
        </w:tc>
      </w:tr>
      <w:tr w:rsidR="007E62FC" w:rsidRPr="00AD2D0A" w14:paraId="32235BAB" w14:textId="77777777" w:rsidTr="007E62FC">
        <w:trPr>
          <w:trHeight w:val="126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0A859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163</w:t>
            </w:r>
          </w:p>
        </w:tc>
        <w:tc>
          <w:tcPr>
            <w:tcW w:w="960" w:type="dxa"/>
            <w:tcBorders>
              <w:top w:val="nil"/>
              <w:left w:val="nil"/>
              <w:bottom w:val="single" w:sz="4" w:space="0" w:color="auto"/>
              <w:right w:val="single" w:sz="4" w:space="0" w:color="auto"/>
            </w:tcBorders>
            <w:shd w:val="clear" w:color="auto" w:fill="auto"/>
            <w:noWrap/>
            <w:vAlign w:val="center"/>
            <w:hideMark/>
          </w:tcPr>
          <w:p w14:paraId="79B3576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255371</w:t>
            </w:r>
          </w:p>
        </w:tc>
        <w:tc>
          <w:tcPr>
            <w:tcW w:w="960" w:type="dxa"/>
            <w:tcBorders>
              <w:top w:val="nil"/>
              <w:left w:val="nil"/>
              <w:bottom w:val="single" w:sz="4" w:space="0" w:color="auto"/>
              <w:right w:val="single" w:sz="4" w:space="0" w:color="auto"/>
            </w:tcBorders>
            <w:shd w:val="clear" w:color="auto" w:fill="auto"/>
            <w:noWrap/>
            <w:vAlign w:val="center"/>
            <w:hideMark/>
          </w:tcPr>
          <w:p w14:paraId="702D060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0A4DEF7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35</w:t>
            </w:r>
          </w:p>
        </w:tc>
        <w:tc>
          <w:tcPr>
            <w:tcW w:w="4082" w:type="dxa"/>
            <w:tcBorders>
              <w:top w:val="nil"/>
              <w:left w:val="nil"/>
              <w:bottom w:val="single" w:sz="4" w:space="0" w:color="auto"/>
              <w:right w:val="single" w:sz="4" w:space="0" w:color="auto"/>
            </w:tcBorders>
            <w:shd w:val="clear" w:color="FFFFCC" w:fill="FFFFFF"/>
            <w:vAlign w:val="center"/>
            <w:hideMark/>
          </w:tcPr>
          <w:p w14:paraId="6AE8CB32"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Porta fita grande</w:t>
            </w:r>
            <w:r w:rsidRPr="00AD2D0A">
              <w:rPr>
                <w:rFonts w:ascii="Arial" w:hAnsi="Arial" w:cs="Arial"/>
                <w:position w:val="0"/>
                <w:sz w:val="20"/>
                <w:szCs w:val="20"/>
              </w:rPr>
              <w:t xml:space="preserve"> - sistema 2 em 1 (grande e pequeno), 858x210x90mm, 0,9 kg, plástico reciclável, diâmetro roldana pequena – 25 mm, roldana grande – 75 mm, chapa de corte – aço, cor preto.</w:t>
            </w:r>
          </w:p>
        </w:tc>
        <w:tc>
          <w:tcPr>
            <w:tcW w:w="1134" w:type="dxa"/>
            <w:tcBorders>
              <w:top w:val="nil"/>
              <w:left w:val="nil"/>
              <w:bottom w:val="single" w:sz="4" w:space="0" w:color="auto"/>
              <w:right w:val="single" w:sz="4" w:space="0" w:color="auto"/>
            </w:tcBorders>
            <w:shd w:val="clear" w:color="auto" w:fill="auto"/>
            <w:noWrap/>
            <w:vAlign w:val="center"/>
            <w:hideMark/>
          </w:tcPr>
          <w:p w14:paraId="7FC83FF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R$ 31,04</w:t>
            </w:r>
          </w:p>
        </w:tc>
        <w:tc>
          <w:tcPr>
            <w:tcW w:w="1465" w:type="dxa"/>
            <w:tcBorders>
              <w:top w:val="nil"/>
              <w:left w:val="nil"/>
              <w:bottom w:val="single" w:sz="4" w:space="0" w:color="auto"/>
              <w:right w:val="single" w:sz="4" w:space="0" w:color="auto"/>
            </w:tcBorders>
            <w:shd w:val="clear" w:color="auto" w:fill="auto"/>
            <w:noWrap/>
            <w:vAlign w:val="bottom"/>
          </w:tcPr>
          <w:p w14:paraId="404BAC7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R$ 1.086,40</w:t>
            </w:r>
          </w:p>
        </w:tc>
      </w:tr>
      <w:tr w:rsidR="007E62FC" w:rsidRPr="00AD2D0A" w14:paraId="35EE5A5B"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180893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164</w:t>
            </w:r>
          </w:p>
        </w:tc>
        <w:tc>
          <w:tcPr>
            <w:tcW w:w="960" w:type="dxa"/>
            <w:tcBorders>
              <w:top w:val="nil"/>
              <w:left w:val="nil"/>
              <w:bottom w:val="single" w:sz="4" w:space="0" w:color="auto"/>
              <w:right w:val="single" w:sz="4" w:space="0" w:color="auto"/>
            </w:tcBorders>
            <w:shd w:val="clear" w:color="auto" w:fill="auto"/>
            <w:noWrap/>
            <w:vAlign w:val="center"/>
            <w:hideMark/>
          </w:tcPr>
          <w:p w14:paraId="0B1BB6A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413335</w:t>
            </w:r>
          </w:p>
        </w:tc>
        <w:tc>
          <w:tcPr>
            <w:tcW w:w="960" w:type="dxa"/>
            <w:tcBorders>
              <w:top w:val="nil"/>
              <w:left w:val="nil"/>
              <w:bottom w:val="single" w:sz="4" w:space="0" w:color="auto"/>
              <w:right w:val="single" w:sz="4" w:space="0" w:color="auto"/>
            </w:tcBorders>
            <w:shd w:val="clear" w:color="auto" w:fill="auto"/>
            <w:noWrap/>
            <w:vAlign w:val="center"/>
            <w:hideMark/>
          </w:tcPr>
          <w:p w14:paraId="413AF1B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0D57090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145</w:t>
            </w:r>
          </w:p>
        </w:tc>
        <w:tc>
          <w:tcPr>
            <w:tcW w:w="4082" w:type="dxa"/>
            <w:tcBorders>
              <w:top w:val="nil"/>
              <w:left w:val="nil"/>
              <w:bottom w:val="single" w:sz="4" w:space="0" w:color="auto"/>
              <w:right w:val="single" w:sz="4" w:space="0" w:color="auto"/>
            </w:tcBorders>
            <w:shd w:val="clear" w:color="FFFFCC" w:fill="FFFFFF"/>
            <w:vAlign w:val="center"/>
            <w:hideMark/>
          </w:tcPr>
          <w:p w14:paraId="5F019FA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Prancheta de madeira</w:t>
            </w:r>
            <w:r w:rsidRPr="00AD2D0A">
              <w:rPr>
                <w:rFonts w:ascii="Arial" w:hAnsi="Arial" w:cs="Arial"/>
                <w:position w:val="0"/>
                <w:sz w:val="20"/>
                <w:szCs w:val="20"/>
              </w:rPr>
              <w:t xml:space="preserve"> - MDF natural, prendedor W/CLIP A4, 230x330 mm.</w:t>
            </w:r>
          </w:p>
        </w:tc>
        <w:tc>
          <w:tcPr>
            <w:tcW w:w="1134" w:type="dxa"/>
            <w:tcBorders>
              <w:top w:val="nil"/>
              <w:left w:val="nil"/>
              <w:bottom w:val="single" w:sz="4" w:space="0" w:color="auto"/>
              <w:right w:val="single" w:sz="4" w:space="0" w:color="auto"/>
            </w:tcBorders>
            <w:shd w:val="clear" w:color="auto" w:fill="auto"/>
            <w:noWrap/>
            <w:vAlign w:val="center"/>
            <w:hideMark/>
          </w:tcPr>
          <w:p w14:paraId="5C56317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R$ 6,69</w:t>
            </w:r>
          </w:p>
        </w:tc>
        <w:tc>
          <w:tcPr>
            <w:tcW w:w="1465" w:type="dxa"/>
            <w:tcBorders>
              <w:top w:val="nil"/>
              <w:left w:val="nil"/>
              <w:bottom w:val="single" w:sz="4" w:space="0" w:color="auto"/>
              <w:right w:val="single" w:sz="4" w:space="0" w:color="auto"/>
            </w:tcBorders>
            <w:shd w:val="clear" w:color="auto" w:fill="auto"/>
            <w:noWrap/>
            <w:vAlign w:val="bottom"/>
          </w:tcPr>
          <w:p w14:paraId="71B488B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R$ 970,05</w:t>
            </w:r>
          </w:p>
        </w:tc>
      </w:tr>
      <w:tr w:rsidR="007E62FC" w:rsidRPr="00AD2D0A" w14:paraId="385F0279"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0D289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165</w:t>
            </w:r>
          </w:p>
        </w:tc>
        <w:tc>
          <w:tcPr>
            <w:tcW w:w="960" w:type="dxa"/>
            <w:tcBorders>
              <w:top w:val="nil"/>
              <w:left w:val="nil"/>
              <w:bottom w:val="single" w:sz="4" w:space="0" w:color="auto"/>
              <w:right w:val="single" w:sz="4" w:space="0" w:color="auto"/>
            </w:tcBorders>
            <w:shd w:val="clear" w:color="auto" w:fill="auto"/>
            <w:noWrap/>
            <w:vAlign w:val="center"/>
            <w:hideMark/>
          </w:tcPr>
          <w:p w14:paraId="57DB8A1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601920</w:t>
            </w:r>
          </w:p>
        </w:tc>
        <w:tc>
          <w:tcPr>
            <w:tcW w:w="960" w:type="dxa"/>
            <w:tcBorders>
              <w:top w:val="nil"/>
              <w:left w:val="nil"/>
              <w:bottom w:val="single" w:sz="4" w:space="0" w:color="auto"/>
              <w:right w:val="single" w:sz="4" w:space="0" w:color="auto"/>
            </w:tcBorders>
            <w:shd w:val="clear" w:color="auto" w:fill="auto"/>
            <w:noWrap/>
            <w:vAlign w:val="center"/>
            <w:hideMark/>
          </w:tcPr>
          <w:p w14:paraId="1C4D6EA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619A850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100</w:t>
            </w:r>
          </w:p>
        </w:tc>
        <w:tc>
          <w:tcPr>
            <w:tcW w:w="4082" w:type="dxa"/>
            <w:tcBorders>
              <w:top w:val="nil"/>
              <w:left w:val="nil"/>
              <w:bottom w:val="single" w:sz="4" w:space="0" w:color="auto"/>
              <w:right w:val="single" w:sz="4" w:space="0" w:color="auto"/>
            </w:tcBorders>
            <w:shd w:val="clear" w:color="FFFFCC" w:fill="FFFFFF"/>
            <w:vAlign w:val="center"/>
            <w:hideMark/>
          </w:tcPr>
          <w:p w14:paraId="7FEF7779"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Prendedor de papel 19mm</w:t>
            </w:r>
            <w:r w:rsidRPr="00AD2D0A">
              <w:rPr>
                <w:rFonts w:ascii="Arial" w:hAnsi="Arial" w:cs="Arial"/>
                <w:color w:val="000000"/>
                <w:position w:val="0"/>
                <w:sz w:val="20"/>
                <w:szCs w:val="20"/>
              </w:rPr>
              <w:t xml:space="preserve"> tipo </w:t>
            </w:r>
            <w:proofErr w:type="spellStart"/>
            <w:r w:rsidRPr="00AD2D0A">
              <w:rPr>
                <w:rFonts w:ascii="Arial" w:hAnsi="Arial" w:cs="Arial"/>
                <w:color w:val="000000"/>
                <w:position w:val="0"/>
                <w:sz w:val="20"/>
                <w:szCs w:val="20"/>
              </w:rPr>
              <w:t>binder</w:t>
            </w:r>
            <w:proofErr w:type="spellEnd"/>
            <w:r w:rsidRPr="00AD2D0A">
              <w:rPr>
                <w:rFonts w:ascii="Arial" w:hAnsi="Arial" w:cs="Arial"/>
                <w:color w:val="000000"/>
                <w:position w:val="0"/>
                <w:sz w:val="20"/>
                <w:szCs w:val="20"/>
              </w:rPr>
              <w:t xml:space="preserve">, </w:t>
            </w:r>
            <w:r w:rsidRPr="00AD2D0A">
              <w:rPr>
                <w:rFonts w:ascii="Arial" w:hAnsi="Arial" w:cs="Arial"/>
                <w:b/>
                <w:bCs/>
                <w:color w:val="000000"/>
                <w:position w:val="0"/>
                <w:sz w:val="20"/>
                <w:szCs w:val="20"/>
                <w:u w:val="single"/>
              </w:rPr>
              <w:t>caixa com 12 unidades</w:t>
            </w:r>
          </w:p>
        </w:tc>
        <w:tc>
          <w:tcPr>
            <w:tcW w:w="1134" w:type="dxa"/>
            <w:tcBorders>
              <w:top w:val="nil"/>
              <w:left w:val="nil"/>
              <w:bottom w:val="single" w:sz="4" w:space="0" w:color="auto"/>
              <w:right w:val="single" w:sz="4" w:space="0" w:color="auto"/>
            </w:tcBorders>
            <w:shd w:val="clear" w:color="auto" w:fill="auto"/>
            <w:noWrap/>
            <w:vAlign w:val="center"/>
            <w:hideMark/>
          </w:tcPr>
          <w:p w14:paraId="20C753C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R$ 5,31</w:t>
            </w:r>
          </w:p>
        </w:tc>
        <w:tc>
          <w:tcPr>
            <w:tcW w:w="1465" w:type="dxa"/>
            <w:tcBorders>
              <w:top w:val="nil"/>
              <w:left w:val="nil"/>
              <w:bottom w:val="single" w:sz="4" w:space="0" w:color="auto"/>
              <w:right w:val="single" w:sz="4" w:space="0" w:color="auto"/>
            </w:tcBorders>
            <w:shd w:val="clear" w:color="auto" w:fill="auto"/>
            <w:noWrap/>
            <w:vAlign w:val="bottom"/>
          </w:tcPr>
          <w:p w14:paraId="19E66FE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R$ 531,00</w:t>
            </w:r>
          </w:p>
        </w:tc>
      </w:tr>
      <w:tr w:rsidR="007E62FC" w:rsidRPr="00AD2D0A" w14:paraId="55746634"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EEBFD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166</w:t>
            </w:r>
          </w:p>
        </w:tc>
        <w:tc>
          <w:tcPr>
            <w:tcW w:w="960" w:type="dxa"/>
            <w:tcBorders>
              <w:top w:val="nil"/>
              <w:left w:val="nil"/>
              <w:bottom w:val="single" w:sz="4" w:space="0" w:color="auto"/>
              <w:right w:val="single" w:sz="4" w:space="0" w:color="auto"/>
            </w:tcBorders>
            <w:shd w:val="clear" w:color="auto" w:fill="auto"/>
            <w:noWrap/>
            <w:vAlign w:val="center"/>
            <w:hideMark/>
          </w:tcPr>
          <w:p w14:paraId="7542537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350475</w:t>
            </w:r>
          </w:p>
        </w:tc>
        <w:tc>
          <w:tcPr>
            <w:tcW w:w="960" w:type="dxa"/>
            <w:tcBorders>
              <w:top w:val="nil"/>
              <w:left w:val="nil"/>
              <w:bottom w:val="single" w:sz="4" w:space="0" w:color="auto"/>
              <w:right w:val="single" w:sz="4" w:space="0" w:color="auto"/>
            </w:tcBorders>
            <w:shd w:val="clear" w:color="auto" w:fill="auto"/>
            <w:noWrap/>
            <w:vAlign w:val="center"/>
            <w:hideMark/>
          </w:tcPr>
          <w:p w14:paraId="0C88536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4F423D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86</w:t>
            </w:r>
          </w:p>
        </w:tc>
        <w:tc>
          <w:tcPr>
            <w:tcW w:w="4082" w:type="dxa"/>
            <w:tcBorders>
              <w:top w:val="nil"/>
              <w:left w:val="nil"/>
              <w:bottom w:val="single" w:sz="4" w:space="0" w:color="auto"/>
              <w:right w:val="single" w:sz="4" w:space="0" w:color="auto"/>
            </w:tcBorders>
            <w:shd w:val="clear" w:color="FFFFCC" w:fill="FFFFFF"/>
            <w:vAlign w:val="center"/>
            <w:hideMark/>
          </w:tcPr>
          <w:p w14:paraId="050F6991"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Quadro Branco Lousa 1,20x90cm</w:t>
            </w:r>
            <w:r w:rsidRPr="00AD2D0A">
              <w:rPr>
                <w:rFonts w:ascii="Arial" w:hAnsi="Arial" w:cs="Arial"/>
                <w:position w:val="0"/>
                <w:sz w:val="20"/>
                <w:szCs w:val="20"/>
              </w:rPr>
              <w:t xml:space="preserve"> Moldura </w:t>
            </w:r>
            <w:proofErr w:type="spellStart"/>
            <w:r w:rsidRPr="00AD2D0A">
              <w:rPr>
                <w:rFonts w:ascii="Arial" w:hAnsi="Arial" w:cs="Arial"/>
                <w:position w:val="0"/>
                <w:sz w:val="20"/>
                <w:szCs w:val="20"/>
              </w:rPr>
              <w:t>Aluminio</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3B51823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R$ 195,94</w:t>
            </w:r>
          </w:p>
        </w:tc>
        <w:tc>
          <w:tcPr>
            <w:tcW w:w="1465" w:type="dxa"/>
            <w:tcBorders>
              <w:top w:val="nil"/>
              <w:left w:val="nil"/>
              <w:bottom w:val="single" w:sz="4" w:space="0" w:color="auto"/>
              <w:right w:val="single" w:sz="4" w:space="0" w:color="auto"/>
            </w:tcBorders>
            <w:shd w:val="clear" w:color="auto" w:fill="auto"/>
            <w:noWrap/>
            <w:vAlign w:val="bottom"/>
          </w:tcPr>
          <w:p w14:paraId="40FD6E1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R$ 16.850,84</w:t>
            </w:r>
          </w:p>
        </w:tc>
      </w:tr>
      <w:tr w:rsidR="007E62FC" w:rsidRPr="00AD2D0A" w14:paraId="0D005A6E"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81C58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167</w:t>
            </w:r>
          </w:p>
        </w:tc>
        <w:tc>
          <w:tcPr>
            <w:tcW w:w="960" w:type="dxa"/>
            <w:tcBorders>
              <w:top w:val="nil"/>
              <w:left w:val="nil"/>
              <w:bottom w:val="single" w:sz="4" w:space="0" w:color="auto"/>
              <w:right w:val="single" w:sz="4" w:space="0" w:color="auto"/>
            </w:tcBorders>
            <w:shd w:val="clear" w:color="auto" w:fill="auto"/>
            <w:noWrap/>
            <w:vAlign w:val="center"/>
            <w:hideMark/>
          </w:tcPr>
          <w:p w14:paraId="2684012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352369</w:t>
            </w:r>
          </w:p>
        </w:tc>
        <w:tc>
          <w:tcPr>
            <w:tcW w:w="960" w:type="dxa"/>
            <w:tcBorders>
              <w:top w:val="nil"/>
              <w:left w:val="nil"/>
              <w:bottom w:val="single" w:sz="4" w:space="0" w:color="auto"/>
              <w:right w:val="single" w:sz="4" w:space="0" w:color="auto"/>
            </w:tcBorders>
            <w:shd w:val="clear" w:color="auto" w:fill="auto"/>
            <w:noWrap/>
            <w:vAlign w:val="center"/>
            <w:hideMark/>
          </w:tcPr>
          <w:p w14:paraId="312CC3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1D4E540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62</w:t>
            </w:r>
          </w:p>
        </w:tc>
        <w:tc>
          <w:tcPr>
            <w:tcW w:w="4082" w:type="dxa"/>
            <w:tcBorders>
              <w:top w:val="nil"/>
              <w:left w:val="nil"/>
              <w:bottom w:val="single" w:sz="4" w:space="0" w:color="auto"/>
              <w:right w:val="single" w:sz="4" w:space="0" w:color="auto"/>
            </w:tcBorders>
            <w:shd w:val="clear" w:color="FFFFCC" w:fill="FFFFFF"/>
            <w:vAlign w:val="center"/>
            <w:hideMark/>
          </w:tcPr>
          <w:p w14:paraId="60FA09DF"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Quadro Cortiça 1,20 </w:t>
            </w:r>
            <w:proofErr w:type="gramStart"/>
            <w:r w:rsidRPr="00AD2D0A">
              <w:rPr>
                <w:rFonts w:ascii="Arial" w:hAnsi="Arial" w:cs="Arial"/>
                <w:b/>
                <w:bCs/>
                <w:position w:val="0"/>
                <w:sz w:val="20"/>
                <w:szCs w:val="20"/>
              </w:rPr>
              <w:t>x</w:t>
            </w:r>
            <w:proofErr w:type="gramEnd"/>
            <w:r w:rsidRPr="00AD2D0A">
              <w:rPr>
                <w:rFonts w:ascii="Arial" w:hAnsi="Arial" w:cs="Arial"/>
                <w:b/>
                <w:bCs/>
                <w:position w:val="0"/>
                <w:sz w:val="20"/>
                <w:szCs w:val="20"/>
              </w:rPr>
              <w:t xml:space="preserve"> 90 cm</w:t>
            </w:r>
            <w:r w:rsidRPr="00AD2D0A">
              <w:rPr>
                <w:rFonts w:ascii="Arial" w:hAnsi="Arial" w:cs="Arial"/>
                <w:position w:val="0"/>
                <w:sz w:val="20"/>
                <w:szCs w:val="20"/>
              </w:rPr>
              <w:t xml:space="preserve"> Moldura Madeira</w:t>
            </w:r>
          </w:p>
        </w:tc>
        <w:tc>
          <w:tcPr>
            <w:tcW w:w="1134" w:type="dxa"/>
            <w:tcBorders>
              <w:top w:val="nil"/>
              <w:left w:val="nil"/>
              <w:bottom w:val="single" w:sz="4" w:space="0" w:color="auto"/>
              <w:right w:val="single" w:sz="4" w:space="0" w:color="auto"/>
            </w:tcBorders>
            <w:shd w:val="clear" w:color="auto" w:fill="auto"/>
            <w:noWrap/>
            <w:vAlign w:val="center"/>
            <w:hideMark/>
          </w:tcPr>
          <w:p w14:paraId="7359A9D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R$ 162,19</w:t>
            </w:r>
          </w:p>
        </w:tc>
        <w:tc>
          <w:tcPr>
            <w:tcW w:w="1465" w:type="dxa"/>
            <w:tcBorders>
              <w:top w:val="nil"/>
              <w:left w:val="nil"/>
              <w:bottom w:val="single" w:sz="4" w:space="0" w:color="auto"/>
              <w:right w:val="single" w:sz="4" w:space="0" w:color="auto"/>
            </w:tcBorders>
            <w:shd w:val="clear" w:color="auto" w:fill="auto"/>
            <w:noWrap/>
            <w:vAlign w:val="bottom"/>
          </w:tcPr>
          <w:p w14:paraId="51D5AAA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R$ 10.055,78</w:t>
            </w:r>
          </w:p>
        </w:tc>
      </w:tr>
      <w:tr w:rsidR="007E62FC" w:rsidRPr="00AD2D0A" w14:paraId="54A91ED2"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199E34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168</w:t>
            </w:r>
          </w:p>
        </w:tc>
        <w:tc>
          <w:tcPr>
            <w:tcW w:w="960" w:type="dxa"/>
            <w:tcBorders>
              <w:top w:val="nil"/>
              <w:left w:val="nil"/>
              <w:bottom w:val="single" w:sz="4" w:space="0" w:color="auto"/>
              <w:right w:val="single" w:sz="4" w:space="0" w:color="auto"/>
            </w:tcBorders>
            <w:shd w:val="clear" w:color="auto" w:fill="auto"/>
            <w:noWrap/>
            <w:vAlign w:val="center"/>
            <w:hideMark/>
          </w:tcPr>
          <w:p w14:paraId="67B2342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335345</w:t>
            </w:r>
          </w:p>
        </w:tc>
        <w:tc>
          <w:tcPr>
            <w:tcW w:w="960" w:type="dxa"/>
            <w:tcBorders>
              <w:top w:val="nil"/>
              <w:left w:val="nil"/>
              <w:bottom w:val="single" w:sz="4" w:space="0" w:color="auto"/>
              <w:right w:val="single" w:sz="4" w:space="0" w:color="auto"/>
            </w:tcBorders>
            <w:shd w:val="clear" w:color="auto" w:fill="auto"/>
            <w:noWrap/>
            <w:vAlign w:val="center"/>
            <w:hideMark/>
          </w:tcPr>
          <w:p w14:paraId="3A86951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811F7D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57</w:t>
            </w:r>
          </w:p>
        </w:tc>
        <w:tc>
          <w:tcPr>
            <w:tcW w:w="4082" w:type="dxa"/>
            <w:tcBorders>
              <w:top w:val="nil"/>
              <w:left w:val="nil"/>
              <w:bottom w:val="single" w:sz="4" w:space="0" w:color="auto"/>
              <w:right w:val="single" w:sz="4" w:space="0" w:color="auto"/>
            </w:tcBorders>
            <w:shd w:val="clear" w:color="FFFFCC" w:fill="FFFFFF"/>
            <w:vAlign w:val="center"/>
            <w:hideMark/>
          </w:tcPr>
          <w:p w14:paraId="445E735C"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proofErr w:type="spellStart"/>
            <w:r w:rsidRPr="00AD2D0A">
              <w:rPr>
                <w:rFonts w:ascii="Arial" w:hAnsi="Arial" w:cs="Arial"/>
                <w:b/>
                <w:bCs/>
                <w:position w:val="0"/>
                <w:sz w:val="20"/>
                <w:szCs w:val="20"/>
              </w:rPr>
              <w:t>Reabastecedor</w:t>
            </w:r>
            <w:proofErr w:type="spellEnd"/>
            <w:r w:rsidRPr="00AD2D0A">
              <w:rPr>
                <w:rFonts w:ascii="Arial" w:hAnsi="Arial" w:cs="Arial"/>
                <w:b/>
                <w:bCs/>
                <w:position w:val="0"/>
                <w:sz w:val="20"/>
                <w:szCs w:val="20"/>
              </w:rPr>
              <w:t xml:space="preserve"> de pincel atômico – azul</w:t>
            </w:r>
            <w:r w:rsidRPr="00AD2D0A">
              <w:rPr>
                <w:rFonts w:ascii="Arial" w:hAnsi="Arial" w:cs="Arial"/>
                <w:position w:val="0"/>
                <w:sz w:val="20"/>
                <w:szCs w:val="20"/>
              </w:rPr>
              <w:t>, 37 ML.</w:t>
            </w:r>
          </w:p>
        </w:tc>
        <w:tc>
          <w:tcPr>
            <w:tcW w:w="1134" w:type="dxa"/>
            <w:tcBorders>
              <w:top w:val="nil"/>
              <w:left w:val="nil"/>
              <w:bottom w:val="single" w:sz="4" w:space="0" w:color="auto"/>
              <w:right w:val="single" w:sz="4" w:space="0" w:color="auto"/>
            </w:tcBorders>
            <w:shd w:val="clear" w:color="auto" w:fill="auto"/>
            <w:noWrap/>
            <w:vAlign w:val="center"/>
            <w:hideMark/>
          </w:tcPr>
          <w:p w14:paraId="767C725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R$ 8,12</w:t>
            </w:r>
          </w:p>
        </w:tc>
        <w:tc>
          <w:tcPr>
            <w:tcW w:w="1465" w:type="dxa"/>
            <w:tcBorders>
              <w:top w:val="nil"/>
              <w:left w:val="nil"/>
              <w:bottom w:val="single" w:sz="4" w:space="0" w:color="auto"/>
              <w:right w:val="single" w:sz="4" w:space="0" w:color="auto"/>
            </w:tcBorders>
            <w:shd w:val="clear" w:color="auto" w:fill="auto"/>
            <w:noWrap/>
            <w:vAlign w:val="bottom"/>
          </w:tcPr>
          <w:p w14:paraId="1F3BD00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R$ 462,84</w:t>
            </w:r>
          </w:p>
        </w:tc>
      </w:tr>
      <w:tr w:rsidR="007E62FC" w:rsidRPr="00AD2D0A" w14:paraId="0E1FD43A"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7103C8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169</w:t>
            </w:r>
          </w:p>
        </w:tc>
        <w:tc>
          <w:tcPr>
            <w:tcW w:w="960" w:type="dxa"/>
            <w:tcBorders>
              <w:top w:val="nil"/>
              <w:left w:val="nil"/>
              <w:bottom w:val="single" w:sz="4" w:space="0" w:color="auto"/>
              <w:right w:val="single" w:sz="4" w:space="0" w:color="auto"/>
            </w:tcBorders>
            <w:shd w:val="clear" w:color="auto" w:fill="auto"/>
            <w:noWrap/>
            <w:vAlign w:val="center"/>
            <w:hideMark/>
          </w:tcPr>
          <w:p w14:paraId="44EFB40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347614</w:t>
            </w:r>
          </w:p>
        </w:tc>
        <w:tc>
          <w:tcPr>
            <w:tcW w:w="960" w:type="dxa"/>
            <w:tcBorders>
              <w:top w:val="nil"/>
              <w:left w:val="nil"/>
              <w:bottom w:val="single" w:sz="4" w:space="0" w:color="auto"/>
              <w:right w:val="single" w:sz="4" w:space="0" w:color="auto"/>
            </w:tcBorders>
            <w:shd w:val="clear" w:color="auto" w:fill="auto"/>
            <w:noWrap/>
            <w:vAlign w:val="center"/>
            <w:hideMark/>
          </w:tcPr>
          <w:p w14:paraId="3ADA636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724781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62</w:t>
            </w:r>
          </w:p>
        </w:tc>
        <w:tc>
          <w:tcPr>
            <w:tcW w:w="4082" w:type="dxa"/>
            <w:tcBorders>
              <w:top w:val="nil"/>
              <w:left w:val="nil"/>
              <w:bottom w:val="single" w:sz="4" w:space="0" w:color="auto"/>
              <w:right w:val="single" w:sz="4" w:space="0" w:color="auto"/>
            </w:tcBorders>
            <w:shd w:val="clear" w:color="FFFFCC" w:fill="FFFFFF"/>
            <w:vAlign w:val="center"/>
            <w:hideMark/>
          </w:tcPr>
          <w:p w14:paraId="7D1F754C"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proofErr w:type="spellStart"/>
            <w:r w:rsidRPr="00AD2D0A">
              <w:rPr>
                <w:rFonts w:ascii="Arial" w:hAnsi="Arial" w:cs="Arial"/>
                <w:b/>
                <w:bCs/>
                <w:position w:val="0"/>
                <w:sz w:val="20"/>
                <w:szCs w:val="20"/>
              </w:rPr>
              <w:t>Reabastecedor</w:t>
            </w:r>
            <w:proofErr w:type="spellEnd"/>
            <w:r w:rsidRPr="00AD2D0A">
              <w:rPr>
                <w:rFonts w:ascii="Arial" w:hAnsi="Arial" w:cs="Arial"/>
                <w:b/>
                <w:bCs/>
                <w:position w:val="0"/>
                <w:sz w:val="20"/>
                <w:szCs w:val="20"/>
              </w:rPr>
              <w:t xml:space="preserve"> de pincel atômico – preto</w:t>
            </w:r>
            <w:r w:rsidRPr="00AD2D0A">
              <w:rPr>
                <w:rFonts w:ascii="Arial" w:hAnsi="Arial" w:cs="Arial"/>
                <w:position w:val="0"/>
                <w:sz w:val="20"/>
                <w:szCs w:val="20"/>
              </w:rPr>
              <w:t>, 37 ML.</w:t>
            </w:r>
          </w:p>
        </w:tc>
        <w:tc>
          <w:tcPr>
            <w:tcW w:w="1134" w:type="dxa"/>
            <w:tcBorders>
              <w:top w:val="nil"/>
              <w:left w:val="nil"/>
              <w:bottom w:val="single" w:sz="4" w:space="0" w:color="auto"/>
              <w:right w:val="single" w:sz="4" w:space="0" w:color="auto"/>
            </w:tcBorders>
            <w:shd w:val="clear" w:color="auto" w:fill="auto"/>
            <w:noWrap/>
            <w:vAlign w:val="center"/>
            <w:hideMark/>
          </w:tcPr>
          <w:p w14:paraId="3AE3E33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R$ 11,22</w:t>
            </w:r>
          </w:p>
        </w:tc>
        <w:tc>
          <w:tcPr>
            <w:tcW w:w="1465" w:type="dxa"/>
            <w:tcBorders>
              <w:top w:val="nil"/>
              <w:left w:val="nil"/>
              <w:bottom w:val="single" w:sz="4" w:space="0" w:color="auto"/>
              <w:right w:val="single" w:sz="4" w:space="0" w:color="auto"/>
            </w:tcBorders>
            <w:shd w:val="clear" w:color="auto" w:fill="auto"/>
            <w:noWrap/>
            <w:vAlign w:val="bottom"/>
          </w:tcPr>
          <w:p w14:paraId="5391741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R$ 695,64</w:t>
            </w:r>
          </w:p>
        </w:tc>
      </w:tr>
      <w:tr w:rsidR="007E62FC" w:rsidRPr="00AD2D0A" w14:paraId="724EDFF8"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1D732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170</w:t>
            </w:r>
          </w:p>
        </w:tc>
        <w:tc>
          <w:tcPr>
            <w:tcW w:w="960" w:type="dxa"/>
            <w:tcBorders>
              <w:top w:val="nil"/>
              <w:left w:val="nil"/>
              <w:bottom w:val="single" w:sz="4" w:space="0" w:color="auto"/>
              <w:right w:val="single" w:sz="4" w:space="0" w:color="auto"/>
            </w:tcBorders>
            <w:shd w:val="clear" w:color="auto" w:fill="auto"/>
            <w:noWrap/>
            <w:vAlign w:val="center"/>
            <w:hideMark/>
          </w:tcPr>
          <w:p w14:paraId="62D8C22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335347</w:t>
            </w:r>
          </w:p>
        </w:tc>
        <w:tc>
          <w:tcPr>
            <w:tcW w:w="960" w:type="dxa"/>
            <w:tcBorders>
              <w:top w:val="nil"/>
              <w:left w:val="nil"/>
              <w:bottom w:val="single" w:sz="4" w:space="0" w:color="auto"/>
              <w:right w:val="single" w:sz="4" w:space="0" w:color="auto"/>
            </w:tcBorders>
            <w:shd w:val="clear" w:color="auto" w:fill="auto"/>
            <w:noWrap/>
            <w:vAlign w:val="center"/>
            <w:hideMark/>
          </w:tcPr>
          <w:p w14:paraId="309DBB4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2E26232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105</w:t>
            </w:r>
          </w:p>
        </w:tc>
        <w:tc>
          <w:tcPr>
            <w:tcW w:w="4082" w:type="dxa"/>
            <w:tcBorders>
              <w:top w:val="nil"/>
              <w:left w:val="nil"/>
              <w:bottom w:val="single" w:sz="4" w:space="0" w:color="auto"/>
              <w:right w:val="single" w:sz="4" w:space="0" w:color="auto"/>
            </w:tcBorders>
            <w:shd w:val="clear" w:color="FFFFCC" w:fill="FFFFFF"/>
            <w:vAlign w:val="center"/>
            <w:hideMark/>
          </w:tcPr>
          <w:p w14:paraId="081E7365"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proofErr w:type="spellStart"/>
            <w:r w:rsidRPr="00AD2D0A">
              <w:rPr>
                <w:rFonts w:ascii="Arial" w:hAnsi="Arial" w:cs="Arial"/>
                <w:b/>
                <w:bCs/>
                <w:position w:val="0"/>
                <w:sz w:val="20"/>
                <w:szCs w:val="20"/>
              </w:rPr>
              <w:t>Reabastecedor</w:t>
            </w:r>
            <w:proofErr w:type="spellEnd"/>
            <w:r w:rsidRPr="00AD2D0A">
              <w:rPr>
                <w:rFonts w:ascii="Arial" w:hAnsi="Arial" w:cs="Arial"/>
                <w:b/>
                <w:bCs/>
                <w:position w:val="0"/>
                <w:sz w:val="20"/>
                <w:szCs w:val="20"/>
              </w:rPr>
              <w:t xml:space="preserve"> de pincel atômico – vermelho</w:t>
            </w:r>
            <w:r w:rsidRPr="00AD2D0A">
              <w:rPr>
                <w:rFonts w:ascii="Arial" w:hAnsi="Arial" w:cs="Arial"/>
                <w:position w:val="0"/>
                <w:sz w:val="20"/>
                <w:szCs w:val="20"/>
              </w:rPr>
              <w:t>, 37 ML.</w:t>
            </w:r>
          </w:p>
        </w:tc>
        <w:tc>
          <w:tcPr>
            <w:tcW w:w="1134" w:type="dxa"/>
            <w:tcBorders>
              <w:top w:val="nil"/>
              <w:left w:val="nil"/>
              <w:bottom w:val="single" w:sz="4" w:space="0" w:color="auto"/>
              <w:right w:val="single" w:sz="4" w:space="0" w:color="auto"/>
            </w:tcBorders>
            <w:shd w:val="clear" w:color="auto" w:fill="auto"/>
            <w:noWrap/>
            <w:vAlign w:val="center"/>
            <w:hideMark/>
          </w:tcPr>
          <w:p w14:paraId="133DAB5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R$ 8,09</w:t>
            </w:r>
          </w:p>
        </w:tc>
        <w:tc>
          <w:tcPr>
            <w:tcW w:w="1465" w:type="dxa"/>
            <w:tcBorders>
              <w:top w:val="nil"/>
              <w:left w:val="nil"/>
              <w:bottom w:val="single" w:sz="4" w:space="0" w:color="auto"/>
              <w:right w:val="single" w:sz="4" w:space="0" w:color="auto"/>
            </w:tcBorders>
            <w:shd w:val="clear" w:color="auto" w:fill="auto"/>
            <w:noWrap/>
            <w:vAlign w:val="bottom"/>
          </w:tcPr>
          <w:p w14:paraId="3FE293D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R$ 849,45</w:t>
            </w:r>
          </w:p>
        </w:tc>
      </w:tr>
      <w:tr w:rsidR="007E62FC" w:rsidRPr="00AD2D0A" w14:paraId="379E08CA"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F31BC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171</w:t>
            </w:r>
          </w:p>
        </w:tc>
        <w:tc>
          <w:tcPr>
            <w:tcW w:w="960" w:type="dxa"/>
            <w:tcBorders>
              <w:top w:val="nil"/>
              <w:left w:val="nil"/>
              <w:bottom w:val="single" w:sz="4" w:space="0" w:color="auto"/>
              <w:right w:val="single" w:sz="4" w:space="0" w:color="auto"/>
            </w:tcBorders>
            <w:shd w:val="clear" w:color="auto" w:fill="auto"/>
            <w:noWrap/>
            <w:vAlign w:val="center"/>
            <w:hideMark/>
          </w:tcPr>
          <w:p w14:paraId="477CEC9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282562</w:t>
            </w:r>
          </w:p>
        </w:tc>
        <w:tc>
          <w:tcPr>
            <w:tcW w:w="960" w:type="dxa"/>
            <w:tcBorders>
              <w:top w:val="nil"/>
              <w:left w:val="nil"/>
              <w:bottom w:val="single" w:sz="4" w:space="0" w:color="auto"/>
              <w:right w:val="single" w:sz="4" w:space="0" w:color="auto"/>
            </w:tcBorders>
            <w:shd w:val="clear" w:color="auto" w:fill="auto"/>
            <w:noWrap/>
            <w:vAlign w:val="center"/>
            <w:hideMark/>
          </w:tcPr>
          <w:p w14:paraId="1E8E4F0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5479988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62</w:t>
            </w:r>
          </w:p>
        </w:tc>
        <w:tc>
          <w:tcPr>
            <w:tcW w:w="4082" w:type="dxa"/>
            <w:tcBorders>
              <w:top w:val="nil"/>
              <w:left w:val="nil"/>
              <w:bottom w:val="single" w:sz="4" w:space="0" w:color="auto"/>
              <w:right w:val="single" w:sz="4" w:space="0" w:color="auto"/>
            </w:tcBorders>
            <w:shd w:val="clear" w:color="FFFFCC" w:fill="FFFFFF"/>
            <w:vAlign w:val="center"/>
            <w:hideMark/>
          </w:tcPr>
          <w:p w14:paraId="57DD519A"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proofErr w:type="spellStart"/>
            <w:r w:rsidRPr="00AD2D0A">
              <w:rPr>
                <w:rFonts w:ascii="Arial" w:hAnsi="Arial" w:cs="Arial"/>
                <w:b/>
                <w:bCs/>
                <w:position w:val="0"/>
                <w:sz w:val="20"/>
                <w:szCs w:val="20"/>
              </w:rPr>
              <w:t>Reabastecedor</w:t>
            </w:r>
            <w:proofErr w:type="spellEnd"/>
            <w:r w:rsidRPr="00AD2D0A">
              <w:rPr>
                <w:rFonts w:ascii="Arial" w:hAnsi="Arial" w:cs="Arial"/>
                <w:b/>
                <w:bCs/>
                <w:position w:val="0"/>
                <w:sz w:val="20"/>
                <w:szCs w:val="20"/>
              </w:rPr>
              <w:t xml:space="preserve"> para pincel azul de quadro branco</w:t>
            </w:r>
            <w:r w:rsidRPr="00AD2D0A">
              <w:rPr>
                <w:rFonts w:ascii="Arial" w:hAnsi="Arial" w:cs="Arial"/>
                <w:position w:val="0"/>
                <w:sz w:val="20"/>
                <w:szCs w:val="20"/>
              </w:rPr>
              <w:t>, 37 ML.</w:t>
            </w:r>
          </w:p>
        </w:tc>
        <w:tc>
          <w:tcPr>
            <w:tcW w:w="1134" w:type="dxa"/>
            <w:tcBorders>
              <w:top w:val="nil"/>
              <w:left w:val="nil"/>
              <w:bottom w:val="single" w:sz="4" w:space="0" w:color="auto"/>
              <w:right w:val="single" w:sz="4" w:space="0" w:color="auto"/>
            </w:tcBorders>
            <w:shd w:val="clear" w:color="auto" w:fill="auto"/>
            <w:noWrap/>
            <w:vAlign w:val="center"/>
            <w:hideMark/>
          </w:tcPr>
          <w:p w14:paraId="609063A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R$ 4,83</w:t>
            </w:r>
          </w:p>
        </w:tc>
        <w:tc>
          <w:tcPr>
            <w:tcW w:w="1465" w:type="dxa"/>
            <w:tcBorders>
              <w:top w:val="nil"/>
              <w:left w:val="nil"/>
              <w:bottom w:val="single" w:sz="4" w:space="0" w:color="auto"/>
              <w:right w:val="single" w:sz="4" w:space="0" w:color="auto"/>
            </w:tcBorders>
            <w:shd w:val="clear" w:color="auto" w:fill="auto"/>
            <w:noWrap/>
            <w:vAlign w:val="bottom"/>
          </w:tcPr>
          <w:p w14:paraId="1E4AD3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R$ 299,46</w:t>
            </w:r>
          </w:p>
        </w:tc>
      </w:tr>
      <w:tr w:rsidR="007E62FC" w:rsidRPr="00AD2D0A" w14:paraId="0295384A" w14:textId="77777777" w:rsidTr="007E62FC">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4C4017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172</w:t>
            </w:r>
          </w:p>
        </w:tc>
        <w:tc>
          <w:tcPr>
            <w:tcW w:w="960" w:type="dxa"/>
            <w:tcBorders>
              <w:top w:val="nil"/>
              <w:left w:val="nil"/>
              <w:bottom w:val="single" w:sz="4" w:space="0" w:color="auto"/>
              <w:right w:val="single" w:sz="4" w:space="0" w:color="auto"/>
            </w:tcBorders>
            <w:shd w:val="clear" w:color="auto" w:fill="auto"/>
            <w:noWrap/>
            <w:vAlign w:val="center"/>
            <w:hideMark/>
          </w:tcPr>
          <w:p w14:paraId="2E78915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282563</w:t>
            </w:r>
          </w:p>
        </w:tc>
        <w:tc>
          <w:tcPr>
            <w:tcW w:w="960" w:type="dxa"/>
            <w:tcBorders>
              <w:top w:val="nil"/>
              <w:left w:val="nil"/>
              <w:bottom w:val="single" w:sz="4" w:space="0" w:color="auto"/>
              <w:right w:val="single" w:sz="4" w:space="0" w:color="auto"/>
            </w:tcBorders>
            <w:shd w:val="clear" w:color="auto" w:fill="auto"/>
            <w:noWrap/>
            <w:vAlign w:val="center"/>
            <w:hideMark/>
          </w:tcPr>
          <w:p w14:paraId="626C740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75ACC81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67</w:t>
            </w:r>
          </w:p>
        </w:tc>
        <w:tc>
          <w:tcPr>
            <w:tcW w:w="4082" w:type="dxa"/>
            <w:tcBorders>
              <w:top w:val="nil"/>
              <w:left w:val="nil"/>
              <w:bottom w:val="single" w:sz="4" w:space="0" w:color="auto"/>
              <w:right w:val="single" w:sz="4" w:space="0" w:color="auto"/>
            </w:tcBorders>
            <w:shd w:val="clear" w:color="FFFFCC" w:fill="FFFFFF"/>
            <w:vAlign w:val="center"/>
            <w:hideMark/>
          </w:tcPr>
          <w:p w14:paraId="00855BD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proofErr w:type="spellStart"/>
            <w:r w:rsidRPr="00AD2D0A">
              <w:rPr>
                <w:rFonts w:ascii="Arial" w:hAnsi="Arial" w:cs="Arial"/>
                <w:b/>
                <w:bCs/>
                <w:position w:val="0"/>
                <w:sz w:val="20"/>
                <w:szCs w:val="20"/>
              </w:rPr>
              <w:t>Reabastecedor</w:t>
            </w:r>
            <w:proofErr w:type="spellEnd"/>
            <w:r w:rsidRPr="00AD2D0A">
              <w:rPr>
                <w:rFonts w:ascii="Arial" w:hAnsi="Arial" w:cs="Arial"/>
                <w:b/>
                <w:bCs/>
                <w:position w:val="0"/>
                <w:sz w:val="20"/>
                <w:szCs w:val="20"/>
              </w:rPr>
              <w:t xml:space="preserve"> para pincel preto de quadro branco</w:t>
            </w:r>
            <w:r w:rsidRPr="00AD2D0A">
              <w:rPr>
                <w:rFonts w:ascii="Arial" w:hAnsi="Arial" w:cs="Arial"/>
                <w:position w:val="0"/>
                <w:sz w:val="20"/>
                <w:szCs w:val="20"/>
              </w:rPr>
              <w:t>, 37 ML.</w:t>
            </w:r>
          </w:p>
        </w:tc>
        <w:tc>
          <w:tcPr>
            <w:tcW w:w="1134" w:type="dxa"/>
            <w:tcBorders>
              <w:top w:val="nil"/>
              <w:left w:val="nil"/>
              <w:bottom w:val="single" w:sz="4" w:space="0" w:color="auto"/>
              <w:right w:val="single" w:sz="4" w:space="0" w:color="auto"/>
            </w:tcBorders>
            <w:shd w:val="clear" w:color="auto" w:fill="auto"/>
            <w:noWrap/>
            <w:vAlign w:val="center"/>
            <w:hideMark/>
          </w:tcPr>
          <w:p w14:paraId="1720612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R$ 5,18</w:t>
            </w:r>
          </w:p>
        </w:tc>
        <w:tc>
          <w:tcPr>
            <w:tcW w:w="1465" w:type="dxa"/>
            <w:tcBorders>
              <w:top w:val="nil"/>
              <w:left w:val="nil"/>
              <w:bottom w:val="single" w:sz="4" w:space="0" w:color="auto"/>
              <w:right w:val="single" w:sz="4" w:space="0" w:color="auto"/>
            </w:tcBorders>
            <w:shd w:val="clear" w:color="auto" w:fill="auto"/>
            <w:noWrap/>
            <w:vAlign w:val="bottom"/>
          </w:tcPr>
          <w:p w14:paraId="503B00A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R$ 347,06</w:t>
            </w:r>
          </w:p>
        </w:tc>
      </w:tr>
      <w:tr w:rsidR="007E62FC" w:rsidRPr="00AD2D0A" w14:paraId="32342873"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19D256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173</w:t>
            </w:r>
          </w:p>
        </w:tc>
        <w:tc>
          <w:tcPr>
            <w:tcW w:w="960" w:type="dxa"/>
            <w:tcBorders>
              <w:top w:val="nil"/>
              <w:left w:val="nil"/>
              <w:bottom w:val="single" w:sz="4" w:space="0" w:color="auto"/>
              <w:right w:val="single" w:sz="4" w:space="0" w:color="auto"/>
            </w:tcBorders>
            <w:shd w:val="clear" w:color="auto" w:fill="auto"/>
            <w:noWrap/>
            <w:vAlign w:val="center"/>
            <w:hideMark/>
          </w:tcPr>
          <w:p w14:paraId="74B1CFCA"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286218</w:t>
            </w:r>
          </w:p>
        </w:tc>
        <w:tc>
          <w:tcPr>
            <w:tcW w:w="960" w:type="dxa"/>
            <w:tcBorders>
              <w:top w:val="nil"/>
              <w:left w:val="nil"/>
              <w:bottom w:val="single" w:sz="4" w:space="0" w:color="auto"/>
              <w:right w:val="single" w:sz="4" w:space="0" w:color="auto"/>
            </w:tcBorders>
            <w:shd w:val="clear" w:color="auto" w:fill="auto"/>
            <w:noWrap/>
            <w:vAlign w:val="center"/>
            <w:hideMark/>
          </w:tcPr>
          <w:p w14:paraId="647D7FA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3D96181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65</w:t>
            </w:r>
          </w:p>
        </w:tc>
        <w:tc>
          <w:tcPr>
            <w:tcW w:w="4082" w:type="dxa"/>
            <w:tcBorders>
              <w:top w:val="nil"/>
              <w:left w:val="nil"/>
              <w:bottom w:val="single" w:sz="4" w:space="0" w:color="auto"/>
              <w:right w:val="single" w:sz="4" w:space="0" w:color="auto"/>
            </w:tcBorders>
            <w:shd w:val="clear" w:color="FFFFCC" w:fill="FFFFFF"/>
            <w:vAlign w:val="center"/>
            <w:hideMark/>
          </w:tcPr>
          <w:p w14:paraId="4226BA3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proofErr w:type="spellStart"/>
            <w:r w:rsidRPr="00AD2D0A">
              <w:rPr>
                <w:rFonts w:ascii="Arial" w:hAnsi="Arial" w:cs="Arial"/>
                <w:b/>
                <w:bCs/>
                <w:position w:val="0"/>
                <w:sz w:val="20"/>
                <w:szCs w:val="20"/>
              </w:rPr>
              <w:t>Reabastecedor</w:t>
            </w:r>
            <w:proofErr w:type="spellEnd"/>
            <w:r w:rsidRPr="00AD2D0A">
              <w:rPr>
                <w:rFonts w:ascii="Arial" w:hAnsi="Arial" w:cs="Arial"/>
                <w:b/>
                <w:bCs/>
                <w:position w:val="0"/>
                <w:sz w:val="20"/>
                <w:szCs w:val="20"/>
              </w:rPr>
              <w:t xml:space="preserve"> para pincel vermelho de quadro branco</w:t>
            </w:r>
            <w:r w:rsidRPr="00AD2D0A">
              <w:rPr>
                <w:rFonts w:ascii="Arial" w:hAnsi="Arial" w:cs="Arial"/>
                <w:position w:val="0"/>
                <w:sz w:val="20"/>
                <w:szCs w:val="20"/>
              </w:rPr>
              <w:t>, 37 ML.</w:t>
            </w:r>
          </w:p>
        </w:tc>
        <w:tc>
          <w:tcPr>
            <w:tcW w:w="1134" w:type="dxa"/>
            <w:tcBorders>
              <w:top w:val="nil"/>
              <w:left w:val="nil"/>
              <w:bottom w:val="single" w:sz="4" w:space="0" w:color="auto"/>
              <w:right w:val="single" w:sz="4" w:space="0" w:color="auto"/>
            </w:tcBorders>
            <w:shd w:val="clear" w:color="auto" w:fill="auto"/>
            <w:noWrap/>
            <w:vAlign w:val="center"/>
            <w:hideMark/>
          </w:tcPr>
          <w:p w14:paraId="62C3A37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R$ 6,43</w:t>
            </w:r>
          </w:p>
        </w:tc>
        <w:tc>
          <w:tcPr>
            <w:tcW w:w="1465" w:type="dxa"/>
            <w:tcBorders>
              <w:top w:val="nil"/>
              <w:left w:val="nil"/>
              <w:bottom w:val="single" w:sz="4" w:space="0" w:color="auto"/>
              <w:right w:val="single" w:sz="4" w:space="0" w:color="auto"/>
            </w:tcBorders>
            <w:shd w:val="clear" w:color="auto" w:fill="auto"/>
            <w:noWrap/>
            <w:vAlign w:val="bottom"/>
          </w:tcPr>
          <w:p w14:paraId="0663800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R$ 417,95</w:t>
            </w:r>
          </w:p>
        </w:tc>
      </w:tr>
      <w:tr w:rsidR="007E62FC" w:rsidRPr="00AD2D0A" w14:paraId="50AFC06F" w14:textId="77777777" w:rsidTr="007E62FC">
        <w:trPr>
          <w:trHeight w:val="134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0080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174</w:t>
            </w:r>
          </w:p>
        </w:tc>
        <w:tc>
          <w:tcPr>
            <w:tcW w:w="960" w:type="dxa"/>
            <w:tcBorders>
              <w:top w:val="nil"/>
              <w:left w:val="nil"/>
              <w:bottom w:val="single" w:sz="4" w:space="0" w:color="auto"/>
              <w:right w:val="single" w:sz="4" w:space="0" w:color="auto"/>
            </w:tcBorders>
            <w:shd w:val="clear" w:color="auto" w:fill="auto"/>
            <w:noWrap/>
            <w:vAlign w:val="center"/>
            <w:hideMark/>
          </w:tcPr>
          <w:p w14:paraId="2C479AA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313577</w:t>
            </w:r>
          </w:p>
        </w:tc>
        <w:tc>
          <w:tcPr>
            <w:tcW w:w="960" w:type="dxa"/>
            <w:tcBorders>
              <w:top w:val="nil"/>
              <w:left w:val="nil"/>
              <w:bottom w:val="single" w:sz="4" w:space="0" w:color="auto"/>
              <w:right w:val="single" w:sz="4" w:space="0" w:color="auto"/>
            </w:tcBorders>
            <w:shd w:val="clear" w:color="auto" w:fill="auto"/>
            <w:noWrap/>
            <w:vAlign w:val="center"/>
            <w:hideMark/>
          </w:tcPr>
          <w:p w14:paraId="520438A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06FF406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640</w:t>
            </w:r>
          </w:p>
        </w:tc>
        <w:tc>
          <w:tcPr>
            <w:tcW w:w="4082" w:type="dxa"/>
            <w:tcBorders>
              <w:top w:val="nil"/>
              <w:left w:val="nil"/>
              <w:bottom w:val="single" w:sz="4" w:space="0" w:color="auto"/>
              <w:right w:val="single" w:sz="4" w:space="0" w:color="auto"/>
            </w:tcBorders>
            <w:shd w:val="clear" w:color="FFFFCC" w:fill="FFFFFF"/>
            <w:vAlign w:val="center"/>
            <w:hideMark/>
          </w:tcPr>
          <w:p w14:paraId="09569D6B"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Régua transparente</w:t>
            </w:r>
            <w:r w:rsidRPr="00AD2D0A">
              <w:rPr>
                <w:rFonts w:ascii="Arial" w:hAnsi="Arial" w:cs="Arial"/>
                <w:position w:val="0"/>
                <w:sz w:val="20"/>
                <w:szCs w:val="20"/>
              </w:rPr>
              <w:t xml:space="preserve"> - 30 cm (acrílica) – incolor, fabricada em PVC, com rebaixo, fino acabamento, escalas de precisão, gravadas fotoquimicamente, resistentes ao uso continuo, escala em milímetros.</w:t>
            </w:r>
          </w:p>
        </w:tc>
        <w:tc>
          <w:tcPr>
            <w:tcW w:w="1134" w:type="dxa"/>
            <w:tcBorders>
              <w:top w:val="nil"/>
              <w:left w:val="nil"/>
              <w:bottom w:val="single" w:sz="4" w:space="0" w:color="auto"/>
              <w:right w:val="single" w:sz="4" w:space="0" w:color="auto"/>
            </w:tcBorders>
            <w:shd w:val="clear" w:color="auto" w:fill="auto"/>
            <w:noWrap/>
            <w:vAlign w:val="center"/>
            <w:hideMark/>
          </w:tcPr>
          <w:p w14:paraId="5AE1B7DC"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R$ 3,14</w:t>
            </w:r>
          </w:p>
        </w:tc>
        <w:tc>
          <w:tcPr>
            <w:tcW w:w="1465" w:type="dxa"/>
            <w:tcBorders>
              <w:top w:val="nil"/>
              <w:left w:val="nil"/>
              <w:bottom w:val="single" w:sz="4" w:space="0" w:color="auto"/>
              <w:right w:val="single" w:sz="4" w:space="0" w:color="auto"/>
            </w:tcBorders>
            <w:shd w:val="clear" w:color="auto" w:fill="auto"/>
            <w:noWrap/>
            <w:vAlign w:val="bottom"/>
          </w:tcPr>
          <w:p w14:paraId="2057504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R$ 2.009,60</w:t>
            </w:r>
          </w:p>
        </w:tc>
      </w:tr>
      <w:tr w:rsidR="007E62FC" w:rsidRPr="00AD2D0A" w14:paraId="6F9C1081" w14:textId="77777777" w:rsidTr="007E62FC">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7639D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175</w:t>
            </w:r>
          </w:p>
        </w:tc>
        <w:tc>
          <w:tcPr>
            <w:tcW w:w="960" w:type="dxa"/>
            <w:tcBorders>
              <w:top w:val="nil"/>
              <w:left w:val="nil"/>
              <w:bottom w:val="single" w:sz="4" w:space="0" w:color="auto"/>
              <w:right w:val="single" w:sz="4" w:space="0" w:color="auto"/>
            </w:tcBorders>
            <w:shd w:val="clear" w:color="auto" w:fill="auto"/>
            <w:noWrap/>
            <w:vAlign w:val="center"/>
            <w:hideMark/>
          </w:tcPr>
          <w:p w14:paraId="2F95CCF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600848</w:t>
            </w:r>
          </w:p>
        </w:tc>
        <w:tc>
          <w:tcPr>
            <w:tcW w:w="960" w:type="dxa"/>
            <w:tcBorders>
              <w:top w:val="nil"/>
              <w:left w:val="nil"/>
              <w:bottom w:val="single" w:sz="4" w:space="0" w:color="auto"/>
              <w:right w:val="single" w:sz="4" w:space="0" w:color="auto"/>
            </w:tcBorders>
            <w:shd w:val="clear" w:color="auto" w:fill="auto"/>
            <w:noWrap/>
            <w:vAlign w:val="center"/>
            <w:hideMark/>
          </w:tcPr>
          <w:p w14:paraId="20E3F93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64DD8DA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185</w:t>
            </w:r>
          </w:p>
        </w:tc>
        <w:tc>
          <w:tcPr>
            <w:tcW w:w="4082" w:type="dxa"/>
            <w:tcBorders>
              <w:top w:val="nil"/>
              <w:left w:val="nil"/>
              <w:bottom w:val="single" w:sz="4" w:space="0" w:color="auto"/>
              <w:right w:val="single" w:sz="4" w:space="0" w:color="auto"/>
            </w:tcBorders>
            <w:shd w:val="clear" w:color="auto" w:fill="auto"/>
            <w:vAlign w:val="center"/>
            <w:hideMark/>
          </w:tcPr>
          <w:p w14:paraId="228F7AB3"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Suporte para monitor</w:t>
            </w:r>
            <w:r w:rsidRPr="00AD2D0A">
              <w:rPr>
                <w:rFonts w:ascii="Arial" w:hAnsi="Arial" w:cs="Arial"/>
                <w:color w:val="000000"/>
                <w:position w:val="0"/>
                <w:sz w:val="20"/>
                <w:szCs w:val="20"/>
              </w:rPr>
              <w:t xml:space="preserve"> com 3 gavetas, feito de madeira MDF 9mm, dimensões de no mínimo A x L x P: 15cm x 38 </w:t>
            </w:r>
            <w:proofErr w:type="gramStart"/>
            <w:r w:rsidRPr="00AD2D0A">
              <w:rPr>
                <w:rFonts w:ascii="Arial" w:hAnsi="Arial" w:cs="Arial"/>
                <w:color w:val="000000"/>
                <w:position w:val="0"/>
                <w:sz w:val="20"/>
                <w:szCs w:val="20"/>
              </w:rPr>
              <w:t>x</w:t>
            </w:r>
            <w:proofErr w:type="gramEnd"/>
            <w:r w:rsidRPr="00AD2D0A">
              <w:rPr>
                <w:rFonts w:ascii="Arial" w:hAnsi="Arial" w:cs="Arial"/>
                <w:color w:val="000000"/>
                <w:position w:val="0"/>
                <w:sz w:val="20"/>
                <w:szCs w:val="20"/>
              </w:rPr>
              <w:t xml:space="preserve"> 25 cm. Nas cores preta ou cinza.</w:t>
            </w:r>
          </w:p>
        </w:tc>
        <w:tc>
          <w:tcPr>
            <w:tcW w:w="1134" w:type="dxa"/>
            <w:tcBorders>
              <w:top w:val="nil"/>
              <w:left w:val="nil"/>
              <w:bottom w:val="single" w:sz="4" w:space="0" w:color="auto"/>
              <w:right w:val="single" w:sz="4" w:space="0" w:color="auto"/>
            </w:tcBorders>
            <w:shd w:val="clear" w:color="auto" w:fill="auto"/>
            <w:noWrap/>
            <w:vAlign w:val="center"/>
            <w:hideMark/>
          </w:tcPr>
          <w:p w14:paraId="7562E3F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R$ 76,42</w:t>
            </w:r>
          </w:p>
        </w:tc>
        <w:tc>
          <w:tcPr>
            <w:tcW w:w="1465" w:type="dxa"/>
            <w:tcBorders>
              <w:top w:val="nil"/>
              <w:left w:val="nil"/>
              <w:bottom w:val="single" w:sz="4" w:space="0" w:color="auto"/>
              <w:right w:val="single" w:sz="4" w:space="0" w:color="auto"/>
            </w:tcBorders>
            <w:shd w:val="clear" w:color="auto" w:fill="auto"/>
            <w:noWrap/>
            <w:vAlign w:val="bottom"/>
          </w:tcPr>
          <w:p w14:paraId="6DD06AB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R$ 14.137,70</w:t>
            </w:r>
          </w:p>
        </w:tc>
      </w:tr>
      <w:tr w:rsidR="007E62FC" w:rsidRPr="00AD2D0A" w14:paraId="657A0F8F"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1320D1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176</w:t>
            </w:r>
          </w:p>
        </w:tc>
        <w:tc>
          <w:tcPr>
            <w:tcW w:w="960" w:type="dxa"/>
            <w:tcBorders>
              <w:top w:val="nil"/>
              <w:left w:val="nil"/>
              <w:bottom w:val="single" w:sz="4" w:space="0" w:color="auto"/>
              <w:right w:val="single" w:sz="4" w:space="0" w:color="auto"/>
            </w:tcBorders>
            <w:shd w:val="clear" w:color="auto" w:fill="auto"/>
            <w:noWrap/>
            <w:vAlign w:val="center"/>
            <w:hideMark/>
          </w:tcPr>
          <w:p w14:paraId="082CF85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477123</w:t>
            </w:r>
          </w:p>
        </w:tc>
        <w:tc>
          <w:tcPr>
            <w:tcW w:w="960" w:type="dxa"/>
            <w:tcBorders>
              <w:top w:val="nil"/>
              <w:left w:val="nil"/>
              <w:bottom w:val="single" w:sz="4" w:space="0" w:color="auto"/>
              <w:right w:val="single" w:sz="4" w:space="0" w:color="auto"/>
            </w:tcBorders>
            <w:shd w:val="clear" w:color="auto" w:fill="auto"/>
            <w:noWrap/>
            <w:vAlign w:val="center"/>
            <w:hideMark/>
          </w:tcPr>
          <w:p w14:paraId="403EB71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UND</w:t>
            </w:r>
          </w:p>
        </w:tc>
        <w:tc>
          <w:tcPr>
            <w:tcW w:w="546" w:type="dxa"/>
            <w:tcBorders>
              <w:top w:val="nil"/>
              <w:left w:val="nil"/>
              <w:bottom w:val="single" w:sz="4" w:space="0" w:color="auto"/>
              <w:right w:val="single" w:sz="4" w:space="0" w:color="auto"/>
            </w:tcBorders>
            <w:shd w:val="clear" w:color="auto" w:fill="auto"/>
            <w:noWrap/>
            <w:vAlign w:val="center"/>
          </w:tcPr>
          <w:p w14:paraId="410265F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230</w:t>
            </w:r>
          </w:p>
        </w:tc>
        <w:tc>
          <w:tcPr>
            <w:tcW w:w="4082" w:type="dxa"/>
            <w:tcBorders>
              <w:top w:val="nil"/>
              <w:left w:val="nil"/>
              <w:bottom w:val="single" w:sz="4" w:space="0" w:color="auto"/>
              <w:right w:val="single" w:sz="4" w:space="0" w:color="auto"/>
            </w:tcBorders>
            <w:shd w:val="clear" w:color="FFFFCC" w:fill="FFFFFF"/>
            <w:vAlign w:val="center"/>
            <w:hideMark/>
          </w:tcPr>
          <w:p w14:paraId="140D82B4"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color w:val="000000"/>
                <w:position w:val="0"/>
                <w:sz w:val="20"/>
                <w:szCs w:val="20"/>
              </w:rPr>
            </w:pPr>
            <w:r w:rsidRPr="00AD2D0A">
              <w:rPr>
                <w:rFonts w:ascii="Arial" w:hAnsi="Arial" w:cs="Arial"/>
                <w:b/>
                <w:bCs/>
                <w:color w:val="000000"/>
                <w:position w:val="0"/>
                <w:sz w:val="20"/>
                <w:szCs w:val="20"/>
              </w:rPr>
              <w:t>Tesoura</w:t>
            </w:r>
            <w:r w:rsidRPr="00AD2D0A">
              <w:rPr>
                <w:rFonts w:ascii="Arial" w:hAnsi="Arial" w:cs="Arial"/>
                <w:color w:val="000000"/>
                <w:position w:val="0"/>
                <w:sz w:val="20"/>
                <w:szCs w:val="20"/>
              </w:rPr>
              <w:t xml:space="preserve"> inox para uso geral cabo plástico, 21 cm, largura 7,7cm, altura 1cm, peso 68g.</w:t>
            </w:r>
          </w:p>
        </w:tc>
        <w:tc>
          <w:tcPr>
            <w:tcW w:w="1134" w:type="dxa"/>
            <w:tcBorders>
              <w:top w:val="nil"/>
              <w:left w:val="nil"/>
              <w:bottom w:val="single" w:sz="4" w:space="0" w:color="auto"/>
              <w:right w:val="single" w:sz="4" w:space="0" w:color="auto"/>
            </w:tcBorders>
            <w:shd w:val="clear" w:color="auto" w:fill="auto"/>
            <w:noWrap/>
            <w:vAlign w:val="center"/>
            <w:hideMark/>
          </w:tcPr>
          <w:p w14:paraId="655BF70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R$ 20,88</w:t>
            </w:r>
          </w:p>
        </w:tc>
        <w:tc>
          <w:tcPr>
            <w:tcW w:w="1465" w:type="dxa"/>
            <w:tcBorders>
              <w:top w:val="nil"/>
              <w:left w:val="nil"/>
              <w:bottom w:val="single" w:sz="4" w:space="0" w:color="auto"/>
              <w:right w:val="single" w:sz="4" w:space="0" w:color="auto"/>
            </w:tcBorders>
            <w:shd w:val="clear" w:color="auto" w:fill="auto"/>
            <w:noWrap/>
            <w:vAlign w:val="bottom"/>
          </w:tcPr>
          <w:p w14:paraId="1421886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R$ 4.802,40</w:t>
            </w:r>
          </w:p>
        </w:tc>
      </w:tr>
      <w:tr w:rsidR="007E62FC" w:rsidRPr="00AD2D0A" w14:paraId="049CCF5F"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B3D9BD"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177</w:t>
            </w:r>
          </w:p>
        </w:tc>
        <w:tc>
          <w:tcPr>
            <w:tcW w:w="960" w:type="dxa"/>
            <w:tcBorders>
              <w:top w:val="nil"/>
              <w:left w:val="nil"/>
              <w:bottom w:val="single" w:sz="4" w:space="0" w:color="auto"/>
              <w:right w:val="single" w:sz="4" w:space="0" w:color="auto"/>
            </w:tcBorders>
            <w:shd w:val="clear" w:color="auto" w:fill="auto"/>
            <w:noWrap/>
            <w:vAlign w:val="center"/>
            <w:hideMark/>
          </w:tcPr>
          <w:p w14:paraId="0CB4D3A6"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328156</w:t>
            </w:r>
          </w:p>
        </w:tc>
        <w:tc>
          <w:tcPr>
            <w:tcW w:w="960" w:type="dxa"/>
            <w:tcBorders>
              <w:top w:val="nil"/>
              <w:left w:val="nil"/>
              <w:bottom w:val="single" w:sz="4" w:space="0" w:color="auto"/>
              <w:right w:val="single" w:sz="4" w:space="0" w:color="auto"/>
            </w:tcBorders>
            <w:shd w:val="clear" w:color="auto" w:fill="auto"/>
            <w:noWrap/>
            <w:vAlign w:val="center"/>
            <w:hideMark/>
          </w:tcPr>
          <w:p w14:paraId="10282C53"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7039154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71</w:t>
            </w:r>
          </w:p>
        </w:tc>
        <w:tc>
          <w:tcPr>
            <w:tcW w:w="4082" w:type="dxa"/>
            <w:tcBorders>
              <w:top w:val="nil"/>
              <w:left w:val="nil"/>
              <w:bottom w:val="single" w:sz="4" w:space="0" w:color="auto"/>
              <w:right w:val="single" w:sz="4" w:space="0" w:color="auto"/>
            </w:tcBorders>
            <w:shd w:val="clear" w:color="FFFFCC" w:fill="FFFFFF"/>
            <w:vAlign w:val="center"/>
            <w:hideMark/>
          </w:tcPr>
          <w:p w14:paraId="58F28702"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Tinta p/ carimbo</w:t>
            </w:r>
            <w:r w:rsidRPr="00AD2D0A">
              <w:rPr>
                <w:rFonts w:ascii="Arial" w:hAnsi="Arial" w:cs="Arial"/>
                <w:position w:val="0"/>
                <w:sz w:val="20"/>
                <w:szCs w:val="20"/>
              </w:rPr>
              <w:t xml:space="preserve"> tinta à base de água, </w:t>
            </w:r>
            <w:r w:rsidRPr="00AD2D0A">
              <w:rPr>
                <w:rFonts w:ascii="Arial" w:hAnsi="Arial" w:cs="Arial"/>
                <w:b/>
                <w:bCs/>
                <w:position w:val="0"/>
                <w:sz w:val="20"/>
                <w:szCs w:val="20"/>
              </w:rPr>
              <w:t>azul</w:t>
            </w:r>
            <w:r w:rsidRPr="00AD2D0A">
              <w:rPr>
                <w:rFonts w:ascii="Arial" w:hAnsi="Arial" w:cs="Arial"/>
                <w:position w:val="0"/>
                <w:sz w:val="20"/>
                <w:szCs w:val="20"/>
              </w:rPr>
              <w:t xml:space="preserve">, conteúdo 40 ml, </w:t>
            </w:r>
            <w:r w:rsidRPr="00AD2D0A">
              <w:rPr>
                <w:rFonts w:ascii="Arial" w:hAnsi="Arial" w:cs="Arial"/>
                <w:b/>
                <w:bCs/>
                <w:position w:val="0"/>
                <w:sz w:val="20"/>
                <w:szCs w:val="20"/>
                <w:u w:val="single"/>
              </w:rPr>
              <w:t>com 3 unidades</w:t>
            </w:r>
          </w:p>
        </w:tc>
        <w:tc>
          <w:tcPr>
            <w:tcW w:w="1134" w:type="dxa"/>
            <w:tcBorders>
              <w:top w:val="nil"/>
              <w:left w:val="nil"/>
              <w:bottom w:val="single" w:sz="4" w:space="0" w:color="auto"/>
              <w:right w:val="single" w:sz="4" w:space="0" w:color="auto"/>
            </w:tcBorders>
            <w:shd w:val="clear" w:color="auto" w:fill="auto"/>
            <w:noWrap/>
            <w:vAlign w:val="center"/>
            <w:hideMark/>
          </w:tcPr>
          <w:p w14:paraId="6B322A5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R$ 6,68</w:t>
            </w:r>
          </w:p>
        </w:tc>
        <w:tc>
          <w:tcPr>
            <w:tcW w:w="1465" w:type="dxa"/>
            <w:tcBorders>
              <w:top w:val="nil"/>
              <w:left w:val="nil"/>
              <w:bottom w:val="single" w:sz="4" w:space="0" w:color="auto"/>
              <w:right w:val="single" w:sz="4" w:space="0" w:color="auto"/>
            </w:tcBorders>
            <w:shd w:val="clear" w:color="auto" w:fill="auto"/>
            <w:noWrap/>
            <w:vAlign w:val="bottom"/>
          </w:tcPr>
          <w:p w14:paraId="7E9065C2"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R$ 474,28</w:t>
            </w:r>
          </w:p>
        </w:tc>
      </w:tr>
      <w:tr w:rsidR="007E62FC" w:rsidRPr="00AD2D0A" w14:paraId="56E65A3D" w14:textId="77777777" w:rsidTr="007E62FC">
        <w:trPr>
          <w:trHeight w:val="7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ECC27C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178</w:t>
            </w:r>
          </w:p>
        </w:tc>
        <w:tc>
          <w:tcPr>
            <w:tcW w:w="960" w:type="dxa"/>
            <w:tcBorders>
              <w:top w:val="nil"/>
              <w:left w:val="nil"/>
              <w:bottom w:val="single" w:sz="4" w:space="0" w:color="auto"/>
              <w:right w:val="single" w:sz="4" w:space="0" w:color="auto"/>
            </w:tcBorders>
            <w:shd w:val="clear" w:color="auto" w:fill="auto"/>
            <w:noWrap/>
            <w:vAlign w:val="center"/>
            <w:hideMark/>
          </w:tcPr>
          <w:p w14:paraId="491F0D4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307745</w:t>
            </w:r>
          </w:p>
        </w:tc>
        <w:tc>
          <w:tcPr>
            <w:tcW w:w="960" w:type="dxa"/>
            <w:tcBorders>
              <w:top w:val="nil"/>
              <w:left w:val="nil"/>
              <w:bottom w:val="single" w:sz="4" w:space="0" w:color="auto"/>
              <w:right w:val="single" w:sz="4" w:space="0" w:color="auto"/>
            </w:tcBorders>
            <w:shd w:val="clear" w:color="auto" w:fill="auto"/>
            <w:noWrap/>
            <w:vAlign w:val="center"/>
            <w:hideMark/>
          </w:tcPr>
          <w:p w14:paraId="474E478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211A9F85"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position w:val="0"/>
                <w:sz w:val="16"/>
                <w:szCs w:val="16"/>
              </w:rPr>
            </w:pPr>
            <w:r>
              <w:rPr>
                <w:rFonts w:ascii="Calibri" w:hAnsi="Calibri" w:cs="Calibri"/>
                <w:color w:val="000000"/>
                <w:sz w:val="20"/>
                <w:szCs w:val="20"/>
              </w:rPr>
              <w:t>121</w:t>
            </w:r>
          </w:p>
        </w:tc>
        <w:tc>
          <w:tcPr>
            <w:tcW w:w="4082" w:type="dxa"/>
            <w:tcBorders>
              <w:top w:val="nil"/>
              <w:left w:val="nil"/>
              <w:bottom w:val="single" w:sz="4" w:space="0" w:color="auto"/>
              <w:right w:val="single" w:sz="4" w:space="0" w:color="auto"/>
            </w:tcBorders>
            <w:shd w:val="clear" w:color="FFFFCC" w:fill="FFFFFF"/>
            <w:vAlign w:val="center"/>
            <w:hideMark/>
          </w:tcPr>
          <w:p w14:paraId="156681DE"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Tinta p/ carimbo </w:t>
            </w:r>
            <w:r w:rsidRPr="00AD2D0A">
              <w:rPr>
                <w:rFonts w:ascii="Arial" w:hAnsi="Arial" w:cs="Arial"/>
                <w:position w:val="0"/>
                <w:sz w:val="20"/>
                <w:szCs w:val="20"/>
              </w:rPr>
              <w:t xml:space="preserve">tinta à base de água, </w:t>
            </w:r>
            <w:r w:rsidRPr="00AD2D0A">
              <w:rPr>
                <w:rFonts w:ascii="Arial" w:hAnsi="Arial" w:cs="Arial"/>
                <w:b/>
                <w:bCs/>
                <w:position w:val="0"/>
                <w:sz w:val="20"/>
                <w:szCs w:val="20"/>
              </w:rPr>
              <w:t>preto</w:t>
            </w:r>
            <w:r w:rsidRPr="00AD2D0A">
              <w:rPr>
                <w:rFonts w:ascii="Arial" w:hAnsi="Arial" w:cs="Arial"/>
                <w:position w:val="0"/>
                <w:sz w:val="20"/>
                <w:szCs w:val="20"/>
              </w:rPr>
              <w:t xml:space="preserve">, conteúdo 40 ml, </w:t>
            </w:r>
            <w:r w:rsidRPr="00AD2D0A">
              <w:rPr>
                <w:rFonts w:ascii="Arial" w:hAnsi="Arial" w:cs="Arial"/>
                <w:b/>
                <w:bCs/>
                <w:position w:val="0"/>
                <w:sz w:val="20"/>
                <w:szCs w:val="20"/>
                <w:u w:val="single"/>
              </w:rPr>
              <w:t>com 3 unidades</w:t>
            </w:r>
          </w:p>
        </w:tc>
        <w:tc>
          <w:tcPr>
            <w:tcW w:w="1134" w:type="dxa"/>
            <w:tcBorders>
              <w:top w:val="nil"/>
              <w:left w:val="nil"/>
              <w:bottom w:val="single" w:sz="4" w:space="0" w:color="auto"/>
              <w:right w:val="single" w:sz="4" w:space="0" w:color="auto"/>
            </w:tcBorders>
            <w:shd w:val="clear" w:color="auto" w:fill="auto"/>
            <w:noWrap/>
            <w:vAlign w:val="center"/>
            <w:hideMark/>
          </w:tcPr>
          <w:p w14:paraId="1890DF3E"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R$ 8,01</w:t>
            </w:r>
          </w:p>
        </w:tc>
        <w:tc>
          <w:tcPr>
            <w:tcW w:w="1465" w:type="dxa"/>
            <w:tcBorders>
              <w:top w:val="nil"/>
              <w:left w:val="nil"/>
              <w:bottom w:val="single" w:sz="4" w:space="0" w:color="auto"/>
              <w:right w:val="single" w:sz="4" w:space="0" w:color="auto"/>
            </w:tcBorders>
            <w:shd w:val="clear" w:color="auto" w:fill="auto"/>
            <w:noWrap/>
            <w:vAlign w:val="bottom"/>
          </w:tcPr>
          <w:p w14:paraId="08D10CD7"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R$ 969,21</w:t>
            </w:r>
          </w:p>
        </w:tc>
      </w:tr>
      <w:tr w:rsidR="007E62FC" w:rsidRPr="00AD2D0A" w14:paraId="016C04CB" w14:textId="77777777" w:rsidTr="007E62FC">
        <w:trPr>
          <w:trHeight w:val="14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E20B099"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AD2D0A">
              <w:rPr>
                <w:rFonts w:ascii="Arial" w:hAnsi="Arial" w:cs="Arial"/>
                <w:b/>
                <w:bCs/>
                <w:color w:val="000000"/>
                <w:position w:val="0"/>
                <w:sz w:val="18"/>
                <w:szCs w:val="18"/>
              </w:rPr>
              <w:t>179</w:t>
            </w:r>
          </w:p>
        </w:tc>
        <w:tc>
          <w:tcPr>
            <w:tcW w:w="960" w:type="dxa"/>
            <w:tcBorders>
              <w:top w:val="nil"/>
              <w:left w:val="nil"/>
              <w:bottom w:val="single" w:sz="4" w:space="0" w:color="auto"/>
              <w:right w:val="single" w:sz="4" w:space="0" w:color="auto"/>
            </w:tcBorders>
            <w:shd w:val="clear" w:color="auto" w:fill="auto"/>
            <w:noWrap/>
            <w:vAlign w:val="center"/>
            <w:hideMark/>
          </w:tcPr>
          <w:p w14:paraId="2723C0A4"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295674</w:t>
            </w:r>
          </w:p>
        </w:tc>
        <w:tc>
          <w:tcPr>
            <w:tcW w:w="960" w:type="dxa"/>
            <w:tcBorders>
              <w:top w:val="nil"/>
              <w:left w:val="nil"/>
              <w:bottom w:val="single" w:sz="4" w:space="0" w:color="auto"/>
              <w:right w:val="single" w:sz="4" w:space="0" w:color="auto"/>
            </w:tcBorders>
            <w:shd w:val="clear" w:color="auto" w:fill="auto"/>
            <w:noWrap/>
            <w:vAlign w:val="center"/>
            <w:hideMark/>
          </w:tcPr>
          <w:p w14:paraId="21A20C00"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0"/>
                <w:szCs w:val="20"/>
              </w:rPr>
            </w:pPr>
            <w:r>
              <w:rPr>
                <w:rFonts w:ascii="Arial" w:hAnsi="Arial" w:cs="Arial"/>
                <w:color w:val="000000"/>
                <w:sz w:val="20"/>
                <w:szCs w:val="20"/>
              </w:rPr>
              <w:t>PCT</w:t>
            </w:r>
          </w:p>
        </w:tc>
        <w:tc>
          <w:tcPr>
            <w:tcW w:w="546" w:type="dxa"/>
            <w:tcBorders>
              <w:top w:val="nil"/>
              <w:left w:val="nil"/>
              <w:bottom w:val="single" w:sz="4" w:space="0" w:color="auto"/>
              <w:right w:val="single" w:sz="4" w:space="0" w:color="auto"/>
            </w:tcBorders>
            <w:shd w:val="clear" w:color="auto" w:fill="auto"/>
            <w:noWrap/>
            <w:vAlign w:val="center"/>
          </w:tcPr>
          <w:p w14:paraId="60B32D3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color w:val="FF0000"/>
                <w:position w:val="0"/>
                <w:sz w:val="16"/>
                <w:szCs w:val="16"/>
              </w:rPr>
            </w:pPr>
            <w:r>
              <w:rPr>
                <w:rFonts w:ascii="Calibri" w:hAnsi="Calibri" w:cs="Calibri"/>
                <w:color w:val="000000"/>
                <w:sz w:val="20"/>
                <w:szCs w:val="20"/>
              </w:rPr>
              <w:t>545</w:t>
            </w:r>
          </w:p>
        </w:tc>
        <w:tc>
          <w:tcPr>
            <w:tcW w:w="4082" w:type="dxa"/>
            <w:tcBorders>
              <w:top w:val="nil"/>
              <w:left w:val="nil"/>
              <w:bottom w:val="single" w:sz="4" w:space="0" w:color="auto"/>
              <w:right w:val="single" w:sz="4" w:space="0" w:color="auto"/>
            </w:tcBorders>
            <w:shd w:val="clear" w:color="FFFFCC" w:fill="FFFFFF"/>
            <w:vAlign w:val="center"/>
            <w:hideMark/>
          </w:tcPr>
          <w:p w14:paraId="54DAB9A6" w14:textId="77777777" w:rsidR="007E62FC" w:rsidRPr="00AD2D0A" w:rsidRDefault="007E62FC" w:rsidP="005552A7">
            <w:pPr>
              <w:suppressAutoHyphens w:val="0"/>
              <w:spacing w:line="240" w:lineRule="auto"/>
              <w:ind w:leftChars="0" w:left="0" w:firstLineChars="0" w:firstLine="0"/>
              <w:textDirection w:val="lrTb"/>
              <w:textAlignment w:val="auto"/>
              <w:outlineLvl w:val="9"/>
              <w:rPr>
                <w:rFonts w:ascii="Arial" w:hAnsi="Arial" w:cs="Arial"/>
                <w:b/>
                <w:bCs/>
                <w:position w:val="0"/>
                <w:sz w:val="20"/>
                <w:szCs w:val="20"/>
              </w:rPr>
            </w:pPr>
            <w:r w:rsidRPr="00AD2D0A">
              <w:rPr>
                <w:rFonts w:ascii="Arial" w:hAnsi="Arial" w:cs="Arial"/>
                <w:b/>
                <w:bCs/>
                <w:position w:val="0"/>
                <w:sz w:val="20"/>
                <w:szCs w:val="20"/>
              </w:rPr>
              <w:t xml:space="preserve">Tinta p/ pintura em face, </w:t>
            </w:r>
            <w:r w:rsidRPr="00AD2D0A">
              <w:rPr>
                <w:rFonts w:ascii="Arial" w:hAnsi="Arial" w:cs="Arial"/>
                <w:b/>
                <w:bCs/>
                <w:position w:val="0"/>
                <w:sz w:val="20"/>
                <w:szCs w:val="20"/>
                <w:u w:val="single"/>
              </w:rPr>
              <w:t>pacote com 6</w:t>
            </w:r>
            <w:r w:rsidRPr="00AD2D0A">
              <w:rPr>
                <w:rFonts w:ascii="Arial" w:hAnsi="Arial" w:cs="Arial"/>
                <w:position w:val="0"/>
                <w:sz w:val="20"/>
                <w:szCs w:val="20"/>
              </w:rPr>
              <w:t xml:space="preserve"> - kit p/ pintura em face c/ as cores: branca, preta, vermelha, amarela, azul e verde, de boa qualidade.</w:t>
            </w:r>
          </w:p>
        </w:tc>
        <w:tc>
          <w:tcPr>
            <w:tcW w:w="1134" w:type="dxa"/>
            <w:tcBorders>
              <w:top w:val="nil"/>
              <w:left w:val="nil"/>
              <w:bottom w:val="single" w:sz="4" w:space="0" w:color="auto"/>
              <w:right w:val="single" w:sz="4" w:space="0" w:color="auto"/>
            </w:tcBorders>
            <w:shd w:val="clear" w:color="auto" w:fill="auto"/>
            <w:noWrap/>
            <w:vAlign w:val="center"/>
            <w:hideMark/>
          </w:tcPr>
          <w:p w14:paraId="6610FC41"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Calibri" w:hAnsi="Calibri" w:cs="Calibri"/>
                <w:color w:val="000000"/>
                <w:sz w:val="22"/>
                <w:szCs w:val="22"/>
              </w:rPr>
              <w:t>R$ 17,15</w:t>
            </w:r>
          </w:p>
        </w:tc>
        <w:tc>
          <w:tcPr>
            <w:tcW w:w="1465" w:type="dxa"/>
            <w:tcBorders>
              <w:top w:val="nil"/>
              <w:left w:val="nil"/>
              <w:bottom w:val="single" w:sz="4" w:space="0" w:color="auto"/>
              <w:right w:val="single" w:sz="4" w:space="0" w:color="auto"/>
            </w:tcBorders>
            <w:shd w:val="clear" w:color="auto" w:fill="auto"/>
            <w:noWrap/>
            <w:vAlign w:val="bottom"/>
          </w:tcPr>
          <w:p w14:paraId="34AA397B"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r>
              <w:rPr>
                <w:rFonts w:ascii="Arial" w:hAnsi="Arial" w:cs="Arial"/>
                <w:color w:val="000000"/>
                <w:sz w:val="20"/>
                <w:szCs w:val="20"/>
              </w:rPr>
              <w:t>R$ 9.346,75</w:t>
            </w:r>
          </w:p>
        </w:tc>
      </w:tr>
      <w:tr w:rsidR="007E62FC" w:rsidRPr="00AD2D0A" w14:paraId="650F8261" w14:textId="77777777" w:rsidTr="007E62FC">
        <w:trPr>
          <w:trHeight w:val="300"/>
        </w:trPr>
        <w:tc>
          <w:tcPr>
            <w:tcW w:w="851" w:type="dxa"/>
            <w:tcBorders>
              <w:top w:val="nil"/>
              <w:left w:val="nil"/>
              <w:bottom w:val="nil"/>
              <w:right w:val="nil"/>
            </w:tcBorders>
            <w:shd w:val="clear" w:color="auto" w:fill="auto"/>
            <w:noWrap/>
            <w:vAlign w:val="bottom"/>
            <w:hideMark/>
          </w:tcPr>
          <w:p w14:paraId="2800A2CF"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p>
        </w:tc>
        <w:tc>
          <w:tcPr>
            <w:tcW w:w="960" w:type="dxa"/>
            <w:tcBorders>
              <w:top w:val="nil"/>
              <w:left w:val="nil"/>
              <w:bottom w:val="nil"/>
              <w:right w:val="nil"/>
            </w:tcBorders>
            <w:shd w:val="clear" w:color="auto" w:fill="auto"/>
            <w:noWrap/>
            <w:vAlign w:val="bottom"/>
            <w:hideMark/>
          </w:tcPr>
          <w:p w14:paraId="3B72A87B" w14:textId="77777777" w:rsidR="007E62FC" w:rsidRPr="00AD2D0A" w:rsidRDefault="007E62FC" w:rsidP="005552A7">
            <w:pPr>
              <w:suppressAutoHyphens w:val="0"/>
              <w:spacing w:line="240" w:lineRule="auto"/>
              <w:ind w:leftChars="0" w:left="0" w:firstLineChars="0" w:firstLine="0"/>
              <w:textDirection w:val="lrTb"/>
              <w:textAlignment w:val="auto"/>
              <w:outlineLvl w:val="9"/>
              <w:rPr>
                <w:position w:val="0"/>
                <w:sz w:val="20"/>
                <w:szCs w:val="20"/>
              </w:rPr>
            </w:pPr>
          </w:p>
        </w:tc>
        <w:tc>
          <w:tcPr>
            <w:tcW w:w="960" w:type="dxa"/>
            <w:tcBorders>
              <w:top w:val="nil"/>
              <w:left w:val="nil"/>
              <w:bottom w:val="nil"/>
              <w:right w:val="nil"/>
            </w:tcBorders>
            <w:shd w:val="clear" w:color="auto" w:fill="auto"/>
            <w:noWrap/>
            <w:vAlign w:val="bottom"/>
            <w:hideMark/>
          </w:tcPr>
          <w:p w14:paraId="38B64E63" w14:textId="77777777" w:rsidR="007E62FC" w:rsidRPr="00AD2D0A" w:rsidRDefault="007E62FC" w:rsidP="005552A7">
            <w:pPr>
              <w:suppressAutoHyphens w:val="0"/>
              <w:spacing w:line="240" w:lineRule="auto"/>
              <w:ind w:leftChars="0" w:left="0" w:firstLineChars="0" w:firstLine="0"/>
              <w:textDirection w:val="lrTb"/>
              <w:textAlignment w:val="auto"/>
              <w:outlineLvl w:val="9"/>
              <w:rPr>
                <w:position w:val="0"/>
                <w:sz w:val="20"/>
                <w:szCs w:val="20"/>
              </w:rPr>
            </w:pPr>
          </w:p>
        </w:tc>
        <w:tc>
          <w:tcPr>
            <w:tcW w:w="546" w:type="dxa"/>
            <w:tcBorders>
              <w:top w:val="nil"/>
              <w:left w:val="nil"/>
              <w:bottom w:val="nil"/>
              <w:right w:val="nil"/>
            </w:tcBorders>
            <w:shd w:val="clear" w:color="auto" w:fill="auto"/>
            <w:noWrap/>
            <w:vAlign w:val="bottom"/>
            <w:hideMark/>
          </w:tcPr>
          <w:p w14:paraId="44EA0A13" w14:textId="77777777" w:rsidR="007E62FC" w:rsidRPr="00AD2D0A" w:rsidRDefault="007E62FC" w:rsidP="005552A7">
            <w:pPr>
              <w:suppressAutoHyphens w:val="0"/>
              <w:spacing w:line="240" w:lineRule="auto"/>
              <w:ind w:leftChars="0" w:left="0" w:firstLineChars="0" w:firstLine="0"/>
              <w:textDirection w:val="lrTb"/>
              <w:textAlignment w:val="auto"/>
              <w:outlineLvl w:val="9"/>
              <w:rPr>
                <w:position w:val="0"/>
                <w:sz w:val="20"/>
                <w:szCs w:val="20"/>
              </w:rPr>
            </w:pPr>
          </w:p>
        </w:tc>
        <w:tc>
          <w:tcPr>
            <w:tcW w:w="4082" w:type="dxa"/>
            <w:tcBorders>
              <w:top w:val="nil"/>
              <w:left w:val="nil"/>
              <w:bottom w:val="nil"/>
              <w:right w:val="nil"/>
            </w:tcBorders>
            <w:shd w:val="clear" w:color="auto" w:fill="auto"/>
            <w:noWrap/>
            <w:vAlign w:val="bottom"/>
            <w:hideMark/>
          </w:tcPr>
          <w:p w14:paraId="61915A22" w14:textId="77777777" w:rsidR="007E62FC" w:rsidRPr="00AD2D0A" w:rsidRDefault="007E62FC" w:rsidP="005552A7">
            <w:pPr>
              <w:suppressAutoHyphens w:val="0"/>
              <w:spacing w:line="240" w:lineRule="auto"/>
              <w:ind w:leftChars="0" w:left="0" w:firstLineChars="0" w:firstLine="0"/>
              <w:textDirection w:val="lrTb"/>
              <w:textAlignment w:val="auto"/>
              <w:outlineLvl w:val="9"/>
              <w:rPr>
                <w:position w:val="0"/>
                <w:sz w:val="20"/>
                <w:szCs w:val="20"/>
              </w:rPr>
            </w:pPr>
          </w:p>
        </w:tc>
        <w:tc>
          <w:tcPr>
            <w:tcW w:w="1134" w:type="dxa"/>
            <w:tcBorders>
              <w:top w:val="nil"/>
              <w:left w:val="nil"/>
              <w:bottom w:val="nil"/>
              <w:right w:val="nil"/>
            </w:tcBorders>
            <w:shd w:val="clear" w:color="auto" w:fill="auto"/>
            <w:noWrap/>
            <w:vAlign w:val="center"/>
            <w:hideMark/>
          </w:tcPr>
          <w:p w14:paraId="203BC563" w14:textId="77777777" w:rsidR="007E62FC" w:rsidRPr="00AD2D0A" w:rsidRDefault="007E62FC" w:rsidP="005552A7">
            <w:pPr>
              <w:suppressAutoHyphens w:val="0"/>
              <w:spacing w:line="240" w:lineRule="auto"/>
              <w:ind w:leftChars="0" w:left="0" w:firstLineChars="0" w:firstLine="0"/>
              <w:textDirection w:val="lrTb"/>
              <w:textAlignment w:val="auto"/>
              <w:outlineLvl w:val="9"/>
              <w:rPr>
                <w:position w:val="0"/>
                <w:sz w:val="20"/>
                <w:szCs w:val="20"/>
              </w:rPr>
            </w:pPr>
          </w:p>
        </w:tc>
        <w:tc>
          <w:tcPr>
            <w:tcW w:w="1465" w:type="dxa"/>
            <w:tcBorders>
              <w:top w:val="nil"/>
              <w:left w:val="single" w:sz="4" w:space="0" w:color="auto"/>
              <w:bottom w:val="single" w:sz="4" w:space="0" w:color="auto"/>
              <w:right w:val="single" w:sz="4" w:space="0" w:color="auto"/>
            </w:tcBorders>
            <w:shd w:val="clear" w:color="auto" w:fill="auto"/>
            <w:noWrap/>
            <w:vAlign w:val="center"/>
            <w:hideMark/>
          </w:tcPr>
          <w:p w14:paraId="3010242F" w14:textId="77777777" w:rsidR="007E62FC" w:rsidRDefault="007E62FC" w:rsidP="005552A7">
            <w:pPr>
              <w:suppressAutoHyphens w:val="0"/>
              <w:spacing w:line="240" w:lineRule="auto"/>
              <w:ind w:leftChars="0" w:left="0" w:firstLineChars="0" w:firstLine="0"/>
              <w:textDirection w:val="lrTb"/>
              <w:textAlignment w:val="auto"/>
              <w:outlineLvl w:val="9"/>
              <w:rPr>
                <w:rFonts w:ascii="Arial" w:hAnsi="Arial" w:cs="Arial"/>
                <w:color w:val="000000"/>
                <w:position w:val="0"/>
                <w:sz w:val="20"/>
                <w:szCs w:val="20"/>
              </w:rPr>
            </w:pPr>
            <w:r>
              <w:rPr>
                <w:rFonts w:ascii="Arial" w:hAnsi="Arial" w:cs="Arial"/>
                <w:color w:val="000000"/>
                <w:sz w:val="20"/>
                <w:szCs w:val="20"/>
              </w:rPr>
              <w:t>R$ 1.131.214,19</w:t>
            </w:r>
          </w:p>
          <w:p w14:paraId="7648E1E8" w14:textId="77777777" w:rsidR="007E62FC" w:rsidRPr="00AD2D0A" w:rsidRDefault="007E62FC" w:rsidP="005552A7">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rPr>
            </w:pPr>
          </w:p>
        </w:tc>
      </w:tr>
    </w:tbl>
    <w:p w14:paraId="448E8560" w14:textId="77777777" w:rsidR="003A3306" w:rsidRPr="00B262D8" w:rsidRDefault="003A3306" w:rsidP="003971E0">
      <w:pPr>
        <w:pStyle w:val="PargrafodaLista"/>
        <w:ind w:left="0" w:hanging="2"/>
        <w:jc w:val="both"/>
        <w:rPr>
          <w:rFonts w:ascii="Arial" w:hAnsi="Arial" w:cs="Arial"/>
          <w:sz w:val="22"/>
          <w:szCs w:val="22"/>
        </w:rPr>
      </w:pPr>
    </w:p>
    <w:p w14:paraId="2FF67C45" w14:textId="77777777" w:rsidR="00164400" w:rsidRDefault="00164400" w:rsidP="00164400">
      <w:pPr>
        <w:ind w:leftChars="0" w:left="-2" w:firstLineChars="0" w:firstLine="0"/>
        <w:jc w:val="both"/>
        <w:rPr>
          <w:rFonts w:ascii="Arial" w:hAnsi="Arial" w:cs="Arial"/>
          <w:b/>
          <w:bCs/>
          <w:sz w:val="22"/>
          <w:szCs w:val="22"/>
        </w:rPr>
      </w:pPr>
    </w:p>
    <w:p w14:paraId="1E0A27EE" w14:textId="77777777" w:rsidR="00164400" w:rsidRDefault="00164400" w:rsidP="00164400">
      <w:pPr>
        <w:ind w:leftChars="0" w:left="-2" w:firstLineChars="0" w:firstLine="0"/>
        <w:jc w:val="both"/>
        <w:rPr>
          <w:rFonts w:ascii="Arial" w:hAnsi="Arial" w:cs="Arial"/>
          <w:b/>
          <w:bCs/>
          <w:sz w:val="22"/>
          <w:szCs w:val="22"/>
        </w:rPr>
      </w:pPr>
    </w:p>
    <w:p w14:paraId="06AA862B" w14:textId="77777777" w:rsidR="00164400" w:rsidRDefault="00164400" w:rsidP="00164400">
      <w:pPr>
        <w:ind w:leftChars="0" w:left="-2" w:firstLineChars="0" w:firstLine="0"/>
        <w:jc w:val="both"/>
        <w:rPr>
          <w:rFonts w:ascii="Arial" w:hAnsi="Arial" w:cs="Arial"/>
          <w:b/>
          <w:bCs/>
          <w:sz w:val="22"/>
          <w:szCs w:val="22"/>
        </w:rPr>
      </w:pPr>
    </w:p>
    <w:p w14:paraId="21C5B19B" w14:textId="1425CB5E" w:rsidR="00C66115" w:rsidRPr="00164400" w:rsidRDefault="00C66115" w:rsidP="00164400">
      <w:pPr>
        <w:ind w:leftChars="0" w:left="-2" w:firstLineChars="0" w:firstLine="0"/>
        <w:jc w:val="both"/>
        <w:rPr>
          <w:rFonts w:ascii="Arial" w:hAnsi="Arial" w:cs="Arial"/>
          <w:b/>
          <w:bCs/>
          <w:sz w:val="22"/>
          <w:szCs w:val="22"/>
        </w:rPr>
      </w:pPr>
      <w:r w:rsidRPr="00164400">
        <w:rPr>
          <w:rFonts w:ascii="Arial" w:hAnsi="Arial" w:cs="Arial"/>
          <w:b/>
          <w:bCs/>
          <w:sz w:val="22"/>
          <w:szCs w:val="22"/>
        </w:rPr>
        <w:t>Escolha da solução (consequência dos incisos V e VI do §1º do art. 15 do Decreto nº 3.537/2023):</w:t>
      </w:r>
    </w:p>
    <w:p w14:paraId="665097BB" w14:textId="655FC337" w:rsidR="00D71A24" w:rsidRPr="00EB779A" w:rsidRDefault="008A3A76" w:rsidP="00D71A24">
      <w:pPr>
        <w:ind w:leftChars="0" w:left="-2" w:firstLineChars="0" w:firstLine="0"/>
        <w:jc w:val="both"/>
        <w:rPr>
          <w:rFonts w:ascii="Arial" w:hAnsi="Arial" w:cs="Arial"/>
          <w:b/>
          <w:color w:val="000000" w:themeColor="text1"/>
          <w:sz w:val="22"/>
          <w:szCs w:val="22"/>
          <w:u w:val="single"/>
        </w:rPr>
      </w:pPr>
      <w:r>
        <w:rPr>
          <w:rFonts w:ascii="Arial" w:hAnsi="Arial" w:cs="Arial"/>
          <w:bCs/>
          <w:sz w:val="22"/>
          <w:szCs w:val="22"/>
        </w:rPr>
        <w:t xml:space="preserve"> </w:t>
      </w:r>
      <w:r>
        <w:rPr>
          <w:rFonts w:ascii="Arial" w:hAnsi="Arial" w:cs="Arial"/>
          <w:bCs/>
          <w:sz w:val="22"/>
          <w:szCs w:val="22"/>
        </w:rPr>
        <w:tab/>
      </w:r>
    </w:p>
    <w:p w14:paraId="6FAFC14F" w14:textId="7D507F83" w:rsidR="00836E43" w:rsidRPr="00A336D0" w:rsidRDefault="008A3A76" w:rsidP="00836E43">
      <w:pPr>
        <w:pStyle w:val="PargrafodaLista"/>
        <w:ind w:left="0" w:hanging="2"/>
        <w:jc w:val="both"/>
        <w:rPr>
          <w:rFonts w:ascii="Arial" w:hAnsi="Arial" w:cs="Arial"/>
          <w:sz w:val="22"/>
          <w:szCs w:val="22"/>
        </w:rPr>
      </w:pPr>
      <w:r w:rsidRPr="00EB779A">
        <w:rPr>
          <w:rFonts w:ascii="Arial" w:hAnsi="Arial" w:cs="Arial"/>
          <w:color w:val="000000" w:themeColor="text1"/>
          <w:sz w:val="22"/>
          <w:szCs w:val="22"/>
        </w:rPr>
        <w:t xml:space="preserve"> </w:t>
      </w:r>
      <w:r w:rsidRPr="00EB779A">
        <w:rPr>
          <w:rFonts w:ascii="Arial" w:hAnsi="Arial" w:cs="Arial"/>
          <w:color w:val="000000" w:themeColor="text1"/>
          <w:sz w:val="22"/>
          <w:szCs w:val="22"/>
        </w:rPr>
        <w:tab/>
      </w:r>
      <w:r w:rsidR="00836E43" w:rsidRPr="00EB779A">
        <w:rPr>
          <w:rFonts w:ascii="Arial" w:hAnsi="Arial" w:cs="Arial"/>
          <w:color w:val="000000" w:themeColor="text1"/>
          <w:sz w:val="22"/>
          <w:szCs w:val="22"/>
        </w:rPr>
        <w:t>De tabela elaborada pelo MÉTODO ESTATÍSTICO d</w:t>
      </w:r>
      <w:r w:rsidR="00A13B8F">
        <w:rPr>
          <w:rFonts w:ascii="Arial" w:hAnsi="Arial" w:cs="Arial"/>
          <w:color w:val="000000" w:themeColor="text1"/>
          <w:sz w:val="22"/>
          <w:szCs w:val="22"/>
        </w:rPr>
        <w:t>a média</w:t>
      </w:r>
      <w:r w:rsidR="00836E43" w:rsidRPr="00EB779A">
        <w:rPr>
          <w:rFonts w:ascii="Arial" w:hAnsi="Arial" w:cs="Arial"/>
          <w:color w:val="000000" w:themeColor="text1"/>
          <w:sz w:val="22"/>
          <w:szCs w:val="22"/>
        </w:rPr>
        <w:t xml:space="preserve"> de preços</w:t>
      </w:r>
      <w:r w:rsidR="00A13B8F">
        <w:rPr>
          <w:rFonts w:ascii="Arial" w:hAnsi="Arial" w:cs="Arial"/>
          <w:color w:val="000000" w:themeColor="text1"/>
          <w:sz w:val="22"/>
          <w:szCs w:val="22"/>
        </w:rPr>
        <w:t xml:space="preserve">, </w:t>
      </w:r>
      <w:r w:rsidR="00836E43" w:rsidRPr="00EB779A">
        <w:rPr>
          <w:rFonts w:ascii="Arial" w:hAnsi="Arial" w:cs="Arial"/>
          <w:color w:val="000000" w:themeColor="text1"/>
          <w:sz w:val="22"/>
          <w:szCs w:val="22"/>
        </w:rPr>
        <w:t>estima</w:t>
      </w:r>
      <w:r w:rsidR="00A13B8F">
        <w:rPr>
          <w:rFonts w:ascii="Arial" w:hAnsi="Arial" w:cs="Arial"/>
          <w:color w:val="000000" w:themeColor="text1"/>
          <w:sz w:val="22"/>
          <w:szCs w:val="22"/>
        </w:rPr>
        <w:t>sse</w:t>
      </w:r>
      <w:r w:rsidR="00836E43" w:rsidRPr="00EB779A">
        <w:rPr>
          <w:rFonts w:ascii="Arial" w:hAnsi="Arial" w:cs="Arial"/>
          <w:color w:val="000000" w:themeColor="text1"/>
          <w:sz w:val="22"/>
          <w:szCs w:val="22"/>
        </w:rPr>
        <w:t xml:space="preserve"> que preço inicial para </w:t>
      </w:r>
      <w:r w:rsidR="005A41BE">
        <w:rPr>
          <w:rFonts w:ascii="Arial" w:hAnsi="Arial" w:cs="Arial"/>
          <w:color w:val="000000" w:themeColor="text1"/>
          <w:sz w:val="22"/>
          <w:szCs w:val="22"/>
        </w:rPr>
        <w:t>aquisição dos itens</w:t>
      </w:r>
      <w:r w:rsidR="00836E43" w:rsidRPr="00EB779A">
        <w:rPr>
          <w:rFonts w:ascii="Arial" w:hAnsi="Arial" w:cs="Arial"/>
          <w:color w:val="000000" w:themeColor="text1"/>
          <w:sz w:val="22"/>
          <w:szCs w:val="22"/>
        </w:rPr>
        <w:t xml:space="preserve"> é de </w:t>
      </w:r>
      <w:r w:rsidR="00836E43" w:rsidRPr="00B0688E">
        <w:rPr>
          <w:rFonts w:ascii="Arial" w:hAnsi="Arial" w:cs="Arial"/>
          <w:color w:val="000000" w:themeColor="text1"/>
          <w:sz w:val="22"/>
          <w:szCs w:val="22"/>
        </w:rPr>
        <w:t>R</w:t>
      </w:r>
      <w:r w:rsidR="00836E43" w:rsidRPr="00A336D0">
        <w:rPr>
          <w:rFonts w:ascii="Arial" w:hAnsi="Arial" w:cs="Arial"/>
          <w:sz w:val="22"/>
          <w:szCs w:val="22"/>
        </w:rPr>
        <w:t>$</w:t>
      </w:r>
      <w:r w:rsidR="00EB779A" w:rsidRPr="00A336D0">
        <w:rPr>
          <w:rFonts w:ascii="Arial" w:hAnsi="Arial" w:cs="Arial"/>
          <w:sz w:val="22"/>
          <w:szCs w:val="22"/>
        </w:rPr>
        <w:t xml:space="preserve"> </w:t>
      </w:r>
      <w:r w:rsidR="00A336D0" w:rsidRPr="00A336D0">
        <w:rPr>
          <w:rFonts w:ascii="Arial" w:hAnsi="Arial" w:cs="Arial"/>
          <w:sz w:val="22"/>
          <w:szCs w:val="22"/>
        </w:rPr>
        <w:t>1.</w:t>
      </w:r>
      <w:r w:rsidR="00FB0992">
        <w:rPr>
          <w:rFonts w:ascii="Arial" w:hAnsi="Arial" w:cs="Arial"/>
          <w:sz w:val="22"/>
          <w:szCs w:val="22"/>
        </w:rPr>
        <w:t>131.2</w:t>
      </w:r>
      <w:r w:rsidR="00A336D0" w:rsidRPr="00A336D0">
        <w:rPr>
          <w:rFonts w:ascii="Arial" w:hAnsi="Arial" w:cs="Arial"/>
          <w:sz w:val="22"/>
          <w:szCs w:val="22"/>
        </w:rPr>
        <w:t>14,19</w:t>
      </w:r>
      <w:r w:rsidR="00F62AF4" w:rsidRPr="00A336D0">
        <w:rPr>
          <w:rFonts w:ascii="Arial" w:hAnsi="Arial" w:cs="Arial"/>
          <w:sz w:val="22"/>
          <w:szCs w:val="22"/>
        </w:rPr>
        <w:t xml:space="preserve"> </w:t>
      </w:r>
      <w:r w:rsidR="00A336D0">
        <w:rPr>
          <w:rFonts w:ascii="Arial" w:hAnsi="Arial" w:cs="Arial"/>
          <w:sz w:val="22"/>
          <w:szCs w:val="22"/>
        </w:rPr>
        <w:t>(</w:t>
      </w:r>
      <w:r w:rsidR="00A336D0" w:rsidRPr="00A336D0">
        <w:rPr>
          <w:rFonts w:ascii="Arial" w:hAnsi="Arial" w:cs="Arial"/>
          <w:sz w:val="22"/>
          <w:szCs w:val="22"/>
        </w:rPr>
        <w:t xml:space="preserve">Um milhão e </w:t>
      </w:r>
      <w:r w:rsidR="00AE7261">
        <w:rPr>
          <w:rFonts w:ascii="Arial" w:hAnsi="Arial" w:cs="Arial"/>
          <w:sz w:val="22"/>
          <w:szCs w:val="22"/>
        </w:rPr>
        <w:t xml:space="preserve">cento e trinta e um mil e </w:t>
      </w:r>
      <w:r w:rsidR="00A336D0" w:rsidRPr="00A336D0">
        <w:rPr>
          <w:rFonts w:ascii="Arial" w:hAnsi="Arial" w:cs="Arial"/>
          <w:sz w:val="22"/>
          <w:szCs w:val="22"/>
        </w:rPr>
        <w:t xml:space="preserve">duzentos e </w:t>
      </w:r>
      <w:r w:rsidR="00AE7261">
        <w:rPr>
          <w:rFonts w:ascii="Arial" w:hAnsi="Arial" w:cs="Arial"/>
          <w:sz w:val="22"/>
          <w:szCs w:val="22"/>
        </w:rPr>
        <w:t xml:space="preserve">quatorze reais e </w:t>
      </w:r>
      <w:r w:rsidR="00A336D0" w:rsidRPr="00A336D0">
        <w:rPr>
          <w:rFonts w:ascii="Arial" w:hAnsi="Arial" w:cs="Arial"/>
          <w:sz w:val="22"/>
          <w:szCs w:val="22"/>
        </w:rPr>
        <w:t xml:space="preserve">dezenove </w:t>
      </w:r>
      <w:r w:rsidR="00EB779A" w:rsidRPr="00A336D0">
        <w:rPr>
          <w:rFonts w:ascii="Arial" w:hAnsi="Arial" w:cs="Arial"/>
          <w:sz w:val="22"/>
          <w:szCs w:val="22"/>
        </w:rPr>
        <w:t>centavos).</w:t>
      </w:r>
    </w:p>
    <w:p w14:paraId="069D34F6" w14:textId="44881962" w:rsidR="006205D2" w:rsidRPr="00B262D8" w:rsidRDefault="008A3A76" w:rsidP="006205D2">
      <w:pPr>
        <w:ind w:leftChars="0" w:left="-2" w:firstLineChars="0" w:firstLine="0"/>
        <w:jc w:val="both"/>
        <w:rPr>
          <w:rFonts w:ascii="Arial" w:hAnsi="Arial" w:cs="Arial"/>
          <w:sz w:val="22"/>
          <w:szCs w:val="22"/>
        </w:rPr>
      </w:pPr>
      <w:r w:rsidRPr="00A336D0">
        <w:rPr>
          <w:rFonts w:ascii="Arial" w:hAnsi="Arial" w:cs="Arial"/>
          <w:sz w:val="22"/>
          <w:szCs w:val="22"/>
        </w:rPr>
        <w:t xml:space="preserve"> </w:t>
      </w:r>
      <w:r w:rsidRPr="00A336D0">
        <w:rPr>
          <w:rFonts w:ascii="Arial" w:hAnsi="Arial" w:cs="Arial"/>
          <w:sz w:val="22"/>
          <w:szCs w:val="22"/>
        </w:rPr>
        <w:tab/>
      </w:r>
      <w:r w:rsidR="006205D2" w:rsidRPr="00A336D0">
        <w:rPr>
          <w:rFonts w:ascii="Arial" w:hAnsi="Arial" w:cs="Arial"/>
          <w:sz w:val="22"/>
          <w:szCs w:val="22"/>
        </w:rPr>
        <w:t>O</w:t>
      </w:r>
      <w:r w:rsidR="003C40D1" w:rsidRPr="00A336D0">
        <w:rPr>
          <w:rFonts w:ascii="Arial" w:hAnsi="Arial" w:cs="Arial"/>
          <w:sz w:val="22"/>
          <w:szCs w:val="22"/>
        </w:rPr>
        <w:t xml:space="preserve">s </w:t>
      </w:r>
      <w:r w:rsidR="00A13B8F" w:rsidRPr="00A336D0">
        <w:rPr>
          <w:rFonts w:ascii="Arial" w:hAnsi="Arial" w:cs="Arial"/>
          <w:sz w:val="22"/>
          <w:szCs w:val="22"/>
        </w:rPr>
        <w:t>itens</w:t>
      </w:r>
      <w:r w:rsidR="006205D2" w:rsidRPr="00A336D0">
        <w:rPr>
          <w:rFonts w:ascii="Arial" w:hAnsi="Arial" w:cs="Arial"/>
          <w:sz w:val="22"/>
          <w:szCs w:val="22"/>
        </w:rPr>
        <w:t xml:space="preserve"> objeto</w:t>
      </w:r>
      <w:r w:rsidR="003C40D1" w:rsidRPr="00A336D0">
        <w:rPr>
          <w:rFonts w:ascii="Arial" w:hAnsi="Arial" w:cs="Arial"/>
          <w:sz w:val="22"/>
          <w:szCs w:val="22"/>
        </w:rPr>
        <w:t>s</w:t>
      </w:r>
      <w:r w:rsidR="006205D2" w:rsidRPr="00A336D0">
        <w:rPr>
          <w:rFonts w:ascii="Arial" w:hAnsi="Arial" w:cs="Arial"/>
          <w:sz w:val="22"/>
          <w:szCs w:val="22"/>
        </w:rPr>
        <w:t xml:space="preserve"> desta contratação</w:t>
      </w:r>
      <w:r w:rsidR="006205D2" w:rsidRPr="00B262D8">
        <w:rPr>
          <w:rFonts w:ascii="Arial" w:hAnsi="Arial" w:cs="Arial"/>
          <w:sz w:val="22"/>
          <w:szCs w:val="22"/>
        </w:rPr>
        <w:t xml:space="preserve"> se enquadra</w:t>
      </w:r>
      <w:r w:rsidR="00A13B8F">
        <w:rPr>
          <w:rFonts w:ascii="Arial" w:hAnsi="Arial" w:cs="Arial"/>
          <w:sz w:val="22"/>
          <w:szCs w:val="22"/>
        </w:rPr>
        <w:t>m</w:t>
      </w:r>
      <w:r w:rsidR="006205D2" w:rsidRPr="00B262D8">
        <w:rPr>
          <w:rFonts w:ascii="Arial" w:hAnsi="Arial" w:cs="Arial"/>
          <w:sz w:val="22"/>
          <w:szCs w:val="22"/>
        </w:rPr>
        <w:t xml:space="preserve"> na categoria de bens e serviços comuns, por possuírem padrões de desempenho e características gerais e específicas usualmente encontradas no mercado, de acordo com a Lei Federal 14.133/2021 e Decreto Municipal 3.537/2023.</w:t>
      </w:r>
    </w:p>
    <w:p w14:paraId="71A0BA69" w14:textId="590FD592" w:rsidR="0010008C" w:rsidRPr="00B262D8" w:rsidRDefault="008A3A76" w:rsidP="00836E43">
      <w:pPr>
        <w:ind w:leftChars="0" w:left="-2" w:firstLineChars="0" w:firstLine="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836E43" w:rsidRPr="00B262D8">
        <w:rPr>
          <w:rFonts w:ascii="Arial" w:hAnsi="Arial" w:cs="Arial"/>
          <w:sz w:val="22"/>
          <w:szCs w:val="22"/>
        </w:rPr>
        <w:t xml:space="preserve">Para que se possa delinear qual a </w:t>
      </w:r>
      <w:r w:rsidR="0010008C" w:rsidRPr="00B262D8">
        <w:rPr>
          <w:rFonts w:ascii="Arial" w:hAnsi="Arial" w:cs="Arial"/>
          <w:sz w:val="22"/>
          <w:szCs w:val="22"/>
        </w:rPr>
        <w:t xml:space="preserve">modalidade contratação </w:t>
      </w:r>
      <w:r w:rsidR="00BA7F43" w:rsidRPr="00B262D8">
        <w:rPr>
          <w:rFonts w:ascii="Arial" w:hAnsi="Arial" w:cs="Arial"/>
          <w:sz w:val="22"/>
          <w:szCs w:val="22"/>
        </w:rPr>
        <w:t xml:space="preserve">que </w:t>
      </w:r>
      <w:r w:rsidR="00836E43" w:rsidRPr="00B262D8">
        <w:rPr>
          <w:rFonts w:ascii="Arial" w:hAnsi="Arial" w:cs="Arial"/>
          <w:sz w:val="22"/>
          <w:szCs w:val="22"/>
        </w:rPr>
        <w:t xml:space="preserve">deverá se dar a escolha do fornecedor </w:t>
      </w:r>
      <w:r w:rsidR="0010008C" w:rsidRPr="00B262D8">
        <w:rPr>
          <w:rFonts w:ascii="Arial" w:hAnsi="Arial" w:cs="Arial"/>
          <w:sz w:val="22"/>
          <w:szCs w:val="22"/>
        </w:rPr>
        <w:t>há de ser explanado a forma que melhor atende os princípios da administração, vez que a correta escolha do procedimento licitatório é fundamental para que o município possa realizar um certame juridicamente seguro, rápido e eficaz.</w:t>
      </w:r>
    </w:p>
    <w:p w14:paraId="65EA226C" w14:textId="29CC193F" w:rsidR="006205D2" w:rsidRPr="00B262D8" w:rsidRDefault="008A3A76" w:rsidP="003971E0">
      <w:pPr>
        <w:ind w:leftChars="0" w:left="-2" w:firstLineChars="0" w:firstLine="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205D2" w:rsidRPr="00B262D8">
        <w:rPr>
          <w:rFonts w:ascii="Arial" w:hAnsi="Arial" w:cs="Arial"/>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1E1B05EF" w14:textId="77777777" w:rsidR="0031686E" w:rsidRPr="00B262D8" w:rsidRDefault="008A3A76" w:rsidP="0031686E">
      <w:pPr>
        <w:ind w:leftChars="0" w:left="-2" w:firstLineChars="0" w:firstLine="0"/>
        <w:jc w:val="both"/>
        <w:rPr>
          <w:rFonts w:ascii="Arial" w:hAnsi="Arial" w:cs="Arial"/>
          <w:sz w:val="22"/>
          <w:szCs w:val="22"/>
        </w:rPr>
      </w:pPr>
      <w:r>
        <w:rPr>
          <w:rFonts w:ascii="Arial" w:hAnsi="Arial" w:cs="Arial"/>
          <w:sz w:val="22"/>
          <w:szCs w:val="22"/>
        </w:rPr>
        <w:t xml:space="preserve"> </w:t>
      </w:r>
      <w:r w:rsidRPr="00EB1EC1">
        <w:rPr>
          <w:rFonts w:ascii="Arial" w:hAnsi="Arial" w:cs="Arial"/>
          <w:color w:val="FF0000"/>
          <w:sz w:val="22"/>
          <w:szCs w:val="22"/>
        </w:rPr>
        <w:tab/>
      </w:r>
      <w:r w:rsidR="0031686E" w:rsidRPr="00B262D8">
        <w:rPr>
          <w:rFonts w:ascii="Arial" w:hAnsi="Arial" w:cs="Arial"/>
          <w:sz w:val="22"/>
          <w:szCs w:val="22"/>
        </w:rPr>
        <w:t>Nesse sentido, os procedimentos necessários à escorreita realização dos certames licitatórios e das contratações entre a administração pública e os particulares estão previstos na Lei nº. 14.133/2021.</w:t>
      </w:r>
    </w:p>
    <w:p w14:paraId="0DBF5F58" w14:textId="7DC7A50A" w:rsidR="0031686E" w:rsidRPr="00EB779A" w:rsidRDefault="0031686E" w:rsidP="00B06016">
      <w:pPr>
        <w:ind w:leftChars="0" w:left="-2" w:firstLineChars="0" w:firstLine="722"/>
        <w:jc w:val="both"/>
        <w:rPr>
          <w:rFonts w:ascii="Arial" w:hAnsi="Arial" w:cs="Arial"/>
          <w:color w:val="000000" w:themeColor="text1"/>
          <w:sz w:val="22"/>
          <w:szCs w:val="22"/>
          <w:u w:val="single"/>
        </w:rPr>
      </w:pPr>
      <w:r w:rsidRPr="00EB779A">
        <w:rPr>
          <w:rFonts w:ascii="Arial" w:hAnsi="Arial" w:cs="Arial"/>
          <w:color w:val="000000" w:themeColor="text1"/>
          <w:sz w:val="22"/>
          <w:szCs w:val="22"/>
          <w:u w:val="single"/>
        </w:rPr>
        <w:t>Considerando o valor estimado do objeto temos que a dispensa de licitação</w:t>
      </w:r>
      <w:r w:rsidRPr="00EB779A">
        <w:rPr>
          <w:rFonts w:ascii="Arial" w:hAnsi="Arial" w:cs="Arial"/>
          <w:color w:val="000000" w:themeColor="text1"/>
          <w:u w:val="single"/>
        </w:rPr>
        <w:t xml:space="preserve"> </w:t>
      </w:r>
      <w:r w:rsidRPr="00EB779A">
        <w:rPr>
          <w:rFonts w:ascii="Arial" w:hAnsi="Arial" w:cs="Arial"/>
          <w:color w:val="000000" w:themeColor="text1"/>
          <w:sz w:val="22"/>
          <w:szCs w:val="22"/>
          <w:u w:val="single"/>
        </w:rPr>
        <w:t>não se aplica à presente contratação face o disposto no art.75, da Lei nº. 14.133/2021.</w:t>
      </w:r>
    </w:p>
    <w:p w14:paraId="01B96B52" w14:textId="6F1379C0" w:rsidR="0031686E" w:rsidRPr="00B262D8" w:rsidRDefault="0031686E" w:rsidP="00A13B8F">
      <w:pPr>
        <w:ind w:leftChars="0" w:left="-2" w:firstLineChars="0" w:firstLine="722"/>
        <w:jc w:val="both"/>
        <w:rPr>
          <w:rFonts w:ascii="Arial" w:hAnsi="Arial" w:cs="Arial"/>
          <w:sz w:val="22"/>
          <w:szCs w:val="22"/>
        </w:rPr>
      </w:pPr>
      <w:r w:rsidRPr="00EB779A">
        <w:rPr>
          <w:rFonts w:ascii="Arial" w:hAnsi="Arial" w:cs="Arial"/>
          <w:color w:val="000000" w:themeColor="text1"/>
          <w:sz w:val="22"/>
          <w:szCs w:val="22"/>
        </w:rPr>
        <w:t xml:space="preserve">De outro lado a Lei nº 14.133/2021 (Nova Lei de Licitações) em Art.18, há disposição que </w:t>
      </w:r>
      <w:r w:rsidRPr="00B262D8">
        <w:rPr>
          <w:rFonts w:ascii="Arial" w:hAnsi="Arial" w:cs="Arial"/>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14:paraId="4156CCAE" w14:textId="5932A42C"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39F70947" w14:textId="06D11BB5"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552BC002" w14:textId="1F209B90"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Com lastro na natureza do objeto e a estimativa do valor envolvido, </w:t>
      </w:r>
      <w:r w:rsidRPr="00B262D8">
        <w:rPr>
          <w:rFonts w:ascii="Arial" w:hAnsi="Arial" w:cs="Arial"/>
          <w:b/>
          <w:sz w:val="22"/>
          <w:szCs w:val="22"/>
          <w:u w:val="single"/>
        </w:rPr>
        <w:t>a modalidade de licitação que melhor atenderá a administração na presente contratação é o pregão</w:t>
      </w:r>
      <w:r w:rsidRPr="00B262D8">
        <w:rPr>
          <w:rFonts w:ascii="Arial" w:hAnsi="Arial" w:cs="Arial"/>
          <w:sz w:val="22"/>
          <w:szCs w:val="22"/>
        </w:rPr>
        <w:t>,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14:paraId="0A71F70E" w14:textId="3442959A"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Face as inovações trazidas Lei nº 14.133/2021 (Nova Lei de Licitações), há de se delimitar qual forma deve linear o novo pregão, o critério de julgamento se menor preço ou de maior desconto e qual procedimento especial/auxiliar será adotado.</w:t>
      </w:r>
    </w:p>
    <w:p w14:paraId="511F7DE5" w14:textId="7971F5FB" w:rsidR="0031686E"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A Lei de Licitações – Lei nº 14.133/2021 tem o </w:t>
      </w:r>
      <w:r w:rsidRPr="008A3A76">
        <w:rPr>
          <w:rFonts w:ascii="Arial" w:hAnsi="Arial" w:cs="Arial"/>
          <w:sz w:val="22"/>
          <w:szCs w:val="22"/>
          <w:u w:val="single"/>
        </w:rPr>
        <w:t>pregão eletrônico como regra</w:t>
      </w:r>
      <w:r w:rsidRPr="00B262D8">
        <w:rPr>
          <w:rFonts w:ascii="Arial" w:hAnsi="Arial" w:cs="Arial"/>
          <w:sz w:val="22"/>
          <w:szCs w:val="22"/>
        </w:rPr>
        <w:t>, restando restrita a forma presencial apenas em hipótese devida</w:t>
      </w:r>
      <w:r>
        <w:rPr>
          <w:rFonts w:ascii="Arial" w:hAnsi="Arial" w:cs="Arial"/>
          <w:sz w:val="22"/>
          <w:szCs w:val="22"/>
        </w:rPr>
        <w:t>mente justificada e excepcional, logo aplica-se o presente a modalidade eletrônica.</w:t>
      </w:r>
    </w:p>
    <w:p w14:paraId="402DA1AB" w14:textId="4A339E06" w:rsidR="0031686E" w:rsidRPr="00B262D8" w:rsidRDefault="0031686E" w:rsidP="005A41BE">
      <w:pPr>
        <w:ind w:leftChars="0" w:left="-2" w:firstLineChars="0" w:firstLine="722"/>
        <w:jc w:val="both"/>
        <w:rPr>
          <w:rFonts w:ascii="Arial" w:hAnsi="Arial" w:cs="Arial"/>
          <w:sz w:val="22"/>
          <w:szCs w:val="22"/>
        </w:rPr>
      </w:pPr>
      <w:r w:rsidRPr="00B262D8">
        <w:rPr>
          <w:rFonts w:ascii="Arial" w:hAnsi="Arial" w:cs="Arial"/>
          <w:sz w:val="22"/>
          <w:szCs w:val="22"/>
        </w:rPr>
        <w:t>No tocante ao critério de julgamento da proposta além do disposto na Lei de Licitações – Lei nº 14.133/2021, o Município disciplinou em Art. 79 do Decreto nº 3.537/2023 de 09 de maio de 2023, quais poderão ser utilizados, a saber:</w:t>
      </w:r>
    </w:p>
    <w:p w14:paraId="319FF10B" w14:textId="77777777" w:rsidR="0031686E" w:rsidRPr="003D07F5" w:rsidRDefault="0031686E" w:rsidP="0031686E">
      <w:pPr>
        <w:ind w:leftChars="0" w:left="-2" w:firstLineChars="0" w:firstLine="0"/>
        <w:jc w:val="both"/>
        <w:rPr>
          <w:rFonts w:ascii="Arial" w:hAnsi="Arial" w:cs="Arial"/>
          <w:sz w:val="10"/>
          <w:szCs w:val="22"/>
        </w:rPr>
      </w:pPr>
    </w:p>
    <w:p w14:paraId="5FEEF741"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Art. 79. Poderão ser utilizados como critérios de julgamento:</w:t>
      </w:r>
    </w:p>
    <w:p w14:paraId="6D9064A8"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 - </w:t>
      </w:r>
      <w:proofErr w:type="gramStart"/>
      <w:r w:rsidRPr="00E45646">
        <w:rPr>
          <w:rFonts w:ascii="Arial" w:hAnsi="Arial" w:cs="Arial"/>
          <w:sz w:val="18"/>
          <w:szCs w:val="18"/>
        </w:rPr>
        <w:t>menor</w:t>
      </w:r>
      <w:proofErr w:type="gramEnd"/>
      <w:r w:rsidRPr="00E45646">
        <w:rPr>
          <w:rFonts w:ascii="Arial" w:hAnsi="Arial" w:cs="Arial"/>
          <w:sz w:val="18"/>
          <w:szCs w:val="18"/>
        </w:rPr>
        <w:t xml:space="preserve"> preço;</w:t>
      </w:r>
    </w:p>
    <w:p w14:paraId="57727E63"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II - </w:t>
      </w:r>
      <w:proofErr w:type="gramStart"/>
      <w:r w:rsidRPr="00E45646">
        <w:rPr>
          <w:rFonts w:ascii="Arial" w:hAnsi="Arial" w:cs="Arial"/>
          <w:sz w:val="18"/>
          <w:szCs w:val="18"/>
        </w:rPr>
        <w:t>maior</w:t>
      </w:r>
      <w:proofErr w:type="gramEnd"/>
      <w:r w:rsidRPr="00E45646">
        <w:rPr>
          <w:rFonts w:ascii="Arial" w:hAnsi="Arial" w:cs="Arial"/>
          <w:sz w:val="18"/>
          <w:szCs w:val="18"/>
        </w:rPr>
        <w:t xml:space="preserve"> desconto;</w:t>
      </w:r>
    </w:p>
    <w:p w14:paraId="5E677175"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III - melhor técnica ou conteúdo artístico;</w:t>
      </w:r>
    </w:p>
    <w:p w14:paraId="41787902"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IV - </w:t>
      </w:r>
      <w:proofErr w:type="gramStart"/>
      <w:r w:rsidRPr="00E45646">
        <w:rPr>
          <w:rFonts w:ascii="Arial" w:hAnsi="Arial" w:cs="Arial"/>
          <w:sz w:val="18"/>
          <w:szCs w:val="18"/>
        </w:rPr>
        <w:t>técnica</w:t>
      </w:r>
      <w:proofErr w:type="gramEnd"/>
      <w:r w:rsidRPr="00E45646">
        <w:rPr>
          <w:rFonts w:ascii="Arial" w:hAnsi="Arial" w:cs="Arial"/>
          <w:sz w:val="18"/>
          <w:szCs w:val="18"/>
        </w:rPr>
        <w:t xml:space="preserve"> e preço;</w:t>
      </w:r>
    </w:p>
    <w:p w14:paraId="45C723F5"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V - </w:t>
      </w:r>
      <w:proofErr w:type="gramStart"/>
      <w:r w:rsidRPr="00E45646">
        <w:rPr>
          <w:rFonts w:ascii="Arial" w:hAnsi="Arial" w:cs="Arial"/>
          <w:sz w:val="18"/>
          <w:szCs w:val="18"/>
        </w:rPr>
        <w:t>maior</w:t>
      </w:r>
      <w:proofErr w:type="gramEnd"/>
      <w:r w:rsidRPr="00E45646">
        <w:rPr>
          <w:rFonts w:ascii="Arial" w:hAnsi="Arial" w:cs="Arial"/>
          <w:sz w:val="18"/>
          <w:szCs w:val="18"/>
        </w:rPr>
        <w:t xml:space="preserve"> lance, no caso de leilão;</w:t>
      </w:r>
    </w:p>
    <w:p w14:paraId="03BB4CD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VI - maior retorno econômico.</w:t>
      </w:r>
    </w:p>
    <w:p w14:paraId="4380927A" w14:textId="77777777" w:rsidR="0031686E" w:rsidRPr="003D07F5" w:rsidRDefault="0031686E" w:rsidP="0031686E">
      <w:pPr>
        <w:ind w:leftChars="0" w:left="-2" w:firstLineChars="0" w:firstLine="0"/>
        <w:jc w:val="both"/>
        <w:rPr>
          <w:rFonts w:ascii="Arial" w:hAnsi="Arial" w:cs="Arial"/>
          <w:sz w:val="10"/>
          <w:szCs w:val="22"/>
        </w:rPr>
      </w:pPr>
    </w:p>
    <w:p w14:paraId="36802425" w14:textId="77777777" w:rsidR="0031686E" w:rsidRPr="00B262D8" w:rsidRDefault="0031686E" w:rsidP="0031686E">
      <w:pPr>
        <w:ind w:leftChars="0" w:left="-2" w:firstLineChars="0" w:firstLine="0"/>
        <w:jc w:val="both"/>
        <w:rPr>
          <w:rFonts w:ascii="Arial" w:hAnsi="Arial" w:cs="Arial"/>
          <w:sz w:val="22"/>
          <w:szCs w:val="22"/>
        </w:rPr>
      </w:pPr>
      <w:r>
        <w:rPr>
          <w:rFonts w:ascii="Arial" w:hAnsi="Arial" w:cs="Arial"/>
          <w:sz w:val="22"/>
          <w:szCs w:val="22"/>
        </w:rPr>
        <w:t xml:space="preserve"> </w:t>
      </w:r>
      <w:r w:rsidRPr="00B262D8">
        <w:rPr>
          <w:rFonts w:ascii="Arial" w:hAnsi="Arial" w:cs="Arial"/>
          <w:sz w:val="22"/>
          <w:szCs w:val="22"/>
        </w:rPr>
        <w:t>De mesmo Decreto Municipal nº 3.537/2023, consta em Arts. 80 e 81:</w:t>
      </w:r>
    </w:p>
    <w:p w14:paraId="6CF76067" w14:textId="77777777" w:rsidR="0031686E" w:rsidRPr="003D07F5" w:rsidRDefault="0031686E" w:rsidP="0031686E">
      <w:pPr>
        <w:ind w:leftChars="0" w:left="-2" w:firstLineChars="0" w:firstLine="0"/>
        <w:jc w:val="both"/>
        <w:rPr>
          <w:rFonts w:ascii="Arial" w:hAnsi="Arial" w:cs="Arial"/>
          <w:sz w:val="8"/>
          <w:szCs w:val="22"/>
        </w:rPr>
      </w:pPr>
    </w:p>
    <w:p w14:paraId="693A3BC3"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Art. 80. O critério de julgamento pelo menor preço ou maior desconto considerará o menor dispêndio para a Administração Pública, atendidos os parâmetros mínimos de qualidade definidos no instrumento convocatório.</w:t>
      </w:r>
    </w:p>
    <w:p w14:paraId="7A139ADA"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14:paraId="5D28966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§2º Parâmetros adicionais de mensuração de custos indiretos poderão ser estabelecidos em ato do titular da Pasta responsável pelo procedimento licitatório.</w:t>
      </w:r>
    </w:p>
    <w:p w14:paraId="791FCFE7" w14:textId="77777777" w:rsidR="0031686E" w:rsidRPr="00E45646" w:rsidRDefault="0031686E" w:rsidP="0031686E">
      <w:pPr>
        <w:ind w:leftChars="0" w:left="720" w:firstLineChars="0" w:firstLine="0"/>
        <w:jc w:val="both"/>
        <w:rPr>
          <w:rFonts w:ascii="Arial" w:hAnsi="Arial" w:cs="Arial"/>
          <w:sz w:val="18"/>
          <w:szCs w:val="18"/>
        </w:rPr>
      </w:pPr>
    </w:p>
    <w:p w14:paraId="5477B7D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Art. 81. O critério de julgamento por maior desconto utilizará como referência o preço total estimado, fixado pelo instrumento convocatório, e o desconto será estendido aos eventuais termos aditivos. </w:t>
      </w:r>
    </w:p>
    <w:p w14:paraId="0FD5AFAB"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§1º No caso de obras ou serviços de engenharia, o percentual de desconto apresentado pelos licitantes preferencialmente incidirá linearmente sobre os preços de todos os itens do orçamento estimado constante do instrumento convocatório.</w:t>
      </w:r>
    </w:p>
    <w:p w14:paraId="13C0FBC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§2º O critério de julgamento pelo maior desconto poderá incidir sobre tabelas de preços oficiais, públicas ou privadas.</w:t>
      </w:r>
    </w:p>
    <w:p w14:paraId="6D88C8A7"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§3º Para a adoção do critério de maior desconto poderá ser utilizada licitação com lances negativos de forma que a contratada possa oferecer pagamento à Administração para a execução do contrato.</w:t>
      </w:r>
    </w:p>
    <w:p w14:paraId="33869F10" w14:textId="77777777" w:rsidR="0031686E" w:rsidRPr="00E45646" w:rsidRDefault="0031686E" w:rsidP="0031686E">
      <w:pPr>
        <w:ind w:leftChars="0" w:left="-2" w:firstLineChars="0" w:firstLine="0"/>
        <w:jc w:val="both"/>
        <w:rPr>
          <w:rFonts w:ascii="Arial" w:hAnsi="Arial" w:cs="Arial"/>
          <w:sz w:val="18"/>
          <w:szCs w:val="18"/>
        </w:rPr>
      </w:pPr>
    </w:p>
    <w:p w14:paraId="4E90EDF9" w14:textId="23F69180" w:rsidR="0031686E" w:rsidRDefault="0031686E" w:rsidP="00A13B8F">
      <w:pPr>
        <w:ind w:leftChars="0" w:left="0" w:firstLineChars="0" w:firstLine="720"/>
        <w:jc w:val="both"/>
        <w:rPr>
          <w:rFonts w:ascii="Arial" w:hAnsi="Arial" w:cs="Arial"/>
          <w:sz w:val="22"/>
          <w:szCs w:val="22"/>
        </w:rPr>
      </w:pPr>
      <w:r>
        <w:rPr>
          <w:rFonts w:ascii="Arial" w:hAnsi="Arial" w:cs="Arial"/>
          <w:sz w:val="22"/>
          <w:szCs w:val="22"/>
        </w:rPr>
        <w:t xml:space="preserve">Na presente contratação adotara o critério </w:t>
      </w:r>
      <w:r w:rsidRPr="00EB779A">
        <w:rPr>
          <w:rFonts w:ascii="Arial" w:hAnsi="Arial" w:cs="Arial"/>
          <w:color w:val="000000" w:themeColor="text1"/>
          <w:sz w:val="22"/>
          <w:szCs w:val="22"/>
          <w:u w:val="single"/>
        </w:rPr>
        <w:t>menor preço por item</w:t>
      </w:r>
      <w:r>
        <w:rPr>
          <w:rFonts w:ascii="Arial" w:hAnsi="Arial" w:cs="Arial"/>
          <w:sz w:val="22"/>
          <w:szCs w:val="22"/>
        </w:rPr>
        <w:t>.</w:t>
      </w:r>
    </w:p>
    <w:p w14:paraId="29063609" w14:textId="3C430243" w:rsidR="0031686E" w:rsidRPr="00B262D8" w:rsidRDefault="0031686E" w:rsidP="00A13B8F">
      <w:pPr>
        <w:ind w:leftChars="0" w:left="-2" w:firstLineChars="0" w:firstLine="722"/>
        <w:jc w:val="both"/>
        <w:rPr>
          <w:rFonts w:ascii="Arial" w:hAnsi="Arial" w:cs="Arial"/>
          <w:sz w:val="22"/>
          <w:szCs w:val="22"/>
        </w:rPr>
      </w:pPr>
      <w:r>
        <w:rPr>
          <w:rFonts w:ascii="Arial" w:hAnsi="Arial" w:cs="Arial"/>
          <w:sz w:val="22"/>
          <w:szCs w:val="22"/>
        </w:rPr>
        <w:t>Quanto ao</w:t>
      </w:r>
      <w:r w:rsidRPr="00B262D8">
        <w:rPr>
          <w:rFonts w:ascii="Arial" w:hAnsi="Arial" w:cs="Arial"/>
          <w:sz w:val="22"/>
          <w:szCs w:val="22"/>
        </w:rPr>
        <w:t xml:space="preserve">s procedimentos auxiliares </w:t>
      </w:r>
      <w:r>
        <w:rPr>
          <w:rFonts w:ascii="Arial" w:hAnsi="Arial" w:cs="Arial"/>
          <w:sz w:val="22"/>
          <w:szCs w:val="22"/>
        </w:rPr>
        <w:t xml:space="preserve">estes </w:t>
      </w:r>
      <w:r w:rsidRPr="00B262D8">
        <w:rPr>
          <w:rFonts w:ascii="Arial" w:hAnsi="Arial" w:cs="Arial"/>
          <w:sz w:val="22"/>
          <w:szCs w:val="22"/>
        </w:rPr>
        <w:t>são aqueles, que como o nome já diz, utilizados para auxiliar e facilitar a contratação pública, no caso em comento apenas daremos ênfase aos passiveis de serem utilizados na presente contratação a saber: Credenciamento e Sistema de Registro de Preço.</w:t>
      </w:r>
    </w:p>
    <w:p w14:paraId="6E53C32B" w14:textId="4538A3F5"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O </w:t>
      </w:r>
      <w:r w:rsidRPr="006A5E2C">
        <w:rPr>
          <w:rFonts w:ascii="Arial" w:hAnsi="Arial" w:cs="Arial"/>
          <w:sz w:val="22"/>
          <w:szCs w:val="22"/>
          <w:u w:val="single"/>
        </w:rPr>
        <w:t>Credenciamento</w:t>
      </w:r>
      <w:r w:rsidRPr="00B262D8">
        <w:rPr>
          <w:rFonts w:ascii="Arial" w:hAnsi="Arial" w:cs="Arial"/>
          <w:sz w:val="22"/>
          <w:szCs w:val="22"/>
        </w:rPr>
        <w:t xml:space="preserve"> haverá de ser utilizado quando a contratação é paralela e não excludente, ou seja, é viável e vantajosa para a Administração a realização de contratações simultâneas em condições padronizadas; quando a seleção do contratado está a cargo de terceiros/beneficiário direto da prestação; e, finalmente, quando a flutuação constante do valor da prestação e das condições de contratação inviabiliza a seleção de agente por meio de processo de licitação, conforme dispõe o Art.234 do Decreto nº 3.537/2023 de 09 de maio de 2023.</w:t>
      </w:r>
    </w:p>
    <w:p w14:paraId="1E7348E7" w14:textId="01FE9027" w:rsidR="0031686E"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Por sua vez o </w:t>
      </w:r>
      <w:r w:rsidRPr="006A5E2C">
        <w:rPr>
          <w:rFonts w:ascii="Arial" w:hAnsi="Arial" w:cs="Arial"/>
          <w:sz w:val="22"/>
          <w:szCs w:val="22"/>
          <w:u w:val="single"/>
        </w:rPr>
        <w:t>Sistema de Registro de Preços</w:t>
      </w:r>
      <w:r w:rsidRPr="00B262D8">
        <w:rPr>
          <w:rFonts w:ascii="Arial" w:hAnsi="Arial" w:cs="Arial"/>
          <w:sz w:val="22"/>
          <w:szCs w:val="22"/>
        </w:rPr>
        <w:t>, pode ser utilizado, principalmente, quando a Administração não dispuser dos quantitativos exatos que serão contratados ou adquiridos ao longo da vigência do registro.</w:t>
      </w:r>
    </w:p>
    <w:p w14:paraId="47C07832" w14:textId="1C55328D" w:rsidR="0031686E" w:rsidRPr="00B262D8" w:rsidRDefault="0031686E" w:rsidP="0031686E">
      <w:pPr>
        <w:ind w:leftChars="0" w:left="-2" w:firstLineChars="0" w:firstLine="0"/>
        <w:jc w:val="both"/>
        <w:rPr>
          <w:rFonts w:ascii="Arial" w:hAnsi="Arial" w:cs="Arial"/>
          <w:bCs/>
          <w:sz w:val="22"/>
          <w:szCs w:val="22"/>
        </w:rPr>
      </w:pPr>
      <w:r>
        <w:rPr>
          <w:rFonts w:ascii="Arial" w:hAnsi="Arial" w:cs="Arial"/>
          <w:sz w:val="22"/>
          <w:szCs w:val="22"/>
        </w:rPr>
        <w:tab/>
      </w:r>
      <w:r w:rsidR="00A13B8F">
        <w:rPr>
          <w:rFonts w:ascii="Arial" w:hAnsi="Arial" w:cs="Arial"/>
          <w:sz w:val="22"/>
          <w:szCs w:val="22"/>
        </w:rPr>
        <w:tab/>
      </w:r>
      <w:r>
        <w:rPr>
          <w:rFonts w:ascii="Arial" w:hAnsi="Arial" w:cs="Arial"/>
          <w:sz w:val="22"/>
          <w:szCs w:val="22"/>
        </w:rPr>
        <w:t>No</w:t>
      </w:r>
      <w:r w:rsidRPr="00B262D8">
        <w:rPr>
          <w:rFonts w:ascii="Arial" w:hAnsi="Arial" w:cs="Arial"/>
          <w:sz w:val="22"/>
          <w:szCs w:val="22"/>
        </w:rPr>
        <w:t xml:space="preserve"> Portal Nacional de Compras </w:t>
      </w:r>
      <w:r>
        <w:rPr>
          <w:rFonts w:ascii="Arial" w:hAnsi="Arial" w:cs="Arial"/>
          <w:sz w:val="22"/>
          <w:szCs w:val="22"/>
        </w:rPr>
        <w:t>P</w:t>
      </w:r>
      <w:r w:rsidRPr="00B262D8">
        <w:rPr>
          <w:rFonts w:ascii="Arial" w:hAnsi="Arial" w:cs="Arial"/>
          <w:sz w:val="22"/>
          <w:szCs w:val="22"/>
        </w:rPr>
        <w:t>úblicas</w:t>
      </w:r>
      <w:r>
        <w:rPr>
          <w:rFonts w:ascii="Arial" w:hAnsi="Arial" w:cs="Arial"/>
          <w:sz w:val="22"/>
          <w:szCs w:val="22"/>
        </w:rPr>
        <w:t xml:space="preserve"> - PNCP</w:t>
      </w:r>
      <w:r w:rsidRPr="00B262D8">
        <w:rPr>
          <w:rFonts w:ascii="Arial" w:hAnsi="Arial" w:cs="Arial"/>
          <w:sz w:val="22"/>
          <w:szCs w:val="22"/>
        </w:rPr>
        <w:t xml:space="preserve">, constata-se que o Sistema de Registro de Preços tem sido </w:t>
      </w:r>
      <w:r>
        <w:rPr>
          <w:rFonts w:ascii="Arial" w:hAnsi="Arial" w:cs="Arial"/>
          <w:sz w:val="22"/>
          <w:szCs w:val="22"/>
        </w:rPr>
        <w:t>utilizado com maior frequência</w:t>
      </w:r>
      <w:r w:rsidRPr="00B262D8">
        <w:rPr>
          <w:rFonts w:ascii="Arial" w:hAnsi="Arial" w:cs="Arial"/>
          <w:sz w:val="22"/>
          <w:szCs w:val="22"/>
        </w:rPr>
        <w:t xml:space="preserve"> por entes públicos nas contratações similares à presente</w:t>
      </w:r>
      <w:r>
        <w:rPr>
          <w:rFonts w:ascii="Arial" w:hAnsi="Arial" w:cs="Arial"/>
          <w:sz w:val="22"/>
          <w:szCs w:val="22"/>
        </w:rPr>
        <w:t xml:space="preserve">, neste contexto será adotado referido sistema para a aquisição. </w:t>
      </w:r>
      <w:r>
        <w:rPr>
          <w:rFonts w:ascii="Arial" w:hAnsi="Arial" w:cs="Arial"/>
          <w:bCs/>
          <w:sz w:val="22"/>
          <w:szCs w:val="22"/>
        </w:rPr>
        <w:t>A adoção de critérios auxiliares devera será analisada quando de momento oportuno da elaboração de termo de referência.</w:t>
      </w:r>
    </w:p>
    <w:p w14:paraId="3DCFEB6F" w14:textId="0B810F43" w:rsidR="0031686E" w:rsidRPr="006461E4" w:rsidRDefault="0031686E" w:rsidP="00A13B8F">
      <w:pPr>
        <w:ind w:leftChars="0" w:left="-2" w:firstLineChars="0" w:firstLine="722"/>
        <w:jc w:val="both"/>
        <w:rPr>
          <w:rFonts w:ascii="Arial" w:hAnsi="Arial" w:cs="Arial"/>
          <w:color w:val="000000" w:themeColor="text1"/>
          <w:sz w:val="22"/>
          <w:szCs w:val="22"/>
        </w:rPr>
      </w:pPr>
      <w:r w:rsidRPr="006461E4">
        <w:rPr>
          <w:rFonts w:ascii="Arial" w:hAnsi="Arial" w:cs="Arial"/>
          <w:color w:val="000000" w:themeColor="text1"/>
          <w:sz w:val="22"/>
          <w:szCs w:val="22"/>
        </w:rPr>
        <w:t>Deverá ser adotado o Sistema de Registro de Preços, pois há necessidades de contratações frequentes, embora a demanda não seja precisa, além de ser conveniente a aquisição de bens com previsão de entregas parceladas.</w:t>
      </w:r>
    </w:p>
    <w:p w14:paraId="6C87CFEC" w14:textId="71332E1E" w:rsidR="0031686E" w:rsidRPr="006461E4" w:rsidRDefault="0031686E" w:rsidP="00A13B8F">
      <w:pPr>
        <w:ind w:leftChars="0" w:left="-2" w:firstLineChars="0" w:firstLine="722"/>
        <w:jc w:val="both"/>
        <w:rPr>
          <w:rFonts w:ascii="Arial" w:hAnsi="Arial" w:cs="Arial"/>
          <w:color w:val="000000" w:themeColor="text1"/>
          <w:sz w:val="22"/>
          <w:szCs w:val="22"/>
        </w:rPr>
      </w:pPr>
      <w:r w:rsidRPr="006461E4">
        <w:rPr>
          <w:rFonts w:ascii="Arial" w:hAnsi="Arial" w:cs="Arial"/>
          <w:color w:val="000000" w:themeColor="text1"/>
          <w:sz w:val="22"/>
          <w:szCs w:val="22"/>
        </w:rPr>
        <w:t>A licitação em questão, na modalidade mencionada, deverá ter a validade de 12 meses, a contar da data de assinatura da Ata de Registro de Preços.</w:t>
      </w:r>
    </w:p>
    <w:p w14:paraId="5436B816" w14:textId="77777777" w:rsidR="00094C56" w:rsidRPr="00B262D8" w:rsidRDefault="003556B6" w:rsidP="003556B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IV - Detalhamento da Solução Escolhida:</w:t>
      </w:r>
    </w:p>
    <w:p w14:paraId="6B8D1B86" w14:textId="21D2EA9D" w:rsidR="00944C90" w:rsidRDefault="000E0144" w:rsidP="00944C90">
      <w:pPr>
        <w:pStyle w:val="PargrafodaLista"/>
        <w:numPr>
          <w:ilvl w:val="0"/>
          <w:numId w:val="3"/>
        </w:numPr>
        <w:ind w:leftChars="0" w:firstLineChars="0"/>
        <w:jc w:val="both"/>
        <w:rPr>
          <w:rFonts w:ascii="Arial" w:hAnsi="Arial" w:cs="Arial"/>
          <w:b/>
          <w:bCs/>
          <w:sz w:val="22"/>
          <w:szCs w:val="22"/>
        </w:rPr>
      </w:pPr>
      <w:r w:rsidRPr="00B262D8">
        <w:rPr>
          <w:rFonts w:ascii="Arial" w:hAnsi="Arial" w:cs="Arial"/>
          <w:b/>
          <w:bCs/>
          <w:sz w:val="22"/>
          <w:szCs w:val="22"/>
        </w:rPr>
        <w:t>Descrição da solução como um todo (art. 15, §1º, VII do Decreto nº3.537/2023):</w:t>
      </w:r>
    </w:p>
    <w:p w14:paraId="430BE190" w14:textId="0F80E6A9" w:rsidR="00EB3885" w:rsidRPr="00EB3885" w:rsidRDefault="00A13B8F" w:rsidP="00374382">
      <w:pPr>
        <w:pStyle w:val="PargrafodaLista"/>
        <w:spacing w:line="240" w:lineRule="auto"/>
        <w:ind w:leftChars="0" w:left="358" w:firstLineChars="0" w:firstLine="0"/>
        <w:jc w:val="both"/>
        <w:rPr>
          <w:rFonts w:ascii="Arial" w:hAnsi="Arial" w:cs="Arial"/>
          <w:sz w:val="22"/>
          <w:szCs w:val="22"/>
        </w:rPr>
      </w:pPr>
      <w:r>
        <w:rPr>
          <w:rFonts w:ascii="Arial" w:hAnsi="Arial" w:cs="Arial"/>
          <w:sz w:val="22"/>
          <w:szCs w:val="22"/>
        </w:rPr>
        <w:t xml:space="preserve">1.1. </w:t>
      </w:r>
      <w:r w:rsidR="00EB3885" w:rsidRPr="00EB3885">
        <w:rPr>
          <w:rFonts w:ascii="Arial" w:hAnsi="Arial" w:cs="Arial"/>
          <w:sz w:val="22"/>
          <w:szCs w:val="22"/>
        </w:rPr>
        <w:t>NATUREZA D</w:t>
      </w:r>
      <w:r>
        <w:rPr>
          <w:rFonts w:ascii="Arial" w:hAnsi="Arial" w:cs="Arial"/>
          <w:sz w:val="22"/>
          <w:szCs w:val="22"/>
        </w:rPr>
        <w:t>A CONTRATAÇÃO</w:t>
      </w:r>
      <w:r w:rsidR="00EB3885" w:rsidRPr="00EB3885">
        <w:rPr>
          <w:rFonts w:ascii="Arial" w:hAnsi="Arial" w:cs="Arial"/>
          <w:sz w:val="22"/>
          <w:szCs w:val="22"/>
        </w:rPr>
        <w:t>: Comum, devido a sua forma de execução, sendo os mesmos realizados por um vasto número de empresas do ramo deste objeto.</w:t>
      </w:r>
    </w:p>
    <w:p w14:paraId="39D92276" w14:textId="0D2CDD74"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1.2.</w:t>
      </w:r>
      <w:r w:rsidR="00A13B8F">
        <w:rPr>
          <w:rFonts w:ascii="Arial" w:hAnsi="Arial" w:cs="Arial"/>
          <w:sz w:val="22"/>
          <w:szCs w:val="22"/>
        </w:rPr>
        <w:t xml:space="preserve"> </w:t>
      </w:r>
      <w:r w:rsidRPr="00EB3885">
        <w:rPr>
          <w:rFonts w:ascii="Arial" w:hAnsi="Arial" w:cs="Arial"/>
          <w:sz w:val="22"/>
          <w:szCs w:val="22"/>
        </w:rPr>
        <w:t xml:space="preserve">LEGISLAÇÃO APLICAVEL CONTRATAÇÃO: A aquisição de material </w:t>
      </w:r>
      <w:r w:rsidR="00A13B8F">
        <w:rPr>
          <w:rFonts w:ascii="Arial" w:hAnsi="Arial" w:cs="Arial"/>
          <w:sz w:val="22"/>
          <w:szCs w:val="22"/>
        </w:rPr>
        <w:t>de consumo,</w:t>
      </w:r>
      <w:r w:rsidRPr="00EB3885">
        <w:rPr>
          <w:rFonts w:ascii="Arial" w:hAnsi="Arial" w:cs="Arial"/>
          <w:sz w:val="22"/>
          <w:szCs w:val="22"/>
        </w:rPr>
        <w:t xml:space="preserve"> deverá obedecer, no que couber ao disposto na Lei nº 14.133/21, de 01 de abril de 2021 e suas alterações; </w:t>
      </w:r>
    </w:p>
    <w:p w14:paraId="5A0BD7D7" w14:textId="58DAFD9D"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 xml:space="preserve">1.3. DA EXECUÇÃO E ABRANGÊNCIA </w:t>
      </w:r>
      <w:r w:rsidR="00A13B8F">
        <w:rPr>
          <w:rFonts w:ascii="Arial" w:hAnsi="Arial" w:cs="Arial"/>
          <w:sz w:val="22"/>
          <w:szCs w:val="22"/>
        </w:rPr>
        <w:t>DA CONTRATAÇÃO</w:t>
      </w:r>
    </w:p>
    <w:p w14:paraId="13643E2E"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07B233D8"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1.3.2. A proposta de preço deverá compreender todas as despesas referentes a entrega, taxas e impostos;</w:t>
      </w:r>
    </w:p>
    <w:p w14:paraId="5A7BA3BC"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 xml:space="preserve">1.3.3. Os itens a serem disponibilizado e especificado neste estudo técnico, deverão estar em perfeitas condições de utilização. </w:t>
      </w:r>
    </w:p>
    <w:p w14:paraId="54453AF6"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1.3.4. A CONTRATADA deverá substituir, por sua conta, no total ou em parte, o item em que se verificarem vícios, defeitos ou incorreções;</w:t>
      </w:r>
    </w:p>
    <w:p w14:paraId="7EF3DD22" w14:textId="77777777"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77928DFD" w14:textId="0F410D8E"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1.3.</w:t>
      </w:r>
      <w:r w:rsidR="0034734E">
        <w:rPr>
          <w:rFonts w:ascii="Arial" w:hAnsi="Arial" w:cs="Arial"/>
          <w:sz w:val="22"/>
          <w:szCs w:val="22"/>
        </w:rPr>
        <w:t>6</w:t>
      </w:r>
      <w:r w:rsidRPr="00EB3885">
        <w:rPr>
          <w:rFonts w:ascii="Arial" w:hAnsi="Arial" w:cs="Arial"/>
          <w:sz w:val="22"/>
          <w:szCs w:val="22"/>
        </w:rPr>
        <w:t>. Caso algum dos produtos entregues apresente alguma contradição com o que foi solicitado neste estudo, de termo de referência ou algum defeito de fabricação, a CONTRATADA deverá providenciar a troca/substituição do mesmo em até 48 (quarenta e oito) horas.</w:t>
      </w:r>
    </w:p>
    <w:p w14:paraId="4C5E1613" w14:textId="71919A0E"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 xml:space="preserve">   DO PRAZO DE EXECUÇÃO</w:t>
      </w:r>
      <w:r w:rsidRPr="00EB3885">
        <w:rPr>
          <w:rFonts w:ascii="Arial" w:hAnsi="Arial" w:cs="Arial"/>
          <w:sz w:val="22"/>
          <w:szCs w:val="22"/>
        </w:rPr>
        <w:t xml:space="preserve">: </w:t>
      </w:r>
    </w:p>
    <w:p w14:paraId="5081B7C9" w14:textId="350D9666"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 xml:space="preserve">1.4.1. O objeto deverá ser fornecido, no prazo máximo </w:t>
      </w:r>
      <w:r w:rsidRPr="00F96DB1">
        <w:rPr>
          <w:rFonts w:ascii="Arial" w:hAnsi="Arial" w:cs="Arial"/>
          <w:color w:val="000000" w:themeColor="text1"/>
          <w:sz w:val="22"/>
          <w:szCs w:val="22"/>
        </w:rPr>
        <w:t xml:space="preserve">de </w:t>
      </w:r>
      <w:r w:rsidR="00A13B8F" w:rsidRPr="00F96DB1">
        <w:rPr>
          <w:rFonts w:ascii="Arial" w:hAnsi="Arial" w:cs="Arial"/>
          <w:color w:val="000000" w:themeColor="text1"/>
          <w:sz w:val="22"/>
          <w:szCs w:val="22"/>
        </w:rPr>
        <w:t>15</w:t>
      </w:r>
      <w:r w:rsidRPr="00F96DB1">
        <w:rPr>
          <w:rFonts w:ascii="Arial" w:hAnsi="Arial" w:cs="Arial"/>
          <w:color w:val="000000" w:themeColor="text1"/>
          <w:sz w:val="22"/>
          <w:szCs w:val="22"/>
        </w:rPr>
        <w:t xml:space="preserve"> (</w:t>
      </w:r>
      <w:r w:rsidR="00A13B8F" w:rsidRPr="00F96DB1">
        <w:rPr>
          <w:rFonts w:ascii="Arial" w:hAnsi="Arial" w:cs="Arial"/>
          <w:color w:val="000000" w:themeColor="text1"/>
          <w:sz w:val="22"/>
          <w:szCs w:val="22"/>
        </w:rPr>
        <w:t>quinze</w:t>
      </w:r>
      <w:r w:rsidRPr="00F96DB1">
        <w:rPr>
          <w:rFonts w:ascii="Arial" w:hAnsi="Arial" w:cs="Arial"/>
          <w:color w:val="000000" w:themeColor="text1"/>
          <w:sz w:val="22"/>
          <w:szCs w:val="22"/>
        </w:rPr>
        <w:t>) dias úteis</w:t>
      </w:r>
      <w:r w:rsidRPr="00EB3885">
        <w:rPr>
          <w:rFonts w:ascii="Arial" w:hAnsi="Arial" w:cs="Arial"/>
          <w:sz w:val="22"/>
          <w:szCs w:val="22"/>
        </w:rPr>
        <w:t>, a contar do recebimento da Solicitação de Fornecimento, o item somente será aceito se atender a todas as especificações técnicas estabelecidas no presente estudo e termo de referência.</w:t>
      </w:r>
    </w:p>
    <w:p w14:paraId="5CC179C6" w14:textId="504BFF9D"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2</w:t>
      </w:r>
      <w:r w:rsidRPr="00EB3885">
        <w:rPr>
          <w:rFonts w:ascii="Arial" w:hAnsi="Arial" w:cs="Arial"/>
          <w:sz w:val="22"/>
          <w:szCs w:val="22"/>
        </w:rPr>
        <w:t xml:space="preserve">. 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  </w:t>
      </w:r>
    </w:p>
    <w:p w14:paraId="05699260" w14:textId="54ABAE2D"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3</w:t>
      </w:r>
      <w:r w:rsidRPr="00EB3885">
        <w:rPr>
          <w:rFonts w:ascii="Arial" w:hAnsi="Arial" w:cs="Arial"/>
          <w:sz w:val="22"/>
          <w:szCs w:val="22"/>
        </w:rPr>
        <w:t>. Os itens deverão ser entregues no</w:t>
      </w:r>
      <w:r w:rsidR="00A13B8F">
        <w:rPr>
          <w:rFonts w:ascii="Arial" w:hAnsi="Arial" w:cs="Arial"/>
          <w:sz w:val="22"/>
          <w:szCs w:val="22"/>
        </w:rPr>
        <w:t xml:space="preserve"> Almoxarifado Central, no</w:t>
      </w:r>
      <w:r w:rsidRPr="00EB3885">
        <w:rPr>
          <w:rFonts w:ascii="Arial" w:hAnsi="Arial" w:cs="Arial"/>
          <w:sz w:val="22"/>
          <w:szCs w:val="22"/>
        </w:rPr>
        <w:t xml:space="preserve"> endereço</w:t>
      </w:r>
      <w:r w:rsidR="005B1BAD">
        <w:rPr>
          <w:rFonts w:ascii="Arial" w:hAnsi="Arial" w:cs="Arial"/>
          <w:sz w:val="22"/>
          <w:szCs w:val="22"/>
        </w:rPr>
        <w:t xml:space="preserve"> </w:t>
      </w:r>
      <w:r w:rsidR="005B1BAD" w:rsidRPr="005B1BAD">
        <w:rPr>
          <w:rFonts w:ascii="Arial" w:hAnsi="Arial" w:cs="Arial"/>
          <w:sz w:val="22"/>
          <w:szCs w:val="22"/>
        </w:rPr>
        <w:t>Avenida Prefeito Moacyr Castanho N° 1434, Centro Bandeirantes</w:t>
      </w:r>
      <w:r w:rsidR="005B1BAD">
        <w:rPr>
          <w:rFonts w:ascii="Arial" w:hAnsi="Arial" w:cs="Arial"/>
          <w:sz w:val="22"/>
          <w:szCs w:val="22"/>
        </w:rPr>
        <w:t xml:space="preserve"> – </w:t>
      </w:r>
      <w:r w:rsidR="005B1BAD" w:rsidRPr="005B1BAD">
        <w:rPr>
          <w:rFonts w:ascii="Arial" w:hAnsi="Arial" w:cs="Arial"/>
          <w:sz w:val="22"/>
          <w:szCs w:val="22"/>
        </w:rPr>
        <w:t>PR</w:t>
      </w:r>
      <w:r w:rsidR="005B1BAD">
        <w:rPr>
          <w:rFonts w:ascii="Arial" w:hAnsi="Arial" w:cs="Arial"/>
          <w:sz w:val="22"/>
          <w:szCs w:val="22"/>
        </w:rPr>
        <w:t>;</w:t>
      </w:r>
      <w:r w:rsidR="005B1BAD" w:rsidRPr="005B1BAD">
        <w:rPr>
          <w:rFonts w:ascii="Arial" w:hAnsi="Arial" w:cs="Arial"/>
          <w:sz w:val="22"/>
          <w:szCs w:val="22"/>
        </w:rPr>
        <w:t xml:space="preserve"> CEP:</w:t>
      </w:r>
      <w:r w:rsidR="00951DA7">
        <w:rPr>
          <w:rFonts w:ascii="Arial" w:hAnsi="Arial" w:cs="Arial"/>
          <w:sz w:val="22"/>
          <w:szCs w:val="22"/>
        </w:rPr>
        <w:t xml:space="preserve"> </w:t>
      </w:r>
      <w:r w:rsidR="005B1BAD" w:rsidRPr="005B1BAD">
        <w:rPr>
          <w:rFonts w:ascii="Arial" w:hAnsi="Arial" w:cs="Arial"/>
          <w:sz w:val="22"/>
          <w:szCs w:val="22"/>
        </w:rPr>
        <w:t>86.360-000</w:t>
      </w:r>
      <w:r w:rsidRPr="00EB3885">
        <w:rPr>
          <w:rFonts w:ascii="Arial" w:hAnsi="Arial" w:cs="Arial"/>
          <w:sz w:val="22"/>
          <w:szCs w:val="22"/>
        </w:rPr>
        <w:t>, em remessas parceladas, das 07:30 às 11:00 e das 13:00 às 17:00 horas de segunda a sexta-feira.</w:t>
      </w:r>
    </w:p>
    <w:p w14:paraId="2EB94FE0" w14:textId="77777777" w:rsidR="00834F7A" w:rsidRPr="00582F62" w:rsidRDefault="00834F7A" w:rsidP="00986BBF">
      <w:pPr>
        <w:ind w:leftChars="0" w:firstLineChars="0" w:firstLine="0"/>
        <w:jc w:val="both"/>
        <w:rPr>
          <w:rFonts w:ascii="Arial" w:hAnsi="Arial" w:cs="Arial"/>
          <w:color w:val="FF0000"/>
          <w:sz w:val="22"/>
          <w:szCs w:val="22"/>
        </w:rPr>
      </w:pPr>
    </w:p>
    <w:p w14:paraId="127B280E" w14:textId="5AEB902F" w:rsidR="000E0144" w:rsidRDefault="000E0144" w:rsidP="008445E9">
      <w:pPr>
        <w:pStyle w:val="PargrafodaLista"/>
        <w:numPr>
          <w:ilvl w:val="0"/>
          <w:numId w:val="3"/>
        </w:numPr>
        <w:ind w:leftChars="0" w:firstLineChars="0"/>
        <w:jc w:val="both"/>
        <w:rPr>
          <w:rFonts w:ascii="Arial" w:hAnsi="Arial" w:cs="Arial"/>
          <w:b/>
          <w:bCs/>
          <w:sz w:val="22"/>
          <w:szCs w:val="22"/>
        </w:rPr>
      </w:pPr>
      <w:r w:rsidRPr="00EB3885">
        <w:rPr>
          <w:rFonts w:ascii="Arial" w:hAnsi="Arial" w:cs="Arial"/>
          <w:b/>
          <w:bCs/>
          <w:sz w:val="22"/>
          <w:szCs w:val="22"/>
        </w:rPr>
        <w:t xml:space="preserve">Justificativas para o parcelamento ou não da contratação (artigo </w:t>
      </w:r>
      <w:r w:rsidR="00395D10" w:rsidRPr="00EB3885">
        <w:rPr>
          <w:rFonts w:ascii="Arial" w:hAnsi="Arial" w:cs="Arial"/>
          <w:b/>
          <w:bCs/>
          <w:sz w:val="22"/>
          <w:szCs w:val="22"/>
        </w:rPr>
        <w:t>15, §</w:t>
      </w:r>
      <w:r w:rsidRPr="00EB3885">
        <w:rPr>
          <w:rFonts w:ascii="Arial" w:hAnsi="Arial" w:cs="Arial"/>
          <w:b/>
          <w:bCs/>
          <w:sz w:val="22"/>
          <w:szCs w:val="22"/>
        </w:rPr>
        <w:t xml:space="preserve">1º, VIII do Decreto nº 3.537/2023): </w:t>
      </w:r>
    </w:p>
    <w:p w14:paraId="588F023D" w14:textId="2EDE2A6C" w:rsidR="002B41EE" w:rsidRDefault="002610D2" w:rsidP="002F4A73">
      <w:pPr>
        <w:pStyle w:val="PargrafodaLista"/>
        <w:ind w:leftChars="0" w:left="0" w:firstLineChars="0" w:firstLine="0"/>
        <w:jc w:val="both"/>
        <w:rPr>
          <w:rFonts w:ascii="Arial" w:hAnsi="Arial" w:cs="Arial"/>
          <w:bCs/>
          <w:sz w:val="22"/>
          <w:szCs w:val="22"/>
        </w:rPr>
      </w:pPr>
      <w:r>
        <w:rPr>
          <w:rFonts w:ascii="Arial" w:hAnsi="Arial" w:cs="Arial"/>
          <w:bCs/>
          <w:sz w:val="22"/>
          <w:szCs w:val="22"/>
        </w:rPr>
        <w:t xml:space="preserve">2.1. </w:t>
      </w:r>
      <w:r w:rsidR="002B41EE" w:rsidRPr="001748A5">
        <w:rPr>
          <w:rFonts w:ascii="Arial" w:hAnsi="Arial" w:cs="Arial"/>
          <w:bCs/>
          <w:sz w:val="22"/>
          <w:szCs w:val="22"/>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00D7C0A3" w14:textId="49C12E20" w:rsidR="002610D2" w:rsidRPr="001748A5" w:rsidRDefault="002610D2" w:rsidP="002F4A73">
      <w:pPr>
        <w:pStyle w:val="PargrafodaLista"/>
        <w:ind w:leftChars="0" w:left="0" w:firstLineChars="0" w:firstLine="0"/>
        <w:jc w:val="both"/>
        <w:rPr>
          <w:rFonts w:ascii="Arial" w:hAnsi="Arial" w:cs="Arial"/>
          <w:bCs/>
          <w:sz w:val="22"/>
          <w:szCs w:val="22"/>
        </w:rPr>
      </w:pPr>
    </w:p>
    <w:p w14:paraId="19BC6B6B" w14:textId="325284AD" w:rsidR="000E0144" w:rsidRPr="00B262D8"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Contratações correlatas e/ou interdependentes (art. 15, §1º, XI do Decreto nº 3.537/2023):</w:t>
      </w:r>
    </w:p>
    <w:p w14:paraId="47C29714" w14:textId="7DA57C64" w:rsidR="00475995" w:rsidRPr="005B1BAD" w:rsidRDefault="005B1BAD" w:rsidP="005B1BAD">
      <w:pPr>
        <w:ind w:leftChars="0" w:left="0" w:firstLineChars="0" w:hanging="2"/>
        <w:jc w:val="both"/>
        <w:rPr>
          <w:rFonts w:ascii="Arial" w:hAnsi="Arial" w:cs="Arial"/>
          <w:bCs/>
          <w:color w:val="000000" w:themeColor="text1"/>
          <w:sz w:val="22"/>
          <w:szCs w:val="22"/>
        </w:rPr>
      </w:pPr>
      <w:r>
        <w:rPr>
          <w:rFonts w:ascii="Arial" w:hAnsi="Arial" w:cs="Arial"/>
          <w:bCs/>
          <w:color w:val="000000" w:themeColor="text1"/>
          <w:sz w:val="22"/>
          <w:szCs w:val="22"/>
        </w:rPr>
        <w:t xml:space="preserve">3.1. </w:t>
      </w:r>
      <w:r w:rsidR="00475995" w:rsidRPr="005B1BAD">
        <w:rPr>
          <w:rFonts w:ascii="Arial" w:hAnsi="Arial" w:cs="Arial"/>
          <w:bCs/>
          <w:color w:val="000000" w:themeColor="text1"/>
          <w:sz w:val="22"/>
          <w:szCs w:val="22"/>
        </w:rPr>
        <w:t>Não se faz necessária a realização de contratações correlatas e/ou interdependentes para que o objetivo desta contratação seja atingido.</w:t>
      </w:r>
    </w:p>
    <w:p w14:paraId="57125D63" w14:textId="77777777" w:rsidR="00C1668F" w:rsidRPr="00B262D8" w:rsidRDefault="00C1668F" w:rsidP="0010344A">
      <w:pPr>
        <w:ind w:leftChars="0" w:left="0" w:firstLineChars="0" w:firstLine="0"/>
        <w:rPr>
          <w:rFonts w:ascii="Arial" w:hAnsi="Arial" w:cs="Arial"/>
          <w:b/>
          <w:bCs/>
          <w:sz w:val="22"/>
          <w:szCs w:val="22"/>
        </w:rPr>
      </w:pPr>
    </w:p>
    <w:p w14:paraId="6C71A28A" w14:textId="6DF6A2FF" w:rsidR="000E0144"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Resultados pretendidos (art. 15, §1º, IX do Decreto nº 3.537/2023):</w:t>
      </w:r>
    </w:p>
    <w:p w14:paraId="353A52E9" w14:textId="77777777" w:rsidR="00AB2081" w:rsidRDefault="00AB2081" w:rsidP="00AB2081">
      <w:pPr>
        <w:pStyle w:val="PargrafodaLista"/>
        <w:ind w:leftChars="0" w:left="358" w:firstLineChars="0" w:firstLine="0"/>
        <w:rPr>
          <w:rFonts w:ascii="Arial" w:hAnsi="Arial" w:cs="Arial"/>
          <w:b/>
          <w:bCs/>
          <w:sz w:val="22"/>
          <w:szCs w:val="22"/>
        </w:rPr>
      </w:pPr>
    </w:p>
    <w:p w14:paraId="1BF06DA1" w14:textId="6DD77D2E" w:rsidR="0093371C" w:rsidRPr="0093371C" w:rsidRDefault="0093371C" w:rsidP="003219AF">
      <w:pPr>
        <w:pStyle w:val="PargrafodaLista"/>
        <w:numPr>
          <w:ilvl w:val="1"/>
          <w:numId w:val="3"/>
        </w:numPr>
        <w:spacing w:line="240" w:lineRule="auto"/>
        <w:ind w:leftChars="0" w:firstLineChars="0"/>
        <w:jc w:val="both"/>
        <w:rPr>
          <w:rFonts w:ascii="Arial" w:eastAsia="Merriweather" w:hAnsi="Arial" w:cs="Arial"/>
          <w:sz w:val="22"/>
          <w:szCs w:val="22"/>
        </w:rPr>
      </w:pPr>
      <w:r w:rsidRPr="0093371C">
        <w:rPr>
          <w:rFonts w:ascii="Arial" w:hAnsi="Arial" w:cs="Arial"/>
          <w:sz w:val="22"/>
          <w:szCs w:val="22"/>
        </w:rPr>
        <w:t>Garantir que os produtos adquiridos sejam de boa qualidade e ate</w:t>
      </w:r>
      <w:r>
        <w:rPr>
          <w:rFonts w:ascii="Arial" w:hAnsi="Arial" w:cs="Arial"/>
          <w:sz w:val="22"/>
          <w:szCs w:val="22"/>
        </w:rPr>
        <w:t>ndam às necessidad</w:t>
      </w:r>
      <w:r w:rsidR="008B4325">
        <w:rPr>
          <w:rFonts w:ascii="Arial" w:hAnsi="Arial" w:cs="Arial"/>
          <w:sz w:val="22"/>
          <w:szCs w:val="22"/>
        </w:rPr>
        <w:t xml:space="preserve">es das secretárias do município, </w:t>
      </w:r>
      <w:r w:rsidR="008B4325" w:rsidRPr="003219AF">
        <w:rPr>
          <w:rFonts w:ascii="Arial" w:eastAsia="Merriweather" w:hAnsi="Arial" w:cs="Arial"/>
          <w:sz w:val="22"/>
        </w:rPr>
        <w:t xml:space="preserve">para </w:t>
      </w:r>
      <w:r w:rsidR="008B4325">
        <w:rPr>
          <w:rFonts w:ascii="Arial" w:eastAsia="Merriweather" w:hAnsi="Arial" w:cs="Arial"/>
          <w:sz w:val="22"/>
        </w:rPr>
        <w:t>um melhor</w:t>
      </w:r>
      <w:r w:rsidR="008B4325" w:rsidRPr="003219AF">
        <w:rPr>
          <w:rFonts w:ascii="Arial" w:eastAsia="Merriweather" w:hAnsi="Arial" w:cs="Arial"/>
          <w:sz w:val="22"/>
        </w:rPr>
        <w:t xml:space="preserve"> desenvolvimento de atividades públicas</w:t>
      </w:r>
      <w:r w:rsidR="008B4325">
        <w:rPr>
          <w:rFonts w:ascii="Arial" w:eastAsia="Merriweather" w:hAnsi="Arial" w:cs="Arial"/>
          <w:sz w:val="22"/>
        </w:rPr>
        <w:t>.</w:t>
      </w:r>
    </w:p>
    <w:p w14:paraId="71AA8743" w14:textId="77777777" w:rsidR="0093371C" w:rsidRDefault="0093371C" w:rsidP="003219AF">
      <w:pPr>
        <w:pStyle w:val="PargrafodaLista"/>
        <w:numPr>
          <w:ilvl w:val="1"/>
          <w:numId w:val="3"/>
        </w:numPr>
        <w:spacing w:line="240" w:lineRule="auto"/>
        <w:ind w:leftChars="0" w:firstLineChars="0"/>
        <w:jc w:val="both"/>
        <w:rPr>
          <w:rFonts w:ascii="Arial" w:eastAsia="Merriweather" w:hAnsi="Arial" w:cs="Arial"/>
          <w:sz w:val="22"/>
        </w:rPr>
      </w:pPr>
    </w:p>
    <w:p w14:paraId="00742B8E" w14:textId="7589CD60" w:rsidR="003219AF" w:rsidRDefault="003219AF" w:rsidP="00812231">
      <w:pPr>
        <w:pStyle w:val="PargrafodaLista"/>
        <w:numPr>
          <w:ilvl w:val="0"/>
          <w:numId w:val="3"/>
        </w:numPr>
        <w:spacing w:line="360" w:lineRule="auto"/>
        <w:ind w:leftChars="0" w:firstLineChars="0"/>
        <w:jc w:val="both"/>
        <w:rPr>
          <w:rFonts w:ascii="Arial" w:eastAsia="Merriweather" w:hAnsi="Arial" w:cs="Arial"/>
          <w:color w:val="000000" w:themeColor="text1"/>
          <w:sz w:val="22"/>
        </w:rPr>
      </w:pPr>
      <w:r w:rsidRPr="00CA5271">
        <w:rPr>
          <w:rFonts w:ascii="Arial" w:eastAsia="Merriweather" w:hAnsi="Arial" w:cs="Arial"/>
          <w:color w:val="000000" w:themeColor="text1"/>
          <w:sz w:val="22"/>
        </w:rPr>
        <w:t>Quanto à eficiência: assegurar a continuidade da aquisição do bem comum, e do uso racional dos recursos financeiros;</w:t>
      </w:r>
    </w:p>
    <w:p w14:paraId="5481B576" w14:textId="77777777" w:rsidR="00B64528" w:rsidRPr="00812231" w:rsidRDefault="00B64528" w:rsidP="00812231">
      <w:pPr>
        <w:pStyle w:val="PargrafodaLista"/>
        <w:numPr>
          <w:ilvl w:val="0"/>
          <w:numId w:val="3"/>
        </w:numPr>
        <w:spacing w:line="360" w:lineRule="auto"/>
        <w:ind w:leftChars="0" w:firstLineChars="0"/>
        <w:jc w:val="both"/>
        <w:rPr>
          <w:rFonts w:ascii="Arial" w:eastAsia="Merriweather" w:hAnsi="Arial" w:cs="Arial"/>
          <w:color w:val="000000" w:themeColor="text1"/>
          <w:sz w:val="22"/>
        </w:rPr>
      </w:pPr>
    </w:p>
    <w:p w14:paraId="287475FD" w14:textId="77777777" w:rsidR="007140B0" w:rsidRPr="00B262D8" w:rsidRDefault="007140B0" w:rsidP="007140B0">
      <w:pPr>
        <w:spacing w:line="240" w:lineRule="auto"/>
        <w:ind w:leftChars="0" w:firstLineChars="0" w:firstLine="0"/>
        <w:jc w:val="both"/>
        <w:rPr>
          <w:rFonts w:ascii="Arial" w:hAnsi="Arial" w:cs="Arial"/>
          <w:b/>
          <w:bCs/>
          <w:sz w:val="22"/>
          <w:szCs w:val="22"/>
        </w:rPr>
      </w:pPr>
    </w:p>
    <w:p w14:paraId="5E756A96" w14:textId="63F538E7" w:rsidR="000E0144" w:rsidRPr="00B262D8"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Providências a serem adotadas (art. 15, §1º, X do Decreto nº 3.537/2023):</w:t>
      </w:r>
    </w:p>
    <w:p w14:paraId="0AAF6571" w14:textId="7722E9CB" w:rsidR="00E9676D" w:rsidRPr="005B1BAD" w:rsidRDefault="00203EDF" w:rsidP="005B1BAD">
      <w:pPr>
        <w:ind w:leftChars="0" w:firstLineChars="0" w:firstLine="0"/>
        <w:jc w:val="both"/>
        <w:rPr>
          <w:rFonts w:ascii="Arial" w:hAnsi="Arial" w:cs="Arial"/>
          <w:sz w:val="22"/>
        </w:rPr>
      </w:pPr>
      <w:r>
        <w:rPr>
          <w:rFonts w:ascii="Arial" w:hAnsi="Arial" w:cs="Arial"/>
          <w:sz w:val="22"/>
        </w:rPr>
        <w:t xml:space="preserve">5.1. </w:t>
      </w:r>
      <w:r w:rsidR="005B1BAD" w:rsidRPr="005B1BAD">
        <w:rPr>
          <w:rFonts w:ascii="Arial" w:hAnsi="Arial" w:cs="Arial"/>
          <w:sz w:val="22"/>
        </w:rPr>
        <w:t>No momento, não se vislumbra necessidades de providências de adequações para a solução a ser contratada, em termos de capacitação de servidores na fiscalização e gestão contratual ou na adequação do ambiente da organização.</w:t>
      </w:r>
    </w:p>
    <w:p w14:paraId="7FC56C8D" w14:textId="77777777" w:rsidR="005B1BAD" w:rsidRDefault="005B1BAD" w:rsidP="005B1BAD">
      <w:pPr>
        <w:ind w:leftChars="0" w:firstLineChars="0" w:firstLine="0"/>
        <w:jc w:val="both"/>
        <w:rPr>
          <w:rFonts w:ascii="Arial" w:hAnsi="Arial" w:cs="Arial"/>
          <w:bCs/>
          <w:sz w:val="22"/>
          <w:szCs w:val="22"/>
        </w:rPr>
      </w:pPr>
    </w:p>
    <w:p w14:paraId="5986F068" w14:textId="1A7BB1B2" w:rsidR="000E0144"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Possíveis impactos ambientais (art. 15, §1º, XII do Decreto nº 3.537/2023):</w:t>
      </w:r>
    </w:p>
    <w:p w14:paraId="55418098" w14:textId="4A7D7CE1" w:rsidR="005B1BAD" w:rsidRDefault="00203EDF" w:rsidP="005B1BAD">
      <w:pPr>
        <w:pStyle w:val="Corpodetexto"/>
        <w:ind w:leftChars="0" w:left="0" w:firstLineChars="0" w:firstLine="0"/>
        <w:jc w:val="both"/>
        <w:rPr>
          <w:rFonts w:ascii="Arial" w:hAnsi="Arial" w:cs="Arial"/>
          <w:sz w:val="22"/>
          <w:szCs w:val="22"/>
        </w:rPr>
      </w:pPr>
      <w:r>
        <w:rPr>
          <w:rFonts w:ascii="Arial" w:hAnsi="Arial" w:cs="Arial"/>
          <w:sz w:val="22"/>
          <w:szCs w:val="22"/>
        </w:rPr>
        <w:t xml:space="preserve">6.1. </w:t>
      </w:r>
      <w:r w:rsidR="00735DE2" w:rsidRPr="00735DE2">
        <w:rPr>
          <w:rFonts w:ascii="Arial" w:hAnsi="Arial" w:cs="Arial"/>
          <w:sz w:val="22"/>
          <w:szCs w:val="22"/>
        </w:rPr>
        <w:t xml:space="preserve">Quanto aos aspectos ambientais, os materiais especificados </w:t>
      </w:r>
      <w:r w:rsidR="005B1BAD">
        <w:rPr>
          <w:rFonts w:ascii="Arial" w:hAnsi="Arial" w:cs="Arial"/>
          <w:sz w:val="22"/>
          <w:szCs w:val="22"/>
        </w:rPr>
        <w:t>nesse estudo</w:t>
      </w:r>
      <w:r w:rsidR="00735DE2" w:rsidRPr="00735DE2">
        <w:rPr>
          <w:rFonts w:ascii="Arial" w:hAnsi="Arial" w:cs="Arial"/>
          <w:sz w:val="22"/>
          <w:szCs w:val="22"/>
        </w:rPr>
        <w:t xml:space="preserve"> fazem</w:t>
      </w:r>
      <w:r w:rsidR="00735DE2" w:rsidRPr="00735DE2">
        <w:rPr>
          <w:rFonts w:ascii="Arial" w:hAnsi="Arial" w:cs="Arial"/>
          <w:spacing w:val="1"/>
          <w:sz w:val="22"/>
          <w:szCs w:val="22"/>
        </w:rPr>
        <w:t xml:space="preserve"> </w:t>
      </w:r>
      <w:r w:rsidR="00735DE2" w:rsidRPr="00735DE2">
        <w:rPr>
          <w:rFonts w:ascii="Arial" w:hAnsi="Arial" w:cs="Arial"/>
          <w:sz w:val="22"/>
          <w:szCs w:val="22"/>
        </w:rPr>
        <w:t>parte de um processo de aquisição de produtos certificados e qualificados com selos de</w:t>
      </w:r>
      <w:r w:rsidR="00735DE2" w:rsidRPr="00735DE2">
        <w:rPr>
          <w:rFonts w:ascii="Arial" w:hAnsi="Arial" w:cs="Arial"/>
          <w:spacing w:val="1"/>
          <w:sz w:val="22"/>
          <w:szCs w:val="22"/>
        </w:rPr>
        <w:t xml:space="preserve"> </w:t>
      </w:r>
      <w:r w:rsidR="00735DE2" w:rsidRPr="00735DE2">
        <w:rPr>
          <w:rFonts w:ascii="Arial" w:hAnsi="Arial" w:cs="Arial"/>
          <w:sz w:val="22"/>
          <w:szCs w:val="22"/>
        </w:rPr>
        <w:t>qualidade de acordo com as normas vigentes. Portanto as especificações contemplam além</w:t>
      </w:r>
      <w:r w:rsidR="00735DE2" w:rsidRPr="00735DE2">
        <w:rPr>
          <w:rFonts w:ascii="Arial" w:hAnsi="Arial" w:cs="Arial"/>
          <w:spacing w:val="1"/>
          <w:sz w:val="22"/>
          <w:szCs w:val="22"/>
        </w:rPr>
        <w:t xml:space="preserve"> </w:t>
      </w:r>
      <w:r w:rsidR="00735DE2" w:rsidRPr="00735DE2">
        <w:rPr>
          <w:rFonts w:ascii="Arial" w:hAnsi="Arial" w:cs="Arial"/>
          <w:sz w:val="22"/>
          <w:szCs w:val="22"/>
        </w:rPr>
        <w:t>das</w:t>
      </w:r>
      <w:r w:rsidR="00735DE2" w:rsidRPr="00735DE2">
        <w:rPr>
          <w:rFonts w:ascii="Arial" w:hAnsi="Arial" w:cs="Arial"/>
          <w:spacing w:val="1"/>
          <w:sz w:val="22"/>
          <w:szCs w:val="22"/>
        </w:rPr>
        <w:t xml:space="preserve"> </w:t>
      </w:r>
      <w:r w:rsidR="00735DE2" w:rsidRPr="00735DE2">
        <w:rPr>
          <w:rFonts w:ascii="Arial" w:hAnsi="Arial" w:cs="Arial"/>
          <w:sz w:val="22"/>
          <w:szCs w:val="22"/>
        </w:rPr>
        <w:t>características</w:t>
      </w:r>
      <w:r w:rsidR="00735DE2" w:rsidRPr="00735DE2">
        <w:rPr>
          <w:rFonts w:ascii="Arial" w:hAnsi="Arial" w:cs="Arial"/>
          <w:spacing w:val="1"/>
          <w:sz w:val="22"/>
          <w:szCs w:val="22"/>
        </w:rPr>
        <w:t xml:space="preserve"> </w:t>
      </w:r>
      <w:r w:rsidR="00735DE2" w:rsidRPr="00735DE2">
        <w:rPr>
          <w:rFonts w:ascii="Arial" w:hAnsi="Arial" w:cs="Arial"/>
          <w:sz w:val="22"/>
          <w:szCs w:val="22"/>
        </w:rPr>
        <w:t>da</w:t>
      </w:r>
      <w:r w:rsidR="00735DE2" w:rsidRPr="00735DE2">
        <w:rPr>
          <w:rFonts w:ascii="Arial" w:hAnsi="Arial" w:cs="Arial"/>
          <w:spacing w:val="1"/>
          <w:sz w:val="22"/>
          <w:szCs w:val="22"/>
        </w:rPr>
        <w:t xml:space="preserve"> </w:t>
      </w:r>
      <w:r w:rsidR="00735DE2" w:rsidRPr="00735DE2">
        <w:rPr>
          <w:rFonts w:ascii="Arial" w:hAnsi="Arial" w:cs="Arial"/>
          <w:sz w:val="22"/>
          <w:szCs w:val="22"/>
        </w:rPr>
        <w:t>matéria</w:t>
      </w:r>
      <w:r w:rsidR="00735DE2" w:rsidRPr="00735DE2">
        <w:rPr>
          <w:rFonts w:ascii="Arial" w:hAnsi="Arial" w:cs="Arial"/>
          <w:spacing w:val="1"/>
          <w:sz w:val="22"/>
          <w:szCs w:val="22"/>
        </w:rPr>
        <w:t xml:space="preserve"> </w:t>
      </w:r>
      <w:r w:rsidR="00735DE2" w:rsidRPr="00735DE2">
        <w:rPr>
          <w:rFonts w:ascii="Arial" w:hAnsi="Arial" w:cs="Arial"/>
          <w:sz w:val="22"/>
          <w:szCs w:val="22"/>
        </w:rPr>
        <w:t>prima</w:t>
      </w:r>
      <w:r w:rsidR="00735DE2" w:rsidRPr="00735DE2">
        <w:rPr>
          <w:rFonts w:ascii="Arial" w:hAnsi="Arial" w:cs="Arial"/>
          <w:spacing w:val="1"/>
          <w:sz w:val="22"/>
          <w:szCs w:val="22"/>
        </w:rPr>
        <w:t xml:space="preserve"> </w:t>
      </w:r>
      <w:r w:rsidR="00735DE2" w:rsidRPr="00735DE2">
        <w:rPr>
          <w:rFonts w:ascii="Arial" w:hAnsi="Arial" w:cs="Arial"/>
          <w:sz w:val="22"/>
          <w:szCs w:val="22"/>
        </w:rPr>
        <w:t>usada</w:t>
      </w:r>
      <w:r w:rsidR="00735DE2" w:rsidRPr="00735DE2">
        <w:rPr>
          <w:rFonts w:ascii="Arial" w:hAnsi="Arial" w:cs="Arial"/>
          <w:spacing w:val="1"/>
          <w:sz w:val="22"/>
          <w:szCs w:val="22"/>
        </w:rPr>
        <w:t xml:space="preserve"> </w:t>
      </w:r>
      <w:r w:rsidR="00735DE2" w:rsidRPr="00735DE2">
        <w:rPr>
          <w:rFonts w:ascii="Arial" w:hAnsi="Arial" w:cs="Arial"/>
          <w:sz w:val="22"/>
          <w:szCs w:val="22"/>
        </w:rPr>
        <w:t>na</w:t>
      </w:r>
      <w:r w:rsidR="00735DE2" w:rsidRPr="00735DE2">
        <w:rPr>
          <w:rFonts w:ascii="Arial" w:hAnsi="Arial" w:cs="Arial"/>
          <w:spacing w:val="1"/>
          <w:sz w:val="22"/>
          <w:szCs w:val="22"/>
        </w:rPr>
        <w:t xml:space="preserve"> </w:t>
      </w:r>
      <w:r w:rsidR="00735DE2" w:rsidRPr="00735DE2">
        <w:rPr>
          <w:rFonts w:ascii="Arial" w:hAnsi="Arial" w:cs="Arial"/>
          <w:sz w:val="22"/>
          <w:szCs w:val="22"/>
        </w:rPr>
        <w:t>confecção</w:t>
      </w:r>
      <w:r w:rsidR="00735DE2" w:rsidRPr="00735DE2">
        <w:rPr>
          <w:rFonts w:ascii="Arial" w:hAnsi="Arial" w:cs="Arial"/>
          <w:spacing w:val="1"/>
          <w:sz w:val="22"/>
          <w:szCs w:val="22"/>
        </w:rPr>
        <w:t xml:space="preserve"> </w:t>
      </w:r>
      <w:r w:rsidR="00735DE2" w:rsidRPr="00735DE2">
        <w:rPr>
          <w:rFonts w:ascii="Arial" w:hAnsi="Arial" w:cs="Arial"/>
          <w:sz w:val="22"/>
          <w:szCs w:val="22"/>
        </w:rPr>
        <w:t>dos</w:t>
      </w:r>
      <w:r w:rsidR="00735DE2" w:rsidRPr="00735DE2">
        <w:rPr>
          <w:rFonts w:ascii="Arial" w:hAnsi="Arial" w:cs="Arial"/>
          <w:spacing w:val="1"/>
          <w:sz w:val="22"/>
          <w:szCs w:val="22"/>
        </w:rPr>
        <w:t xml:space="preserve"> </w:t>
      </w:r>
      <w:r w:rsidR="00735DE2" w:rsidRPr="00735DE2">
        <w:rPr>
          <w:rFonts w:ascii="Arial" w:hAnsi="Arial" w:cs="Arial"/>
          <w:sz w:val="22"/>
          <w:szCs w:val="22"/>
        </w:rPr>
        <w:t>produtos,</w:t>
      </w:r>
      <w:r w:rsidR="00735DE2" w:rsidRPr="00735DE2">
        <w:rPr>
          <w:rFonts w:ascii="Arial" w:hAnsi="Arial" w:cs="Arial"/>
          <w:spacing w:val="1"/>
          <w:sz w:val="22"/>
          <w:szCs w:val="22"/>
        </w:rPr>
        <w:t xml:space="preserve"> </w:t>
      </w:r>
      <w:r w:rsidR="00735DE2" w:rsidRPr="00735DE2">
        <w:rPr>
          <w:rFonts w:ascii="Arial" w:hAnsi="Arial" w:cs="Arial"/>
          <w:sz w:val="22"/>
          <w:szCs w:val="22"/>
        </w:rPr>
        <w:t>critérios</w:t>
      </w:r>
      <w:r w:rsidR="00735DE2" w:rsidRPr="00735DE2">
        <w:rPr>
          <w:rFonts w:ascii="Arial" w:hAnsi="Arial" w:cs="Arial"/>
          <w:spacing w:val="1"/>
          <w:sz w:val="22"/>
          <w:szCs w:val="22"/>
        </w:rPr>
        <w:t xml:space="preserve"> </w:t>
      </w:r>
      <w:r w:rsidR="00735DE2" w:rsidRPr="00735DE2">
        <w:rPr>
          <w:rFonts w:ascii="Arial" w:hAnsi="Arial" w:cs="Arial"/>
          <w:sz w:val="22"/>
          <w:szCs w:val="22"/>
        </w:rPr>
        <w:t>para</w:t>
      </w:r>
      <w:r w:rsidR="00735DE2" w:rsidRPr="00735DE2">
        <w:rPr>
          <w:rFonts w:ascii="Arial" w:hAnsi="Arial" w:cs="Arial"/>
          <w:spacing w:val="1"/>
          <w:sz w:val="22"/>
          <w:szCs w:val="22"/>
        </w:rPr>
        <w:t xml:space="preserve"> </w:t>
      </w:r>
      <w:r w:rsidR="00735DE2" w:rsidRPr="00735DE2">
        <w:rPr>
          <w:rFonts w:ascii="Arial" w:hAnsi="Arial" w:cs="Arial"/>
          <w:sz w:val="22"/>
          <w:szCs w:val="22"/>
        </w:rPr>
        <w:t>armazenagem e</w:t>
      </w:r>
      <w:r w:rsidR="00735DE2" w:rsidRPr="00735DE2">
        <w:rPr>
          <w:rFonts w:ascii="Arial" w:hAnsi="Arial" w:cs="Arial"/>
          <w:spacing w:val="1"/>
          <w:sz w:val="22"/>
          <w:szCs w:val="22"/>
        </w:rPr>
        <w:t xml:space="preserve"> </w:t>
      </w:r>
      <w:r w:rsidR="00735DE2" w:rsidRPr="00735DE2">
        <w:rPr>
          <w:rFonts w:ascii="Arial" w:hAnsi="Arial" w:cs="Arial"/>
          <w:sz w:val="22"/>
          <w:szCs w:val="22"/>
        </w:rPr>
        <w:t xml:space="preserve">reciclagem. </w:t>
      </w:r>
    </w:p>
    <w:p w14:paraId="7493485D" w14:textId="44E79935" w:rsidR="0042460E" w:rsidRPr="00735DE2" w:rsidRDefault="00203EDF" w:rsidP="005B1BAD">
      <w:pPr>
        <w:pStyle w:val="Corpodetexto"/>
        <w:ind w:leftChars="0" w:left="0" w:firstLineChars="0" w:firstLine="0"/>
        <w:jc w:val="both"/>
        <w:rPr>
          <w:rFonts w:ascii="Arial" w:hAnsi="Arial" w:cs="Arial"/>
          <w:sz w:val="22"/>
          <w:szCs w:val="22"/>
        </w:rPr>
      </w:pPr>
      <w:r>
        <w:rPr>
          <w:rFonts w:ascii="Arial" w:hAnsi="Arial" w:cs="Arial"/>
          <w:bCs/>
          <w:sz w:val="22"/>
          <w:szCs w:val="22"/>
        </w:rPr>
        <w:t xml:space="preserve">6.2. </w:t>
      </w:r>
      <w:r w:rsidR="0042460E" w:rsidRPr="00735DE2">
        <w:rPr>
          <w:rFonts w:ascii="Arial" w:hAnsi="Arial" w:cs="Arial"/>
          <w:bCs/>
          <w:sz w:val="22"/>
          <w:szCs w:val="22"/>
        </w:rPr>
        <w:t>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514C0D0C" w14:textId="03ED51A3" w:rsidR="0042460E" w:rsidRPr="0042460E" w:rsidRDefault="00203EDF" w:rsidP="0042460E">
      <w:pPr>
        <w:ind w:leftChars="0" w:left="0" w:firstLineChars="0" w:hanging="2"/>
        <w:jc w:val="both"/>
        <w:rPr>
          <w:rFonts w:ascii="Arial" w:hAnsi="Arial" w:cs="Arial"/>
          <w:bCs/>
          <w:sz w:val="22"/>
          <w:szCs w:val="22"/>
        </w:rPr>
      </w:pPr>
      <w:r>
        <w:rPr>
          <w:rFonts w:ascii="Arial" w:hAnsi="Arial" w:cs="Arial"/>
          <w:bCs/>
          <w:sz w:val="22"/>
          <w:szCs w:val="22"/>
        </w:rPr>
        <w:t xml:space="preserve">6.3. </w:t>
      </w:r>
      <w:r w:rsidR="0042460E">
        <w:rPr>
          <w:rFonts w:ascii="Arial" w:hAnsi="Arial" w:cs="Arial"/>
          <w:bCs/>
          <w:sz w:val="22"/>
          <w:szCs w:val="22"/>
        </w:rPr>
        <w:t>A</w:t>
      </w:r>
      <w:r w:rsidR="0042460E" w:rsidRPr="0042460E">
        <w:rPr>
          <w:rFonts w:ascii="Arial" w:hAnsi="Arial" w:cs="Arial"/>
          <w:bCs/>
          <w:sz w:val="22"/>
          <w:szCs w:val="22"/>
        </w:rPr>
        <w:t xml:space="preserve"> CONTRATADA deverá respeitar a legislação vigente e as normas técnicas, elaboradas pela ABNT e pelo INMETRO, para aferição e garantia de aplicação dos requisitos mínimos de qualidade, utilidade e segurança dos materiais e serviços.</w:t>
      </w:r>
    </w:p>
    <w:p w14:paraId="518A8B6C" w14:textId="77777777" w:rsidR="00931C1D" w:rsidRDefault="00931C1D" w:rsidP="008013A7">
      <w:pPr>
        <w:ind w:leftChars="0" w:left="0" w:firstLineChars="0" w:hanging="2"/>
        <w:jc w:val="both"/>
        <w:rPr>
          <w:rFonts w:ascii="Arial" w:hAnsi="Arial" w:cs="Arial"/>
          <w:bCs/>
          <w:sz w:val="22"/>
          <w:szCs w:val="22"/>
        </w:rPr>
      </w:pPr>
    </w:p>
    <w:p w14:paraId="31ABDBEF" w14:textId="6D8028B7" w:rsidR="00D252B8" w:rsidRPr="00E97198" w:rsidRDefault="00D252B8" w:rsidP="00D252B8">
      <w:pPr>
        <w:pStyle w:val="PargrafodaLista"/>
        <w:numPr>
          <w:ilvl w:val="0"/>
          <w:numId w:val="3"/>
        </w:numPr>
        <w:ind w:leftChars="0" w:firstLineChars="0"/>
        <w:jc w:val="both"/>
        <w:rPr>
          <w:rFonts w:ascii="Arial" w:hAnsi="Arial" w:cs="Arial"/>
          <w:b/>
          <w:bCs/>
          <w:color w:val="000000" w:themeColor="text1"/>
          <w:sz w:val="22"/>
          <w:szCs w:val="22"/>
        </w:rPr>
      </w:pPr>
      <w:r w:rsidRPr="00E97198">
        <w:rPr>
          <w:rFonts w:ascii="Arial" w:hAnsi="Arial" w:cs="Arial"/>
          <w:b/>
          <w:bCs/>
          <w:color w:val="000000" w:themeColor="text1"/>
          <w:sz w:val="22"/>
          <w:szCs w:val="22"/>
        </w:rPr>
        <w:t>Mapa de Risco</w:t>
      </w:r>
    </w:p>
    <w:p w14:paraId="718ED375" w14:textId="7CC27EDE" w:rsidR="0042460E" w:rsidRDefault="00D252B8" w:rsidP="00D252B8">
      <w:pPr>
        <w:pStyle w:val="PargrafodaLista"/>
        <w:ind w:leftChars="0" w:left="0" w:firstLineChars="0" w:firstLine="0"/>
        <w:jc w:val="both"/>
        <w:rPr>
          <w:rFonts w:ascii="Arial" w:hAnsi="Arial" w:cs="Arial"/>
          <w:bCs/>
          <w:sz w:val="22"/>
          <w:szCs w:val="22"/>
        </w:rPr>
      </w:pPr>
      <w:r>
        <w:rPr>
          <w:rFonts w:ascii="Arial" w:hAnsi="Arial" w:cs="Arial"/>
          <w:bCs/>
          <w:sz w:val="22"/>
          <w:szCs w:val="22"/>
        </w:rPr>
        <w:t>7.1.</w:t>
      </w:r>
      <w:r w:rsidRPr="00D252B8">
        <w:rPr>
          <w:rFonts w:ascii="Arial" w:hAnsi="Arial" w:cs="Arial"/>
          <w:bCs/>
          <w:sz w:val="22"/>
          <w:szCs w:val="22"/>
        </w:rPr>
        <w:t xml:space="preserve"> </w:t>
      </w:r>
      <w:r w:rsidR="00AB7C1C">
        <w:rPr>
          <w:rFonts w:ascii="Arial" w:hAnsi="Arial" w:cs="Arial"/>
          <w:bCs/>
          <w:sz w:val="22"/>
          <w:szCs w:val="22"/>
        </w:rPr>
        <w:t>Anexo ao processo.</w:t>
      </w:r>
    </w:p>
    <w:p w14:paraId="41B1FD88" w14:textId="77777777" w:rsidR="00BA1452" w:rsidRPr="00D252B8" w:rsidRDefault="00BA1452" w:rsidP="00D252B8">
      <w:pPr>
        <w:pStyle w:val="PargrafodaLista"/>
        <w:ind w:leftChars="0" w:left="0" w:firstLineChars="0" w:firstLine="0"/>
        <w:jc w:val="both"/>
        <w:rPr>
          <w:rFonts w:ascii="Arial" w:hAnsi="Arial" w:cs="Arial"/>
          <w:bCs/>
          <w:sz w:val="22"/>
          <w:szCs w:val="22"/>
        </w:rPr>
      </w:pPr>
    </w:p>
    <w:p w14:paraId="4CAF53B9" w14:textId="1F7A7812" w:rsidR="00094C56" w:rsidRPr="00B262D8" w:rsidRDefault="00EC3A6D" w:rsidP="00EC3A6D">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V – Posicionamento Conclusivo:</w:t>
      </w:r>
    </w:p>
    <w:p w14:paraId="04E15EDE" w14:textId="77777777" w:rsidR="0069524D" w:rsidRDefault="0069524D" w:rsidP="00494E7E">
      <w:pPr>
        <w:ind w:leftChars="0" w:left="0" w:firstLineChars="0" w:firstLine="0"/>
        <w:jc w:val="both"/>
        <w:rPr>
          <w:rFonts w:ascii="Arial" w:hAnsi="Arial" w:cs="Arial"/>
          <w:color w:val="FF0000"/>
          <w:sz w:val="22"/>
          <w:szCs w:val="22"/>
        </w:rPr>
      </w:pPr>
    </w:p>
    <w:p w14:paraId="55011DC0" w14:textId="77777777" w:rsidR="0069524D" w:rsidRDefault="0069524D" w:rsidP="00330ED8">
      <w:pPr>
        <w:ind w:left="0" w:hanging="2"/>
        <w:jc w:val="both"/>
        <w:rPr>
          <w:rFonts w:ascii="Arial" w:hAnsi="Arial" w:cs="Arial"/>
          <w:color w:val="FF0000"/>
          <w:sz w:val="22"/>
          <w:szCs w:val="22"/>
        </w:rPr>
      </w:pPr>
    </w:p>
    <w:p w14:paraId="69EC0B57" w14:textId="161000E5" w:rsidR="0069524D" w:rsidRDefault="0069524D" w:rsidP="0069524D">
      <w:pPr>
        <w:spacing w:line="360" w:lineRule="auto"/>
        <w:ind w:leftChars="0" w:left="0" w:firstLineChars="0" w:firstLine="720"/>
        <w:jc w:val="both"/>
        <w:rPr>
          <w:sz w:val="22"/>
          <w:szCs w:val="22"/>
        </w:rPr>
      </w:pPr>
      <w:r w:rsidRPr="0069524D">
        <w:rPr>
          <w:rFonts w:ascii="Arial" w:hAnsi="Arial" w:cs="Arial"/>
          <w:sz w:val="22"/>
          <w:szCs w:val="22"/>
        </w:rPr>
        <w:t xml:space="preserve">  </w:t>
      </w:r>
      <w:r w:rsidR="00330ED8" w:rsidRPr="0069524D">
        <w:rPr>
          <w:rFonts w:ascii="Arial" w:hAnsi="Arial" w:cs="Arial"/>
          <w:sz w:val="22"/>
          <w:szCs w:val="22"/>
        </w:rPr>
        <w:t xml:space="preserve">Declaramos a viabilidade da contratação de empresa especializada para Registro de Preços para eventual aquisição sob demanda de </w:t>
      </w:r>
      <w:r w:rsidRPr="0069524D">
        <w:rPr>
          <w:rFonts w:ascii="Arial" w:hAnsi="Arial" w:cs="Arial"/>
          <w:sz w:val="22"/>
          <w:szCs w:val="22"/>
        </w:rPr>
        <w:t>materiais e expediente</w:t>
      </w:r>
      <w:r w:rsidR="00A750C8" w:rsidRPr="0069524D">
        <w:rPr>
          <w:rFonts w:ascii="Arial" w:eastAsia="Merriweather" w:hAnsi="Arial" w:cs="Arial"/>
          <w:sz w:val="22"/>
          <w:szCs w:val="22"/>
        </w:rPr>
        <w:t xml:space="preserve">, para atender nosso Município, visto que temos infraestrutura e a necessidade atual e periódica que as unidades municipais têm </w:t>
      </w:r>
      <w:r w:rsidRPr="0069524D">
        <w:rPr>
          <w:rFonts w:ascii="Arial" w:eastAsia="Merriweather" w:hAnsi="Arial" w:cs="Arial"/>
          <w:sz w:val="22"/>
          <w:szCs w:val="22"/>
        </w:rPr>
        <w:t xml:space="preserve">em utilizar os materiais para desenvolver as atividades, sob esse </w:t>
      </w:r>
      <w:r w:rsidRPr="0069524D">
        <w:rPr>
          <w:sz w:val="22"/>
          <w:szCs w:val="22"/>
        </w:rPr>
        <w:t xml:space="preserve">motivo pelo qual esta equipe DECLARA A VIABILIDADE DA CONTRATAÇÃO. </w:t>
      </w:r>
    </w:p>
    <w:p w14:paraId="5A3F834C" w14:textId="77777777" w:rsidR="00F45DEB" w:rsidRDefault="00F45DEB" w:rsidP="0069524D">
      <w:pPr>
        <w:spacing w:line="360" w:lineRule="auto"/>
        <w:ind w:leftChars="0" w:left="0" w:firstLineChars="0" w:firstLine="720"/>
        <w:jc w:val="both"/>
        <w:rPr>
          <w:sz w:val="22"/>
          <w:szCs w:val="22"/>
        </w:rPr>
      </w:pPr>
    </w:p>
    <w:p w14:paraId="094FA8CA" w14:textId="77777777" w:rsidR="00F45DEB" w:rsidRPr="0069524D" w:rsidRDefault="00F45DEB" w:rsidP="00F45DEB">
      <w:pPr>
        <w:spacing w:line="360" w:lineRule="auto"/>
        <w:ind w:leftChars="0" w:left="0" w:firstLineChars="0" w:firstLine="720"/>
        <w:jc w:val="both"/>
        <w:rPr>
          <w:color w:val="548DD4" w:themeColor="text2" w:themeTint="99"/>
          <w:sz w:val="22"/>
          <w:szCs w:val="22"/>
        </w:rPr>
      </w:pPr>
      <w:r w:rsidRPr="00F45DEB">
        <w:rPr>
          <w:rFonts w:ascii="Arial" w:hAnsi="Arial" w:cs="Arial"/>
          <w:sz w:val="22"/>
          <w:szCs w:val="22"/>
        </w:rPr>
        <w:t>Por fim, considerando as informações levantadas, a equipe de planejamento entende que o ETP deve ser classificado como NÃO SIGILOSO, nos termos da Lei 12.527/2011 – Lei de Acesso à Informação, sendo divulgado na sua integralidade</w:t>
      </w:r>
      <w:r w:rsidRPr="0069524D">
        <w:rPr>
          <w:color w:val="548DD4" w:themeColor="text2" w:themeTint="99"/>
          <w:sz w:val="22"/>
          <w:szCs w:val="22"/>
        </w:rPr>
        <w:t>.</w:t>
      </w:r>
    </w:p>
    <w:p w14:paraId="61038A78" w14:textId="77777777" w:rsidR="00880CB9" w:rsidRDefault="00880CB9" w:rsidP="00494E7E">
      <w:pPr>
        <w:ind w:leftChars="0" w:left="0" w:firstLineChars="0" w:firstLine="0"/>
        <w:jc w:val="both"/>
        <w:rPr>
          <w:rFonts w:ascii="Arial" w:hAnsi="Arial" w:cs="Arial"/>
          <w:sz w:val="22"/>
          <w:szCs w:val="22"/>
        </w:rPr>
      </w:pPr>
    </w:p>
    <w:p w14:paraId="48532640" w14:textId="77777777" w:rsidR="00AB1D2E" w:rsidRDefault="00AB1D2E" w:rsidP="00474F57">
      <w:pPr>
        <w:ind w:leftChars="0" w:left="0" w:firstLineChars="0" w:firstLine="0"/>
        <w:jc w:val="both"/>
        <w:rPr>
          <w:rFonts w:ascii="Arial" w:hAnsi="Arial" w:cs="Arial"/>
          <w:sz w:val="22"/>
          <w:szCs w:val="22"/>
        </w:rPr>
      </w:pPr>
    </w:p>
    <w:p w14:paraId="38EF3A5F" w14:textId="77777777" w:rsidR="00AB1D2E" w:rsidRDefault="00AB1D2E" w:rsidP="00330ED8">
      <w:pPr>
        <w:ind w:left="0" w:hanging="2"/>
        <w:jc w:val="both"/>
        <w:rPr>
          <w:rFonts w:ascii="Arial" w:hAnsi="Arial" w:cs="Arial"/>
          <w:sz w:val="22"/>
          <w:szCs w:val="22"/>
        </w:rPr>
      </w:pPr>
    </w:p>
    <w:p w14:paraId="244E05FD" w14:textId="6E7B6F7E" w:rsidR="00FE1048" w:rsidRDefault="00330ED8" w:rsidP="00304F5C">
      <w:pPr>
        <w:ind w:left="0" w:hanging="2"/>
        <w:jc w:val="center"/>
        <w:rPr>
          <w:rFonts w:ascii="Arial" w:hAnsi="Arial" w:cs="Arial"/>
          <w:sz w:val="22"/>
          <w:szCs w:val="22"/>
        </w:rPr>
      </w:pPr>
      <w:r w:rsidRPr="00B262D8">
        <w:rPr>
          <w:rFonts w:ascii="Arial" w:hAnsi="Arial" w:cs="Arial"/>
          <w:sz w:val="22"/>
          <w:szCs w:val="22"/>
        </w:rPr>
        <w:t xml:space="preserve">Bandeirantes (PR), </w:t>
      </w:r>
      <w:r w:rsidR="00494E7E">
        <w:rPr>
          <w:rFonts w:ascii="Arial" w:hAnsi="Arial" w:cs="Arial"/>
          <w:sz w:val="22"/>
          <w:szCs w:val="22"/>
        </w:rPr>
        <w:t>12</w:t>
      </w:r>
      <w:r w:rsidR="008C0945">
        <w:rPr>
          <w:rFonts w:ascii="Arial" w:hAnsi="Arial" w:cs="Arial"/>
          <w:sz w:val="22"/>
          <w:szCs w:val="22"/>
        </w:rPr>
        <w:t xml:space="preserve"> de </w:t>
      </w:r>
      <w:r w:rsidR="00304F5C">
        <w:rPr>
          <w:rFonts w:ascii="Arial" w:hAnsi="Arial" w:cs="Arial"/>
          <w:sz w:val="22"/>
          <w:szCs w:val="22"/>
        </w:rPr>
        <w:t>agosto de 2024.</w:t>
      </w:r>
    </w:p>
    <w:p w14:paraId="11B52DC4" w14:textId="6EA983A7" w:rsidR="00FE1048" w:rsidRDefault="00FE1048" w:rsidP="00304F5C">
      <w:pPr>
        <w:spacing w:after="57"/>
        <w:ind w:leftChars="0" w:left="0" w:firstLineChars="0" w:firstLine="0"/>
        <w:rPr>
          <w:rFonts w:ascii="Arial" w:hAnsi="Arial" w:cs="Arial"/>
          <w:sz w:val="22"/>
          <w:szCs w:val="22"/>
        </w:rPr>
      </w:pPr>
    </w:p>
    <w:p w14:paraId="212D206C" w14:textId="5B418388" w:rsidR="00FE1048" w:rsidRDefault="00FE1048" w:rsidP="009C72E9">
      <w:pPr>
        <w:spacing w:after="57"/>
        <w:ind w:left="0" w:hanging="2"/>
        <w:jc w:val="center"/>
        <w:rPr>
          <w:rFonts w:ascii="Arial" w:hAnsi="Arial" w:cs="Arial"/>
          <w:sz w:val="22"/>
          <w:szCs w:val="22"/>
        </w:rPr>
      </w:pPr>
    </w:p>
    <w:p w14:paraId="7B5FF05D" w14:textId="2A951892" w:rsidR="00FE1048" w:rsidRDefault="00FE1048" w:rsidP="009C72E9">
      <w:pPr>
        <w:spacing w:after="57"/>
        <w:ind w:left="0" w:hanging="2"/>
        <w:jc w:val="center"/>
        <w:rPr>
          <w:rFonts w:ascii="Arial" w:hAnsi="Arial" w:cs="Arial"/>
          <w:sz w:val="22"/>
          <w:szCs w:val="22"/>
        </w:rPr>
      </w:pPr>
    </w:p>
    <w:p w14:paraId="49590E26" w14:textId="6660B8F3" w:rsidR="00CE4535" w:rsidRPr="00567AD0" w:rsidRDefault="007A0D8B" w:rsidP="00567AD0">
      <w:pPr>
        <w:ind w:left="0" w:hanging="2"/>
        <w:jc w:val="center"/>
        <w:rPr>
          <w:b/>
          <w:sz w:val="22"/>
          <w:szCs w:val="22"/>
        </w:rPr>
      </w:pPr>
      <w:r w:rsidRPr="00203EDF">
        <w:rPr>
          <w:b/>
          <w:sz w:val="22"/>
          <w:szCs w:val="22"/>
        </w:rPr>
        <w:t>CRÉDITOS ORÇAMENTÁRIOS: EM ANEXO</w:t>
      </w:r>
    </w:p>
    <w:p w14:paraId="3FFC96FC" w14:textId="77777777" w:rsidR="007574CE" w:rsidRDefault="007574CE" w:rsidP="00F137FB">
      <w:pPr>
        <w:spacing w:after="57"/>
        <w:ind w:leftChars="0" w:left="0" w:firstLineChars="0" w:firstLine="0"/>
        <w:rPr>
          <w:rFonts w:ascii="Arial" w:hAnsi="Arial" w:cs="Arial"/>
          <w:sz w:val="22"/>
          <w:szCs w:val="22"/>
        </w:rPr>
      </w:pPr>
    </w:p>
    <w:tbl>
      <w:tblPr>
        <w:tblStyle w:val="Tabelacomgrade"/>
        <w:tblW w:w="10201" w:type="dxa"/>
        <w:tblLook w:val="04A0" w:firstRow="1" w:lastRow="0" w:firstColumn="1" w:lastColumn="0" w:noHBand="0" w:noVBand="1"/>
      </w:tblPr>
      <w:tblGrid>
        <w:gridCol w:w="3823"/>
        <w:gridCol w:w="2976"/>
        <w:gridCol w:w="3402"/>
      </w:tblGrid>
      <w:tr w:rsidR="00567AD0" w:rsidRPr="00EA7471" w14:paraId="0A1747FA" w14:textId="77777777" w:rsidTr="00202C90">
        <w:trPr>
          <w:trHeight w:val="357"/>
        </w:trPr>
        <w:tc>
          <w:tcPr>
            <w:tcW w:w="3823" w:type="dxa"/>
            <w:vAlign w:val="center"/>
          </w:tcPr>
          <w:p w14:paraId="188886E0" w14:textId="77777777" w:rsidR="00567AD0" w:rsidRPr="00EA7471" w:rsidRDefault="00567AD0" w:rsidP="00202C90">
            <w:pPr>
              <w:tabs>
                <w:tab w:val="left" w:pos="284"/>
                <w:tab w:val="left" w:pos="426"/>
              </w:tabs>
              <w:ind w:leftChars="0" w:left="0" w:firstLineChars="0" w:firstLine="0"/>
              <w:jc w:val="center"/>
              <w:rPr>
                <w:rFonts w:ascii="Arial" w:eastAsia="Merriweather" w:hAnsi="Arial" w:cs="Arial"/>
                <w:b/>
                <w:color w:val="000000" w:themeColor="text1"/>
                <w:sz w:val="18"/>
                <w:szCs w:val="20"/>
              </w:rPr>
            </w:pPr>
            <w:r w:rsidRPr="00EA7471">
              <w:rPr>
                <w:rFonts w:ascii="Arial" w:eastAsia="Merriweather" w:hAnsi="Arial" w:cs="Arial"/>
                <w:b/>
                <w:color w:val="000000" w:themeColor="text1"/>
                <w:sz w:val="18"/>
                <w:szCs w:val="20"/>
              </w:rPr>
              <w:t>DOTAÇÃO</w:t>
            </w:r>
          </w:p>
        </w:tc>
        <w:tc>
          <w:tcPr>
            <w:tcW w:w="2976" w:type="dxa"/>
            <w:vAlign w:val="center"/>
          </w:tcPr>
          <w:p w14:paraId="48AAF027" w14:textId="77777777" w:rsidR="00567AD0" w:rsidRPr="00EA7471" w:rsidRDefault="00567AD0" w:rsidP="00202C90">
            <w:pPr>
              <w:tabs>
                <w:tab w:val="left" w:pos="284"/>
                <w:tab w:val="left" w:pos="426"/>
              </w:tabs>
              <w:ind w:leftChars="0" w:left="0" w:firstLineChars="0" w:firstLine="0"/>
              <w:jc w:val="center"/>
              <w:rPr>
                <w:rFonts w:ascii="Arial" w:eastAsia="Merriweather" w:hAnsi="Arial" w:cs="Arial"/>
                <w:b/>
                <w:color w:val="000000" w:themeColor="text1"/>
                <w:sz w:val="18"/>
                <w:szCs w:val="20"/>
              </w:rPr>
            </w:pPr>
            <w:r w:rsidRPr="00EA7471">
              <w:rPr>
                <w:rFonts w:ascii="Arial" w:eastAsia="Merriweather" w:hAnsi="Arial" w:cs="Arial"/>
                <w:b/>
                <w:color w:val="000000" w:themeColor="text1"/>
                <w:sz w:val="18"/>
                <w:szCs w:val="20"/>
              </w:rPr>
              <w:t>DESCRIÇÃO</w:t>
            </w:r>
          </w:p>
        </w:tc>
        <w:tc>
          <w:tcPr>
            <w:tcW w:w="3402" w:type="dxa"/>
            <w:vAlign w:val="center"/>
          </w:tcPr>
          <w:p w14:paraId="60CBEB85" w14:textId="77777777" w:rsidR="00567AD0" w:rsidRPr="00EA7471" w:rsidRDefault="00567AD0" w:rsidP="00202C90">
            <w:pPr>
              <w:tabs>
                <w:tab w:val="left" w:pos="284"/>
                <w:tab w:val="left" w:pos="426"/>
              </w:tabs>
              <w:ind w:leftChars="0" w:left="0" w:firstLineChars="0" w:firstLine="0"/>
              <w:jc w:val="center"/>
              <w:rPr>
                <w:rFonts w:ascii="Arial" w:eastAsia="Merriweather" w:hAnsi="Arial" w:cs="Arial"/>
                <w:b/>
                <w:color w:val="000000" w:themeColor="text1"/>
                <w:sz w:val="18"/>
                <w:szCs w:val="20"/>
              </w:rPr>
            </w:pPr>
            <w:r w:rsidRPr="00EA7471">
              <w:rPr>
                <w:rFonts w:ascii="Arial" w:eastAsia="Merriweather" w:hAnsi="Arial" w:cs="Arial"/>
                <w:b/>
                <w:color w:val="000000" w:themeColor="text1"/>
                <w:sz w:val="18"/>
                <w:szCs w:val="20"/>
              </w:rPr>
              <w:t>RECURSO</w:t>
            </w:r>
          </w:p>
        </w:tc>
      </w:tr>
      <w:tr w:rsidR="00567AD0" w:rsidRPr="00EA7471" w14:paraId="3E2CD9F9" w14:textId="77777777" w:rsidTr="00202C90">
        <w:trPr>
          <w:trHeight w:val="795"/>
        </w:trPr>
        <w:tc>
          <w:tcPr>
            <w:tcW w:w="3823" w:type="dxa"/>
          </w:tcPr>
          <w:p w14:paraId="3A31028F" w14:textId="77777777" w:rsidR="00567AD0" w:rsidRPr="00EA7471" w:rsidRDefault="00567AD0" w:rsidP="00202C90">
            <w:pPr>
              <w:tabs>
                <w:tab w:val="left" w:pos="284"/>
                <w:tab w:val="left" w:pos="426"/>
              </w:tabs>
              <w:ind w:leftChars="0" w:left="0" w:firstLineChars="0" w:firstLine="0"/>
              <w:jc w:val="both"/>
              <w:rPr>
                <w:rFonts w:ascii="Arial" w:eastAsia="Merriweather" w:hAnsi="Arial" w:cs="Arial"/>
                <w:color w:val="000000" w:themeColor="text1"/>
                <w:sz w:val="18"/>
                <w:szCs w:val="20"/>
              </w:rPr>
            </w:pPr>
            <w:r w:rsidRPr="00196CD3">
              <w:rPr>
                <w:rFonts w:ascii="Arial" w:eastAsia="Merriweather" w:hAnsi="Arial" w:cs="Arial"/>
                <w:color w:val="000000" w:themeColor="text1"/>
                <w:sz w:val="18"/>
                <w:szCs w:val="20"/>
              </w:rPr>
              <w:t>36 - 02.003.06.181.0411.2014.3.3.90.30.00</w:t>
            </w:r>
          </w:p>
        </w:tc>
        <w:tc>
          <w:tcPr>
            <w:tcW w:w="2976" w:type="dxa"/>
          </w:tcPr>
          <w:p w14:paraId="053BFF65" w14:textId="77777777" w:rsidR="00567AD0" w:rsidRPr="00EA7471" w:rsidRDefault="00567AD0" w:rsidP="00202C90">
            <w:pPr>
              <w:tabs>
                <w:tab w:val="left" w:pos="284"/>
                <w:tab w:val="left" w:pos="426"/>
              </w:tabs>
              <w:ind w:leftChars="0" w:left="0" w:firstLineChars="0" w:firstLine="0"/>
              <w:rPr>
                <w:rFonts w:ascii="Arial" w:eastAsia="Merriweather" w:hAnsi="Arial" w:cs="Arial"/>
                <w:color w:val="000000" w:themeColor="text1"/>
                <w:sz w:val="18"/>
                <w:szCs w:val="20"/>
              </w:rPr>
            </w:pPr>
            <w:r w:rsidRPr="00196CD3">
              <w:rPr>
                <w:rFonts w:ascii="Arial" w:eastAsia="Merriweather" w:hAnsi="Arial" w:cs="Arial"/>
                <w:color w:val="000000" w:themeColor="text1"/>
                <w:sz w:val="18"/>
                <w:szCs w:val="20"/>
              </w:rPr>
              <w:t>MANUTENÇÃO DO CORPO DE BOMBEIROS - FUNREBOM</w:t>
            </w:r>
          </w:p>
        </w:tc>
        <w:tc>
          <w:tcPr>
            <w:tcW w:w="3402" w:type="dxa"/>
          </w:tcPr>
          <w:p w14:paraId="69C17831" w14:textId="77777777" w:rsidR="00567AD0" w:rsidRPr="00EA7471" w:rsidRDefault="00567AD0" w:rsidP="00202C90">
            <w:pPr>
              <w:ind w:left="0" w:hanging="2"/>
              <w:rPr>
                <w:rFonts w:ascii="Arial" w:eastAsia="Merriweather" w:hAnsi="Arial" w:cs="Arial"/>
                <w:sz w:val="18"/>
                <w:szCs w:val="20"/>
              </w:rPr>
            </w:pPr>
            <w:r w:rsidRPr="004C18C7">
              <w:rPr>
                <w:rFonts w:ascii="Arial" w:eastAsia="Merriweather" w:hAnsi="Arial" w:cs="Arial"/>
                <w:sz w:val="18"/>
                <w:szCs w:val="20"/>
              </w:rPr>
              <w:t>00515/00515.99.99. 00.00.1.759.0000</w:t>
            </w:r>
          </w:p>
        </w:tc>
      </w:tr>
      <w:tr w:rsidR="00567AD0" w:rsidRPr="00EA7471" w14:paraId="737D5007" w14:textId="77777777" w:rsidTr="00202C90">
        <w:trPr>
          <w:trHeight w:val="573"/>
        </w:trPr>
        <w:tc>
          <w:tcPr>
            <w:tcW w:w="3823" w:type="dxa"/>
          </w:tcPr>
          <w:p w14:paraId="59B30E0E" w14:textId="77777777" w:rsidR="00567AD0" w:rsidRPr="00EA7471" w:rsidRDefault="00567AD0" w:rsidP="00202C90">
            <w:pPr>
              <w:tabs>
                <w:tab w:val="left" w:pos="284"/>
                <w:tab w:val="left" w:pos="426"/>
              </w:tabs>
              <w:ind w:leftChars="0" w:left="0" w:firstLineChars="0" w:firstLine="0"/>
              <w:jc w:val="both"/>
              <w:rPr>
                <w:rFonts w:ascii="Arial" w:eastAsia="Merriweather" w:hAnsi="Arial" w:cs="Arial"/>
                <w:color w:val="000000" w:themeColor="text1"/>
                <w:sz w:val="18"/>
                <w:szCs w:val="20"/>
              </w:rPr>
            </w:pPr>
            <w:r w:rsidRPr="00196CD3">
              <w:rPr>
                <w:rFonts w:ascii="Arial" w:eastAsia="Merriweather" w:hAnsi="Arial" w:cs="Arial"/>
                <w:color w:val="000000" w:themeColor="text1"/>
                <w:sz w:val="18"/>
                <w:szCs w:val="20"/>
              </w:rPr>
              <w:t>45 - 02.005.04.153.0410.2016.3.3.90.30.00</w:t>
            </w:r>
          </w:p>
        </w:tc>
        <w:tc>
          <w:tcPr>
            <w:tcW w:w="2976" w:type="dxa"/>
          </w:tcPr>
          <w:p w14:paraId="452F1ECE" w14:textId="77777777" w:rsidR="00567AD0" w:rsidRPr="00EA7471" w:rsidRDefault="00567AD0" w:rsidP="00202C90">
            <w:pPr>
              <w:tabs>
                <w:tab w:val="left" w:pos="284"/>
                <w:tab w:val="left" w:pos="426"/>
              </w:tabs>
              <w:ind w:leftChars="0" w:left="0" w:firstLineChars="0" w:firstLine="0"/>
              <w:rPr>
                <w:rFonts w:ascii="Arial" w:eastAsia="Merriweather" w:hAnsi="Arial" w:cs="Arial"/>
                <w:color w:val="000000" w:themeColor="text1"/>
                <w:sz w:val="18"/>
                <w:szCs w:val="20"/>
              </w:rPr>
            </w:pPr>
            <w:r w:rsidRPr="00196CD3">
              <w:rPr>
                <w:rFonts w:ascii="Arial" w:eastAsia="Merriweather" w:hAnsi="Arial" w:cs="Arial"/>
                <w:color w:val="000000" w:themeColor="text1"/>
                <w:sz w:val="18"/>
                <w:szCs w:val="20"/>
              </w:rPr>
              <w:t>MANUTENÇÃO DO TG-05013</w:t>
            </w:r>
          </w:p>
        </w:tc>
        <w:tc>
          <w:tcPr>
            <w:tcW w:w="3402" w:type="dxa"/>
          </w:tcPr>
          <w:p w14:paraId="3BBD9802" w14:textId="77777777" w:rsidR="00567AD0" w:rsidRPr="00EA7471" w:rsidRDefault="00567AD0" w:rsidP="00202C90">
            <w:pPr>
              <w:tabs>
                <w:tab w:val="left" w:pos="284"/>
                <w:tab w:val="left" w:pos="426"/>
              </w:tabs>
              <w:ind w:leftChars="0" w:left="0" w:firstLineChars="0" w:firstLine="0"/>
              <w:jc w:val="both"/>
              <w:rPr>
                <w:rFonts w:ascii="Arial" w:eastAsia="Merriweather" w:hAnsi="Arial" w:cs="Arial"/>
                <w:color w:val="000000" w:themeColor="text1"/>
                <w:sz w:val="18"/>
                <w:szCs w:val="20"/>
              </w:rPr>
            </w:pPr>
            <w:r w:rsidRPr="004C18C7">
              <w:rPr>
                <w:rFonts w:ascii="Arial" w:eastAsia="Merriweather" w:hAnsi="Arial" w:cs="Arial"/>
                <w:color w:val="000000" w:themeColor="text1"/>
                <w:sz w:val="18"/>
                <w:szCs w:val="20"/>
              </w:rPr>
              <w:t>00000/00000.01.07. 00.00.1.500.0000</w:t>
            </w:r>
          </w:p>
        </w:tc>
      </w:tr>
      <w:tr w:rsidR="00567AD0" w:rsidRPr="00EA7471" w14:paraId="0777A47F" w14:textId="77777777" w:rsidTr="00202C90">
        <w:trPr>
          <w:trHeight w:val="721"/>
        </w:trPr>
        <w:tc>
          <w:tcPr>
            <w:tcW w:w="3823" w:type="dxa"/>
          </w:tcPr>
          <w:p w14:paraId="29740B70" w14:textId="77777777" w:rsidR="00567AD0" w:rsidRPr="00EA7471" w:rsidRDefault="00567AD0" w:rsidP="00202C90">
            <w:pPr>
              <w:tabs>
                <w:tab w:val="left" w:pos="284"/>
                <w:tab w:val="left" w:pos="426"/>
              </w:tabs>
              <w:ind w:leftChars="0" w:left="0" w:firstLineChars="0" w:firstLine="0"/>
              <w:jc w:val="both"/>
              <w:rPr>
                <w:rFonts w:ascii="Arial" w:eastAsia="Merriweather" w:hAnsi="Arial" w:cs="Arial"/>
                <w:color w:val="000000" w:themeColor="text1"/>
                <w:sz w:val="18"/>
                <w:szCs w:val="20"/>
              </w:rPr>
            </w:pPr>
            <w:r w:rsidRPr="00196CD3">
              <w:rPr>
                <w:rFonts w:ascii="Arial" w:eastAsia="Merriweather" w:hAnsi="Arial" w:cs="Arial"/>
                <w:color w:val="000000" w:themeColor="text1"/>
                <w:sz w:val="18"/>
                <w:szCs w:val="20"/>
              </w:rPr>
              <w:t>26 - 02.003.04.122.0405.2012.3.3.90.30.00</w:t>
            </w:r>
          </w:p>
        </w:tc>
        <w:tc>
          <w:tcPr>
            <w:tcW w:w="2976" w:type="dxa"/>
          </w:tcPr>
          <w:p w14:paraId="63E79AEE" w14:textId="77777777" w:rsidR="00567AD0" w:rsidRPr="00EA7471" w:rsidRDefault="00567AD0" w:rsidP="00202C90">
            <w:pPr>
              <w:tabs>
                <w:tab w:val="left" w:pos="284"/>
                <w:tab w:val="left" w:pos="426"/>
              </w:tabs>
              <w:ind w:leftChars="0" w:left="0" w:firstLineChars="0" w:firstLine="0"/>
              <w:rPr>
                <w:rFonts w:ascii="Arial" w:eastAsia="Merriweather" w:hAnsi="Arial" w:cs="Arial"/>
                <w:color w:val="000000" w:themeColor="text1"/>
                <w:sz w:val="18"/>
                <w:szCs w:val="20"/>
              </w:rPr>
            </w:pPr>
            <w:r w:rsidRPr="00196CD3">
              <w:rPr>
                <w:rFonts w:ascii="Arial" w:eastAsia="Merriweather" w:hAnsi="Arial" w:cs="Arial"/>
                <w:color w:val="000000" w:themeColor="text1"/>
                <w:sz w:val="18"/>
                <w:szCs w:val="20"/>
              </w:rPr>
              <w:t>MANUTENÇÃO DA SECRETARIA DE ADMINISTRAÇÃO</w:t>
            </w:r>
          </w:p>
        </w:tc>
        <w:tc>
          <w:tcPr>
            <w:tcW w:w="3402" w:type="dxa"/>
          </w:tcPr>
          <w:p w14:paraId="472F9518" w14:textId="77777777" w:rsidR="00567AD0" w:rsidRPr="00EA7471" w:rsidRDefault="00567AD0" w:rsidP="00202C90">
            <w:pPr>
              <w:tabs>
                <w:tab w:val="left" w:pos="284"/>
                <w:tab w:val="left" w:pos="426"/>
              </w:tabs>
              <w:ind w:leftChars="0" w:left="0" w:firstLineChars="0" w:firstLine="0"/>
              <w:jc w:val="both"/>
              <w:rPr>
                <w:rFonts w:ascii="Arial" w:eastAsia="Merriweather" w:hAnsi="Arial" w:cs="Arial"/>
                <w:color w:val="000000" w:themeColor="text1"/>
                <w:sz w:val="18"/>
                <w:szCs w:val="20"/>
              </w:rPr>
            </w:pPr>
            <w:r w:rsidRPr="004C18C7">
              <w:rPr>
                <w:rFonts w:ascii="Arial" w:eastAsia="Merriweather" w:hAnsi="Arial" w:cs="Arial"/>
                <w:color w:val="000000" w:themeColor="text1"/>
                <w:sz w:val="18"/>
                <w:szCs w:val="20"/>
              </w:rPr>
              <w:t>00511/00511.01.07. 00.00.1.753.0000</w:t>
            </w:r>
          </w:p>
        </w:tc>
      </w:tr>
      <w:tr w:rsidR="00567AD0" w:rsidRPr="00EA7471" w14:paraId="50B070D6" w14:textId="77777777" w:rsidTr="00202C90">
        <w:trPr>
          <w:trHeight w:val="786"/>
        </w:trPr>
        <w:tc>
          <w:tcPr>
            <w:tcW w:w="3823" w:type="dxa"/>
          </w:tcPr>
          <w:p w14:paraId="13EE4965" w14:textId="77777777" w:rsidR="00567AD0" w:rsidRPr="00EA7471" w:rsidRDefault="00567AD0" w:rsidP="00202C90">
            <w:pPr>
              <w:tabs>
                <w:tab w:val="left" w:pos="284"/>
                <w:tab w:val="left" w:pos="426"/>
              </w:tabs>
              <w:ind w:leftChars="0" w:left="0" w:firstLineChars="0" w:firstLine="0"/>
              <w:jc w:val="both"/>
              <w:rPr>
                <w:rFonts w:ascii="Arial" w:eastAsia="Merriweather" w:hAnsi="Arial" w:cs="Arial"/>
                <w:color w:val="000000" w:themeColor="text1"/>
                <w:sz w:val="18"/>
                <w:szCs w:val="20"/>
              </w:rPr>
            </w:pPr>
            <w:r w:rsidRPr="00196CD3">
              <w:rPr>
                <w:rFonts w:ascii="Arial" w:eastAsia="Merriweather" w:hAnsi="Arial" w:cs="Arial"/>
                <w:color w:val="000000" w:themeColor="text1"/>
                <w:sz w:val="18"/>
                <w:szCs w:val="20"/>
              </w:rPr>
              <w:t>26 - 02.003.04.122.0405.2012.3.3.90.30.00</w:t>
            </w:r>
          </w:p>
        </w:tc>
        <w:tc>
          <w:tcPr>
            <w:tcW w:w="2976" w:type="dxa"/>
          </w:tcPr>
          <w:p w14:paraId="37827671" w14:textId="77777777" w:rsidR="00567AD0" w:rsidRPr="00EA7471" w:rsidRDefault="00567AD0" w:rsidP="00202C90">
            <w:pPr>
              <w:tabs>
                <w:tab w:val="left" w:pos="284"/>
                <w:tab w:val="left" w:pos="426"/>
              </w:tabs>
              <w:ind w:leftChars="0" w:left="0" w:firstLineChars="0" w:firstLine="0"/>
              <w:rPr>
                <w:rFonts w:ascii="Arial" w:eastAsia="Merriweather" w:hAnsi="Arial" w:cs="Arial"/>
                <w:color w:val="000000" w:themeColor="text1"/>
                <w:sz w:val="18"/>
                <w:szCs w:val="20"/>
              </w:rPr>
            </w:pPr>
            <w:r w:rsidRPr="00196CD3">
              <w:rPr>
                <w:rFonts w:ascii="Arial" w:eastAsia="Merriweather" w:hAnsi="Arial" w:cs="Arial"/>
                <w:color w:val="000000" w:themeColor="text1"/>
                <w:sz w:val="18"/>
                <w:szCs w:val="20"/>
              </w:rPr>
              <w:t>MANUTENÇÃO DA SECRETARIA DE ADMINISTRAÇÃO</w:t>
            </w:r>
          </w:p>
        </w:tc>
        <w:tc>
          <w:tcPr>
            <w:tcW w:w="3402" w:type="dxa"/>
          </w:tcPr>
          <w:p w14:paraId="2306A338" w14:textId="77777777" w:rsidR="00567AD0" w:rsidRPr="00EA7471" w:rsidRDefault="00567AD0" w:rsidP="00202C90">
            <w:pPr>
              <w:tabs>
                <w:tab w:val="left" w:pos="284"/>
                <w:tab w:val="left" w:pos="426"/>
              </w:tabs>
              <w:ind w:leftChars="0" w:left="0" w:firstLineChars="0" w:firstLine="0"/>
              <w:jc w:val="both"/>
              <w:rPr>
                <w:rFonts w:ascii="Arial" w:eastAsia="Merriweather" w:hAnsi="Arial" w:cs="Arial"/>
                <w:color w:val="000000" w:themeColor="text1"/>
                <w:sz w:val="18"/>
                <w:szCs w:val="20"/>
              </w:rPr>
            </w:pPr>
            <w:r w:rsidRPr="004C18C7">
              <w:rPr>
                <w:rFonts w:ascii="Arial" w:eastAsia="Merriweather" w:hAnsi="Arial" w:cs="Arial"/>
                <w:color w:val="000000" w:themeColor="text1"/>
                <w:sz w:val="18"/>
                <w:szCs w:val="20"/>
              </w:rPr>
              <w:t>00000/00000.01.07. 00.00.1.500.0000</w:t>
            </w:r>
          </w:p>
        </w:tc>
      </w:tr>
    </w:tbl>
    <w:p w14:paraId="77DE8D82" w14:textId="77777777" w:rsidR="00567AD0" w:rsidRDefault="00567AD0" w:rsidP="00567AD0">
      <w:pPr>
        <w:spacing w:after="57"/>
        <w:ind w:leftChars="0" w:left="0" w:firstLineChars="0" w:firstLine="0"/>
        <w:rPr>
          <w:rFonts w:ascii="Arial" w:hAnsi="Arial" w:cs="Arial"/>
          <w:sz w:val="22"/>
          <w:szCs w:val="22"/>
        </w:rPr>
      </w:pPr>
    </w:p>
    <w:p w14:paraId="1BE5A540" w14:textId="77777777" w:rsidR="00567AD0" w:rsidRDefault="00567AD0" w:rsidP="00203EDF">
      <w:pPr>
        <w:spacing w:after="57"/>
        <w:ind w:leftChars="0" w:left="0" w:firstLineChars="0" w:firstLine="0"/>
        <w:jc w:val="center"/>
        <w:rPr>
          <w:rFonts w:ascii="Arial" w:hAnsi="Arial" w:cs="Arial"/>
          <w:sz w:val="22"/>
          <w:szCs w:val="22"/>
        </w:rPr>
      </w:pPr>
    </w:p>
    <w:tbl>
      <w:tblPr>
        <w:tblStyle w:val="Tabelacomgrade"/>
        <w:tblW w:w="10202" w:type="dxa"/>
        <w:tblInd w:w="-1" w:type="dxa"/>
        <w:tblLayout w:type="fixed"/>
        <w:tblLook w:val="04A0" w:firstRow="1" w:lastRow="0" w:firstColumn="1" w:lastColumn="0" w:noHBand="0" w:noVBand="1"/>
      </w:tblPr>
      <w:tblGrid>
        <w:gridCol w:w="2698"/>
        <w:gridCol w:w="4169"/>
        <w:gridCol w:w="3335"/>
      </w:tblGrid>
      <w:tr w:rsidR="00567AD0" w14:paraId="56C2BBAA" w14:textId="77777777" w:rsidTr="00567AD0">
        <w:trPr>
          <w:trHeight w:val="302"/>
        </w:trPr>
        <w:tc>
          <w:tcPr>
            <w:tcW w:w="2698" w:type="dxa"/>
          </w:tcPr>
          <w:p w14:paraId="04B8518B" w14:textId="77777777" w:rsidR="00567AD0" w:rsidRDefault="00567AD0" w:rsidP="00202C90">
            <w:pPr>
              <w:tabs>
                <w:tab w:val="left" w:pos="2100"/>
              </w:tabs>
              <w:ind w:leftChars="0" w:left="0" w:firstLineChars="0" w:firstLine="0"/>
              <w:jc w:val="center"/>
              <w:rPr>
                <w:rFonts w:eastAsia="Merriweather"/>
                <w:color w:val="000000" w:themeColor="text1"/>
              </w:rPr>
            </w:pPr>
            <w:r>
              <w:rPr>
                <w:rFonts w:eastAsia="Merriweather"/>
                <w:color w:val="000000" w:themeColor="text1"/>
              </w:rPr>
              <w:t>Dotação</w:t>
            </w:r>
          </w:p>
        </w:tc>
        <w:tc>
          <w:tcPr>
            <w:tcW w:w="4169" w:type="dxa"/>
          </w:tcPr>
          <w:p w14:paraId="2E1D011D" w14:textId="77777777" w:rsidR="00567AD0" w:rsidRDefault="00567AD0" w:rsidP="00202C90">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Descrição</w:t>
            </w:r>
          </w:p>
        </w:tc>
        <w:tc>
          <w:tcPr>
            <w:tcW w:w="3335" w:type="dxa"/>
          </w:tcPr>
          <w:p w14:paraId="29C0712E" w14:textId="77777777" w:rsidR="00567AD0" w:rsidRDefault="00567AD0" w:rsidP="00202C90">
            <w:pPr>
              <w:tabs>
                <w:tab w:val="left" w:pos="284"/>
                <w:tab w:val="left" w:pos="426"/>
              </w:tabs>
              <w:ind w:leftChars="0" w:left="0" w:firstLineChars="0" w:firstLine="0"/>
              <w:jc w:val="center"/>
              <w:rPr>
                <w:rFonts w:eastAsia="Merriweather"/>
                <w:color w:val="000000" w:themeColor="text1"/>
              </w:rPr>
            </w:pPr>
            <w:r>
              <w:rPr>
                <w:rFonts w:eastAsia="Merriweather"/>
                <w:color w:val="000000" w:themeColor="text1"/>
              </w:rPr>
              <w:t>Recurso</w:t>
            </w:r>
          </w:p>
        </w:tc>
      </w:tr>
      <w:tr w:rsidR="00567AD0" w14:paraId="6F548A5F" w14:textId="77777777" w:rsidTr="00567AD0">
        <w:trPr>
          <w:trHeight w:val="622"/>
        </w:trPr>
        <w:tc>
          <w:tcPr>
            <w:tcW w:w="2698" w:type="dxa"/>
          </w:tcPr>
          <w:p w14:paraId="07A64D51"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323 - 11.001.10.122.1003.6069.3.3.90.30.00</w:t>
            </w:r>
          </w:p>
        </w:tc>
        <w:tc>
          <w:tcPr>
            <w:tcW w:w="4169" w:type="dxa"/>
          </w:tcPr>
          <w:p w14:paraId="11F0C6C3" w14:textId="77777777" w:rsidR="00567AD0" w:rsidRDefault="00567AD0" w:rsidP="00202C90">
            <w:pPr>
              <w:tabs>
                <w:tab w:val="left" w:pos="284"/>
                <w:tab w:val="left" w:pos="426"/>
              </w:tabs>
              <w:ind w:leftChars="0" w:left="0" w:firstLineChars="0" w:firstLine="0"/>
              <w:jc w:val="both"/>
              <w:rPr>
                <w:rFonts w:eastAsia="Merriweather"/>
                <w:color w:val="000000" w:themeColor="text1"/>
              </w:rPr>
            </w:pPr>
          </w:p>
          <w:p w14:paraId="5D05F25E" w14:textId="77777777" w:rsidR="00567AD0" w:rsidRPr="000F21C0" w:rsidRDefault="00567AD0" w:rsidP="00202C90">
            <w:pPr>
              <w:ind w:left="0" w:hanging="2"/>
              <w:rPr>
                <w:rFonts w:eastAsia="Merriweather"/>
              </w:rPr>
            </w:pPr>
            <w:r>
              <w:t>MANUTENÇÃO DA SECRETARIA DE SAÚDE</w:t>
            </w:r>
          </w:p>
        </w:tc>
        <w:tc>
          <w:tcPr>
            <w:tcW w:w="3335" w:type="dxa"/>
          </w:tcPr>
          <w:p w14:paraId="482FDD95"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00303/00303.01.02. 00.00.1.500.1002</w:t>
            </w:r>
          </w:p>
        </w:tc>
      </w:tr>
      <w:tr w:rsidR="00567AD0" w14:paraId="3E2785A1" w14:textId="77777777" w:rsidTr="00567AD0">
        <w:trPr>
          <w:trHeight w:val="605"/>
        </w:trPr>
        <w:tc>
          <w:tcPr>
            <w:tcW w:w="2698" w:type="dxa"/>
          </w:tcPr>
          <w:p w14:paraId="194D5846"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340 - 11.002.10.301.1018.6071.3.3.90.30.00</w:t>
            </w:r>
          </w:p>
        </w:tc>
        <w:tc>
          <w:tcPr>
            <w:tcW w:w="4169" w:type="dxa"/>
          </w:tcPr>
          <w:p w14:paraId="47402F59"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BLOCO CUSTEIO DOS SERVIÇOS PUBLICOS DE SAÚDE AT. BÁSICA - FEDERAL</w:t>
            </w:r>
          </w:p>
        </w:tc>
        <w:tc>
          <w:tcPr>
            <w:tcW w:w="3335" w:type="dxa"/>
          </w:tcPr>
          <w:p w14:paraId="046552D6"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00494/00494.09.02. 06.20.1.600.0000</w:t>
            </w:r>
          </w:p>
        </w:tc>
      </w:tr>
      <w:tr w:rsidR="00567AD0" w14:paraId="3BD41430" w14:textId="77777777" w:rsidTr="00567AD0">
        <w:trPr>
          <w:trHeight w:val="605"/>
        </w:trPr>
        <w:tc>
          <w:tcPr>
            <w:tcW w:w="2698" w:type="dxa"/>
          </w:tcPr>
          <w:p w14:paraId="0D3E3993"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352 - 11.002.10.301.1097.6057.3.3.90.30.00</w:t>
            </w:r>
          </w:p>
        </w:tc>
        <w:tc>
          <w:tcPr>
            <w:tcW w:w="4169" w:type="dxa"/>
          </w:tcPr>
          <w:p w14:paraId="273365D7"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INCENTIVO FINANCEIRO CUSTEIO - ESTADO</w:t>
            </w:r>
          </w:p>
        </w:tc>
        <w:tc>
          <w:tcPr>
            <w:tcW w:w="3335" w:type="dxa"/>
          </w:tcPr>
          <w:p w14:paraId="79D6ADBD"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00351/00494.09.02. 05.20.1.621.0000</w:t>
            </w:r>
          </w:p>
        </w:tc>
      </w:tr>
      <w:tr w:rsidR="00567AD0" w14:paraId="4D1480B9" w14:textId="77777777" w:rsidTr="00567AD0">
        <w:trPr>
          <w:trHeight w:val="622"/>
        </w:trPr>
        <w:tc>
          <w:tcPr>
            <w:tcW w:w="2698" w:type="dxa"/>
          </w:tcPr>
          <w:p w14:paraId="521737E6"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363 - 11.003.10.302.1022.6073.3.3.90.30.00</w:t>
            </w:r>
          </w:p>
        </w:tc>
        <w:tc>
          <w:tcPr>
            <w:tcW w:w="4169" w:type="dxa"/>
          </w:tcPr>
          <w:p w14:paraId="5FC850D0"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BLOCO CUSTEIO DOS SERVIÇOS PUBLICOS DE SAÚDE ASSIST. AMB. - FEDERAL</w:t>
            </w:r>
          </w:p>
        </w:tc>
        <w:tc>
          <w:tcPr>
            <w:tcW w:w="3335" w:type="dxa"/>
          </w:tcPr>
          <w:p w14:paraId="22D128BC"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00494/00494.09.02. 06.20.1.600.0000</w:t>
            </w:r>
          </w:p>
        </w:tc>
      </w:tr>
      <w:tr w:rsidR="00567AD0" w14:paraId="4EB5D739" w14:textId="77777777" w:rsidTr="00567AD0">
        <w:trPr>
          <w:trHeight w:val="605"/>
        </w:trPr>
        <w:tc>
          <w:tcPr>
            <w:tcW w:w="2698" w:type="dxa"/>
          </w:tcPr>
          <w:p w14:paraId="269B1D8A"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368 - 11.004.10.305.1006.2079.3.3.90.30.00</w:t>
            </w:r>
          </w:p>
        </w:tc>
        <w:tc>
          <w:tcPr>
            <w:tcW w:w="4169" w:type="dxa"/>
          </w:tcPr>
          <w:p w14:paraId="27C8F2ED"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ECD- EPIDEMIOLOGIA E CONTROLE DE DOENÇAS</w:t>
            </w:r>
          </w:p>
        </w:tc>
        <w:tc>
          <w:tcPr>
            <w:tcW w:w="3335" w:type="dxa"/>
          </w:tcPr>
          <w:p w14:paraId="631C45FD"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00510/00510.01.07. 00.00.1.753.0000</w:t>
            </w:r>
          </w:p>
        </w:tc>
      </w:tr>
      <w:tr w:rsidR="00567AD0" w14:paraId="5E1C02A0" w14:textId="77777777" w:rsidTr="00567AD0">
        <w:trPr>
          <w:trHeight w:val="622"/>
        </w:trPr>
        <w:tc>
          <w:tcPr>
            <w:tcW w:w="2698" w:type="dxa"/>
          </w:tcPr>
          <w:p w14:paraId="310E7728"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388 - 11.006.10.301.1001.6083.3.3.90.30.00</w:t>
            </w:r>
          </w:p>
        </w:tc>
        <w:tc>
          <w:tcPr>
            <w:tcW w:w="4169" w:type="dxa"/>
          </w:tcPr>
          <w:p w14:paraId="12FDFE05"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MANUTENÇÃO DA ATENÇÃO BÁSICA</w:t>
            </w:r>
          </w:p>
        </w:tc>
        <w:tc>
          <w:tcPr>
            <w:tcW w:w="3335" w:type="dxa"/>
          </w:tcPr>
          <w:p w14:paraId="3506BA0B" w14:textId="77777777" w:rsidR="00567AD0" w:rsidRDefault="00567AD0" w:rsidP="00202C90">
            <w:pPr>
              <w:tabs>
                <w:tab w:val="left" w:pos="284"/>
                <w:tab w:val="left" w:pos="426"/>
              </w:tabs>
              <w:ind w:leftChars="0" w:left="0" w:firstLineChars="0" w:firstLine="0"/>
              <w:jc w:val="both"/>
              <w:rPr>
                <w:rFonts w:eastAsia="Merriweather"/>
                <w:color w:val="000000" w:themeColor="text1"/>
              </w:rPr>
            </w:pPr>
            <w:r>
              <w:t>00303/00303.01.02. 00.00.1.500.1002</w:t>
            </w:r>
          </w:p>
        </w:tc>
      </w:tr>
    </w:tbl>
    <w:p w14:paraId="7AFE315A" w14:textId="77777777" w:rsidR="00567AD0" w:rsidRDefault="00567AD0" w:rsidP="00203EDF">
      <w:pPr>
        <w:spacing w:after="57"/>
        <w:ind w:leftChars="0" w:left="0" w:firstLineChars="0" w:firstLine="0"/>
        <w:jc w:val="center"/>
        <w:rPr>
          <w:rFonts w:ascii="Arial" w:hAnsi="Arial" w:cs="Arial"/>
          <w:sz w:val="22"/>
          <w:szCs w:val="22"/>
        </w:rPr>
      </w:pPr>
    </w:p>
    <w:p w14:paraId="636EC457" w14:textId="7E1F8333" w:rsidR="007574CE" w:rsidRDefault="007574CE" w:rsidP="00203EDF">
      <w:pPr>
        <w:spacing w:after="57"/>
        <w:ind w:leftChars="0" w:left="0" w:firstLineChars="0" w:firstLine="0"/>
        <w:jc w:val="center"/>
        <w:rPr>
          <w:rFonts w:ascii="Arial" w:hAnsi="Arial" w:cs="Arial"/>
          <w:sz w:val="22"/>
          <w:szCs w:val="22"/>
        </w:rPr>
      </w:pPr>
    </w:p>
    <w:p w14:paraId="5D867442" w14:textId="77777777" w:rsidR="00567AD0" w:rsidRDefault="00567AD0" w:rsidP="00203EDF">
      <w:pPr>
        <w:spacing w:after="57"/>
        <w:ind w:leftChars="0" w:left="0" w:firstLineChars="0" w:firstLine="0"/>
        <w:jc w:val="center"/>
        <w:rPr>
          <w:rFonts w:ascii="Arial" w:hAnsi="Arial" w:cs="Arial"/>
          <w:sz w:val="22"/>
          <w:szCs w:val="22"/>
        </w:rPr>
      </w:pPr>
    </w:p>
    <w:tbl>
      <w:tblPr>
        <w:tblStyle w:val="Tabelacomgrade"/>
        <w:tblW w:w="10060" w:type="dxa"/>
        <w:tblLayout w:type="fixed"/>
        <w:tblLook w:val="04A0" w:firstRow="1" w:lastRow="0" w:firstColumn="1" w:lastColumn="0" w:noHBand="0" w:noVBand="1"/>
      </w:tblPr>
      <w:tblGrid>
        <w:gridCol w:w="3114"/>
        <w:gridCol w:w="3139"/>
        <w:gridCol w:w="3807"/>
      </w:tblGrid>
      <w:tr w:rsidR="0037631C" w14:paraId="5B8131F5" w14:textId="77777777" w:rsidTr="00023339">
        <w:tc>
          <w:tcPr>
            <w:tcW w:w="3114" w:type="dxa"/>
          </w:tcPr>
          <w:p w14:paraId="2E40CDCD" w14:textId="77777777" w:rsidR="0037631C" w:rsidRDefault="0037631C" w:rsidP="00023339">
            <w:pPr>
              <w:spacing w:after="57"/>
              <w:ind w:leftChars="0" w:left="0" w:firstLineChars="0" w:firstLine="0"/>
              <w:jc w:val="center"/>
              <w:rPr>
                <w:rFonts w:ascii="Arial" w:hAnsi="Arial" w:cs="Arial"/>
                <w:sz w:val="22"/>
                <w:szCs w:val="22"/>
              </w:rPr>
            </w:pPr>
            <w:r>
              <w:rPr>
                <w:rFonts w:eastAsia="Merriweather"/>
                <w:color w:val="000000" w:themeColor="text1"/>
              </w:rPr>
              <w:t>Dotação</w:t>
            </w:r>
          </w:p>
        </w:tc>
        <w:tc>
          <w:tcPr>
            <w:tcW w:w="3139" w:type="dxa"/>
          </w:tcPr>
          <w:p w14:paraId="0723F5E3" w14:textId="77777777" w:rsidR="0037631C" w:rsidRDefault="0037631C" w:rsidP="00023339">
            <w:pPr>
              <w:spacing w:after="57"/>
              <w:ind w:leftChars="0" w:left="0" w:firstLineChars="0" w:firstLine="0"/>
              <w:jc w:val="center"/>
              <w:rPr>
                <w:rFonts w:ascii="Arial" w:hAnsi="Arial" w:cs="Arial"/>
                <w:sz w:val="22"/>
                <w:szCs w:val="22"/>
              </w:rPr>
            </w:pPr>
            <w:r>
              <w:rPr>
                <w:rFonts w:eastAsia="Merriweather"/>
                <w:color w:val="000000" w:themeColor="text1"/>
              </w:rPr>
              <w:t>Descrição</w:t>
            </w:r>
          </w:p>
        </w:tc>
        <w:tc>
          <w:tcPr>
            <w:tcW w:w="3807" w:type="dxa"/>
          </w:tcPr>
          <w:p w14:paraId="099CB2BA" w14:textId="77777777" w:rsidR="0037631C" w:rsidRDefault="0037631C" w:rsidP="00023339">
            <w:pPr>
              <w:spacing w:after="57"/>
              <w:ind w:leftChars="0" w:left="0" w:firstLineChars="0" w:firstLine="0"/>
              <w:jc w:val="center"/>
              <w:rPr>
                <w:rFonts w:ascii="Arial" w:hAnsi="Arial" w:cs="Arial"/>
                <w:sz w:val="22"/>
                <w:szCs w:val="22"/>
              </w:rPr>
            </w:pPr>
            <w:r>
              <w:rPr>
                <w:rFonts w:eastAsia="Merriweather"/>
                <w:color w:val="000000" w:themeColor="text1"/>
              </w:rPr>
              <w:t>Recurso</w:t>
            </w:r>
          </w:p>
        </w:tc>
      </w:tr>
      <w:tr w:rsidR="0037631C" w14:paraId="46EA76E2" w14:textId="77777777" w:rsidTr="00023339">
        <w:tc>
          <w:tcPr>
            <w:tcW w:w="3114" w:type="dxa"/>
          </w:tcPr>
          <w:p w14:paraId="06665A2D" w14:textId="77777777" w:rsidR="0037631C" w:rsidRDefault="0037631C" w:rsidP="00023339">
            <w:pPr>
              <w:spacing w:after="57"/>
              <w:ind w:leftChars="0" w:left="0" w:firstLineChars="0" w:firstLine="0"/>
              <w:jc w:val="center"/>
              <w:rPr>
                <w:rFonts w:ascii="Arial" w:hAnsi="Arial" w:cs="Arial"/>
                <w:sz w:val="22"/>
                <w:szCs w:val="22"/>
              </w:rPr>
            </w:pPr>
            <w:r>
              <w:rPr>
                <w:rFonts w:ascii="Arial" w:hAnsi="Arial" w:cs="Arial"/>
                <w:sz w:val="22"/>
                <w:szCs w:val="22"/>
              </w:rPr>
              <w:t xml:space="preserve">66 - </w:t>
            </w:r>
            <w:r w:rsidRPr="00C4242C">
              <w:rPr>
                <w:rFonts w:ascii="Arial" w:hAnsi="Arial" w:cs="Arial"/>
                <w:sz w:val="22"/>
                <w:szCs w:val="22"/>
              </w:rPr>
              <w:t>00000/00000.01.07.00.00.1.500.0000</w:t>
            </w:r>
          </w:p>
        </w:tc>
        <w:tc>
          <w:tcPr>
            <w:tcW w:w="3139" w:type="dxa"/>
          </w:tcPr>
          <w:p w14:paraId="1F9E1F7B" w14:textId="77777777" w:rsidR="0037631C" w:rsidRDefault="0037631C" w:rsidP="00023339">
            <w:pPr>
              <w:spacing w:after="57"/>
              <w:ind w:leftChars="0" w:left="0" w:firstLineChars="0" w:firstLine="0"/>
              <w:jc w:val="center"/>
              <w:rPr>
                <w:rFonts w:ascii="Arial" w:hAnsi="Arial" w:cs="Arial"/>
                <w:sz w:val="22"/>
                <w:szCs w:val="22"/>
              </w:rPr>
            </w:pPr>
            <w:r w:rsidRPr="00C4242C">
              <w:rPr>
                <w:rFonts w:ascii="Arial" w:hAnsi="Arial" w:cs="Arial"/>
                <w:sz w:val="22"/>
                <w:szCs w:val="22"/>
              </w:rPr>
              <w:t>MANUTENÇÃO DO DEPART. DA COMISSÃO RECREATIVA E ESPORTIVA - CREM</w:t>
            </w:r>
          </w:p>
        </w:tc>
        <w:tc>
          <w:tcPr>
            <w:tcW w:w="3807" w:type="dxa"/>
          </w:tcPr>
          <w:p w14:paraId="102A6ED4" w14:textId="77777777" w:rsidR="0037631C" w:rsidRDefault="0037631C" w:rsidP="00023339">
            <w:pPr>
              <w:spacing w:after="57"/>
              <w:ind w:leftChars="0" w:left="0" w:firstLineChars="0" w:firstLine="0"/>
              <w:jc w:val="center"/>
              <w:rPr>
                <w:rFonts w:ascii="Arial" w:hAnsi="Arial" w:cs="Arial"/>
                <w:sz w:val="22"/>
                <w:szCs w:val="22"/>
              </w:rPr>
            </w:pPr>
            <w:r w:rsidRPr="00C4242C">
              <w:rPr>
                <w:rFonts w:ascii="Arial" w:hAnsi="Arial" w:cs="Arial"/>
                <w:sz w:val="22"/>
                <w:szCs w:val="22"/>
              </w:rPr>
              <w:t>03.001.12.361.1201.6017.3.3.90.30.00 / 00000/00000.01.07.00.00.1.500.0000</w:t>
            </w:r>
          </w:p>
        </w:tc>
      </w:tr>
      <w:tr w:rsidR="0037631C" w14:paraId="1D4B6EE5" w14:textId="77777777" w:rsidTr="00023339">
        <w:tc>
          <w:tcPr>
            <w:tcW w:w="3114" w:type="dxa"/>
          </w:tcPr>
          <w:p w14:paraId="2BDF9AF6" w14:textId="77777777" w:rsidR="0037631C" w:rsidRDefault="0037631C" w:rsidP="00023339">
            <w:pPr>
              <w:spacing w:after="57"/>
              <w:ind w:leftChars="0" w:left="0" w:firstLineChars="0" w:firstLine="0"/>
              <w:jc w:val="center"/>
              <w:rPr>
                <w:rFonts w:ascii="Arial" w:hAnsi="Arial" w:cs="Arial"/>
                <w:sz w:val="22"/>
                <w:szCs w:val="22"/>
              </w:rPr>
            </w:pPr>
            <w:r>
              <w:rPr>
                <w:rFonts w:ascii="Arial" w:hAnsi="Arial" w:cs="Arial"/>
                <w:sz w:val="22"/>
                <w:szCs w:val="22"/>
              </w:rPr>
              <w:t xml:space="preserve">81 - </w:t>
            </w:r>
            <w:r w:rsidRPr="00C4242C">
              <w:rPr>
                <w:rFonts w:ascii="Arial" w:hAnsi="Arial" w:cs="Arial"/>
                <w:sz w:val="22"/>
                <w:szCs w:val="22"/>
              </w:rPr>
              <w:t>0000</w:t>
            </w:r>
            <w:r>
              <w:rPr>
                <w:rFonts w:ascii="Arial" w:hAnsi="Arial" w:cs="Arial"/>
                <w:sz w:val="22"/>
                <w:szCs w:val="22"/>
              </w:rPr>
              <w:t>0/00000.01.07.00.00.1.500.0000</w:t>
            </w:r>
          </w:p>
        </w:tc>
        <w:tc>
          <w:tcPr>
            <w:tcW w:w="3139" w:type="dxa"/>
          </w:tcPr>
          <w:p w14:paraId="3C48A78F" w14:textId="77777777" w:rsidR="0037631C" w:rsidRDefault="0037631C" w:rsidP="00023339">
            <w:pPr>
              <w:spacing w:after="57"/>
              <w:ind w:leftChars="0" w:left="0" w:firstLineChars="0" w:firstLine="0"/>
              <w:jc w:val="center"/>
              <w:rPr>
                <w:rFonts w:ascii="Arial" w:hAnsi="Arial" w:cs="Arial"/>
                <w:sz w:val="22"/>
                <w:szCs w:val="22"/>
              </w:rPr>
            </w:pPr>
            <w:r w:rsidRPr="00C4242C">
              <w:rPr>
                <w:rFonts w:ascii="Arial" w:hAnsi="Arial" w:cs="Arial"/>
                <w:sz w:val="22"/>
                <w:szCs w:val="22"/>
              </w:rPr>
              <w:t>RECURSOS ORDINÁRIOS (LIVRES)</w:t>
            </w:r>
          </w:p>
        </w:tc>
        <w:tc>
          <w:tcPr>
            <w:tcW w:w="3807" w:type="dxa"/>
          </w:tcPr>
          <w:p w14:paraId="4A50EAC5" w14:textId="77777777" w:rsidR="0037631C" w:rsidRDefault="0037631C" w:rsidP="00023339">
            <w:pPr>
              <w:spacing w:after="57"/>
              <w:ind w:leftChars="0" w:left="0" w:firstLineChars="0" w:firstLine="0"/>
              <w:jc w:val="center"/>
              <w:rPr>
                <w:rFonts w:ascii="Arial" w:hAnsi="Arial" w:cs="Arial"/>
                <w:sz w:val="22"/>
                <w:szCs w:val="22"/>
              </w:rPr>
            </w:pPr>
            <w:r w:rsidRPr="00C14F58">
              <w:rPr>
                <w:rFonts w:ascii="Arial" w:hAnsi="Arial" w:cs="Arial"/>
                <w:sz w:val="22"/>
                <w:szCs w:val="22"/>
              </w:rPr>
              <w:t>03.002.12.361.1219.6032.3.3.90.30.00 / 00000/00000.01.07.00.00.1.500.0000</w:t>
            </w:r>
          </w:p>
        </w:tc>
      </w:tr>
      <w:tr w:rsidR="0037631C" w14:paraId="2929FAE5" w14:textId="77777777" w:rsidTr="00023339">
        <w:trPr>
          <w:trHeight w:val="763"/>
        </w:trPr>
        <w:tc>
          <w:tcPr>
            <w:tcW w:w="3114" w:type="dxa"/>
          </w:tcPr>
          <w:p w14:paraId="71EA0D2C" w14:textId="77777777" w:rsidR="0037631C" w:rsidRDefault="0037631C" w:rsidP="00023339">
            <w:pPr>
              <w:spacing w:after="57"/>
              <w:ind w:leftChars="0" w:left="0" w:firstLineChars="0" w:firstLine="0"/>
              <w:jc w:val="center"/>
              <w:rPr>
                <w:rFonts w:ascii="Arial" w:hAnsi="Arial" w:cs="Arial"/>
                <w:sz w:val="22"/>
                <w:szCs w:val="22"/>
              </w:rPr>
            </w:pPr>
            <w:r>
              <w:rPr>
                <w:rFonts w:ascii="Arial" w:hAnsi="Arial" w:cs="Arial"/>
                <w:sz w:val="22"/>
                <w:szCs w:val="22"/>
              </w:rPr>
              <w:t xml:space="preserve">96 - </w:t>
            </w:r>
            <w:r w:rsidRPr="009B19B0">
              <w:rPr>
                <w:rFonts w:ascii="Arial" w:hAnsi="Arial" w:cs="Arial"/>
                <w:sz w:val="22"/>
                <w:szCs w:val="22"/>
              </w:rPr>
              <w:t>00102/00102.02.01.00.00.1.540.0000</w:t>
            </w:r>
          </w:p>
        </w:tc>
        <w:tc>
          <w:tcPr>
            <w:tcW w:w="3139" w:type="dxa"/>
          </w:tcPr>
          <w:p w14:paraId="3B0843DA" w14:textId="77777777" w:rsidR="0037631C" w:rsidRDefault="0037631C" w:rsidP="00023339">
            <w:pPr>
              <w:spacing w:after="57"/>
              <w:ind w:leftChars="0" w:left="0" w:firstLineChars="0" w:firstLine="0"/>
              <w:jc w:val="center"/>
              <w:rPr>
                <w:rFonts w:ascii="Arial" w:hAnsi="Arial" w:cs="Arial"/>
                <w:sz w:val="22"/>
                <w:szCs w:val="22"/>
              </w:rPr>
            </w:pPr>
            <w:r w:rsidRPr="009B19B0">
              <w:rPr>
                <w:rFonts w:ascii="Arial" w:hAnsi="Arial" w:cs="Arial"/>
                <w:sz w:val="22"/>
                <w:szCs w:val="22"/>
              </w:rPr>
              <w:t>MANUTENÇÃO DO ENSINO FUNDAMENTAL - FUNDEB</w:t>
            </w:r>
          </w:p>
        </w:tc>
        <w:tc>
          <w:tcPr>
            <w:tcW w:w="3807" w:type="dxa"/>
          </w:tcPr>
          <w:p w14:paraId="471FC734" w14:textId="77777777" w:rsidR="0037631C" w:rsidRDefault="0037631C" w:rsidP="00023339">
            <w:pPr>
              <w:spacing w:after="57"/>
              <w:ind w:leftChars="0" w:left="0" w:firstLineChars="0" w:firstLine="0"/>
              <w:jc w:val="center"/>
              <w:rPr>
                <w:rFonts w:ascii="Arial" w:hAnsi="Arial" w:cs="Arial"/>
                <w:sz w:val="22"/>
                <w:szCs w:val="22"/>
              </w:rPr>
            </w:pPr>
            <w:r w:rsidRPr="009B19B0">
              <w:rPr>
                <w:rFonts w:ascii="Arial" w:hAnsi="Arial" w:cs="Arial"/>
                <w:sz w:val="22"/>
                <w:szCs w:val="22"/>
              </w:rPr>
              <w:t>03.002.12.361.1240.6020.3.3.90.30.00 / 00102/00102.02.01.00.00.1.540.0000</w:t>
            </w:r>
          </w:p>
        </w:tc>
      </w:tr>
      <w:tr w:rsidR="0037631C" w14:paraId="53829D58" w14:textId="77777777" w:rsidTr="00023339">
        <w:trPr>
          <w:trHeight w:val="763"/>
        </w:trPr>
        <w:tc>
          <w:tcPr>
            <w:tcW w:w="3114" w:type="dxa"/>
          </w:tcPr>
          <w:p w14:paraId="4A8AF756" w14:textId="77777777" w:rsidR="0037631C" w:rsidRDefault="0037631C" w:rsidP="00023339">
            <w:pPr>
              <w:spacing w:after="57"/>
              <w:ind w:leftChars="0" w:left="0" w:firstLineChars="0" w:firstLine="0"/>
              <w:jc w:val="center"/>
              <w:rPr>
                <w:rFonts w:eastAsia="Merriweather"/>
                <w:color w:val="000000" w:themeColor="text1"/>
                <w:sz w:val="22"/>
                <w:szCs w:val="22"/>
              </w:rPr>
            </w:pPr>
            <w:r>
              <w:rPr>
                <w:rFonts w:eastAsia="Merriweather"/>
                <w:color w:val="000000" w:themeColor="text1"/>
                <w:sz w:val="22"/>
                <w:szCs w:val="22"/>
              </w:rPr>
              <w:t xml:space="preserve">108 - </w:t>
            </w:r>
            <w:r w:rsidRPr="00F523E7">
              <w:rPr>
                <w:rFonts w:eastAsia="Merriweather"/>
                <w:color w:val="000000" w:themeColor="text1"/>
                <w:sz w:val="22"/>
                <w:szCs w:val="22"/>
              </w:rPr>
              <w:t>00104/00104.01.01.00.00.1.500.1001</w:t>
            </w:r>
          </w:p>
        </w:tc>
        <w:tc>
          <w:tcPr>
            <w:tcW w:w="3139" w:type="dxa"/>
          </w:tcPr>
          <w:p w14:paraId="503F7768" w14:textId="77777777" w:rsidR="0037631C" w:rsidRPr="00834BF9" w:rsidRDefault="0037631C" w:rsidP="00023339">
            <w:pPr>
              <w:spacing w:after="57"/>
              <w:ind w:leftChars="0" w:left="0" w:firstLineChars="0" w:firstLine="0"/>
              <w:jc w:val="center"/>
              <w:rPr>
                <w:rFonts w:eastAsia="Merriweather"/>
                <w:color w:val="000000" w:themeColor="text1"/>
                <w:sz w:val="22"/>
                <w:szCs w:val="22"/>
              </w:rPr>
            </w:pPr>
            <w:r w:rsidRPr="00F523E7">
              <w:rPr>
                <w:rFonts w:eastAsia="Merriweather"/>
                <w:color w:val="000000" w:themeColor="text1"/>
                <w:sz w:val="22"/>
                <w:szCs w:val="22"/>
              </w:rPr>
              <w:t>MANUTENÇÃO DA EDUCAÇÃO IMPOSTOS VINC. EDUCAÇÃO</w:t>
            </w:r>
          </w:p>
        </w:tc>
        <w:tc>
          <w:tcPr>
            <w:tcW w:w="3807" w:type="dxa"/>
          </w:tcPr>
          <w:p w14:paraId="2DD4B077" w14:textId="77777777" w:rsidR="0037631C" w:rsidRDefault="0037631C" w:rsidP="00023339">
            <w:pPr>
              <w:spacing w:after="57"/>
              <w:ind w:leftChars="0" w:left="0" w:firstLineChars="0" w:firstLine="0"/>
              <w:jc w:val="center"/>
              <w:rPr>
                <w:rFonts w:eastAsia="Merriweather"/>
                <w:color w:val="000000" w:themeColor="text1"/>
                <w:sz w:val="22"/>
                <w:szCs w:val="22"/>
              </w:rPr>
            </w:pPr>
            <w:r w:rsidRPr="00F523E7">
              <w:rPr>
                <w:rFonts w:eastAsia="Merriweather"/>
                <w:color w:val="000000" w:themeColor="text1"/>
                <w:sz w:val="22"/>
                <w:szCs w:val="22"/>
              </w:rPr>
              <w:t>03.002.12.361.1242.6033.3.3.90.30.00 / 00104/00104.01.01.00.00.1.500.1001</w:t>
            </w:r>
          </w:p>
        </w:tc>
      </w:tr>
      <w:tr w:rsidR="0037631C" w14:paraId="5EC510FB" w14:textId="77777777" w:rsidTr="00023339">
        <w:trPr>
          <w:trHeight w:val="763"/>
        </w:trPr>
        <w:tc>
          <w:tcPr>
            <w:tcW w:w="3114" w:type="dxa"/>
          </w:tcPr>
          <w:p w14:paraId="54DB2A2F" w14:textId="77777777" w:rsidR="0037631C" w:rsidRDefault="0037631C" w:rsidP="00023339">
            <w:pPr>
              <w:spacing w:after="57"/>
              <w:ind w:leftChars="0" w:left="0" w:firstLineChars="0" w:firstLine="0"/>
              <w:jc w:val="center"/>
              <w:rPr>
                <w:rFonts w:eastAsia="Merriweather"/>
                <w:color w:val="000000" w:themeColor="text1"/>
                <w:sz w:val="22"/>
                <w:szCs w:val="22"/>
              </w:rPr>
            </w:pPr>
            <w:r>
              <w:rPr>
                <w:rFonts w:eastAsia="Merriweather"/>
                <w:color w:val="000000" w:themeColor="text1"/>
                <w:sz w:val="22"/>
                <w:szCs w:val="22"/>
              </w:rPr>
              <w:t xml:space="preserve">120 - </w:t>
            </w:r>
            <w:r w:rsidRPr="00CC0F0E">
              <w:rPr>
                <w:rFonts w:eastAsia="Merriweather"/>
                <w:color w:val="000000" w:themeColor="text1"/>
                <w:sz w:val="22"/>
                <w:szCs w:val="22"/>
              </w:rPr>
              <w:t>00102/00102.02.01.00.00.1.540.0000</w:t>
            </w:r>
          </w:p>
        </w:tc>
        <w:tc>
          <w:tcPr>
            <w:tcW w:w="3139" w:type="dxa"/>
          </w:tcPr>
          <w:p w14:paraId="76EE3885" w14:textId="77777777" w:rsidR="0037631C" w:rsidRPr="00834BF9" w:rsidRDefault="0037631C" w:rsidP="00023339">
            <w:pPr>
              <w:spacing w:after="57"/>
              <w:ind w:leftChars="0" w:left="0" w:firstLineChars="0" w:firstLine="0"/>
              <w:jc w:val="center"/>
              <w:rPr>
                <w:rFonts w:eastAsia="Merriweather"/>
                <w:color w:val="000000" w:themeColor="text1"/>
                <w:sz w:val="22"/>
                <w:szCs w:val="22"/>
              </w:rPr>
            </w:pPr>
            <w:r w:rsidRPr="00BB3D75">
              <w:rPr>
                <w:rFonts w:eastAsia="Merriweather"/>
                <w:color w:val="000000" w:themeColor="text1"/>
                <w:sz w:val="22"/>
                <w:szCs w:val="22"/>
              </w:rPr>
              <w:t>MANUTENÇÃO DA EDUCAÇÃO INFANTIL FUNDEB</w:t>
            </w:r>
          </w:p>
        </w:tc>
        <w:tc>
          <w:tcPr>
            <w:tcW w:w="3807" w:type="dxa"/>
          </w:tcPr>
          <w:p w14:paraId="2BFB324A" w14:textId="77777777" w:rsidR="0037631C" w:rsidRDefault="0037631C" w:rsidP="00023339">
            <w:pPr>
              <w:spacing w:after="57"/>
              <w:ind w:leftChars="0" w:left="0" w:firstLineChars="0" w:firstLine="0"/>
              <w:jc w:val="center"/>
              <w:rPr>
                <w:rFonts w:eastAsia="Merriweather"/>
                <w:color w:val="000000" w:themeColor="text1"/>
                <w:sz w:val="22"/>
                <w:szCs w:val="22"/>
              </w:rPr>
            </w:pPr>
            <w:r w:rsidRPr="00BB3D75">
              <w:rPr>
                <w:rFonts w:eastAsia="Merriweather"/>
                <w:color w:val="000000" w:themeColor="text1"/>
                <w:sz w:val="22"/>
                <w:szCs w:val="22"/>
              </w:rPr>
              <w:t>03.002.12.365.1243.6024.3.3.90.30.00 / 00102/00102.02.01.00.00.1.540.0000</w:t>
            </w:r>
          </w:p>
        </w:tc>
      </w:tr>
      <w:tr w:rsidR="0037631C" w14:paraId="7AF230C3" w14:textId="77777777" w:rsidTr="00023339">
        <w:trPr>
          <w:trHeight w:val="763"/>
        </w:trPr>
        <w:tc>
          <w:tcPr>
            <w:tcW w:w="3114" w:type="dxa"/>
          </w:tcPr>
          <w:p w14:paraId="49294DB1" w14:textId="77777777" w:rsidR="0037631C" w:rsidRDefault="0037631C" w:rsidP="00023339">
            <w:pPr>
              <w:spacing w:after="57"/>
              <w:ind w:leftChars="0" w:left="0" w:firstLineChars="0" w:firstLine="0"/>
              <w:jc w:val="center"/>
              <w:rPr>
                <w:rFonts w:eastAsia="Merriweather"/>
                <w:color w:val="000000" w:themeColor="text1"/>
                <w:sz w:val="22"/>
                <w:szCs w:val="22"/>
              </w:rPr>
            </w:pPr>
            <w:r>
              <w:rPr>
                <w:rFonts w:eastAsia="Merriweather"/>
                <w:color w:val="000000" w:themeColor="text1"/>
                <w:sz w:val="22"/>
                <w:szCs w:val="22"/>
              </w:rPr>
              <w:t>128  -</w:t>
            </w:r>
            <w:r w:rsidRPr="00124739">
              <w:rPr>
                <w:rFonts w:eastAsia="Merriweather"/>
                <w:color w:val="000000" w:themeColor="text1"/>
                <w:sz w:val="22"/>
                <w:szCs w:val="22"/>
              </w:rPr>
              <w:t>00107/00107.99.01.00.00.1.550.0000</w:t>
            </w:r>
          </w:p>
        </w:tc>
        <w:tc>
          <w:tcPr>
            <w:tcW w:w="3139" w:type="dxa"/>
          </w:tcPr>
          <w:p w14:paraId="50965757" w14:textId="77777777" w:rsidR="0037631C" w:rsidRPr="00834BF9" w:rsidRDefault="0037631C" w:rsidP="00023339">
            <w:pPr>
              <w:spacing w:after="57"/>
              <w:ind w:leftChars="0" w:left="0" w:firstLineChars="0" w:firstLine="0"/>
              <w:jc w:val="center"/>
              <w:rPr>
                <w:rFonts w:eastAsia="Merriweather"/>
                <w:color w:val="000000" w:themeColor="text1"/>
                <w:sz w:val="22"/>
                <w:szCs w:val="22"/>
              </w:rPr>
            </w:pPr>
            <w:r w:rsidRPr="004D5CEB">
              <w:rPr>
                <w:rFonts w:eastAsia="Merriweather"/>
                <w:color w:val="000000" w:themeColor="text1"/>
                <w:sz w:val="22"/>
                <w:szCs w:val="22"/>
              </w:rPr>
              <w:t>SALÁRIO-EDUCAÇÃO</w:t>
            </w:r>
          </w:p>
        </w:tc>
        <w:tc>
          <w:tcPr>
            <w:tcW w:w="3807" w:type="dxa"/>
          </w:tcPr>
          <w:p w14:paraId="32A18EDB" w14:textId="77777777" w:rsidR="0037631C" w:rsidRDefault="0037631C" w:rsidP="00023339">
            <w:pPr>
              <w:spacing w:after="57"/>
              <w:ind w:leftChars="0" w:left="0" w:firstLineChars="0" w:firstLine="0"/>
              <w:jc w:val="center"/>
              <w:rPr>
                <w:rFonts w:eastAsia="Merriweather"/>
                <w:color w:val="000000" w:themeColor="text1"/>
                <w:sz w:val="22"/>
                <w:szCs w:val="22"/>
              </w:rPr>
            </w:pPr>
            <w:r w:rsidRPr="004D1D15">
              <w:rPr>
                <w:rFonts w:eastAsia="Merriweather"/>
                <w:color w:val="000000" w:themeColor="text1"/>
                <w:sz w:val="22"/>
                <w:szCs w:val="22"/>
              </w:rPr>
              <w:t>03.003.12.361.1202.6026.3.3.90.30.00 / 00107/00107.99.01.00.00.1.550.0000</w:t>
            </w:r>
          </w:p>
        </w:tc>
      </w:tr>
      <w:tr w:rsidR="0037631C" w14:paraId="28B0F90E" w14:textId="77777777" w:rsidTr="00023339">
        <w:trPr>
          <w:trHeight w:val="763"/>
        </w:trPr>
        <w:tc>
          <w:tcPr>
            <w:tcW w:w="3114" w:type="dxa"/>
          </w:tcPr>
          <w:p w14:paraId="38459470" w14:textId="77777777" w:rsidR="0037631C" w:rsidRDefault="0037631C" w:rsidP="00023339">
            <w:pPr>
              <w:spacing w:after="57"/>
              <w:ind w:leftChars="0" w:left="0" w:firstLineChars="0" w:firstLine="0"/>
              <w:jc w:val="center"/>
              <w:rPr>
                <w:rFonts w:eastAsia="Merriweather"/>
                <w:color w:val="000000" w:themeColor="text1"/>
                <w:sz w:val="22"/>
                <w:szCs w:val="22"/>
              </w:rPr>
            </w:pPr>
            <w:r>
              <w:rPr>
                <w:rFonts w:eastAsia="Merriweather"/>
                <w:color w:val="000000" w:themeColor="text1"/>
                <w:sz w:val="22"/>
                <w:szCs w:val="22"/>
              </w:rPr>
              <w:t xml:space="preserve">135 - </w:t>
            </w:r>
            <w:r w:rsidRPr="0057010F">
              <w:rPr>
                <w:rFonts w:eastAsia="Merriweather"/>
                <w:color w:val="000000" w:themeColor="text1"/>
                <w:sz w:val="22"/>
                <w:szCs w:val="22"/>
              </w:rPr>
              <w:t>00104/00104.01.01.00.00.1.500.1001</w:t>
            </w:r>
          </w:p>
        </w:tc>
        <w:tc>
          <w:tcPr>
            <w:tcW w:w="3139" w:type="dxa"/>
          </w:tcPr>
          <w:p w14:paraId="605C603B" w14:textId="77777777" w:rsidR="0037631C" w:rsidRPr="00834BF9" w:rsidRDefault="0037631C" w:rsidP="00023339">
            <w:pPr>
              <w:spacing w:after="57"/>
              <w:ind w:leftChars="0" w:left="0" w:firstLineChars="0" w:firstLine="0"/>
              <w:jc w:val="center"/>
              <w:rPr>
                <w:rFonts w:eastAsia="Merriweather"/>
                <w:color w:val="000000" w:themeColor="text1"/>
                <w:sz w:val="22"/>
                <w:szCs w:val="22"/>
              </w:rPr>
            </w:pPr>
            <w:r w:rsidRPr="00510E7B">
              <w:rPr>
                <w:rFonts w:eastAsia="Merriweather"/>
                <w:color w:val="000000" w:themeColor="text1"/>
                <w:sz w:val="22"/>
                <w:szCs w:val="22"/>
              </w:rPr>
              <w:t xml:space="preserve">MANUTENÇÃO DOS CENTROS MUNICIPAIS DE </w:t>
            </w:r>
            <w:proofErr w:type="gramStart"/>
            <w:r w:rsidRPr="00510E7B">
              <w:rPr>
                <w:rFonts w:eastAsia="Merriweather"/>
                <w:color w:val="000000" w:themeColor="text1"/>
                <w:sz w:val="22"/>
                <w:szCs w:val="22"/>
              </w:rPr>
              <w:t>EUCAÇÃO  (</w:t>
            </w:r>
            <w:proofErr w:type="gramEnd"/>
            <w:r w:rsidRPr="00510E7B">
              <w:rPr>
                <w:rFonts w:eastAsia="Merriweather"/>
                <w:color w:val="000000" w:themeColor="text1"/>
                <w:sz w:val="22"/>
                <w:szCs w:val="22"/>
              </w:rPr>
              <w:t>CMEI)</w:t>
            </w:r>
          </w:p>
        </w:tc>
        <w:tc>
          <w:tcPr>
            <w:tcW w:w="3807" w:type="dxa"/>
          </w:tcPr>
          <w:p w14:paraId="52E4A594" w14:textId="77777777" w:rsidR="0037631C" w:rsidRDefault="0037631C" w:rsidP="00023339">
            <w:pPr>
              <w:spacing w:after="57"/>
              <w:ind w:leftChars="0" w:left="0" w:firstLineChars="0" w:firstLine="0"/>
              <w:jc w:val="center"/>
              <w:rPr>
                <w:rFonts w:eastAsia="Merriweather"/>
                <w:color w:val="000000" w:themeColor="text1"/>
                <w:sz w:val="22"/>
                <w:szCs w:val="22"/>
              </w:rPr>
            </w:pPr>
            <w:r w:rsidRPr="00510E7B">
              <w:rPr>
                <w:rFonts w:eastAsia="Merriweather"/>
                <w:color w:val="000000" w:themeColor="text1"/>
                <w:sz w:val="22"/>
                <w:szCs w:val="22"/>
              </w:rPr>
              <w:t>03.003.12.365.1204.6027.3.3.90.30.00 / 00104/00104.01.01.00.00.1.500.1001</w:t>
            </w:r>
          </w:p>
        </w:tc>
      </w:tr>
      <w:tr w:rsidR="0037631C" w14:paraId="1D7AAE75" w14:textId="77777777" w:rsidTr="00023339">
        <w:trPr>
          <w:trHeight w:val="763"/>
        </w:trPr>
        <w:tc>
          <w:tcPr>
            <w:tcW w:w="3114" w:type="dxa"/>
          </w:tcPr>
          <w:p w14:paraId="284F6335" w14:textId="77777777" w:rsidR="0037631C" w:rsidRDefault="0037631C" w:rsidP="00023339">
            <w:pPr>
              <w:spacing w:after="57"/>
              <w:ind w:leftChars="0" w:left="0" w:firstLineChars="0" w:firstLine="0"/>
              <w:jc w:val="center"/>
              <w:rPr>
                <w:rFonts w:eastAsia="Merriweather"/>
                <w:color w:val="000000" w:themeColor="text1"/>
                <w:sz w:val="22"/>
                <w:szCs w:val="22"/>
              </w:rPr>
            </w:pPr>
            <w:r>
              <w:rPr>
                <w:rFonts w:eastAsia="Merriweather"/>
                <w:color w:val="000000" w:themeColor="text1"/>
                <w:sz w:val="22"/>
                <w:szCs w:val="22"/>
              </w:rPr>
              <w:t xml:space="preserve">142 - </w:t>
            </w:r>
            <w:r w:rsidRPr="00132737">
              <w:rPr>
                <w:rFonts w:eastAsia="Merriweather"/>
                <w:color w:val="000000" w:themeColor="text1"/>
                <w:sz w:val="22"/>
                <w:szCs w:val="22"/>
              </w:rPr>
              <w:t>00103/00103.01.01.00.00.1.500.1001</w:t>
            </w:r>
          </w:p>
        </w:tc>
        <w:tc>
          <w:tcPr>
            <w:tcW w:w="3139" w:type="dxa"/>
          </w:tcPr>
          <w:p w14:paraId="089DA8EC" w14:textId="77777777" w:rsidR="0037631C" w:rsidRPr="00834BF9" w:rsidRDefault="0037631C" w:rsidP="00023339">
            <w:pPr>
              <w:spacing w:after="57"/>
              <w:ind w:leftChars="0" w:left="0" w:firstLineChars="0" w:firstLine="0"/>
              <w:jc w:val="center"/>
              <w:rPr>
                <w:rFonts w:eastAsia="Merriweather"/>
                <w:color w:val="000000" w:themeColor="text1"/>
                <w:sz w:val="22"/>
                <w:szCs w:val="22"/>
              </w:rPr>
            </w:pPr>
            <w:r w:rsidRPr="00132737">
              <w:rPr>
                <w:rFonts w:eastAsia="Merriweather"/>
                <w:color w:val="000000" w:themeColor="text1"/>
                <w:sz w:val="22"/>
                <w:szCs w:val="22"/>
              </w:rPr>
              <w:t>MANUTENÇÃO DAS ESCOLAS MUNICIPAIS</w:t>
            </w:r>
          </w:p>
        </w:tc>
        <w:tc>
          <w:tcPr>
            <w:tcW w:w="3807" w:type="dxa"/>
          </w:tcPr>
          <w:p w14:paraId="23660FD9" w14:textId="77777777" w:rsidR="0037631C" w:rsidRDefault="0037631C" w:rsidP="00023339">
            <w:pPr>
              <w:spacing w:after="57"/>
              <w:ind w:leftChars="0" w:left="0" w:firstLineChars="0" w:firstLine="0"/>
              <w:jc w:val="center"/>
              <w:rPr>
                <w:rFonts w:eastAsia="Merriweather"/>
                <w:color w:val="000000" w:themeColor="text1"/>
                <w:sz w:val="22"/>
                <w:szCs w:val="22"/>
              </w:rPr>
            </w:pPr>
            <w:r w:rsidRPr="00F57F24">
              <w:rPr>
                <w:rFonts w:eastAsia="Merriweather"/>
                <w:color w:val="000000" w:themeColor="text1"/>
                <w:sz w:val="22"/>
                <w:szCs w:val="22"/>
              </w:rPr>
              <w:t>03.004.12.361.1203.6029.3.3.90.30.00 / 00103/00103.01.01.00.00.1.500.1001</w:t>
            </w:r>
          </w:p>
        </w:tc>
      </w:tr>
    </w:tbl>
    <w:p w14:paraId="3571DD88" w14:textId="30F9E6FF" w:rsidR="002E0B20" w:rsidRDefault="002E0B20" w:rsidP="00203EDF">
      <w:pPr>
        <w:spacing w:after="57"/>
        <w:ind w:leftChars="0" w:left="0" w:firstLineChars="0" w:firstLine="0"/>
        <w:jc w:val="center"/>
        <w:rPr>
          <w:rFonts w:ascii="Arial" w:hAnsi="Arial" w:cs="Arial"/>
          <w:sz w:val="22"/>
          <w:szCs w:val="22"/>
        </w:rPr>
      </w:pPr>
    </w:p>
    <w:p w14:paraId="756FECC6" w14:textId="219A213D" w:rsidR="002E0B20" w:rsidRDefault="002E0B20" w:rsidP="00203EDF">
      <w:pPr>
        <w:spacing w:after="57"/>
        <w:ind w:leftChars="0" w:left="0" w:firstLineChars="0" w:firstLine="0"/>
        <w:jc w:val="center"/>
        <w:rPr>
          <w:rFonts w:ascii="Arial" w:hAnsi="Arial" w:cs="Arial"/>
          <w:sz w:val="22"/>
          <w:szCs w:val="22"/>
        </w:rPr>
      </w:pPr>
    </w:p>
    <w:p w14:paraId="48EF0EAF" w14:textId="77777777" w:rsidR="002E0B20" w:rsidRDefault="002E0B20" w:rsidP="00203EDF">
      <w:pPr>
        <w:spacing w:after="57"/>
        <w:ind w:leftChars="0" w:left="0" w:firstLineChars="0" w:firstLine="0"/>
        <w:jc w:val="center"/>
        <w:rPr>
          <w:rFonts w:ascii="Arial" w:hAnsi="Arial" w:cs="Arial"/>
          <w:sz w:val="22"/>
          <w:szCs w:val="22"/>
        </w:rPr>
      </w:pPr>
    </w:p>
    <w:p w14:paraId="385F5887" w14:textId="77777777" w:rsidR="008E079D" w:rsidRDefault="008E079D" w:rsidP="008A02FF">
      <w:pPr>
        <w:ind w:leftChars="0" w:left="0" w:firstLineChars="0" w:firstLine="0"/>
        <w:rPr>
          <w:rFonts w:ascii="Arial" w:hAnsi="Arial" w:cs="Arial"/>
          <w:sz w:val="22"/>
          <w:szCs w:val="22"/>
        </w:rPr>
      </w:pPr>
    </w:p>
    <w:p w14:paraId="2AB465AD" w14:textId="77777777" w:rsidR="008A02FF" w:rsidRDefault="008A02FF" w:rsidP="008A02FF">
      <w:pPr>
        <w:ind w:leftChars="0" w:left="0" w:firstLineChars="0" w:firstLine="0"/>
        <w:rPr>
          <w:rFonts w:ascii="Arial" w:hAnsi="Arial" w:cs="Arial"/>
          <w:sz w:val="22"/>
          <w:szCs w:val="22"/>
        </w:rPr>
      </w:pPr>
    </w:p>
    <w:p w14:paraId="65AD664E" w14:textId="77777777" w:rsidR="008A02FF" w:rsidRDefault="008A02FF" w:rsidP="008A02FF">
      <w:pPr>
        <w:ind w:leftChars="0" w:left="0" w:firstLineChars="0" w:firstLine="0"/>
        <w:rPr>
          <w:rFonts w:ascii="Arial" w:hAnsi="Arial" w:cs="Arial"/>
          <w:sz w:val="22"/>
          <w:szCs w:val="22"/>
        </w:rPr>
      </w:pPr>
    </w:p>
    <w:p w14:paraId="3CD3FA13" w14:textId="77777777" w:rsidR="008E079D" w:rsidRPr="00B262D8" w:rsidRDefault="008E079D" w:rsidP="008E079D">
      <w:pPr>
        <w:ind w:left="0" w:hanging="2"/>
        <w:jc w:val="center"/>
        <w:rPr>
          <w:rFonts w:ascii="Arial" w:hAnsi="Arial" w:cs="Arial"/>
          <w:sz w:val="22"/>
          <w:szCs w:val="22"/>
        </w:rPr>
      </w:pPr>
    </w:p>
    <w:p w14:paraId="2B2D8C3C" w14:textId="77777777" w:rsidR="008E079D" w:rsidRPr="00F15B4C" w:rsidRDefault="008E079D" w:rsidP="008E079D">
      <w:pPr>
        <w:ind w:leftChars="0" w:right="-426" w:firstLineChars="0" w:firstLine="0"/>
        <w:jc w:val="center"/>
        <w:rPr>
          <w:rFonts w:eastAsia="Merriweather"/>
          <w:sz w:val="22"/>
          <w:szCs w:val="22"/>
        </w:rPr>
      </w:pPr>
    </w:p>
    <w:p w14:paraId="0D69B1C4" w14:textId="77777777" w:rsidR="008E079D" w:rsidRPr="00F15B4C" w:rsidRDefault="008E079D" w:rsidP="008E079D">
      <w:pPr>
        <w:ind w:leftChars="0" w:right="-426" w:firstLineChars="0" w:firstLine="0"/>
        <w:jc w:val="center"/>
        <w:rPr>
          <w:rFonts w:eastAsia="Merriweather"/>
          <w:sz w:val="22"/>
          <w:szCs w:val="22"/>
        </w:rPr>
      </w:pPr>
      <w:r w:rsidRPr="00F15B4C">
        <w:rPr>
          <w:rFonts w:eastAsia="Merriweather"/>
          <w:sz w:val="22"/>
          <w:szCs w:val="22"/>
        </w:rPr>
        <w:t>____________________________</w:t>
      </w:r>
    </w:p>
    <w:p w14:paraId="2AD5691F" w14:textId="77777777" w:rsidR="008E079D" w:rsidRPr="00F15B4C" w:rsidRDefault="008E079D" w:rsidP="008E079D">
      <w:pPr>
        <w:ind w:leftChars="0" w:left="0" w:right="-426" w:firstLineChars="0" w:firstLine="0"/>
        <w:jc w:val="center"/>
        <w:rPr>
          <w:rFonts w:eastAsia="Merriweather"/>
          <w:b/>
          <w:sz w:val="22"/>
          <w:szCs w:val="22"/>
        </w:rPr>
      </w:pPr>
      <w:r w:rsidRPr="00F15B4C">
        <w:rPr>
          <w:rFonts w:eastAsia="Merriweather"/>
          <w:b/>
          <w:sz w:val="22"/>
          <w:szCs w:val="22"/>
        </w:rPr>
        <w:t>CLAUDIA JANZ DA SILVA</w:t>
      </w:r>
    </w:p>
    <w:p w14:paraId="582E9796" w14:textId="77777777" w:rsidR="008E079D" w:rsidRPr="00F15B4C" w:rsidRDefault="008E079D" w:rsidP="008E079D">
      <w:pPr>
        <w:tabs>
          <w:tab w:val="left" w:pos="567"/>
        </w:tabs>
        <w:spacing w:line="240" w:lineRule="auto"/>
        <w:ind w:leftChars="0" w:left="0" w:right="-426" w:firstLineChars="0" w:hanging="2"/>
        <w:jc w:val="center"/>
        <w:rPr>
          <w:rFonts w:eastAsia="Merriweather"/>
          <w:color w:val="FF0000"/>
          <w:sz w:val="22"/>
          <w:szCs w:val="22"/>
        </w:rPr>
      </w:pPr>
      <w:r w:rsidRPr="00F15B4C">
        <w:rPr>
          <w:rFonts w:eastAsia="Merriweather"/>
          <w:sz w:val="22"/>
          <w:szCs w:val="22"/>
        </w:rPr>
        <w:t>Secretária de Administração</w:t>
      </w:r>
    </w:p>
    <w:p w14:paraId="0E7A40B8" w14:textId="77777777" w:rsidR="008E079D" w:rsidRPr="00F15B4C" w:rsidRDefault="008E079D" w:rsidP="008E079D">
      <w:pPr>
        <w:tabs>
          <w:tab w:val="left" w:pos="319"/>
        </w:tabs>
        <w:spacing w:line="240" w:lineRule="auto"/>
        <w:ind w:leftChars="0" w:left="0" w:right="-426" w:firstLineChars="0" w:hanging="2"/>
        <w:jc w:val="both"/>
        <w:rPr>
          <w:rFonts w:eastAsia="Merriweather"/>
          <w:sz w:val="22"/>
          <w:szCs w:val="22"/>
        </w:rPr>
      </w:pPr>
    </w:p>
    <w:p w14:paraId="0311838D" w14:textId="77777777" w:rsidR="008E079D" w:rsidRDefault="008E079D" w:rsidP="008E079D">
      <w:pPr>
        <w:tabs>
          <w:tab w:val="left" w:pos="495"/>
          <w:tab w:val="left" w:pos="567"/>
        </w:tabs>
        <w:ind w:leftChars="117" w:left="281" w:right="-426" w:firstLineChars="0" w:firstLine="0"/>
        <w:rPr>
          <w:rFonts w:eastAsia="Merriweather"/>
          <w:sz w:val="22"/>
          <w:szCs w:val="22"/>
        </w:rPr>
      </w:pPr>
    </w:p>
    <w:p w14:paraId="7181E8E4" w14:textId="77777777" w:rsidR="008E079D" w:rsidRDefault="008E079D" w:rsidP="008E079D">
      <w:pPr>
        <w:tabs>
          <w:tab w:val="left" w:pos="495"/>
          <w:tab w:val="left" w:pos="567"/>
        </w:tabs>
        <w:ind w:leftChars="117" w:left="281" w:right="-426" w:firstLineChars="0" w:firstLine="0"/>
        <w:rPr>
          <w:rFonts w:eastAsia="Merriweather"/>
          <w:sz w:val="22"/>
          <w:szCs w:val="22"/>
        </w:rPr>
      </w:pPr>
    </w:p>
    <w:p w14:paraId="1FD06805" w14:textId="77777777" w:rsidR="008E079D" w:rsidRDefault="008E079D" w:rsidP="008E079D">
      <w:pPr>
        <w:tabs>
          <w:tab w:val="left" w:pos="495"/>
          <w:tab w:val="left" w:pos="567"/>
        </w:tabs>
        <w:ind w:leftChars="117" w:left="281" w:right="-426" w:firstLineChars="0" w:firstLine="0"/>
        <w:rPr>
          <w:rFonts w:eastAsia="Merriweather"/>
          <w:sz w:val="22"/>
          <w:szCs w:val="22"/>
        </w:rPr>
      </w:pPr>
    </w:p>
    <w:p w14:paraId="51F06E3F" w14:textId="77777777" w:rsidR="008E079D" w:rsidRDefault="008E079D" w:rsidP="008E079D">
      <w:pPr>
        <w:tabs>
          <w:tab w:val="left" w:pos="495"/>
          <w:tab w:val="left" w:pos="567"/>
        </w:tabs>
        <w:ind w:leftChars="117" w:left="281" w:right="-426" w:firstLineChars="0" w:firstLine="0"/>
        <w:rPr>
          <w:rFonts w:eastAsia="Merriweather"/>
          <w:sz w:val="22"/>
          <w:szCs w:val="22"/>
        </w:rPr>
      </w:pPr>
    </w:p>
    <w:p w14:paraId="36FAE6ED" w14:textId="77777777" w:rsidR="00D96089" w:rsidRDefault="00D96089" w:rsidP="008E079D">
      <w:pPr>
        <w:tabs>
          <w:tab w:val="left" w:pos="495"/>
          <w:tab w:val="left" w:pos="567"/>
        </w:tabs>
        <w:ind w:leftChars="117" w:left="281" w:right="-426" w:firstLineChars="0" w:firstLine="0"/>
        <w:rPr>
          <w:rFonts w:eastAsia="Merriweather"/>
          <w:sz w:val="22"/>
          <w:szCs w:val="22"/>
        </w:rPr>
      </w:pPr>
    </w:p>
    <w:p w14:paraId="0FC23F4F" w14:textId="77777777" w:rsidR="008E079D" w:rsidRPr="00F15B4C" w:rsidRDefault="008E079D" w:rsidP="008E079D">
      <w:pPr>
        <w:tabs>
          <w:tab w:val="left" w:pos="495"/>
          <w:tab w:val="left" w:pos="567"/>
        </w:tabs>
        <w:ind w:leftChars="117" w:left="281" w:right="-426" w:firstLineChars="0" w:firstLine="0"/>
        <w:rPr>
          <w:rFonts w:eastAsia="Merriweather"/>
          <w:sz w:val="22"/>
          <w:szCs w:val="22"/>
        </w:rPr>
      </w:pPr>
    </w:p>
    <w:p w14:paraId="789ED7D0" w14:textId="0C56F7BA" w:rsidR="008E079D" w:rsidRPr="00F15B4C" w:rsidRDefault="008E079D" w:rsidP="008E079D">
      <w:pPr>
        <w:ind w:leftChars="0" w:left="0" w:right="-426" w:firstLineChars="0" w:firstLine="0"/>
        <w:jc w:val="center"/>
        <w:rPr>
          <w:rFonts w:eastAsia="Merriweather"/>
          <w:b/>
          <w:sz w:val="22"/>
          <w:szCs w:val="22"/>
        </w:rPr>
      </w:pPr>
    </w:p>
    <w:p w14:paraId="6771C855" w14:textId="77777777" w:rsidR="008E079D" w:rsidRDefault="008E079D" w:rsidP="008E079D">
      <w:pPr>
        <w:tabs>
          <w:tab w:val="left" w:pos="567"/>
        </w:tabs>
        <w:spacing w:line="240" w:lineRule="auto"/>
        <w:ind w:leftChars="0" w:left="0" w:right="-426" w:firstLineChars="0" w:hanging="2"/>
        <w:jc w:val="center"/>
        <w:rPr>
          <w:rFonts w:eastAsia="Merriweather"/>
          <w:b/>
          <w:sz w:val="22"/>
          <w:szCs w:val="22"/>
        </w:rPr>
      </w:pPr>
      <w:bookmarkStart w:id="0" w:name="_GoBack"/>
      <w:bookmarkEnd w:id="0"/>
    </w:p>
    <w:p w14:paraId="19333E97" w14:textId="77777777" w:rsidR="008E079D" w:rsidRDefault="008E079D" w:rsidP="008E079D">
      <w:pPr>
        <w:tabs>
          <w:tab w:val="left" w:pos="567"/>
        </w:tabs>
        <w:spacing w:line="240" w:lineRule="auto"/>
        <w:ind w:leftChars="0" w:left="0" w:right="-426" w:firstLineChars="0" w:hanging="2"/>
        <w:jc w:val="center"/>
        <w:rPr>
          <w:rFonts w:eastAsia="Merriweather"/>
          <w:b/>
          <w:sz w:val="22"/>
          <w:szCs w:val="22"/>
        </w:rPr>
      </w:pPr>
    </w:p>
    <w:p w14:paraId="5DF4F83A" w14:textId="77777777" w:rsidR="008E079D" w:rsidRPr="00F15B4C" w:rsidRDefault="008E079D" w:rsidP="008E079D">
      <w:pPr>
        <w:tabs>
          <w:tab w:val="left" w:pos="567"/>
        </w:tabs>
        <w:spacing w:line="240" w:lineRule="auto"/>
        <w:ind w:leftChars="0" w:left="0" w:right="-426" w:firstLineChars="0" w:hanging="2"/>
        <w:jc w:val="center"/>
        <w:rPr>
          <w:rFonts w:eastAsia="Merriweather"/>
          <w:b/>
          <w:sz w:val="22"/>
          <w:szCs w:val="22"/>
        </w:rPr>
      </w:pPr>
    </w:p>
    <w:p w14:paraId="131F53A1" w14:textId="77777777" w:rsidR="008E079D" w:rsidRDefault="008E079D" w:rsidP="008E079D">
      <w:pPr>
        <w:tabs>
          <w:tab w:val="left" w:pos="567"/>
        </w:tabs>
        <w:spacing w:line="240" w:lineRule="auto"/>
        <w:ind w:leftChars="0" w:left="0" w:right="-426" w:firstLineChars="0" w:hanging="2"/>
        <w:jc w:val="center"/>
        <w:rPr>
          <w:rFonts w:eastAsia="Merriweather"/>
          <w:b/>
          <w:sz w:val="22"/>
          <w:szCs w:val="22"/>
        </w:rPr>
      </w:pPr>
    </w:p>
    <w:p w14:paraId="33D7F1E6" w14:textId="77777777" w:rsidR="008E079D" w:rsidRDefault="008E079D" w:rsidP="008E079D">
      <w:pPr>
        <w:tabs>
          <w:tab w:val="left" w:pos="567"/>
        </w:tabs>
        <w:spacing w:line="240" w:lineRule="auto"/>
        <w:ind w:leftChars="0" w:left="0" w:right="-426" w:firstLineChars="0" w:hanging="2"/>
        <w:jc w:val="center"/>
        <w:rPr>
          <w:rFonts w:eastAsia="Merriweather"/>
          <w:b/>
          <w:sz w:val="22"/>
          <w:szCs w:val="22"/>
        </w:rPr>
      </w:pPr>
    </w:p>
    <w:p w14:paraId="7E67D70C" w14:textId="77777777" w:rsidR="008E079D" w:rsidRDefault="008E079D" w:rsidP="008E079D">
      <w:pPr>
        <w:tabs>
          <w:tab w:val="left" w:pos="567"/>
        </w:tabs>
        <w:spacing w:line="240" w:lineRule="auto"/>
        <w:ind w:leftChars="0" w:left="0" w:right="-426" w:firstLineChars="0" w:hanging="2"/>
        <w:jc w:val="center"/>
        <w:rPr>
          <w:rFonts w:eastAsia="Merriweather"/>
          <w:b/>
          <w:sz w:val="22"/>
          <w:szCs w:val="22"/>
        </w:rPr>
      </w:pPr>
    </w:p>
    <w:p w14:paraId="5279EDBC" w14:textId="77777777" w:rsidR="00D96089" w:rsidRPr="00F15B4C" w:rsidRDefault="00D96089" w:rsidP="008E079D">
      <w:pPr>
        <w:tabs>
          <w:tab w:val="left" w:pos="567"/>
        </w:tabs>
        <w:spacing w:line="240" w:lineRule="auto"/>
        <w:ind w:leftChars="0" w:left="0" w:right="-426" w:firstLineChars="0" w:hanging="2"/>
        <w:jc w:val="center"/>
        <w:rPr>
          <w:rFonts w:eastAsia="Merriweather"/>
          <w:b/>
          <w:sz w:val="22"/>
          <w:szCs w:val="22"/>
        </w:rPr>
      </w:pPr>
    </w:p>
    <w:p w14:paraId="70B1E709" w14:textId="77777777" w:rsidR="008E079D" w:rsidRPr="00F15B4C" w:rsidRDefault="008E079D" w:rsidP="008E079D">
      <w:pPr>
        <w:tabs>
          <w:tab w:val="left" w:pos="567"/>
        </w:tabs>
        <w:spacing w:line="240" w:lineRule="auto"/>
        <w:ind w:leftChars="0" w:left="0" w:right="-426" w:firstLineChars="0" w:hanging="2"/>
        <w:jc w:val="center"/>
        <w:rPr>
          <w:rFonts w:eastAsia="Merriweather"/>
          <w:color w:val="FF0000"/>
          <w:sz w:val="22"/>
          <w:szCs w:val="22"/>
        </w:rPr>
      </w:pPr>
    </w:p>
    <w:p w14:paraId="73F931E3" w14:textId="483AA19E" w:rsidR="008E079D" w:rsidRPr="00F15B4C" w:rsidRDefault="008E079D" w:rsidP="008E079D">
      <w:pPr>
        <w:ind w:leftChars="0" w:right="-426" w:firstLineChars="0" w:firstLine="0"/>
        <w:jc w:val="center"/>
        <w:rPr>
          <w:rFonts w:eastAsia="Merriweather"/>
          <w:sz w:val="22"/>
          <w:szCs w:val="22"/>
        </w:rPr>
      </w:pPr>
    </w:p>
    <w:p w14:paraId="532E7094" w14:textId="77777777" w:rsidR="008E079D" w:rsidRDefault="008E079D" w:rsidP="008E079D">
      <w:pPr>
        <w:spacing w:after="57"/>
        <w:ind w:left="0" w:hanging="2"/>
        <w:jc w:val="center"/>
        <w:rPr>
          <w:rFonts w:ascii="Arial" w:hAnsi="Arial" w:cs="Arial"/>
          <w:sz w:val="22"/>
          <w:szCs w:val="22"/>
        </w:rPr>
      </w:pPr>
    </w:p>
    <w:p w14:paraId="37A1C192" w14:textId="77777777" w:rsidR="008E079D" w:rsidRDefault="008E079D" w:rsidP="008E079D">
      <w:pPr>
        <w:spacing w:after="57"/>
        <w:ind w:left="0" w:hanging="2"/>
        <w:jc w:val="center"/>
        <w:rPr>
          <w:rFonts w:ascii="Arial" w:hAnsi="Arial" w:cs="Arial"/>
          <w:sz w:val="22"/>
          <w:szCs w:val="22"/>
        </w:rPr>
      </w:pPr>
    </w:p>
    <w:p w14:paraId="538BD5C7" w14:textId="77777777" w:rsidR="008E079D" w:rsidRDefault="008E079D" w:rsidP="008E079D">
      <w:pPr>
        <w:spacing w:after="57"/>
        <w:ind w:left="0" w:hanging="2"/>
        <w:jc w:val="center"/>
        <w:rPr>
          <w:rFonts w:ascii="Arial" w:hAnsi="Arial" w:cs="Arial"/>
          <w:sz w:val="22"/>
          <w:szCs w:val="22"/>
        </w:rPr>
      </w:pPr>
    </w:p>
    <w:p w14:paraId="36952808" w14:textId="77777777" w:rsidR="008E079D" w:rsidRDefault="008E079D" w:rsidP="008E079D">
      <w:pPr>
        <w:spacing w:after="57"/>
        <w:ind w:left="0" w:hanging="2"/>
        <w:jc w:val="center"/>
        <w:rPr>
          <w:rFonts w:ascii="Arial" w:hAnsi="Arial" w:cs="Arial"/>
          <w:sz w:val="22"/>
          <w:szCs w:val="22"/>
        </w:rPr>
      </w:pPr>
    </w:p>
    <w:p w14:paraId="132D9499" w14:textId="77777777" w:rsidR="008E079D" w:rsidRDefault="008E079D" w:rsidP="008E079D">
      <w:pPr>
        <w:spacing w:after="57"/>
        <w:ind w:left="0" w:hanging="2"/>
        <w:jc w:val="center"/>
        <w:rPr>
          <w:rFonts w:ascii="Arial" w:hAnsi="Arial" w:cs="Arial"/>
          <w:sz w:val="22"/>
          <w:szCs w:val="22"/>
        </w:rPr>
      </w:pPr>
    </w:p>
    <w:p w14:paraId="56AA7551" w14:textId="77777777" w:rsidR="008E079D" w:rsidRDefault="008E079D" w:rsidP="008E079D">
      <w:pPr>
        <w:spacing w:after="57"/>
        <w:ind w:left="0" w:hanging="2"/>
        <w:jc w:val="center"/>
        <w:rPr>
          <w:rFonts w:ascii="Arial" w:hAnsi="Arial" w:cs="Arial"/>
          <w:sz w:val="22"/>
          <w:szCs w:val="22"/>
        </w:rPr>
      </w:pPr>
    </w:p>
    <w:p w14:paraId="6463860E" w14:textId="77777777" w:rsidR="008E079D" w:rsidRDefault="008E079D" w:rsidP="008E079D">
      <w:pPr>
        <w:spacing w:after="57"/>
        <w:ind w:left="0" w:hanging="2"/>
        <w:jc w:val="center"/>
        <w:rPr>
          <w:rFonts w:ascii="Arial" w:hAnsi="Arial" w:cs="Arial"/>
          <w:sz w:val="22"/>
          <w:szCs w:val="22"/>
        </w:rPr>
      </w:pPr>
    </w:p>
    <w:p w14:paraId="591ABAED" w14:textId="77777777" w:rsidR="008E079D" w:rsidRDefault="008E079D" w:rsidP="008E079D">
      <w:pPr>
        <w:spacing w:after="57"/>
        <w:ind w:left="0" w:hanging="2"/>
        <w:jc w:val="center"/>
        <w:rPr>
          <w:rFonts w:ascii="Arial" w:hAnsi="Arial" w:cs="Arial"/>
          <w:sz w:val="22"/>
          <w:szCs w:val="22"/>
        </w:rPr>
      </w:pPr>
    </w:p>
    <w:p w14:paraId="1CAB8F13" w14:textId="77777777" w:rsidR="00A31339" w:rsidRPr="00A31339" w:rsidRDefault="00A31339" w:rsidP="00203EDF">
      <w:pPr>
        <w:spacing w:after="57"/>
        <w:ind w:leftChars="0" w:left="0" w:firstLineChars="0" w:firstLine="0"/>
        <w:jc w:val="center"/>
        <w:rPr>
          <w:rFonts w:ascii="Arial" w:hAnsi="Arial" w:cs="Arial"/>
          <w:b/>
        </w:rPr>
      </w:pPr>
    </w:p>
    <w:sectPr w:rsidR="00A31339" w:rsidRPr="00A31339" w:rsidSect="00417512">
      <w:headerReference w:type="even" r:id="rId11"/>
      <w:headerReference w:type="default" r:id="rId12"/>
      <w:footerReference w:type="even" r:id="rId13"/>
      <w:footerReference w:type="default" r:id="rId14"/>
      <w:headerReference w:type="first" r:id="rId15"/>
      <w:footerReference w:type="first" r:id="rId16"/>
      <w:pgSz w:w="11907" w:h="16839"/>
      <w:pgMar w:top="2410" w:right="850" w:bottom="992" w:left="1276"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80DB5" w14:textId="77777777" w:rsidR="00900184" w:rsidRDefault="00900184">
      <w:pPr>
        <w:spacing w:line="240" w:lineRule="auto"/>
        <w:ind w:left="0" w:hanging="2"/>
      </w:pPr>
      <w:r>
        <w:separator/>
      </w:r>
    </w:p>
  </w:endnote>
  <w:endnote w:type="continuationSeparator" w:id="0">
    <w:p w14:paraId="25EB4C34" w14:textId="77777777" w:rsidR="00900184" w:rsidRDefault="0090018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erriweather">
    <w:altName w:val="Times New Roman"/>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B846D2" w:rsidRDefault="00B846D2">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7D4BB9CA" w:rsidR="00B846D2" w:rsidRDefault="00B846D2">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B846D2" w:rsidRDefault="00B846D2">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4EC50" w14:textId="77777777" w:rsidR="00900184" w:rsidRDefault="00900184">
      <w:pPr>
        <w:spacing w:line="240" w:lineRule="auto"/>
        <w:ind w:left="0" w:hanging="2"/>
      </w:pPr>
      <w:r>
        <w:separator/>
      </w:r>
    </w:p>
  </w:footnote>
  <w:footnote w:type="continuationSeparator" w:id="0">
    <w:p w14:paraId="72D1908B" w14:textId="77777777" w:rsidR="00900184" w:rsidRDefault="0090018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B846D2" w:rsidRDefault="00B846D2">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881BA" w14:textId="4AEE26D0" w:rsidR="00B846D2" w:rsidRDefault="00B846D2">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0E57CD00">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4D602FBB" w14:textId="77777777" w:rsidR="00B846D2" w:rsidRPr="006802B5" w:rsidRDefault="00B846D2"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B846D2" w:rsidRPr="006802B5" w:rsidRDefault="00B846D2"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B846D2" w:rsidRDefault="00B846D2" w:rsidP="0052625C">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" filled="f" stroked="f">
              <v:textbox inset="2.53958mm,1.2694mm,2.53958mm,1.2694mm">
                <w:txbxContent>
                  <w:p w14:paraId="4D602FBB" w14:textId="77777777" w:rsidR="00B846D2" w:rsidRPr="006802B5" w:rsidRDefault="00B846D2"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B846D2" w:rsidRPr="006802B5" w:rsidRDefault="00B846D2"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B846D2" w:rsidRDefault="00B846D2" w:rsidP="0052625C">
                    <w:pPr>
                      <w:spacing w:line="240" w:lineRule="auto"/>
                      <w:ind w:left="0" w:hanging="2"/>
                    </w:pPr>
                  </w:p>
                </w:txbxContent>
              </v:textbox>
            </v:rect>
          </w:pict>
        </mc:Fallback>
      </mc:AlternateContent>
    </w:r>
    <w:r>
      <w:rPr>
        <w:noProof/>
      </w:rPr>
      <w:drawing>
        <wp:anchor distT="0" distB="0" distL="0" distR="0" simplePos="0" relativeHeight="251659264" behindDoc="1" locked="0" layoutInCell="1" hidden="0" allowOverlap="1" wp14:anchorId="2D7D6753" wp14:editId="0034AB82">
          <wp:simplePos x="0" y="0"/>
          <wp:positionH relativeFrom="column">
            <wp:posOffset>-978</wp:posOffset>
          </wp:positionH>
          <wp:positionV relativeFrom="paragraph">
            <wp:posOffset>4119</wp:posOffset>
          </wp:positionV>
          <wp:extent cx="979805" cy="1046205"/>
          <wp:effectExtent l="0" t="0" r="0" b="1905"/>
          <wp:wrapNone/>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6901" cy="1053782"/>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B846D2" w:rsidRDefault="00B846D2">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B846D2" w:rsidRDefault="00B846D2">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B846D2" w:rsidRDefault="00B846D2">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B846D2" w:rsidRDefault="00B846D2">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B846D2" w:rsidRDefault="00B846D2">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B846D2" w:rsidRDefault="00B846D2">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B846D2" w:rsidRDefault="00B846D2">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0B26D06"/>
    <w:multiLevelType w:val="hybridMultilevel"/>
    <w:tmpl w:val="A8CC1E0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 w15:restartNumberingAfterBreak="0">
    <w:nsid w:val="02801FFC"/>
    <w:multiLevelType w:val="hybridMultilevel"/>
    <w:tmpl w:val="9D483E4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0AB21185"/>
    <w:multiLevelType w:val="hybridMultilevel"/>
    <w:tmpl w:val="A0A68B72"/>
    <w:lvl w:ilvl="0" w:tplc="F8A8F0CE">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4"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5"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2A762C55"/>
    <w:multiLevelType w:val="multilevel"/>
    <w:tmpl w:val="06BCC3C0"/>
    <w:lvl w:ilvl="0">
      <w:start w:val="3"/>
      <w:numFmt w:val="decimal"/>
      <w:lvlText w:val="%1"/>
      <w:lvlJc w:val="left"/>
      <w:pPr>
        <w:ind w:left="420" w:hanging="420"/>
      </w:pPr>
      <w:rPr>
        <w:rFonts w:hint="default"/>
        <w:w w:val="85"/>
      </w:rPr>
    </w:lvl>
    <w:lvl w:ilvl="1">
      <w:start w:val="4"/>
      <w:numFmt w:val="decimal"/>
      <w:lvlText w:val="%1.%2"/>
      <w:lvlJc w:val="left"/>
      <w:pPr>
        <w:ind w:left="827" w:hanging="420"/>
      </w:pPr>
      <w:rPr>
        <w:rFonts w:hint="default"/>
        <w:w w:val="85"/>
      </w:rPr>
    </w:lvl>
    <w:lvl w:ilvl="2">
      <w:start w:val="1"/>
      <w:numFmt w:val="decimal"/>
      <w:lvlText w:val="%1.%2-%3"/>
      <w:lvlJc w:val="left"/>
      <w:pPr>
        <w:ind w:left="1534" w:hanging="720"/>
      </w:pPr>
      <w:rPr>
        <w:rFonts w:hint="default"/>
        <w:w w:val="85"/>
      </w:rPr>
    </w:lvl>
    <w:lvl w:ilvl="3">
      <w:start w:val="1"/>
      <w:numFmt w:val="decimal"/>
      <w:lvlText w:val="%1.%2-%3.%4"/>
      <w:lvlJc w:val="left"/>
      <w:pPr>
        <w:ind w:left="2301" w:hanging="1080"/>
      </w:pPr>
      <w:rPr>
        <w:rFonts w:hint="default"/>
        <w:w w:val="85"/>
      </w:rPr>
    </w:lvl>
    <w:lvl w:ilvl="4">
      <w:start w:val="1"/>
      <w:numFmt w:val="decimal"/>
      <w:lvlText w:val="%1.%2-%3.%4.%5"/>
      <w:lvlJc w:val="left"/>
      <w:pPr>
        <w:ind w:left="2708" w:hanging="1080"/>
      </w:pPr>
      <w:rPr>
        <w:rFonts w:hint="default"/>
        <w:w w:val="85"/>
      </w:rPr>
    </w:lvl>
    <w:lvl w:ilvl="5">
      <w:start w:val="1"/>
      <w:numFmt w:val="decimal"/>
      <w:lvlText w:val="%1.%2-%3.%4.%5.%6"/>
      <w:lvlJc w:val="left"/>
      <w:pPr>
        <w:ind w:left="3475" w:hanging="1440"/>
      </w:pPr>
      <w:rPr>
        <w:rFonts w:hint="default"/>
        <w:w w:val="85"/>
      </w:rPr>
    </w:lvl>
    <w:lvl w:ilvl="6">
      <w:start w:val="1"/>
      <w:numFmt w:val="decimal"/>
      <w:lvlText w:val="%1.%2-%3.%4.%5.%6.%7"/>
      <w:lvlJc w:val="left"/>
      <w:pPr>
        <w:ind w:left="3882" w:hanging="1440"/>
      </w:pPr>
      <w:rPr>
        <w:rFonts w:hint="default"/>
        <w:w w:val="85"/>
      </w:rPr>
    </w:lvl>
    <w:lvl w:ilvl="7">
      <w:start w:val="1"/>
      <w:numFmt w:val="decimal"/>
      <w:lvlText w:val="%1.%2-%3.%4.%5.%6.%7.%8"/>
      <w:lvlJc w:val="left"/>
      <w:pPr>
        <w:ind w:left="4649" w:hanging="1800"/>
      </w:pPr>
      <w:rPr>
        <w:rFonts w:hint="default"/>
        <w:w w:val="85"/>
      </w:rPr>
    </w:lvl>
    <w:lvl w:ilvl="8">
      <w:start w:val="1"/>
      <w:numFmt w:val="decimal"/>
      <w:lvlText w:val="%1.%2-%3.%4.%5.%6.%7.%8.%9"/>
      <w:lvlJc w:val="left"/>
      <w:pPr>
        <w:ind w:left="5056" w:hanging="1800"/>
      </w:pPr>
      <w:rPr>
        <w:rFonts w:hint="default"/>
        <w:w w:val="85"/>
      </w:rPr>
    </w:lvl>
  </w:abstractNum>
  <w:abstractNum w:abstractNumId="9"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1"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3D4833D1"/>
    <w:multiLevelType w:val="multilevel"/>
    <w:tmpl w:val="99304354"/>
    <w:lvl w:ilvl="0">
      <w:start w:val="1"/>
      <w:numFmt w:val="decimal"/>
      <w:lvlText w:val="%1."/>
      <w:lvlJc w:val="left"/>
      <w:pPr>
        <w:ind w:left="799" w:hanging="567"/>
      </w:pPr>
      <w:rPr>
        <w:rFonts w:ascii="Arial" w:eastAsia="Arial" w:hAnsi="Arial" w:cs="Arial" w:hint="default"/>
        <w:b/>
        <w:bCs/>
        <w:w w:val="82"/>
        <w:sz w:val="24"/>
        <w:szCs w:val="24"/>
        <w:lang w:val="pt-PT" w:eastAsia="en-US" w:bidi="ar-SA"/>
      </w:rPr>
    </w:lvl>
    <w:lvl w:ilvl="1">
      <w:start w:val="1"/>
      <w:numFmt w:val="decimal"/>
      <w:lvlText w:val="%1.%2."/>
      <w:lvlJc w:val="left"/>
      <w:pPr>
        <w:ind w:left="1231" w:hanging="416"/>
      </w:pPr>
      <w:rPr>
        <w:rFonts w:ascii="Microsoft Sans Serif" w:eastAsia="Microsoft Sans Serif" w:hAnsi="Microsoft Sans Serif" w:cs="Microsoft Sans Serif" w:hint="default"/>
        <w:w w:val="82"/>
        <w:sz w:val="24"/>
        <w:szCs w:val="24"/>
        <w:lang w:val="pt-PT" w:eastAsia="en-US" w:bidi="ar-SA"/>
      </w:rPr>
    </w:lvl>
    <w:lvl w:ilvl="2">
      <w:numFmt w:val="bullet"/>
      <w:lvlText w:val="•"/>
      <w:lvlJc w:val="left"/>
      <w:pPr>
        <w:ind w:left="2325" w:hanging="416"/>
      </w:pPr>
      <w:rPr>
        <w:rFonts w:hint="default"/>
        <w:lang w:val="pt-PT" w:eastAsia="en-US" w:bidi="ar-SA"/>
      </w:rPr>
    </w:lvl>
    <w:lvl w:ilvl="3">
      <w:numFmt w:val="bullet"/>
      <w:lvlText w:val="•"/>
      <w:lvlJc w:val="left"/>
      <w:pPr>
        <w:ind w:left="3410" w:hanging="416"/>
      </w:pPr>
      <w:rPr>
        <w:rFonts w:hint="default"/>
        <w:lang w:val="pt-PT" w:eastAsia="en-US" w:bidi="ar-SA"/>
      </w:rPr>
    </w:lvl>
    <w:lvl w:ilvl="4">
      <w:numFmt w:val="bullet"/>
      <w:lvlText w:val="•"/>
      <w:lvlJc w:val="left"/>
      <w:pPr>
        <w:ind w:left="4495" w:hanging="416"/>
      </w:pPr>
      <w:rPr>
        <w:rFonts w:hint="default"/>
        <w:lang w:val="pt-PT" w:eastAsia="en-US" w:bidi="ar-SA"/>
      </w:rPr>
    </w:lvl>
    <w:lvl w:ilvl="5">
      <w:numFmt w:val="bullet"/>
      <w:lvlText w:val="•"/>
      <w:lvlJc w:val="left"/>
      <w:pPr>
        <w:ind w:left="5580" w:hanging="416"/>
      </w:pPr>
      <w:rPr>
        <w:rFonts w:hint="default"/>
        <w:lang w:val="pt-PT" w:eastAsia="en-US" w:bidi="ar-SA"/>
      </w:rPr>
    </w:lvl>
    <w:lvl w:ilvl="6">
      <w:numFmt w:val="bullet"/>
      <w:lvlText w:val="•"/>
      <w:lvlJc w:val="left"/>
      <w:pPr>
        <w:ind w:left="6665" w:hanging="416"/>
      </w:pPr>
      <w:rPr>
        <w:rFonts w:hint="default"/>
        <w:lang w:val="pt-PT" w:eastAsia="en-US" w:bidi="ar-SA"/>
      </w:rPr>
    </w:lvl>
    <w:lvl w:ilvl="7">
      <w:numFmt w:val="bullet"/>
      <w:lvlText w:val="•"/>
      <w:lvlJc w:val="left"/>
      <w:pPr>
        <w:ind w:left="7750" w:hanging="416"/>
      </w:pPr>
      <w:rPr>
        <w:rFonts w:hint="default"/>
        <w:lang w:val="pt-PT" w:eastAsia="en-US" w:bidi="ar-SA"/>
      </w:rPr>
    </w:lvl>
    <w:lvl w:ilvl="8">
      <w:numFmt w:val="bullet"/>
      <w:lvlText w:val="•"/>
      <w:lvlJc w:val="left"/>
      <w:pPr>
        <w:ind w:left="8836" w:hanging="416"/>
      </w:pPr>
      <w:rPr>
        <w:rFonts w:hint="default"/>
        <w:lang w:val="pt-PT" w:eastAsia="en-US" w:bidi="ar-SA"/>
      </w:rPr>
    </w:lvl>
  </w:abstractNum>
  <w:abstractNum w:abstractNumId="14" w15:restartNumberingAfterBreak="0">
    <w:nsid w:val="41CA176B"/>
    <w:multiLevelType w:val="multilevel"/>
    <w:tmpl w:val="827688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5"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7"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8" w15:restartNumberingAfterBreak="0">
    <w:nsid w:val="4B855F18"/>
    <w:multiLevelType w:val="multilevel"/>
    <w:tmpl w:val="F0A0EC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4C67442"/>
    <w:multiLevelType w:val="multilevel"/>
    <w:tmpl w:val="8CA87AD4"/>
    <w:lvl w:ilvl="0">
      <w:start w:val="1"/>
      <w:numFmt w:val="decimal"/>
      <w:lvlText w:val="%1."/>
      <w:lvlJc w:val="left"/>
      <w:pPr>
        <w:ind w:left="570" w:hanging="57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21"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22"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4" w15:restartNumberingAfterBreak="0">
    <w:nsid w:val="5D7C1AFA"/>
    <w:multiLevelType w:val="hybridMultilevel"/>
    <w:tmpl w:val="68284F6C"/>
    <w:lvl w:ilvl="0" w:tplc="33BAAE54">
      <w:start w:val="1"/>
      <w:numFmt w:val="lowerRoman"/>
      <w:lvlText w:val="%1."/>
      <w:lvlJc w:val="left"/>
      <w:pPr>
        <w:ind w:left="1423" w:hanging="72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25"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8"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9"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32"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34"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3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0"/>
  </w:num>
  <w:num w:numId="2">
    <w:abstractNumId w:val="3"/>
  </w:num>
  <w:num w:numId="3">
    <w:abstractNumId w:val="14"/>
  </w:num>
  <w:num w:numId="4">
    <w:abstractNumId w:val="10"/>
  </w:num>
  <w:num w:numId="5">
    <w:abstractNumId w:val="11"/>
  </w:num>
  <w:num w:numId="6">
    <w:abstractNumId w:val="18"/>
  </w:num>
  <w:num w:numId="7">
    <w:abstractNumId w:val="13"/>
  </w:num>
  <w:num w:numId="8">
    <w:abstractNumId w:val="8"/>
  </w:num>
  <w:num w:numId="9">
    <w:abstractNumId w:val="17"/>
  </w:num>
  <w:num w:numId="10">
    <w:abstractNumId w:val="19"/>
  </w:num>
  <w:num w:numId="11">
    <w:abstractNumId w:val="36"/>
  </w:num>
  <w:num w:numId="12">
    <w:abstractNumId w:val="0"/>
  </w:num>
  <w:num w:numId="13">
    <w:abstractNumId w:val="21"/>
  </w:num>
  <w:num w:numId="14">
    <w:abstractNumId w:val="16"/>
  </w:num>
  <w:num w:numId="15">
    <w:abstractNumId w:val="30"/>
  </w:num>
  <w:num w:numId="16">
    <w:abstractNumId w:val="28"/>
  </w:num>
  <w:num w:numId="17">
    <w:abstractNumId w:val="33"/>
  </w:num>
  <w:num w:numId="18">
    <w:abstractNumId w:val="25"/>
  </w:num>
  <w:num w:numId="19">
    <w:abstractNumId w:val="22"/>
  </w:num>
  <w:num w:numId="20">
    <w:abstractNumId w:val="32"/>
  </w:num>
  <w:num w:numId="21">
    <w:abstractNumId w:val="37"/>
  </w:num>
  <w:num w:numId="22">
    <w:abstractNumId w:val="12"/>
  </w:num>
  <w:num w:numId="23">
    <w:abstractNumId w:val="7"/>
  </w:num>
  <w:num w:numId="24">
    <w:abstractNumId w:val="5"/>
  </w:num>
  <w:num w:numId="25">
    <w:abstractNumId w:val="26"/>
  </w:num>
  <w:num w:numId="26">
    <w:abstractNumId w:val="15"/>
  </w:num>
  <w:num w:numId="27">
    <w:abstractNumId w:val="29"/>
  </w:num>
  <w:num w:numId="28">
    <w:abstractNumId w:val="9"/>
  </w:num>
  <w:num w:numId="29">
    <w:abstractNumId w:val="35"/>
  </w:num>
  <w:num w:numId="30">
    <w:abstractNumId w:val="38"/>
  </w:num>
  <w:num w:numId="31">
    <w:abstractNumId w:val="6"/>
  </w:num>
  <w:num w:numId="32">
    <w:abstractNumId w:val="39"/>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27"/>
  </w:num>
  <w:num w:numId="36">
    <w:abstractNumId w:val="34"/>
  </w:num>
  <w:num w:numId="37">
    <w:abstractNumId w:val="23"/>
  </w:num>
  <w:num w:numId="38">
    <w:abstractNumId w:val="24"/>
  </w:num>
  <w:num w:numId="39">
    <w:abstractNumId w:val="1"/>
  </w:num>
  <w:num w:numId="4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0617B"/>
    <w:rsid w:val="00010FC0"/>
    <w:rsid w:val="00011FE9"/>
    <w:rsid w:val="00012219"/>
    <w:rsid w:val="00013C86"/>
    <w:rsid w:val="00013E24"/>
    <w:rsid w:val="000142E9"/>
    <w:rsid w:val="00015021"/>
    <w:rsid w:val="0001763C"/>
    <w:rsid w:val="00023622"/>
    <w:rsid w:val="000238EE"/>
    <w:rsid w:val="0002537A"/>
    <w:rsid w:val="00025574"/>
    <w:rsid w:val="00025F24"/>
    <w:rsid w:val="000265CA"/>
    <w:rsid w:val="000269CF"/>
    <w:rsid w:val="00030EA3"/>
    <w:rsid w:val="00031683"/>
    <w:rsid w:val="00032780"/>
    <w:rsid w:val="000334D9"/>
    <w:rsid w:val="00036213"/>
    <w:rsid w:val="00040A98"/>
    <w:rsid w:val="000413B5"/>
    <w:rsid w:val="00041921"/>
    <w:rsid w:val="00043585"/>
    <w:rsid w:val="00043610"/>
    <w:rsid w:val="000437FC"/>
    <w:rsid w:val="00044B51"/>
    <w:rsid w:val="0005135E"/>
    <w:rsid w:val="00051DE5"/>
    <w:rsid w:val="00054EF6"/>
    <w:rsid w:val="00056728"/>
    <w:rsid w:val="0006180B"/>
    <w:rsid w:val="0006798C"/>
    <w:rsid w:val="000708A6"/>
    <w:rsid w:val="00071CEF"/>
    <w:rsid w:val="000745B8"/>
    <w:rsid w:val="00081EF4"/>
    <w:rsid w:val="00082FA1"/>
    <w:rsid w:val="00083240"/>
    <w:rsid w:val="00092BE8"/>
    <w:rsid w:val="00093DC4"/>
    <w:rsid w:val="00094C56"/>
    <w:rsid w:val="00095B13"/>
    <w:rsid w:val="000A0D89"/>
    <w:rsid w:val="000A0D99"/>
    <w:rsid w:val="000A0FA8"/>
    <w:rsid w:val="000A1DE9"/>
    <w:rsid w:val="000A2439"/>
    <w:rsid w:val="000A6D36"/>
    <w:rsid w:val="000A6F3C"/>
    <w:rsid w:val="000B05B8"/>
    <w:rsid w:val="000B21A8"/>
    <w:rsid w:val="000B4066"/>
    <w:rsid w:val="000B5654"/>
    <w:rsid w:val="000B7B37"/>
    <w:rsid w:val="000C0916"/>
    <w:rsid w:val="000C4302"/>
    <w:rsid w:val="000C44B9"/>
    <w:rsid w:val="000C6A45"/>
    <w:rsid w:val="000C7D11"/>
    <w:rsid w:val="000D1AA8"/>
    <w:rsid w:val="000D237F"/>
    <w:rsid w:val="000D3501"/>
    <w:rsid w:val="000D3D84"/>
    <w:rsid w:val="000D4DAE"/>
    <w:rsid w:val="000D6B8C"/>
    <w:rsid w:val="000E0144"/>
    <w:rsid w:val="000E11DC"/>
    <w:rsid w:val="000E353C"/>
    <w:rsid w:val="000E41AE"/>
    <w:rsid w:val="000E6193"/>
    <w:rsid w:val="000F106B"/>
    <w:rsid w:val="000F24EC"/>
    <w:rsid w:val="000F46C6"/>
    <w:rsid w:val="000F6E97"/>
    <w:rsid w:val="0010008C"/>
    <w:rsid w:val="00100679"/>
    <w:rsid w:val="00100956"/>
    <w:rsid w:val="0010234A"/>
    <w:rsid w:val="0010315E"/>
    <w:rsid w:val="00103365"/>
    <w:rsid w:val="0010344A"/>
    <w:rsid w:val="00106C00"/>
    <w:rsid w:val="00107875"/>
    <w:rsid w:val="0011010B"/>
    <w:rsid w:val="00113F90"/>
    <w:rsid w:val="0011565A"/>
    <w:rsid w:val="00115D9D"/>
    <w:rsid w:val="00116F77"/>
    <w:rsid w:val="0012137B"/>
    <w:rsid w:val="001213EB"/>
    <w:rsid w:val="00121CEE"/>
    <w:rsid w:val="0012251F"/>
    <w:rsid w:val="00125063"/>
    <w:rsid w:val="00127521"/>
    <w:rsid w:val="00132A6C"/>
    <w:rsid w:val="001346AA"/>
    <w:rsid w:val="001354AE"/>
    <w:rsid w:val="00135AD0"/>
    <w:rsid w:val="00136A5D"/>
    <w:rsid w:val="00137524"/>
    <w:rsid w:val="0014312B"/>
    <w:rsid w:val="001455E4"/>
    <w:rsid w:val="001477E9"/>
    <w:rsid w:val="00147D8B"/>
    <w:rsid w:val="00150371"/>
    <w:rsid w:val="00152BDB"/>
    <w:rsid w:val="00154417"/>
    <w:rsid w:val="00155EC1"/>
    <w:rsid w:val="001564FA"/>
    <w:rsid w:val="00156E43"/>
    <w:rsid w:val="001575D0"/>
    <w:rsid w:val="001615A6"/>
    <w:rsid w:val="00162C31"/>
    <w:rsid w:val="0016317B"/>
    <w:rsid w:val="00163671"/>
    <w:rsid w:val="00164400"/>
    <w:rsid w:val="001711AA"/>
    <w:rsid w:val="001715E4"/>
    <w:rsid w:val="0017655D"/>
    <w:rsid w:val="001850A3"/>
    <w:rsid w:val="00186585"/>
    <w:rsid w:val="00194E14"/>
    <w:rsid w:val="001971D5"/>
    <w:rsid w:val="001A0054"/>
    <w:rsid w:val="001A15CF"/>
    <w:rsid w:val="001A1999"/>
    <w:rsid w:val="001A2E93"/>
    <w:rsid w:val="001A58AD"/>
    <w:rsid w:val="001B0478"/>
    <w:rsid w:val="001B0543"/>
    <w:rsid w:val="001B1555"/>
    <w:rsid w:val="001B2C29"/>
    <w:rsid w:val="001B3C87"/>
    <w:rsid w:val="001B64F9"/>
    <w:rsid w:val="001B7593"/>
    <w:rsid w:val="001B7AC7"/>
    <w:rsid w:val="001C1547"/>
    <w:rsid w:val="001C1693"/>
    <w:rsid w:val="001C26DA"/>
    <w:rsid w:val="001C6DB0"/>
    <w:rsid w:val="001C769D"/>
    <w:rsid w:val="001D2BA1"/>
    <w:rsid w:val="001D38DB"/>
    <w:rsid w:val="001D3E7B"/>
    <w:rsid w:val="001D75E3"/>
    <w:rsid w:val="001E1A7D"/>
    <w:rsid w:val="001E4F21"/>
    <w:rsid w:val="001F0206"/>
    <w:rsid w:val="001F1B92"/>
    <w:rsid w:val="001F22BE"/>
    <w:rsid w:val="001F293A"/>
    <w:rsid w:val="001F39FA"/>
    <w:rsid w:val="001F7A6D"/>
    <w:rsid w:val="00200EB7"/>
    <w:rsid w:val="002024E6"/>
    <w:rsid w:val="00203EDF"/>
    <w:rsid w:val="002044E2"/>
    <w:rsid w:val="0020553D"/>
    <w:rsid w:val="0021103D"/>
    <w:rsid w:val="00211D86"/>
    <w:rsid w:val="0021779E"/>
    <w:rsid w:val="002221E1"/>
    <w:rsid w:val="002279E5"/>
    <w:rsid w:val="0023026A"/>
    <w:rsid w:val="00232240"/>
    <w:rsid w:val="0023242D"/>
    <w:rsid w:val="00232691"/>
    <w:rsid w:val="002371B1"/>
    <w:rsid w:val="00242761"/>
    <w:rsid w:val="00242ED9"/>
    <w:rsid w:val="002436A4"/>
    <w:rsid w:val="00244478"/>
    <w:rsid w:val="00245197"/>
    <w:rsid w:val="002452FF"/>
    <w:rsid w:val="00245475"/>
    <w:rsid w:val="00245EDE"/>
    <w:rsid w:val="00247115"/>
    <w:rsid w:val="002471D8"/>
    <w:rsid w:val="00250272"/>
    <w:rsid w:val="00250C7E"/>
    <w:rsid w:val="00250D7B"/>
    <w:rsid w:val="002516BE"/>
    <w:rsid w:val="00251F85"/>
    <w:rsid w:val="002537E2"/>
    <w:rsid w:val="00254EFC"/>
    <w:rsid w:val="00255B77"/>
    <w:rsid w:val="00255C41"/>
    <w:rsid w:val="00255F4C"/>
    <w:rsid w:val="002610D2"/>
    <w:rsid w:val="00262A67"/>
    <w:rsid w:val="00265CB9"/>
    <w:rsid w:val="00271004"/>
    <w:rsid w:val="0027146C"/>
    <w:rsid w:val="00271631"/>
    <w:rsid w:val="00273314"/>
    <w:rsid w:val="00273B29"/>
    <w:rsid w:val="00274B5E"/>
    <w:rsid w:val="00275AB6"/>
    <w:rsid w:val="00275FF5"/>
    <w:rsid w:val="002773C6"/>
    <w:rsid w:val="00277C72"/>
    <w:rsid w:val="002824B8"/>
    <w:rsid w:val="00285A1E"/>
    <w:rsid w:val="00286C72"/>
    <w:rsid w:val="002872B7"/>
    <w:rsid w:val="00287A5B"/>
    <w:rsid w:val="00292C7F"/>
    <w:rsid w:val="002A265A"/>
    <w:rsid w:val="002A59A6"/>
    <w:rsid w:val="002B41EE"/>
    <w:rsid w:val="002B4410"/>
    <w:rsid w:val="002B53E8"/>
    <w:rsid w:val="002B56E5"/>
    <w:rsid w:val="002C16EE"/>
    <w:rsid w:val="002C1778"/>
    <w:rsid w:val="002C380E"/>
    <w:rsid w:val="002C6B00"/>
    <w:rsid w:val="002D02C3"/>
    <w:rsid w:val="002D129A"/>
    <w:rsid w:val="002D6087"/>
    <w:rsid w:val="002E06B6"/>
    <w:rsid w:val="002E0B20"/>
    <w:rsid w:val="002E0EB4"/>
    <w:rsid w:val="002E1D9C"/>
    <w:rsid w:val="002E3E38"/>
    <w:rsid w:val="002E42F4"/>
    <w:rsid w:val="002E4351"/>
    <w:rsid w:val="002E77F9"/>
    <w:rsid w:val="002F0614"/>
    <w:rsid w:val="002F0FE7"/>
    <w:rsid w:val="002F171A"/>
    <w:rsid w:val="002F29FA"/>
    <w:rsid w:val="002F3612"/>
    <w:rsid w:val="002F494E"/>
    <w:rsid w:val="002F4A73"/>
    <w:rsid w:val="002F75D7"/>
    <w:rsid w:val="00301F4B"/>
    <w:rsid w:val="00303483"/>
    <w:rsid w:val="0030369B"/>
    <w:rsid w:val="003041C0"/>
    <w:rsid w:val="003047BE"/>
    <w:rsid w:val="00304F5C"/>
    <w:rsid w:val="00306232"/>
    <w:rsid w:val="003079BD"/>
    <w:rsid w:val="00310D23"/>
    <w:rsid w:val="00311CB2"/>
    <w:rsid w:val="0031686E"/>
    <w:rsid w:val="003168A9"/>
    <w:rsid w:val="003174D6"/>
    <w:rsid w:val="0032029A"/>
    <w:rsid w:val="003219AF"/>
    <w:rsid w:val="003248D5"/>
    <w:rsid w:val="00325F38"/>
    <w:rsid w:val="00326195"/>
    <w:rsid w:val="00327097"/>
    <w:rsid w:val="00330ED8"/>
    <w:rsid w:val="00332766"/>
    <w:rsid w:val="00336C20"/>
    <w:rsid w:val="003423E3"/>
    <w:rsid w:val="003437EB"/>
    <w:rsid w:val="003447EB"/>
    <w:rsid w:val="003467D2"/>
    <w:rsid w:val="0034734E"/>
    <w:rsid w:val="0035358A"/>
    <w:rsid w:val="00354462"/>
    <w:rsid w:val="0035464B"/>
    <w:rsid w:val="0035472F"/>
    <w:rsid w:val="003556B6"/>
    <w:rsid w:val="003560D0"/>
    <w:rsid w:val="003575C4"/>
    <w:rsid w:val="003610C5"/>
    <w:rsid w:val="003617EE"/>
    <w:rsid w:val="00361ED9"/>
    <w:rsid w:val="00362BBF"/>
    <w:rsid w:val="00364822"/>
    <w:rsid w:val="00365B17"/>
    <w:rsid w:val="0036758A"/>
    <w:rsid w:val="00370AF0"/>
    <w:rsid w:val="00374382"/>
    <w:rsid w:val="00375DA0"/>
    <w:rsid w:val="0037631C"/>
    <w:rsid w:val="00380724"/>
    <w:rsid w:val="003813C2"/>
    <w:rsid w:val="00383D4A"/>
    <w:rsid w:val="00386F6E"/>
    <w:rsid w:val="003879E0"/>
    <w:rsid w:val="003921BE"/>
    <w:rsid w:val="00392FC0"/>
    <w:rsid w:val="00395D10"/>
    <w:rsid w:val="003971E0"/>
    <w:rsid w:val="00397FC1"/>
    <w:rsid w:val="003A3306"/>
    <w:rsid w:val="003A4CE9"/>
    <w:rsid w:val="003A533E"/>
    <w:rsid w:val="003A6CBD"/>
    <w:rsid w:val="003A7095"/>
    <w:rsid w:val="003B1F86"/>
    <w:rsid w:val="003B2419"/>
    <w:rsid w:val="003B38C5"/>
    <w:rsid w:val="003B5F6D"/>
    <w:rsid w:val="003B6681"/>
    <w:rsid w:val="003B6BA8"/>
    <w:rsid w:val="003C0731"/>
    <w:rsid w:val="003C14AA"/>
    <w:rsid w:val="003C1E65"/>
    <w:rsid w:val="003C24F1"/>
    <w:rsid w:val="003C40D1"/>
    <w:rsid w:val="003D322D"/>
    <w:rsid w:val="003D3484"/>
    <w:rsid w:val="003E392A"/>
    <w:rsid w:val="003E3FB3"/>
    <w:rsid w:val="003E4501"/>
    <w:rsid w:val="003E4BCA"/>
    <w:rsid w:val="003E7341"/>
    <w:rsid w:val="003E742E"/>
    <w:rsid w:val="003E7A89"/>
    <w:rsid w:val="003E7EE9"/>
    <w:rsid w:val="003F0F55"/>
    <w:rsid w:val="003F2406"/>
    <w:rsid w:val="003F4734"/>
    <w:rsid w:val="003F6116"/>
    <w:rsid w:val="003F6265"/>
    <w:rsid w:val="003F6740"/>
    <w:rsid w:val="004006B0"/>
    <w:rsid w:val="00400798"/>
    <w:rsid w:val="00401DD6"/>
    <w:rsid w:val="00403889"/>
    <w:rsid w:val="004049A0"/>
    <w:rsid w:val="004053D4"/>
    <w:rsid w:val="00410D3E"/>
    <w:rsid w:val="00411D33"/>
    <w:rsid w:val="004123DE"/>
    <w:rsid w:val="00413886"/>
    <w:rsid w:val="00417512"/>
    <w:rsid w:val="0042030A"/>
    <w:rsid w:val="00421EBD"/>
    <w:rsid w:val="00422B97"/>
    <w:rsid w:val="00423807"/>
    <w:rsid w:val="0042460E"/>
    <w:rsid w:val="00424E9D"/>
    <w:rsid w:val="00424EF5"/>
    <w:rsid w:val="00425F80"/>
    <w:rsid w:val="00431506"/>
    <w:rsid w:val="004327D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47A9F"/>
    <w:rsid w:val="00447EAC"/>
    <w:rsid w:val="00450044"/>
    <w:rsid w:val="004534C5"/>
    <w:rsid w:val="004605E7"/>
    <w:rsid w:val="00464A04"/>
    <w:rsid w:val="00466A5F"/>
    <w:rsid w:val="00470592"/>
    <w:rsid w:val="004720D9"/>
    <w:rsid w:val="00474F57"/>
    <w:rsid w:val="00475995"/>
    <w:rsid w:val="004807A3"/>
    <w:rsid w:val="004860BB"/>
    <w:rsid w:val="00486FA2"/>
    <w:rsid w:val="00494E7E"/>
    <w:rsid w:val="00495CA6"/>
    <w:rsid w:val="004A0175"/>
    <w:rsid w:val="004A07C2"/>
    <w:rsid w:val="004A1EA0"/>
    <w:rsid w:val="004A204F"/>
    <w:rsid w:val="004A2076"/>
    <w:rsid w:val="004A5165"/>
    <w:rsid w:val="004A7C8B"/>
    <w:rsid w:val="004B1634"/>
    <w:rsid w:val="004B2D2B"/>
    <w:rsid w:val="004B31DA"/>
    <w:rsid w:val="004B70B2"/>
    <w:rsid w:val="004C2C99"/>
    <w:rsid w:val="004C3B81"/>
    <w:rsid w:val="004C3C15"/>
    <w:rsid w:val="004C6356"/>
    <w:rsid w:val="004C7156"/>
    <w:rsid w:val="004D2A85"/>
    <w:rsid w:val="004D5418"/>
    <w:rsid w:val="004E5268"/>
    <w:rsid w:val="004F23D2"/>
    <w:rsid w:val="004F3FA9"/>
    <w:rsid w:val="004F6EFC"/>
    <w:rsid w:val="004F7567"/>
    <w:rsid w:val="004F7919"/>
    <w:rsid w:val="004F7BF6"/>
    <w:rsid w:val="00500701"/>
    <w:rsid w:val="00500989"/>
    <w:rsid w:val="0050364D"/>
    <w:rsid w:val="00504313"/>
    <w:rsid w:val="00504539"/>
    <w:rsid w:val="005068F4"/>
    <w:rsid w:val="0050701B"/>
    <w:rsid w:val="00512232"/>
    <w:rsid w:val="005138EB"/>
    <w:rsid w:val="005147CE"/>
    <w:rsid w:val="005148AF"/>
    <w:rsid w:val="00515F31"/>
    <w:rsid w:val="00516818"/>
    <w:rsid w:val="005229C1"/>
    <w:rsid w:val="0052394F"/>
    <w:rsid w:val="0052625C"/>
    <w:rsid w:val="0052710C"/>
    <w:rsid w:val="005301E7"/>
    <w:rsid w:val="00537382"/>
    <w:rsid w:val="00543657"/>
    <w:rsid w:val="00543699"/>
    <w:rsid w:val="005446F0"/>
    <w:rsid w:val="00547328"/>
    <w:rsid w:val="00550481"/>
    <w:rsid w:val="00552CCB"/>
    <w:rsid w:val="00553136"/>
    <w:rsid w:val="0055319A"/>
    <w:rsid w:val="005551F2"/>
    <w:rsid w:val="0055557B"/>
    <w:rsid w:val="00556F51"/>
    <w:rsid w:val="005573A0"/>
    <w:rsid w:val="0056322A"/>
    <w:rsid w:val="0056609F"/>
    <w:rsid w:val="00567AD0"/>
    <w:rsid w:val="00567DDF"/>
    <w:rsid w:val="00570C6F"/>
    <w:rsid w:val="005765A0"/>
    <w:rsid w:val="005779C9"/>
    <w:rsid w:val="00580100"/>
    <w:rsid w:val="0058015A"/>
    <w:rsid w:val="005809E7"/>
    <w:rsid w:val="00582F62"/>
    <w:rsid w:val="00583681"/>
    <w:rsid w:val="00583BD2"/>
    <w:rsid w:val="005857F4"/>
    <w:rsid w:val="00586DF2"/>
    <w:rsid w:val="0058753F"/>
    <w:rsid w:val="005879C6"/>
    <w:rsid w:val="005907E4"/>
    <w:rsid w:val="00591B9C"/>
    <w:rsid w:val="0059438D"/>
    <w:rsid w:val="0059521C"/>
    <w:rsid w:val="005A0189"/>
    <w:rsid w:val="005A27EC"/>
    <w:rsid w:val="005A41BE"/>
    <w:rsid w:val="005A7F97"/>
    <w:rsid w:val="005B14B4"/>
    <w:rsid w:val="005B14E2"/>
    <w:rsid w:val="005B1BAD"/>
    <w:rsid w:val="005B1E48"/>
    <w:rsid w:val="005B2C11"/>
    <w:rsid w:val="005B39E2"/>
    <w:rsid w:val="005B3BFE"/>
    <w:rsid w:val="005B44C1"/>
    <w:rsid w:val="005B5BD0"/>
    <w:rsid w:val="005B5E9E"/>
    <w:rsid w:val="005B629F"/>
    <w:rsid w:val="005B73ED"/>
    <w:rsid w:val="005B775D"/>
    <w:rsid w:val="005C1955"/>
    <w:rsid w:val="005C3FCB"/>
    <w:rsid w:val="005C53F5"/>
    <w:rsid w:val="005C5D3B"/>
    <w:rsid w:val="005C7506"/>
    <w:rsid w:val="005D44DA"/>
    <w:rsid w:val="005D5426"/>
    <w:rsid w:val="005E3169"/>
    <w:rsid w:val="005E491B"/>
    <w:rsid w:val="005E4E09"/>
    <w:rsid w:val="005E5708"/>
    <w:rsid w:val="005E6DAD"/>
    <w:rsid w:val="005E7451"/>
    <w:rsid w:val="005E788C"/>
    <w:rsid w:val="005F1B63"/>
    <w:rsid w:val="005F41B1"/>
    <w:rsid w:val="005F5D5E"/>
    <w:rsid w:val="005F6F83"/>
    <w:rsid w:val="0060171B"/>
    <w:rsid w:val="00604D85"/>
    <w:rsid w:val="00604EB6"/>
    <w:rsid w:val="006108E1"/>
    <w:rsid w:val="006111EA"/>
    <w:rsid w:val="0061141D"/>
    <w:rsid w:val="006138A9"/>
    <w:rsid w:val="00613B61"/>
    <w:rsid w:val="0061416A"/>
    <w:rsid w:val="0061693B"/>
    <w:rsid w:val="006205D2"/>
    <w:rsid w:val="00620E65"/>
    <w:rsid w:val="00621E17"/>
    <w:rsid w:val="0062221B"/>
    <w:rsid w:val="00623563"/>
    <w:rsid w:val="00623F7E"/>
    <w:rsid w:val="00625DF3"/>
    <w:rsid w:val="00627BBD"/>
    <w:rsid w:val="00632BF7"/>
    <w:rsid w:val="006345BA"/>
    <w:rsid w:val="00634950"/>
    <w:rsid w:val="00635008"/>
    <w:rsid w:val="00642729"/>
    <w:rsid w:val="0064360A"/>
    <w:rsid w:val="00643852"/>
    <w:rsid w:val="00644AAF"/>
    <w:rsid w:val="00645C0F"/>
    <w:rsid w:val="00645EC7"/>
    <w:rsid w:val="00646274"/>
    <w:rsid w:val="0065194C"/>
    <w:rsid w:val="00652445"/>
    <w:rsid w:val="0065303C"/>
    <w:rsid w:val="006540DB"/>
    <w:rsid w:val="00654749"/>
    <w:rsid w:val="00656BC9"/>
    <w:rsid w:val="0066111A"/>
    <w:rsid w:val="00663379"/>
    <w:rsid w:val="00663608"/>
    <w:rsid w:val="00663FD0"/>
    <w:rsid w:val="0066703F"/>
    <w:rsid w:val="00671B23"/>
    <w:rsid w:val="00671C1E"/>
    <w:rsid w:val="006736BD"/>
    <w:rsid w:val="0067589B"/>
    <w:rsid w:val="0067648B"/>
    <w:rsid w:val="00676AF6"/>
    <w:rsid w:val="006818D1"/>
    <w:rsid w:val="006828F4"/>
    <w:rsid w:val="00682C1D"/>
    <w:rsid w:val="00683B20"/>
    <w:rsid w:val="00685DB2"/>
    <w:rsid w:val="0069524D"/>
    <w:rsid w:val="006971D7"/>
    <w:rsid w:val="006A0139"/>
    <w:rsid w:val="006A03BC"/>
    <w:rsid w:val="006A05B3"/>
    <w:rsid w:val="006A397B"/>
    <w:rsid w:val="006A48DA"/>
    <w:rsid w:val="006A5E2C"/>
    <w:rsid w:val="006B0431"/>
    <w:rsid w:val="006B16D3"/>
    <w:rsid w:val="006B193C"/>
    <w:rsid w:val="006B5D0A"/>
    <w:rsid w:val="006B7A87"/>
    <w:rsid w:val="006C078E"/>
    <w:rsid w:val="006C0ED6"/>
    <w:rsid w:val="006C1BA3"/>
    <w:rsid w:val="006C3019"/>
    <w:rsid w:val="006C32A4"/>
    <w:rsid w:val="006C48CD"/>
    <w:rsid w:val="006C542D"/>
    <w:rsid w:val="006C7447"/>
    <w:rsid w:val="006C7473"/>
    <w:rsid w:val="006D12C0"/>
    <w:rsid w:val="006D6BE9"/>
    <w:rsid w:val="006D72F4"/>
    <w:rsid w:val="006E27C5"/>
    <w:rsid w:val="006E3A65"/>
    <w:rsid w:val="006E79AB"/>
    <w:rsid w:val="006F253C"/>
    <w:rsid w:val="006F45E4"/>
    <w:rsid w:val="006F6029"/>
    <w:rsid w:val="006F63DE"/>
    <w:rsid w:val="00700466"/>
    <w:rsid w:val="00700D8E"/>
    <w:rsid w:val="007025E7"/>
    <w:rsid w:val="00703713"/>
    <w:rsid w:val="00704470"/>
    <w:rsid w:val="00704DBA"/>
    <w:rsid w:val="00704FCC"/>
    <w:rsid w:val="0070781D"/>
    <w:rsid w:val="00711EA1"/>
    <w:rsid w:val="007140B0"/>
    <w:rsid w:val="00720271"/>
    <w:rsid w:val="00720958"/>
    <w:rsid w:val="0072305C"/>
    <w:rsid w:val="007233EE"/>
    <w:rsid w:val="00725390"/>
    <w:rsid w:val="00725616"/>
    <w:rsid w:val="00725F14"/>
    <w:rsid w:val="0073080A"/>
    <w:rsid w:val="00730A55"/>
    <w:rsid w:val="00735DE2"/>
    <w:rsid w:val="007372BF"/>
    <w:rsid w:val="0073737F"/>
    <w:rsid w:val="00741EA2"/>
    <w:rsid w:val="00743415"/>
    <w:rsid w:val="0074390D"/>
    <w:rsid w:val="00744FC8"/>
    <w:rsid w:val="00745CFE"/>
    <w:rsid w:val="00747787"/>
    <w:rsid w:val="007508EC"/>
    <w:rsid w:val="0075164D"/>
    <w:rsid w:val="00754600"/>
    <w:rsid w:val="007553C7"/>
    <w:rsid w:val="00756444"/>
    <w:rsid w:val="007574CE"/>
    <w:rsid w:val="0076224A"/>
    <w:rsid w:val="0076244C"/>
    <w:rsid w:val="0076531D"/>
    <w:rsid w:val="007747AB"/>
    <w:rsid w:val="00776134"/>
    <w:rsid w:val="00777E7A"/>
    <w:rsid w:val="00781124"/>
    <w:rsid w:val="00783EEC"/>
    <w:rsid w:val="007877B1"/>
    <w:rsid w:val="00792B39"/>
    <w:rsid w:val="007944E0"/>
    <w:rsid w:val="00794979"/>
    <w:rsid w:val="0079777A"/>
    <w:rsid w:val="007A0D8B"/>
    <w:rsid w:val="007A4B42"/>
    <w:rsid w:val="007B2005"/>
    <w:rsid w:val="007B39BE"/>
    <w:rsid w:val="007B5A73"/>
    <w:rsid w:val="007B6894"/>
    <w:rsid w:val="007C1814"/>
    <w:rsid w:val="007C568F"/>
    <w:rsid w:val="007C5E15"/>
    <w:rsid w:val="007C764B"/>
    <w:rsid w:val="007D3A3E"/>
    <w:rsid w:val="007D5261"/>
    <w:rsid w:val="007E1F71"/>
    <w:rsid w:val="007E5C36"/>
    <w:rsid w:val="007E5ECB"/>
    <w:rsid w:val="007E62FC"/>
    <w:rsid w:val="007E6B70"/>
    <w:rsid w:val="007E6DCE"/>
    <w:rsid w:val="007E7EB4"/>
    <w:rsid w:val="007F23A4"/>
    <w:rsid w:val="007F37F2"/>
    <w:rsid w:val="007F4BEE"/>
    <w:rsid w:val="007F59B7"/>
    <w:rsid w:val="007F5A61"/>
    <w:rsid w:val="007F7C4C"/>
    <w:rsid w:val="00800B46"/>
    <w:rsid w:val="00800B9F"/>
    <w:rsid w:val="00800BA7"/>
    <w:rsid w:val="008013A7"/>
    <w:rsid w:val="00802B81"/>
    <w:rsid w:val="00804362"/>
    <w:rsid w:val="00807C83"/>
    <w:rsid w:val="008110E1"/>
    <w:rsid w:val="00811D83"/>
    <w:rsid w:val="00812231"/>
    <w:rsid w:val="008141F6"/>
    <w:rsid w:val="0081523D"/>
    <w:rsid w:val="00822BF4"/>
    <w:rsid w:val="00822EFB"/>
    <w:rsid w:val="00823394"/>
    <w:rsid w:val="00823B2E"/>
    <w:rsid w:val="008240F1"/>
    <w:rsid w:val="008248D2"/>
    <w:rsid w:val="00826413"/>
    <w:rsid w:val="00834F7A"/>
    <w:rsid w:val="00836E43"/>
    <w:rsid w:val="00841323"/>
    <w:rsid w:val="0084141C"/>
    <w:rsid w:val="00842463"/>
    <w:rsid w:val="008445E9"/>
    <w:rsid w:val="00845F38"/>
    <w:rsid w:val="008460C3"/>
    <w:rsid w:val="008460F1"/>
    <w:rsid w:val="00847A09"/>
    <w:rsid w:val="00851E55"/>
    <w:rsid w:val="0085247D"/>
    <w:rsid w:val="00852C6F"/>
    <w:rsid w:val="0085348B"/>
    <w:rsid w:val="00855936"/>
    <w:rsid w:val="00860E9F"/>
    <w:rsid w:val="00862FB7"/>
    <w:rsid w:val="008643FA"/>
    <w:rsid w:val="008644A7"/>
    <w:rsid w:val="00866751"/>
    <w:rsid w:val="00867B2B"/>
    <w:rsid w:val="008704AC"/>
    <w:rsid w:val="00872385"/>
    <w:rsid w:val="0087252E"/>
    <w:rsid w:val="00873BE0"/>
    <w:rsid w:val="008760DE"/>
    <w:rsid w:val="008762A7"/>
    <w:rsid w:val="00876D3F"/>
    <w:rsid w:val="008779F4"/>
    <w:rsid w:val="00880CB9"/>
    <w:rsid w:val="00881C09"/>
    <w:rsid w:val="008834B8"/>
    <w:rsid w:val="00885556"/>
    <w:rsid w:val="00885673"/>
    <w:rsid w:val="00885FA0"/>
    <w:rsid w:val="00886CB8"/>
    <w:rsid w:val="0089294A"/>
    <w:rsid w:val="008932D1"/>
    <w:rsid w:val="008933C4"/>
    <w:rsid w:val="00893AAC"/>
    <w:rsid w:val="00896CEE"/>
    <w:rsid w:val="00896E6B"/>
    <w:rsid w:val="0089747F"/>
    <w:rsid w:val="00897A1B"/>
    <w:rsid w:val="008A02FF"/>
    <w:rsid w:val="008A06FD"/>
    <w:rsid w:val="008A0906"/>
    <w:rsid w:val="008A1BFF"/>
    <w:rsid w:val="008A3687"/>
    <w:rsid w:val="008A3A76"/>
    <w:rsid w:val="008A3A7D"/>
    <w:rsid w:val="008A3FE4"/>
    <w:rsid w:val="008A5842"/>
    <w:rsid w:val="008B1F1D"/>
    <w:rsid w:val="008B2AAB"/>
    <w:rsid w:val="008B4271"/>
    <w:rsid w:val="008B4325"/>
    <w:rsid w:val="008B5DCF"/>
    <w:rsid w:val="008C0945"/>
    <w:rsid w:val="008C4146"/>
    <w:rsid w:val="008C4BAB"/>
    <w:rsid w:val="008C5040"/>
    <w:rsid w:val="008C672B"/>
    <w:rsid w:val="008C6975"/>
    <w:rsid w:val="008C6E07"/>
    <w:rsid w:val="008C7155"/>
    <w:rsid w:val="008D0440"/>
    <w:rsid w:val="008D0FBD"/>
    <w:rsid w:val="008D326B"/>
    <w:rsid w:val="008D35FB"/>
    <w:rsid w:val="008D362B"/>
    <w:rsid w:val="008D465C"/>
    <w:rsid w:val="008E079D"/>
    <w:rsid w:val="008E2644"/>
    <w:rsid w:val="008E7877"/>
    <w:rsid w:val="008F0D93"/>
    <w:rsid w:val="008F1263"/>
    <w:rsid w:val="008F24DA"/>
    <w:rsid w:val="008F3566"/>
    <w:rsid w:val="00900184"/>
    <w:rsid w:val="00900CEE"/>
    <w:rsid w:val="00902062"/>
    <w:rsid w:val="0090241C"/>
    <w:rsid w:val="00902DE1"/>
    <w:rsid w:val="00904464"/>
    <w:rsid w:val="00905D24"/>
    <w:rsid w:val="009064B7"/>
    <w:rsid w:val="00906CC9"/>
    <w:rsid w:val="009163E4"/>
    <w:rsid w:val="00921C9E"/>
    <w:rsid w:val="00921DD2"/>
    <w:rsid w:val="00922607"/>
    <w:rsid w:val="0092286D"/>
    <w:rsid w:val="00924BC3"/>
    <w:rsid w:val="00925486"/>
    <w:rsid w:val="0092765E"/>
    <w:rsid w:val="00931C1D"/>
    <w:rsid w:val="0093344D"/>
    <w:rsid w:val="0093371C"/>
    <w:rsid w:val="009406D1"/>
    <w:rsid w:val="00940E77"/>
    <w:rsid w:val="00941F81"/>
    <w:rsid w:val="00943EB6"/>
    <w:rsid w:val="00943EB8"/>
    <w:rsid w:val="00944C90"/>
    <w:rsid w:val="00945501"/>
    <w:rsid w:val="00946C8A"/>
    <w:rsid w:val="00947F8C"/>
    <w:rsid w:val="0095012B"/>
    <w:rsid w:val="00951DA7"/>
    <w:rsid w:val="009521BC"/>
    <w:rsid w:val="0095358B"/>
    <w:rsid w:val="00953C26"/>
    <w:rsid w:val="00967DF2"/>
    <w:rsid w:val="00974CF8"/>
    <w:rsid w:val="009758A0"/>
    <w:rsid w:val="00981B51"/>
    <w:rsid w:val="0098345E"/>
    <w:rsid w:val="00984265"/>
    <w:rsid w:val="0098537B"/>
    <w:rsid w:val="00985D76"/>
    <w:rsid w:val="00986BBF"/>
    <w:rsid w:val="009976BB"/>
    <w:rsid w:val="00997BC9"/>
    <w:rsid w:val="009A02B0"/>
    <w:rsid w:val="009A0E42"/>
    <w:rsid w:val="009A1CD1"/>
    <w:rsid w:val="009A22EE"/>
    <w:rsid w:val="009A4236"/>
    <w:rsid w:val="009A6D81"/>
    <w:rsid w:val="009B0F0B"/>
    <w:rsid w:val="009B1E29"/>
    <w:rsid w:val="009B1F0B"/>
    <w:rsid w:val="009B48AB"/>
    <w:rsid w:val="009B6346"/>
    <w:rsid w:val="009B6660"/>
    <w:rsid w:val="009C2ED6"/>
    <w:rsid w:val="009C3EF7"/>
    <w:rsid w:val="009C72E9"/>
    <w:rsid w:val="009D4698"/>
    <w:rsid w:val="009D4C13"/>
    <w:rsid w:val="009D5483"/>
    <w:rsid w:val="009E4ABB"/>
    <w:rsid w:val="009E5D98"/>
    <w:rsid w:val="009F00DE"/>
    <w:rsid w:val="009F07D2"/>
    <w:rsid w:val="009F15ED"/>
    <w:rsid w:val="009F2914"/>
    <w:rsid w:val="009F3759"/>
    <w:rsid w:val="009F56A8"/>
    <w:rsid w:val="009F5C3E"/>
    <w:rsid w:val="00A010B9"/>
    <w:rsid w:val="00A042E5"/>
    <w:rsid w:val="00A0548C"/>
    <w:rsid w:val="00A05698"/>
    <w:rsid w:val="00A0713F"/>
    <w:rsid w:val="00A12AD2"/>
    <w:rsid w:val="00A12EA6"/>
    <w:rsid w:val="00A13B8F"/>
    <w:rsid w:val="00A149CF"/>
    <w:rsid w:val="00A2097D"/>
    <w:rsid w:val="00A20994"/>
    <w:rsid w:val="00A21BF7"/>
    <w:rsid w:val="00A27971"/>
    <w:rsid w:val="00A27DD6"/>
    <w:rsid w:val="00A27E86"/>
    <w:rsid w:val="00A27FA1"/>
    <w:rsid w:val="00A31339"/>
    <w:rsid w:val="00A336D0"/>
    <w:rsid w:val="00A34404"/>
    <w:rsid w:val="00A34840"/>
    <w:rsid w:val="00A351BA"/>
    <w:rsid w:val="00A36D40"/>
    <w:rsid w:val="00A40C67"/>
    <w:rsid w:val="00A427D2"/>
    <w:rsid w:val="00A45397"/>
    <w:rsid w:val="00A50E81"/>
    <w:rsid w:val="00A51039"/>
    <w:rsid w:val="00A5278C"/>
    <w:rsid w:val="00A52831"/>
    <w:rsid w:val="00A552D7"/>
    <w:rsid w:val="00A55412"/>
    <w:rsid w:val="00A5554D"/>
    <w:rsid w:val="00A560C2"/>
    <w:rsid w:val="00A568DC"/>
    <w:rsid w:val="00A6098A"/>
    <w:rsid w:val="00A60B9A"/>
    <w:rsid w:val="00A61982"/>
    <w:rsid w:val="00A627DE"/>
    <w:rsid w:val="00A64568"/>
    <w:rsid w:val="00A665CC"/>
    <w:rsid w:val="00A73A83"/>
    <w:rsid w:val="00A743B3"/>
    <w:rsid w:val="00A74EBF"/>
    <w:rsid w:val="00A750C8"/>
    <w:rsid w:val="00A75624"/>
    <w:rsid w:val="00A76042"/>
    <w:rsid w:val="00A77124"/>
    <w:rsid w:val="00A80F5F"/>
    <w:rsid w:val="00A81E46"/>
    <w:rsid w:val="00A83E40"/>
    <w:rsid w:val="00A84A08"/>
    <w:rsid w:val="00A853AE"/>
    <w:rsid w:val="00A858F5"/>
    <w:rsid w:val="00A85E62"/>
    <w:rsid w:val="00A86E6E"/>
    <w:rsid w:val="00A924F1"/>
    <w:rsid w:val="00A92778"/>
    <w:rsid w:val="00A9357A"/>
    <w:rsid w:val="00A95344"/>
    <w:rsid w:val="00AA5341"/>
    <w:rsid w:val="00AB1D2E"/>
    <w:rsid w:val="00AB2081"/>
    <w:rsid w:val="00AB2C69"/>
    <w:rsid w:val="00AB7C1C"/>
    <w:rsid w:val="00AC1E1C"/>
    <w:rsid w:val="00AC26CB"/>
    <w:rsid w:val="00AD0717"/>
    <w:rsid w:val="00AD1602"/>
    <w:rsid w:val="00AD1EFC"/>
    <w:rsid w:val="00AE0372"/>
    <w:rsid w:val="00AE0F74"/>
    <w:rsid w:val="00AE1415"/>
    <w:rsid w:val="00AE2440"/>
    <w:rsid w:val="00AE3E44"/>
    <w:rsid w:val="00AE41ED"/>
    <w:rsid w:val="00AE6A57"/>
    <w:rsid w:val="00AE7261"/>
    <w:rsid w:val="00AF5DC1"/>
    <w:rsid w:val="00AF6387"/>
    <w:rsid w:val="00AF756A"/>
    <w:rsid w:val="00B03B67"/>
    <w:rsid w:val="00B0421A"/>
    <w:rsid w:val="00B0442F"/>
    <w:rsid w:val="00B06016"/>
    <w:rsid w:val="00B060F8"/>
    <w:rsid w:val="00B0688E"/>
    <w:rsid w:val="00B06C8A"/>
    <w:rsid w:val="00B12576"/>
    <w:rsid w:val="00B1411A"/>
    <w:rsid w:val="00B17600"/>
    <w:rsid w:val="00B17614"/>
    <w:rsid w:val="00B17B71"/>
    <w:rsid w:val="00B214F9"/>
    <w:rsid w:val="00B21E02"/>
    <w:rsid w:val="00B220BD"/>
    <w:rsid w:val="00B239E7"/>
    <w:rsid w:val="00B24096"/>
    <w:rsid w:val="00B262D8"/>
    <w:rsid w:val="00B30832"/>
    <w:rsid w:val="00B3237D"/>
    <w:rsid w:val="00B33A9E"/>
    <w:rsid w:val="00B36E35"/>
    <w:rsid w:val="00B401A2"/>
    <w:rsid w:val="00B44370"/>
    <w:rsid w:val="00B501AA"/>
    <w:rsid w:val="00B51511"/>
    <w:rsid w:val="00B51C26"/>
    <w:rsid w:val="00B53505"/>
    <w:rsid w:val="00B567BF"/>
    <w:rsid w:val="00B56D7D"/>
    <w:rsid w:val="00B570FC"/>
    <w:rsid w:val="00B619F8"/>
    <w:rsid w:val="00B621E4"/>
    <w:rsid w:val="00B64528"/>
    <w:rsid w:val="00B70C46"/>
    <w:rsid w:val="00B7366A"/>
    <w:rsid w:val="00B74AA1"/>
    <w:rsid w:val="00B75B36"/>
    <w:rsid w:val="00B77435"/>
    <w:rsid w:val="00B80429"/>
    <w:rsid w:val="00B82C85"/>
    <w:rsid w:val="00B82ED4"/>
    <w:rsid w:val="00B836D1"/>
    <w:rsid w:val="00B84492"/>
    <w:rsid w:val="00B846D2"/>
    <w:rsid w:val="00B849E1"/>
    <w:rsid w:val="00B85B16"/>
    <w:rsid w:val="00B868AF"/>
    <w:rsid w:val="00B8748D"/>
    <w:rsid w:val="00B90616"/>
    <w:rsid w:val="00B909B5"/>
    <w:rsid w:val="00B93D18"/>
    <w:rsid w:val="00BA04DD"/>
    <w:rsid w:val="00BA1452"/>
    <w:rsid w:val="00BA1579"/>
    <w:rsid w:val="00BA2189"/>
    <w:rsid w:val="00BA3671"/>
    <w:rsid w:val="00BA4683"/>
    <w:rsid w:val="00BA46C1"/>
    <w:rsid w:val="00BA7F43"/>
    <w:rsid w:val="00BB00BD"/>
    <w:rsid w:val="00BB066B"/>
    <w:rsid w:val="00BB3C3B"/>
    <w:rsid w:val="00BB3D1A"/>
    <w:rsid w:val="00BB413E"/>
    <w:rsid w:val="00BB5BBB"/>
    <w:rsid w:val="00BB5F94"/>
    <w:rsid w:val="00BB7F33"/>
    <w:rsid w:val="00BC3454"/>
    <w:rsid w:val="00BC36D4"/>
    <w:rsid w:val="00BC5528"/>
    <w:rsid w:val="00BC5FD0"/>
    <w:rsid w:val="00BC6F59"/>
    <w:rsid w:val="00BC7379"/>
    <w:rsid w:val="00BD2070"/>
    <w:rsid w:val="00BD34F5"/>
    <w:rsid w:val="00BD4EAF"/>
    <w:rsid w:val="00BD7714"/>
    <w:rsid w:val="00BE0D19"/>
    <w:rsid w:val="00BE162C"/>
    <w:rsid w:val="00BE16AB"/>
    <w:rsid w:val="00BE23AA"/>
    <w:rsid w:val="00BE2E32"/>
    <w:rsid w:val="00BE7D0F"/>
    <w:rsid w:val="00BF21C1"/>
    <w:rsid w:val="00BF25EE"/>
    <w:rsid w:val="00BF2AE5"/>
    <w:rsid w:val="00C00EA9"/>
    <w:rsid w:val="00C02E53"/>
    <w:rsid w:val="00C03306"/>
    <w:rsid w:val="00C06FC8"/>
    <w:rsid w:val="00C07243"/>
    <w:rsid w:val="00C11A3C"/>
    <w:rsid w:val="00C15D67"/>
    <w:rsid w:val="00C161E0"/>
    <w:rsid w:val="00C1668F"/>
    <w:rsid w:val="00C20343"/>
    <w:rsid w:val="00C20FAB"/>
    <w:rsid w:val="00C24436"/>
    <w:rsid w:val="00C24FF5"/>
    <w:rsid w:val="00C25273"/>
    <w:rsid w:val="00C25E29"/>
    <w:rsid w:val="00C311D1"/>
    <w:rsid w:val="00C345DB"/>
    <w:rsid w:val="00C347CC"/>
    <w:rsid w:val="00C37CDB"/>
    <w:rsid w:val="00C51C9E"/>
    <w:rsid w:val="00C54D2A"/>
    <w:rsid w:val="00C55E4F"/>
    <w:rsid w:val="00C57A11"/>
    <w:rsid w:val="00C601FC"/>
    <w:rsid w:val="00C610A4"/>
    <w:rsid w:val="00C62881"/>
    <w:rsid w:val="00C66115"/>
    <w:rsid w:val="00C678A2"/>
    <w:rsid w:val="00C67A5D"/>
    <w:rsid w:val="00C764C8"/>
    <w:rsid w:val="00C77784"/>
    <w:rsid w:val="00C80D74"/>
    <w:rsid w:val="00C80FF8"/>
    <w:rsid w:val="00C828D4"/>
    <w:rsid w:val="00C834DB"/>
    <w:rsid w:val="00C842AE"/>
    <w:rsid w:val="00C8653A"/>
    <w:rsid w:val="00C928D7"/>
    <w:rsid w:val="00C945E2"/>
    <w:rsid w:val="00C963C6"/>
    <w:rsid w:val="00C96DCF"/>
    <w:rsid w:val="00C97463"/>
    <w:rsid w:val="00CA0830"/>
    <w:rsid w:val="00CA0FB8"/>
    <w:rsid w:val="00CA1104"/>
    <w:rsid w:val="00CA231B"/>
    <w:rsid w:val="00CA443C"/>
    <w:rsid w:val="00CA5271"/>
    <w:rsid w:val="00CA6433"/>
    <w:rsid w:val="00CA6A8D"/>
    <w:rsid w:val="00CB011A"/>
    <w:rsid w:val="00CB0267"/>
    <w:rsid w:val="00CB2B59"/>
    <w:rsid w:val="00CB4F55"/>
    <w:rsid w:val="00CB6942"/>
    <w:rsid w:val="00CC252B"/>
    <w:rsid w:val="00CC7FB4"/>
    <w:rsid w:val="00CD05FC"/>
    <w:rsid w:val="00CD5A96"/>
    <w:rsid w:val="00CD60E2"/>
    <w:rsid w:val="00CD699F"/>
    <w:rsid w:val="00CD7FF9"/>
    <w:rsid w:val="00CE21B3"/>
    <w:rsid w:val="00CE2BC8"/>
    <w:rsid w:val="00CE424E"/>
    <w:rsid w:val="00CE4535"/>
    <w:rsid w:val="00CE4EDF"/>
    <w:rsid w:val="00CE74E6"/>
    <w:rsid w:val="00CF3ADB"/>
    <w:rsid w:val="00CF431A"/>
    <w:rsid w:val="00D008C2"/>
    <w:rsid w:val="00D01701"/>
    <w:rsid w:val="00D04D06"/>
    <w:rsid w:val="00D10B32"/>
    <w:rsid w:val="00D13DBF"/>
    <w:rsid w:val="00D13DF6"/>
    <w:rsid w:val="00D14115"/>
    <w:rsid w:val="00D142AA"/>
    <w:rsid w:val="00D176E6"/>
    <w:rsid w:val="00D17823"/>
    <w:rsid w:val="00D20F09"/>
    <w:rsid w:val="00D229E8"/>
    <w:rsid w:val="00D2305F"/>
    <w:rsid w:val="00D252B8"/>
    <w:rsid w:val="00D25801"/>
    <w:rsid w:val="00D266CA"/>
    <w:rsid w:val="00D27823"/>
    <w:rsid w:val="00D27EAF"/>
    <w:rsid w:val="00D30FBD"/>
    <w:rsid w:val="00D3348F"/>
    <w:rsid w:val="00D410F8"/>
    <w:rsid w:val="00D41133"/>
    <w:rsid w:val="00D509EE"/>
    <w:rsid w:val="00D544BE"/>
    <w:rsid w:val="00D55B38"/>
    <w:rsid w:val="00D55F02"/>
    <w:rsid w:val="00D56DC1"/>
    <w:rsid w:val="00D57101"/>
    <w:rsid w:val="00D60203"/>
    <w:rsid w:val="00D60385"/>
    <w:rsid w:val="00D6191E"/>
    <w:rsid w:val="00D62F73"/>
    <w:rsid w:val="00D647B5"/>
    <w:rsid w:val="00D64C81"/>
    <w:rsid w:val="00D71A24"/>
    <w:rsid w:val="00D73F5E"/>
    <w:rsid w:val="00D75C9C"/>
    <w:rsid w:val="00D763C3"/>
    <w:rsid w:val="00D90AD0"/>
    <w:rsid w:val="00D90C49"/>
    <w:rsid w:val="00D92CC9"/>
    <w:rsid w:val="00D92E6E"/>
    <w:rsid w:val="00D96089"/>
    <w:rsid w:val="00D97762"/>
    <w:rsid w:val="00DA0423"/>
    <w:rsid w:val="00DA44E3"/>
    <w:rsid w:val="00DA5A99"/>
    <w:rsid w:val="00DA5C07"/>
    <w:rsid w:val="00DA5C2A"/>
    <w:rsid w:val="00DB11AD"/>
    <w:rsid w:val="00DB1444"/>
    <w:rsid w:val="00DB17A1"/>
    <w:rsid w:val="00DB3BB5"/>
    <w:rsid w:val="00DB4A76"/>
    <w:rsid w:val="00DB5383"/>
    <w:rsid w:val="00DB60E1"/>
    <w:rsid w:val="00DC1288"/>
    <w:rsid w:val="00DC3127"/>
    <w:rsid w:val="00DC6328"/>
    <w:rsid w:val="00DC6822"/>
    <w:rsid w:val="00DC7394"/>
    <w:rsid w:val="00DD26A9"/>
    <w:rsid w:val="00DD4131"/>
    <w:rsid w:val="00DD4867"/>
    <w:rsid w:val="00DE620A"/>
    <w:rsid w:val="00DE6ABD"/>
    <w:rsid w:val="00DE72EC"/>
    <w:rsid w:val="00DE7EDF"/>
    <w:rsid w:val="00DF3076"/>
    <w:rsid w:val="00DF48BC"/>
    <w:rsid w:val="00DF6EDE"/>
    <w:rsid w:val="00DF7843"/>
    <w:rsid w:val="00DF7A1A"/>
    <w:rsid w:val="00E01BA4"/>
    <w:rsid w:val="00E0705E"/>
    <w:rsid w:val="00E07F2A"/>
    <w:rsid w:val="00E10419"/>
    <w:rsid w:val="00E107F2"/>
    <w:rsid w:val="00E1364F"/>
    <w:rsid w:val="00E14F5F"/>
    <w:rsid w:val="00E15230"/>
    <w:rsid w:val="00E16D12"/>
    <w:rsid w:val="00E21CE7"/>
    <w:rsid w:val="00E22066"/>
    <w:rsid w:val="00E22F15"/>
    <w:rsid w:val="00E24A6A"/>
    <w:rsid w:val="00E32A06"/>
    <w:rsid w:val="00E33B15"/>
    <w:rsid w:val="00E36C6F"/>
    <w:rsid w:val="00E41B14"/>
    <w:rsid w:val="00E422E5"/>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2D2D"/>
    <w:rsid w:val="00E64453"/>
    <w:rsid w:val="00E64E42"/>
    <w:rsid w:val="00E65C7A"/>
    <w:rsid w:val="00E6721F"/>
    <w:rsid w:val="00E67DDA"/>
    <w:rsid w:val="00E67EA1"/>
    <w:rsid w:val="00E71F3F"/>
    <w:rsid w:val="00E72053"/>
    <w:rsid w:val="00E74015"/>
    <w:rsid w:val="00E74068"/>
    <w:rsid w:val="00E75433"/>
    <w:rsid w:val="00E81C87"/>
    <w:rsid w:val="00E84FC3"/>
    <w:rsid w:val="00E929F2"/>
    <w:rsid w:val="00E94AD4"/>
    <w:rsid w:val="00E965D2"/>
    <w:rsid w:val="00E96691"/>
    <w:rsid w:val="00E9676D"/>
    <w:rsid w:val="00E97198"/>
    <w:rsid w:val="00EA6088"/>
    <w:rsid w:val="00EA6F33"/>
    <w:rsid w:val="00EA7F21"/>
    <w:rsid w:val="00EB1EC1"/>
    <w:rsid w:val="00EB2198"/>
    <w:rsid w:val="00EB34DC"/>
    <w:rsid w:val="00EB3885"/>
    <w:rsid w:val="00EB662E"/>
    <w:rsid w:val="00EB6AE8"/>
    <w:rsid w:val="00EB73A9"/>
    <w:rsid w:val="00EB779A"/>
    <w:rsid w:val="00EC1EE4"/>
    <w:rsid w:val="00EC2F19"/>
    <w:rsid w:val="00EC3A6D"/>
    <w:rsid w:val="00EC5AA5"/>
    <w:rsid w:val="00ED14E1"/>
    <w:rsid w:val="00ED23BE"/>
    <w:rsid w:val="00ED2457"/>
    <w:rsid w:val="00ED2FC2"/>
    <w:rsid w:val="00EE25B4"/>
    <w:rsid w:val="00EE27F2"/>
    <w:rsid w:val="00EE422B"/>
    <w:rsid w:val="00EE4918"/>
    <w:rsid w:val="00EE5E17"/>
    <w:rsid w:val="00EE6ABE"/>
    <w:rsid w:val="00EE6F55"/>
    <w:rsid w:val="00EE7D52"/>
    <w:rsid w:val="00EE7DDE"/>
    <w:rsid w:val="00EF14D6"/>
    <w:rsid w:val="00EF2F4E"/>
    <w:rsid w:val="00F00143"/>
    <w:rsid w:val="00F00356"/>
    <w:rsid w:val="00F02255"/>
    <w:rsid w:val="00F06D83"/>
    <w:rsid w:val="00F077A0"/>
    <w:rsid w:val="00F137FB"/>
    <w:rsid w:val="00F13C59"/>
    <w:rsid w:val="00F13C89"/>
    <w:rsid w:val="00F25799"/>
    <w:rsid w:val="00F263E0"/>
    <w:rsid w:val="00F27C7A"/>
    <w:rsid w:val="00F316C4"/>
    <w:rsid w:val="00F322A7"/>
    <w:rsid w:val="00F32A56"/>
    <w:rsid w:val="00F33408"/>
    <w:rsid w:val="00F36108"/>
    <w:rsid w:val="00F36353"/>
    <w:rsid w:val="00F40812"/>
    <w:rsid w:val="00F41BCA"/>
    <w:rsid w:val="00F432B0"/>
    <w:rsid w:val="00F437D9"/>
    <w:rsid w:val="00F43A5D"/>
    <w:rsid w:val="00F43BE2"/>
    <w:rsid w:val="00F44F74"/>
    <w:rsid w:val="00F453A8"/>
    <w:rsid w:val="00F45DEB"/>
    <w:rsid w:val="00F5145F"/>
    <w:rsid w:val="00F51552"/>
    <w:rsid w:val="00F52527"/>
    <w:rsid w:val="00F535FC"/>
    <w:rsid w:val="00F53BB0"/>
    <w:rsid w:val="00F55753"/>
    <w:rsid w:val="00F55E9C"/>
    <w:rsid w:val="00F572A2"/>
    <w:rsid w:val="00F6089F"/>
    <w:rsid w:val="00F60B24"/>
    <w:rsid w:val="00F62AF4"/>
    <w:rsid w:val="00F62FC5"/>
    <w:rsid w:val="00F6670F"/>
    <w:rsid w:val="00F70091"/>
    <w:rsid w:val="00F72F3C"/>
    <w:rsid w:val="00F7302A"/>
    <w:rsid w:val="00F74190"/>
    <w:rsid w:val="00F74225"/>
    <w:rsid w:val="00F743F6"/>
    <w:rsid w:val="00F75205"/>
    <w:rsid w:val="00F76358"/>
    <w:rsid w:val="00F76A8F"/>
    <w:rsid w:val="00F863D2"/>
    <w:rsid w:val="00F90EB8"/>
    <w:rsid w:val="00F96DB1"/>
    <w:rsid w:val="00F97FCB"/>
    <w:rsid w:val="00FA0826"/>
    <w:rsid w:val="00FA1162"/>
    <w:rsid w:val="00FA1907"/>
    <w:rsid w:val="00FA1BF7"/>
    <w:rsid w:val="00FA390C"/>
    <w:rsid w:val="00FA3C3E"/>
    <w:rsid w:val="00FA4426"/>
    <w:rsid w:val="00FB0992"/>
    <w:rsid w:val="00FB46FF"/>
    <w:rsid w:val="00FB4D1B"/>
    <w:rsid w:val="00FB6A0E"/>
    <w:rsid w:val="00FC06F2"/>
    <w:rsid w:val="00FC1E34"/>
    <w:rsid w:val="00FC3D49"/>
    <w:rsid w:val="00FC4D77"/>
    <w:rsid w:val="00FC792B"/>
    <w:rsid w:val="00FD02E4"/>
    <w:rsid w:val="00FD327E"/>
    <w:rsid w:val="00FD64D6"/>
    <w:rsid w:val="00FD79AE"/>
    <w:rsid w:val="00FE1048"/>
    <w:rsid w:val="00FE1209"/>
    <w:rsid w:val="00FE1EEC"/>
    <w:rsid w:val="00FE281F"/>
    <w:rsid w:val="00FE2A8C"/>
    <w:rsid w:val="00FE3B9D"/>
    <w:rsid w:val="00FE57FE"/>
    <w:rsid w:val="00FE66C5"/>
    <w:rsid w:val="00FE71E7"/>
    <w:rsid w:val="00FE7CF2"/>
    <w:rsid w:val="00FE7DBD"/>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Corpodetexto">
    <w:name w:val="Body Text"/>
    <w:basedOn w:val="Normal"/>
    <w:link w:val="CorpodetextoChar"/>
    <w:uiPriority w:val="99"/>
    <w:unhideWhenUsed/>
    <w:rsid w:val="00B567BF"/>
    <w:pPr>
      <w:spacing w:after="120"/>
    </w:pPr>
  </w:style>
  <w:style w:type="character" w:customStyle="1" w:styleId="CorpodetextoChar">
    <w:name w:val="Corpo de texto Char"/>
    <w:basedOn w:val="Fontepargpadro"/>
    <w:link w:val="Corpodetexto"/>
    <w:uiPriority w:val="99"/>
    <w:rsid w:val="00B567BF"/>
    <w:rPr>
      <w:position w:val="-1"/>
    </w:rPr>
  </w:style>
  <w:style w:type="paragraph" w:customStyle="1" w:styleId="TableParagraph">
    <w:name w:val="Table Paragraph"/>
    <w:basedOn w:val="Normal"/>
    <w:uiPriority w:val="1"/>
    <w:qFormat/>
    <w:rsid w:val="004C3B8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paragraph" w:styleId="NormalWeb">
    <w:name w:val="Normal (Web)"/>
    <w:basedOn w:val="Normal"/>
    <w:uiPriority w:val="99"/>
    <w:unhideWhenUsed/>
    <w:rsid w:val="008A5842"/>
  </w:style>
  <w:style w:type="paragraph" w:customStyle="1" w:styleId="msonormal0">
    <w:name w:val="msonormal"/>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67">
    <w:name w:val="xl67"/>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8">
    <w:name w:val="xl68"/>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69">
    <w:name w:val="xl69"/>
    <w:basedOn w:val="Normal"/>
    <w:rsid w:val="007E62FC"/>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16"/>
      <w:szCs w:val="16"/>
    </w:rPr>
  </w:style>
  <w:style w:type="paragraph" w:customStyle="1" w:styleId="xl70">
    <w:name w:val="xl70"/>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1">
    <w:name w:val="xl71"/>
    <w:basedOn w:val="Normal"/>
    <w:rsid w:val="007E62FC"/>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2">
    <w:name w:val="xl72"/>
    <w:basedOn w:val="Normal"/>
    <w:rsid w:val="007E62FC"/>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3">
    <w:name w:val="xl73"/>
    <w:basedOn w:val="Normal"/>
    <w:rsid w:val="007E62FC"/>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4">
    <w:name w:val="xl74"/>
    <w:basedOn w:val="Normal"/>
    <w:rsid w:val="007E62FC"/>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b/>
      <w:bCs/>
      <w:position w:val="0"/>
      <w:sz w:val="16"/>
      <w:szCs w:val="16"/>
    </w:rPr>
  </w:style>
  <w:style w:type="paragraph" w:customStyle="1" w:styleId="xl75">
    <w:name w:val="xl75"/>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76">
    <w:name w:val="xl76"/>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position w:val="0"/>
      <w:sz w:val="16"/>
      <w:szCs w:val="16"/>
    </w:rPr>
  </w:style>
  <w:style w:type="paragraph" w:customStyle="1" w:styleId="xl77">
    <w:name w:val="xl77"/>
    <w:basedOn w:val="Normal"/>
    <w:rsid w:val="007E62FC"/>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8">
    <w:name w:val="xl78"/>
    <w:basedOn w:val="Normal"/>
    <w:rsid w:val="007E62FC"/>
    <w:pPr>
      <w:pBdr>
        <w:top w:val="single" w:sz="4" w:space="0" w:color="auto"/>
        <w:left w:val="single" w:sz="4" w:space="0" w:color="auto"/>
        <w:bottom w:val="single" w:sz="4" w:space="0" w:color="auto"/>
        <w:right w:val="single" w:sz="4" w:space="0" w:color="auto"/>
      </w:pBdr>
      <w:shd w:val="clear" w:color="000000" w:fill="FFD966"/>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79">
    <w:name w:val="xl79"/>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0">
    <w:name w:val="xl80"/>
    <w:basedOn w:val="Normal"/>
    <w:rsid w:val="007E62FC"/>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1">
    <w:name w:val="xl81"/>
    <w:basedOn w:val="Normal"/>
    <w:rsid w:val="007E62FC"/>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2">
    <w:name w:val="xl82"/>
    <w:basedOn w:val="Normal"/>
    <w:rsid w:val="007E62FC"/>
    <w:pPr>
      <w:pBdr>
        <w:top w:val="single" w:sz="4" w:space="0" w:color="auto"/>
        <w:left w:val="single" w:sz="4" w:space="0" w:color="auto"/>
        <w:bottom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000000"/>
      <w:position w:val="0"/>
      <w:sz w:val="20"/>
      <w:szCs w:val="20"/>
    </w:rPr>
  </w:style>
  <w:style w:type="paragraph" w:customStyle="1" w:styleId="xl83">
    <w:name w:val="xl83"/>
    <w:basedOn w:val="Normal"/>
    <w:rsid w:val="007E62FC"/>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4">
    <w:name w:val="xl84"/>
    <w:basedOn w:val="Normal"/>
    <w:rsid w:val="007E62FC"/>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5">
    <w:name w:val="xl85"/>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6">
    <w:name w:val="xl86"/>
    <w:basedOn w:val="Normal"/>
    <w:rsid w:val="007E62FC"/>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font5">
    <w:name w:val="font5"/>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font6">
    <w:name w:val="font6"/>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7">
    <w:name w:val="font7"/>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u w:val="single"/>
    </w:rPr>
  </w:style>
  <w:style w:type="paragraph" w:customStyle="1" w:styleId="font8">
    <w:name w:val="font8"/>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rPr>
  </w:style>
  <w:style w:type="paragraph" w:customStyle="1" w:styleId="font9">
    <w:name w:val="font9"/>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position w:val="0"/>
      <w:sz w:val="20"/>
      <w:szCs w:val="20"/>
    </w:rPr>
  </w:style>
  <w:style w:type="paragraph" w:customStyle="1" w:styleId="font10">
    <w:name w:val="font10"/>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20"/>
      <w:szCs w:val="20"/>
      <w:u w:val="single"/>
    </w:rPr>
  </w:style>
  <w:style w:type="paragraph" w:customStyle="1" w:styleId="font11">
    <w:name w:val="font11"/>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20"/>
      <w:szCs w:val="20"/>
    </w:rPr>
  </w:style>
  <w:style w:type="paragraph" w:customStyle="1" w:styleId="font12">
    <w:name w:val="font12"/>
    <w:basedOn w:val="Normal"/>
    <w:rsid w:val="007E62FC"/>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20"/>
      <w:szCs w:val="20"/>
    </w:rPr>
  </w:style>
  <w:style w:type="paragraph" w:customStyle="1" w:styleId="xl65">
    <w:name w:val="xl65"/>
    <w:basedOn w:val="Normal"/>
    <w:rsid w:val="007E62FC"/>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textDirection w:val="lrTb"/>
      <w:textAlignment w:val="center"/>
      <w:outlineLvl w:val="9"/>
    </w:pPr>
    <w:rPr>
      <w:rFonts w:ascii="Arial" w:hAnsi="Arial" w:cs="Arial"/>
      <w:b/>
      <w:bCs/>
      <w:position w:val="0"/>
      <w:sz w:val="20"/>
      <w:szCs w:val="20"/>
    </w:rPr>
  </w:style>
  <w:style w:type="paragraph" w:customStyle="1" w:styleId="xl87">
    <w:name w:val="xl87"/>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color w:val="FF0000"/>
      <w:position w:val="0"/>
      <w:sz w:val="16"/>
      <w:szCs w:val="16"/>
    </w:rPr>
  </w:style>
  <w:style w:type="paragraph" w:customStyle="1" w:styleId="xl88">
    <w:name w:val="xl88"/>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8"/>
      <w:szCs w:val="18"/>
    </w:rPr>
  </w:style>
  <w:style w:type="paragraph" w:customStyle="1" w:styleId="xl89">
    <w:name w:val="xl89"/>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0">
    <w:name w:val="xl90"/>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libri" w:hAnsi="Calibri" w:cs="Calibri"/>
      <w:b/>
      <w:bCs/>
      <w:color w:val="000000"/>
      <w:position w:val="0"/>
      <w:sz w:val="20"/>
      <w:szCs w:val="20"/>
    </w:rPr>
  </w:style>
  <w:style w:type="paragraph" w:customStyle="1" w:styleId="xl91">
    <w:name w:val="xl91"/>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20"/>
      <w:szCs w:val="20"/>
    </w:rPr>
  </w:style>
  <w:style w:type="paragraph" w:customStyle="1" w:styleId="xl92">
    <w:name w:val="xl92"/>
    <w:basedOn w:val="Normal"/>
    <w:rsid w:val="007E62FC"/>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3">
    <w:name w:val="xl93"/>
    <w:basedOn w:val="Normal"/>
    <w:rsid w:val="007E62FC"/>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8"/>
      <w:szCs w:val="18"/>
    </w:rPr>
  </w:style>
  <w:style w:type="paragraph" w:customStyle="1" w:styleId="xl94">
    <w:name w:val="xl94"/>
    <w:basedOn w:val="Normal"/>
    <w:rsid w:val="007E6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paragraph" w:customStyle="1" w:styleId="xl95">
    <w:name w:val="xl95"/>
    <w:basedOn w:val="Normal"/>
    <w:rsid w:val="007E62FC"/>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paineldeprecos.planejamento.gov.br/" TargetMode="Externa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583ED51-74F3-4D06-86A8-40CA3B810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1580</TotalTime>
  <Pages>29</Pages>
  <Words>10184</Words>
  <Characters>54998</Characters>
  <Application>Microsoft Office Word</Application>
  <DocSecurity>0</DocSecurity>
  <Lines>458</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51</cp:revision>
  <cp:lastPrinted>2024-05-10T14:55:00Z</cp:lastPrinted>
  <dcterms:created xsi:type="dcterms:W3CDTF">2024-08-13T19:31:00Z</dcterms:created>
  <dcterms:modified xsi:type="dcterms:W3CDTF">2024-08-22T12:40:00Z</dcterms:modified>
</cp:coreProperties>
</file>