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689B5A" w14:textId="25963B86" w:rsidR="001D5779" w:rsidRPr="007B66A1" w:rsidRDefault="001D5779" w:rsidP="007B66A1">
      <w:pPr>
        <w:shd w:val="clear" w:color="auto" w:fill="BFBFBF" w:themeFill="background1" w:themeFillShade="BF"/>
        <w:ind w:right="-17"/>
        <w:jc w:val="center"/>
        <w:rPr>
          <w:b/>
          <w:sz w:val="32"/>
          <w:szCs w:val="36"/>
        </w:rPr>
      </w:pPr>
      <w:r w:rsidRPr="007B66A1">
        <w:rPr>
          <w:b/>
          <w:sz w:val="32"/>
          <w:szCs w:val="36"/>
        </w:rPr>
        <w:t>ANEXO I</w:t>
      </w:r>
    </w:p>
    <w:p w14:paraId="2D7EA568" w14:textId="77777777" w:rsidR="001076AB" w:rsidRDefault="001076AB" w:rsidP="001D5779">
      <w:pPr>
        <w:ind w:right="-17"/>
        <w:jc w:val="center"/>
        <w:rPr>
          <w:rFonts w:ascii="Californian FB" w:hAnsi="Californian FB"/>
          <w:b/>
          <w:sz w:val="36"/>
          <w:szCs w:val="36"/>
        </w:rPr>
      </w:pPr>
    </w:p>
    <w:p w14:paraId="6E9C43EC" w14:textId="17299CDD" w:rsidR="001076AB" w:rsidRPr="007B66A1" w:rsidRDefault="00EB2D64" w:rsidP="001D5779">
      <w:pPr>
        <w:ind w:right="-17"/>
        <w:jc w:val="center"/>
        <w:rPr>
          <w:b/>
          <w:szCs w:val="28"/>
        </w:rPr>
      </w:pPr>
      <w:r w:rsidRPr="007B66A1">
        <w:rPr>
          <w:b/>
          <w:szCs w:val="28"/>
        </w:rPr>
        <w:t>ATESTADO DE VISITA</w:t>
      </w:r>
    </w:p>
    <w:p w14:paraId="269D2DEC" w14:textId="11193899" w:rsidR="00B01329" w:rsidRDefault="00B01329" w:rsidP="001D5779">
      <w:pPr>
        <w:ind w:right="-17"/>
        <w:jc w:val="center"/>
        <w:rPr>
          <w:rFonts w:ascii="Californian FB" w:hAnsi="Californian FB"/>
          <w:b/>
          <w:szCs w:val="28"/>
        </w:rPr>
      </w:pPr>
      <w:r>
        <w:rPr>
          <w:rFonts w:ascii="Californian FB" w:hAnsi="Californian FB"/>
          <w:b/>
          <w:szCs w:val="28"/>
        </w:rPr>
        <w:t>(</w:t>
      </w:r>
      <w:r w:rsidRPr="007B66A1">
        <w:rPr>
          <w:b/>
          <w:szCs w:val="28"/>
        </w:rPr>
        <w:t>Modelo</w:t>
      </w:r>
      <w:r>
        <w:rPr>
          <w:rFonts w:ascii="Californian FB" w:hAnsi="Californian FB"/>
          <w:b/>
          <w:szCs w:val="28"/>
        </w:rPr>
        <w:t>)</w:t>
      </w:r>
    </w:p>
    <w:p w14:paraId="76F78794" w14:textId="77777777" w:rsidR="00B01329" w:rsidRPr="00EB2D64" w:rsidRDefault="00B01329" w:rsidP="001D5779">
      <w:pPr>
        <w:ind w:right="-17"/>
        <w:jc w:val="center"/>
        <w:rPr>
          <w:rFonts w:ascii="Californian FB" w:hAnsi="Californian FB"/>
          <w:b/>
          <w:szCs w:val="28"/>
        </w:rPr>
      </w:pPr>
    </w:p>
    <w:p w14:paraId="40A4D225" w14:textId="00245CA6" w:rsidR="00B01329" w:rsidRPr="00C3607B" w:rsidRDefault="00B01329" w:rsidP="00B01329">
      <w:pPr>
        <w:jc w:val="both"/>
        <w:rPr>
          <w:bCs/>
          <w:i/>
          <w:color w:val="000000"/>
          <w:szCs w:val="28"/>
        </w:rPr>
      </w:pPr>
      <w:r w:rsidRPr="00C3607B">
        <w:rPr>
          <w:color w:val="000000"/>
          <w:szCs w:val="28"/>
        </w:rPr>
        <w:t>Ref.</w:t>
      </w:r>
      <w:r w:rsidRPr="00C3607B">
        <w:rPr>
          <w:color w:val="000000"/>
          <w:szCs w:val="28"/>
        </w:rPr>
        <w:tab/>
        <w:t xml:space="preserve">: Edital de </w:t>
      </w:r>
      <w:r>
        <w:rPr>
          <w:color w:val="000000"/>
          <w:szCs w:val="28"/>
        </w:rPr>
        <w:t>Concorrência</w:t>
      </w:r>
      <w:r w:rsidR="00BC7DE7">
        <w:rPr>
          <w:color w:val="000000"/>
          <w:szCs w:val="28"/>
        </w:rPr>
        <w:t xml:space="preserve"> Eletrônica</w:t>
      </w:r>
      <w:r w:rsidRPr="00C3607B">
        <w:rPr>
          <w:color w:val="000000"/>
          <w:szCs w:val="28"/>
        </w:rPr>
        <w:t xml:space="preserve"> n</w:t>
      </w:r>
      <w:r w:rsidRPr="00C3607B">
        <w:rPr>
          <w:color w:val="000000"/>
          <w:szCs w:val="28"/>
        </w:rPr>
        <w:sym w:font="Courier New" w:char="00BA"/>
      </w:r>
      <w:r w:rsidRPr="00C3607B">
        <w:rPr>
          <w:color w:val="000000"/>
          <w:szCs w:val="28"/>
        </w:rPr>
        <w:t xml:space="preserve"> </w:t>
      </w:r>
      <w:r w:rsidR="00964693">
        <w:rPr>
          <w:color w:val="000000"/>
          <w:szCs w:val="28"/>
        </w:rPr>
        <w:t>__</w:t>
      </w:r>
      <w:r>
        <w:rPr>
          <w:color w:val="000000"/>
          <w:szCs w:val="28"/>
        </w:rPr>
        <w:t>/2023 - PMB</w:t>
      </w:r>
    </w:p>
    <w:p w14:paraId="0E1EB953" w14:textId="77777777" w:rsidR="00B01329" w:rsidRPr="00046626" w:rsidRDefault="00B01329" w:rsidP="00B01329">
      <w:pPr>
        <w:ind w:firstLine="851"/>
        <w:jc w:val="both"/>
        <w:rPr>
          <w:bCs/>
          <w:color w:val="000000"/>
        </w:rPr>
      </w:pPr>
    </w:p>
    <w:p w14:paraId="4BB85D7F" w14:textId="77777777" w:rsidR="00B01329" w:rsidRDefault="00B01329" w:rsidP="00B01329">
      <w:pPr>
        <w:jc w:val="both"/>
        <w:rPr>
          <w:color w:val="000000"/>
        </w:rPr>
      </w:pPr>
    </w:p>
    <w:p w14:paraId="7AE7C1C0" w14:textId="1183DCB5" w:rsidR="00B01329" w:rsidRPr="00496A9A" w:rsidRDefault="007B66A1" w:rsidP="00B01329">
      <w:pPr>
        <w:jc w:val="both"/>
        <w:rPr>
          <w:color w:val="000000"/>
          <w:sz w:val="24"/>
          <w:szCs w:val="24"/>
        </w:rPr>
      </w:pPr>
      <w:r w:rsidRPr="007B66A1">
        <w:rPr>
          <w:b/>
          <w:color w:val="000000"/>
          <w:sz w:val="24"/>
          <w:szCs w:val="24"/>
        </w:rPr>
        <w:t>OBJETO</w:t>
      </w:r>
      <w:r w:rsidR="00B01329" w:rsidRPr="00C3607B">
        <w:rPr>
          <w:color w:val="000000"/>
          <w:sz w:val="24"/>
          <w:szCs w:val="24"/>
        </w:rPr>
        <w:t xml:space="preserve">: </w:t>
      </w:r>
      <w:r w:rsidRPr="007B66A1">
        <w:rPr>
          <w:b/>
          <w:noProof/>
          <w:color w:val="000000" w:themeColor="text1"/>
          <w:sz w:val="24"/>
          <w:szCs w:val="24"/>
          <w:lang w:eastAsia="ar-SA"/>
        </w:rPr>
        <w:t>CONTRATAÇÃO DE PESSOA JURÍDICA PARA EXECUÇÃO DE SERVIÇOS DE ENGENHARIA PARA CONSTRUÇÃO DE UM CENTRO DE REABILITAÇÃO E FISIOTERAPIA, INCLUINDO FORNECIMENTO DE MATERIAIS, MÃO DE OBRA E EQUIPAMENTOS, NO MUNICIPIO DE BANDEIRANTES-PR</w:t>
      </w:r>
      <w:r w:rsidR="00B01329" w:rsidRPr="00496A9A">
        <w:rPr>
          <w:sz w:val="24"/>
          <w:szCs w:val="24"/>
        </w:rPr>
        <w:t>.</w:t>
      </w:r>
    </w:p>
    <w:p w14:paraId="2800E32E" w14:textId="77777777" w:rsidR="00B01329" w:rsidRDefault="00B01329" w:rsidP="00B01329">
      <w:pPr>
        <w:jc w:val="both"/>
        <w:rPr>
          <w:color w:val="000000"/>
          <w:sz w:val="24"/>
          <w:szCs w:val="24"/>
        </w:rPr>
      </w:pPr>
    </w:p>
    <w:p w14:paraId="45181C13" w14:textId="77777777" w:rsidR="00B01329" w:rsidRPr="00C3607B" w:rsidRDefault="00B01329" w:rsidP="00B01329">
      <w:pPr>
        <w:jc w:val="both"/>
        <w:rPr>
          <w:color w:val="000000"/>
          <w:sz w:val="24"/>
          <w:szCs w:val="24"/>
        </w:rPr>
      </w:pPr>
    </w:p>
    <w:p w14:paraId="48F9DFDD" w14:textId="77777777" w:rsidR="00B01329" w:rsidRDefault="00B01329" w:rsidP="00B01329">
      <w:pPr>
        <w:ind w:firstLine="2124"/>
        <w:jc w:val="both"/>
        <w:rPr>
          <w:color w:val="000000"/>
          <w:sz w:val="24"/>
          <w:szCs w:val="24"/>
        </w:rPr>
      </w:pPr>
      <w:r>
        <w:rPr>
          <w:color w:val="000000"/>
          <w:sz w:val="24"/>
          <w:szCs w:val="24"/>
        </w:rPr>
        <w:t>Declaramos que o(a) Sr(a). __________________________</w:t>
      </w:r>
      <w:r>
        <w:rPr>
          <w:bCs/>
          <w:color w:val="000000"/>
          <w:sz w:val="24"/>
          <w:szCs w:val="24"/>
        </w:rPr>
        <w:t xml:space="preserve">, portador(a) da cédula de identidade – RG. nº ____________ e do Cadastro de Pessoa Física – CPF. __________________, residente e domiciliado(a) na Rua____________________________ nº_____, Complemento. ______________, Bairro. ___________________, CEP. _____________ na cidade de __________________________ Estado do(e) _________________, devidamente credenciado(a) pela </w:t>
      </w:r>
      <w:r>
        <w:rPr>
          <w:color w:val="000000"/>
          <w:sz w:val="24"/>
          <w:szCs w:val="24"/>
        </w:rPr>
        <w:t xml:space="preserve">proponente </w:t>
      </w:r>
      <w:r>
        <w:rPr>
          <w:i/>
          <w:color w:val="000000"/>
          <w:sz w:val="24"/>
          <w:szCs w:val="24"/>
        </w:rPr>
        <w:t xml:space="preserve">___________________________________ </w:t>
      </w:r>
      <w:r w:rsidRPr="005972E8">
        <w:rPr>
          <w:color w:val="000000"/>
          <w:sz w:val="24"/>
          <w:szCs w:val="24"/>
        </w:rPr>
        <w:t>cadastrada</w:t>
      </w:r>
      <w:r>
        <w:rPr>
          <w:color w:val="000000"/>
          <w:sz w:val="24"/>
          <w:szCs w:val="24"/>
        </w:rPr>
        <w:t xml:space="preserve"> no Cadastro de Pessoas Jurídicas – CNPJ. Nº ____________________, </w:t>
      </w:r>
      <w:r w:rsidRPr="005972E8">
        <w:rPr>
          <w:color w:val="000000"/>
          <w:sz w:val="24"/>
          <w:szCs w:val="24"/>
        </w:rPr>
        <w:t>sediada</w:t>
      </w:r>
      <w:r>
        <w:rPr>
          <w:color w:val="000000"/>
          <w:sz w:val="24"/>
          <w:szCs w:val="24"/>
        </w:rPr>
        <w:t xml:space="preserve"> na </w:t>
      </w:r>
      <w:r>
        <w:rPr>
          <w:bCs/>
          <w:color w:val="000000"/>
          <w:sz w:val="24"/>
          <w:szCs w:val="24"/>
        </w:rPr>
        <w:t>Rua____________________________ nº_____, Complemento. ______________, Bairro. ___________________, CEP. _____________ na cidade de __________________________ Estado do(e) _________________</w:t>
      </w:r>
      <w:r>
        <w:rPr>
          <w:color w:val="000000"/>
          <w:sz w:val="24"/>
          <w:szCs w:val="24"/>
        </w:rPr>
        <w:t>, visitou o local da execução da obra, objeto da Concorrência em epígrafe.</w:t>
      </w:r>
    </w:p>
    <w:p w14:paraId="350E0EC2" w14:textId="77777777" w:rsidR="00B01329" w:rsidRDefault="00B01329" w:rsidP="00B01329">
      <w:pPr>
        <w:jc w:val="both"/>
        <w:rPr>
          <w:color w:val="000000"/>
          <w:sz w:val="24"/>
          <w:szCs w:val="24"/>
        </w:rPr>
      </w:pPr>
    </w:p>
    <w:p w14:paraId="7758EA69" w14:textId="77777777" w:rsidR="00B01329" w:rsidRDefault="00B01329" w:rsidP="00B01329">
      <w:pPr>
        <w:jc w:val="both"/>
        <w:rPr>
          <w:color w:val="000000"/>
          <w:sz w:val="24"/>
          <w:szCs w:val="24"/>
        </w:rPr>
      </w:pPr>
      <w:r>
        <w:rPr>
          <w:color w:val="000000"/>
          <w:sz w:val="24"/>
          <w:szCs w:val="24"/>
        </w:rPr>
        <w:tab/>
      </w:r>
      <w:r>
        <w:rPr>
          <w:color w:val="000000"/>
          <w:sz w:val="24"/>
          <w:szCs w:val="24"/>
        </w:rPr>
        <w:tab/>
        <w:t xml:space="preserve">     </w:t>
      </w:r>
      <w:r>
        <w:rPr>
          <w:color w:val="000000"/>
          <w:sz w:val="24"/>
          <w:szCs w:val="24"/>
        </w:rPr>
        <w:tab/>
        <w:t xml:space="preserve">     </w:t>
      </w:r>
      <w:r>
        <w:rPr>
          <w:color w:val="000000"/>
          <w:sz w:val="24"/>
          <w:szCs w:val="24"/>
        </w:rPr>
        <w:tab/>
      </w:r>
      <w:r>
        <w:rPr>
          <w:color w:val="000000"/>
          <w:sz w:val="24"/>
          <w:szCs w:val="24"/>
        </w:rPr>
        <w:tab/>
        <w:t>Bandeirantes-PR, __ de ____________ de 2023</w:t>
      </w:r>
      <w:r>
        <w:rPr>
          <w:b/>
          <w:color w:val="000000"/>
          <w:sz w:val="24"/>
          <w:szCs w:val="24"/>
        </w:rPr>
        <w:t>.</w:t>
      </w:r>
    </w:p>
    <w:p w14:paraId="2925B85B" w14:textId="77777777" w:rsidR="00B01329" w:rsidRDefault="00B01329" w:rsidP="00B01329">
      <w:pPr>
        <w:jc w:val="both"/>
        <w:rPr>
          <w:color w:val="000000"/>
          <w:sz w:val="24"/>
          <w:szCs w:val="24"/>
        </w:rPr>
      </w:pPr>
    </w:p>
    <w:p w14:paraId="271E386D" w14:textId="77777777" w:rsidR="00B01329" w:rsidRDefault="00B01329" w:rsidP="00B01329">
      <w:pPr>
        <w:jc w:val="center"/>
        <w:rPr>
          <w:sz w:val="24"/>
          <w:szCs w:val="24"/>
        </w:rPr>
      </w:pPr>
      <w:r>
        <w:rPr>
          <w:sz w:val="24"/>
          <w:szCs w:val="24"/>
        </w:rPr>
        <w:t>LICITADOR</w:t>
      </w:r>
    </w:p>
    <w:p w14:paraId="4D677E5F" w14:textId="77777777" w:rsidR="00B01329" w:rsidRDefault="00B01329" w:rsidP="00B01329">
      <w:pPr>
        <w:jc w:val="center"/>
        <w:rPr>
          <w:b/>
          <w:color w:val="000000"/>
          <w:sz w:val="24"/>
          <w:szCs w:val="24"/>
        </w:rPr>
      </w:pPr>
    </w:p>
    <w:p w14:paraId="1667D503" w14:textId="77777777" w:rsidR="00B01329" w:rsidRDefault="00B01329" w:rsidP="00B01329">
      <w:pPr>
        <w:jc w:val="center"/>
        <w:rPr>
          <w:b/>
          <w:color w:val="000000"/>
          <w:sz w:val="24"/>
          <w:szCs w:val="24"/>
        </w:rPr>
      </w:pPr>
    </w:p>
    <w:p w14:paraId="2863870B" w14:textId="77777777" w:rsidR="00B01329" w:rsidRPr="005C422D" w:rsidRDefault="00B01329" w:rsidP="00B01329">
      <w:pPr>
        <w:jc w:val="center"/>
        <w:rPr>
          <w:bCs/>
          <w:color w:val="000000"/>
          <w:sz w:val="24"/>
          <w:szCs w:val="24"/>
        </w:rPr>
      </w:pPr>
      <w:r>
        <w:rPr>
          <w:color w:val="000000"/>
          <w:sz w:val="24"/>
          <w:szCs w:val="24"/>
        </w:rPr>
        <w:t>LICITANTE</w:t>
      </w:r>
    </w:p>
    <w:p w14:paraId="0D407842" w14:textId="77777777" w:rsidR="00B01329" w:rsidRDefault="00B01329" w:rsidP="00B01329">
      <w:pPr>
        <w:tabs>
          <w:tab w:val="left" w:pos="709"/>
          <w:tab w:val="left" w:pos="1560"/>
          <w:tab w:val="left" w:pos="2694"/>
        </w:tabs>
        <w:rPr>
          <w:color w:val="000000"/>
          <w:sz w:val="24"/>
          <w:szCs w:val="24"/>
        </w:rPr>
      </w:pPr>
    </w:p>
    <w:p w14:paraId="7D52257C" w14:textId="77777777" w:rsidR="00B01329" w:rsidRPr="00DE07B5" w:rsidRDefault="00B01329" w:rsidP="00B01329">
      <w:pPr>
        <w:tabs>
          <w:tab w:val="left" w:pos="709"/>
          <w:tab w:val="left" w:pos="1560"/>
          <w:tab w:val="left" w:pos="2694"/>
        </w:tabs>
        <w:rPr>
          <w:color w:val="000000"/>
          <w:sz w:val="24"/>
          <w:szCs w:val="24"/>
        </w:rPr>
      </w:pPr>
    </w:p>
    <w:p w14:paraId="5374F803" w14:textId="77777777" w:rsidR="00B01329" w:rsidRPr="00045180" w:rsidRDefault="00B01329" w:rsidP="00B01329">
      <w:pPr>
        <w:tabs>
          <w:tab w:val="left" w:pos="709"/>
          <w:tab w:val="left" w:pos="1560"/>
          <w:tab w:val="left" w:pos="2694"/>
        </w:tabs>
        <w:jc w:val="both"/>
        <w:rPr>
          <w:b/>
          <w:color w:val="000000"/>
          <w:sz w:val="24"/>
          <w:szCs w:val="24"/>
          <w:u w:val="single"/>
        </w:rPr>
      </w:pPr>
      <w:r w:rsidRPr="00045180">
        <w:rPr>
          <w:b/>
          <w:color w:val="000000"/>
          <w:sz w:val="24"/>
          <w:szCs w:val="24"/>
          <w:u w:val="single"/>
        </w:rPr>
        <w:t xml:space="preserve">OBS: </w:t>
      </w:r>
      <w:r w:rsidRPr="00045180">
        <w:rPr>
          <w:b/>
          <w:sz w:val="24"/>
          <w:szCs w:val="24"/>
          <w:u w:val="single"/>
        </w:rPr>
        <w:t>SOMENTE PODERÁ SER EXECUTADA A VISITA ATRAVÉS DE REPRESENTANTE CREDENCIADO POR MEIO DE DOCUMENTO DE CREDENCIAMENTO</w:t>
      </w:r>
      <w:r>
        <w:rPr>
          <w:b/>
          <w:sz w:val="24"/>
          <w:szCs w:val="24"/>
          <w:u w:val="single"/>
        </w:rPr>
        <w:t xml:space="preserve"> E APRESENTAÇÃO DE DOCUMENTO QUE COMPROVE PODERES E OU PODERES DE MANDANTE</w:t>
      </w:r>
      <w:r w:rsidRPr="00045180">
        <w:rPr>
          <w:b/>
          <w:sz w:val="24"/>
          <w:szCs w:val="24"/>
          <w:u w:val="single"/>
        </w:rPr>
        <w:t>, QUANDO DA VISITA AO LOCAL DA OBRA</w:t>
      </w:r>
      <w:r>
        <w:rPr>
          <w:b/>
          <w:sz w:val="24"/>
          <w:szCs w:val="24"/>
          <w:u w:val="single"/>
        </w:rPr>
        <w:t xml:space="preserve"> E</w:t>
      </w:r>
      <w:r w:rsidRPr="00045180">
        <w:rPr>
          <w:b/>
          <w:sz w:val="24"/>
          <w:szCs w:val="24"/>
          <w:u w:val="single"/>
        </w:rPr>
        <w:t xml:space="preserve"> DEVE OBTER POR SUA EXCLUSIVA RESPONSABILIDADE, TODA A INFORMAÇÃO N</w:t>
      </w:r>
      <w:r>
        <w:rPr>
          <w:b/>
          <w:sz w:val="24"/>
          <w:szCs w:val="24"/>
          <w:u w:val="single"/>
        </w:rPr>
        <w:t>ECESSÁRIA PARA O PREPARO DE SUA.</w:t>
      </w:r>
    </w:p>
    <w:p w14:paraId="495B6F92" w14:textId="77777777" w:rsidR="00B01329" w:rsidRPr="00D5181E" w:rsidRDefault="00B01329" w:rsidP="00B01329">
      <w:pPr>
        <w:suppressAutoHyphens/>
        <w:jc w:val="center"/>
        <w:rPr>
          <w:sz w:val="24"/>
          <w:lang w:eastAsia="ar-SA"/>
        </w:rPr>
      </w:pPr>
    </w:p>
    <w:p w14:paraId="53D3FDC5" w14:textId="77777777" w:rsidR="00B01329" w:rsidRDefault="00B01329" w:rsidP="00B01329">
      <w:pPr>
        <w:suppressAutoHyphens/>
        <w:jc w:val="both"/>
        <w:rPr>
          <w:sz w:val="24"/>
          <w:lang w:eastAsia="ar-SA"/>
        </w:rPr>
      </w:pPr>
    </w:p>
    <w:p w14:paraId="06BB3E38" w14:textId="77777777" w:rsidR="00B01329" w:rsidRPr="00D5181E" w:rsidRDefault="00B01329" w:rsidP="00B01329">
      <w:pPr>
        <w:suppressAutoHyphens/>
        <w:jc w:val="both"/>
        <w:rPr>
          <w:sz w:val="24"/>
          <w:lang w:eastAsia="ar-SA"/>
        </w:rPr>
      </w:pPr>
    </w:p>
    <w:p w14:paraId="584EA10A" w14:textId="5EEA1A40" w:rsidR="00B01329" w:rsidRDefault="00B01329" w:rsidP="00B01329">
      <w:pPr>
        <w:jc w:val="center"/>
        <w:rPr>
          <w:b/>
          <w:sz w:val="32"/>
          <w:szCs w:val="32"/>
        </w:rPr>
      </w:pPr>
      <w:r w:rsidRPr="00696771">
        <w:rPr>
          <w:b/>
          <w:sz w:val="32"/>
          <w:szCs w:val="32"/>
        </w:rPr>
        <w:t xml:space="preserve">"FORNECIDO </w:t>
      </w:r>
      <w:r>
        <w:rPr>
          <w:b/>
          <w:sz w:val="32"/>
          <w:szCs w:val="32"/>
        </w:rPr>
        <w:t xml:space="preserve">DO ATESTADO SERÁ </w:t>
      </w:r>
      <w:r w:rsidRPr="00696771">
        <w:rPr>
          <w:b/>
          <w:sz w:val="32"/>
          <w:szCs w:val="32"/>
        </w:rPr>
        <w:t>NO ATO DA VISITA</w:t>
      </w:r>
      <w:r>
        <w:rPr>
          <w:b/>
          <w:sz w:val="32"/>
          <w:szCs w:val="32"/>
        </w:rPr>
        <w:t xml:space="preserve"> PELO DEPARTAMENTO DE OBRAS</w:t>
      </w:r>
      <w:r w:rsidRPr="00696771">
        <w:rPr>
          <w:b/>
          <w:sz w:val="32"/>
          <w:szCs w:val="32"/>
        </w:rPr>
        <w:t>"</w:t>
      </w:r>
    </w:p>
    <w:p w14:paraId="0F9CF491" w14:textId="77777777" w:rsidR="00B01329" w:rsidRDefault="00B01329" w:rsidP="00B01329">
      <w:pPr>
        <w:jc w:val="center"/>
        <w:rPr>
          <w:b/>
          <w:sz w:val="32"/>
          <w:szCs w:val="32"/>
        </w:rPr>
      </w:pPr>
    </w:p>
    <w:p w14:paraId="21A5F4BB" w14:textId="77777777" w:rsidR="007B66A1" w:rsidRDefault="007B66A1" w:rsidP="00B01329">
      <w:pPr>
        <w:jc w:val="center"/>
        <w:rPr>
          <w:b/>
          <w:sz w:val="32"/>
          <w:szCs w:val="32"/>
        </w:rPr>
      </w:pPr>
    </w:p>
    <w:p w14:paraId="15944A0F" w14:textId="2A610F63" w:rsidR="00B01329" w:rsidRDefault="00B01329" w:rsidP="00B01329">
      <w:pPr>
        <w:jc w:val="center"/>
        <w:rPr>
          <w:b/>
          <w:sz w:val="32"/>
          <w:szCs w:val="32"/>
        </w:rPr>
      </w:pPr>
      <w:r w:rsidRPr="007B66A1">
        <w:rPr>
          <w:b/>
          <w:sz w:val="32"/>
          <w:szCs w:val="32"/>
          <w:highlight w:val="lightGray"/>
        </w:rPr>
        <w:t>ADENDO 1</w:t>
      </w:r>
    </w:p>
    <w:p w14:paraId="23C3D221" w14:textId="77777777" w:rsidR="00B01329" w:rsidRDefault="00B01329" w:rsidP="00B01329">
      <w:pPr>
        <w:jc w:val="center"/>
        <w:rPr>
          <w:b/>
          <w:sz w:val="32"/>
          <w:szCs w:val="32"/>
        </w:rPr>
      </w:pPr>
    </w:p>
    <w:p w14:paraId="74E9D96B" w14:textId="689802CF" w:rsidR="00B01329" w:rsidRPr="004F2D5A" w:rsidRDefault="00B01329" w:rsidP="00B01329">
      <w:pPr>
        <w:jc w:val="center"/>
        <w:rPr>
          <w:b/>
          <w:sz w:val="32"/>
          <w:szCs w:val="32"/>
        </w:rPr>
      </w:pPr>
      <w:r w:rsidRPr="004F2D5A">
        <w:rPr>
          <w:b/>
          <w:sz w:val="32"/>
          <w:szCs w:val="32"/>
        </w:rPr>
        <w:t>DECLARAÇÃO</w:t>
      </w:r>
      <w:r>
        <w:rPr>
          <w:b/>
          <w:sz w:val="32"/>
          <w:szCs w:val="32"/>
        </w:rPr>
        <w:t xml:space="preserve"> DE RENUNCIA DE VISITA</w:t>
      </w:r>
    </w:p>
    <w:p w14:paraId="4A46D202" w14:textId="0179A268" w:rsidR="00B01329" w:rsidRPr="007F50C8" w:rsidRDefault="00F84C97" w:rsidP="00B01329">
      <w:pPr>
        <w:jc w:val="center"/>
        <w:rPr>
          <w:b/>
          <w:color w:val="000000"/>
          <w:szCs w:val="28"/>
        </w:rPr>
      </w:pPr>
      <w:r w:rsidRPr="007F50C8">
        <w:rPr>
          <w:b/>
          <w:color w:val="000000"/>
          <w:szCs w:val="28"/>
        </w:rPr>
        <w:t>(Modelo)</w:t>
      </w:r>
    </w:p>
    <w:p w14:paraId="19F3858C" w14:textId="77777777" w:rsidR="00B01329" w:rsidRPr="00B215A8" w:rsidRDefault="00B01329" w:rsidP="00B01329">
      <w:pPr>
        <w:jc w:val="both"/>
        <w:rPr>
          <w:color w:val="000000"/>
          <w:sz w:val="24"/>
          <w:szCs w:val="24"/>
        </w:rPr>
      </w:pPr>
      <w:r w:rsidRPr="00B215A8">
        <w:rPr>
          <w:color w:val="000000"/>
          <w:sz w:val="24"/>
          <w:szCs w:val="24"/>
        </w:rPr>
        <w:t>A/C</w:t>
      </w:r>
    </w:p>
    <w:p w14:paraId="2E571823" w14:textId="77777777" w:rsidR="00B01329" w:rsidRPr="00B215A8" w:rsidRDefault="00B01329" w:rsidP="00B01329">
      <w:pPr>
        <w:jc w:val="both"/>
        <w:rPr>
          <w:color w:val="000000"/>
          <w:sz w:val="24"/>
          <w:szCs w:val="24"/>
        </w:rPr>
      </w:pPr>
      <w:r w:rsidRPr="00B215A8">
        <w:rPr>
          <w:color w:val="000000"/>
          <w:sz w:val="24"/>
          <w:szCs w:val="24"/>
        </w:rPr>
        <w:t xml:space="preserve">Comissão Permanente de Licitação </w:t>
      </w:r>
    </w:p>
    <w:p w14:paraId="5E45CD1B" w14:textId="77777777" w:rsidR="00B01329" w:rsidRPr="00B215A8" w:rsidRDefault="00B01329" w:rsidP="00B01329">
      <w:pPr>
        <w:jc w:val="both"/>
        <w:rPr>
          <w:color w:val="000000"/>
          <w:sz w:val="24"/>
          <w:szCs w:val="24"/>
        </w:rPr>
      </w:pPr>
      <w:r w:rsidRPr="00B215A8">
        <w:rPr>
          <w:color w:val="000000"/>
          <w:sz w:val="24"/>
          <w:szCs w:val="24"/>
        </w:rPr>
        <w:t>Município de Bandeirantes – PR</w:t>
      </w:r>
    </w:p>
    <w:p w14:paraId="36DA6F35" w14:textId="77777777" w:rsidR="00B01329" w:rsidRPr="00B215A8" w:rsidRDefault="00B01329" w:rsidP="00B01329">
      <w:pPr>
        <w:jc w:val="both"/>
        <w:rPr>
          <w:color w:val="000000"/>
          <w:sz w:val="24"/>
          <w:szCs w:val="24"/>
        </w:rPr>
      </w:pPr>
    </w:p>
    <w:p w14:paraId="74E91B65" w14:textId="2DDCD990" w:rsidR="00B01329" w:rsidRPr="00B215A8" w:rsidRDefault="00B01329" w:rsidP="00B01329">
      <w:pPr>
        <w:jc w:val="both"/>
        <w:rPr>
          <w:bCs/>
          <w:i/>
          <w:color w:val="000000"/>
          <w:sz w:val="24"/>
          <w:szCs w:val="24"/>
        </w:rPr>
      </w:pPr>
      <w:r w:rsidRPr="00B215A8">
        <w:rPr>
          <w:color w:val="000000"/>
          <w:sz w:val="24"/>
          <w:szCs w:val="24"/>
        </w:rPr>
        <w:t>Ref.</w:t>
      </w:r>
      <w:r w:rsidRPr="00B215A8">
        <w:rPr>
          <w:color w:val="000000"/>
          <w:sz w:val="24"/>
          <w:szCs w:val="24"/>
        </w:rPr>
        <w:tab/>
        <w:t>: Edital de Concorrência</w:t>
      </w:r>
      <w:r w:rsidR="00BC7DE7">
        <w:rPr>
          <w:color w:val="000000"/>
          <w:sz w:val="24"/>
          <w:szCs w:val="24"/>
        </w:rPr>
        <w:t xml:space="preserve"> Eletrônica</w:t>
      </w:r>
      <w:r w:rsidRPr="00B215A8">
        <w:rPr>
          <w:color w:val="000000"/>
          <w:sz w:val="24"/>
          <w:szCs w:val="24"/>
        </w:rPr>
        <w:t xml:space="preserve"> n</w:t>
      </w:r>
      <w:r w:rsidRPr="00B215A8">
        <w:rPr>
          <w:color w:val="000000"/>
          <w:sz w:val="24"/>
          <w:szCs w:val="24"/>
        </w:rPr>
        <w:sym w:font="Courier New" w:char="00BA"/>
      </w:r>
      <w:r w:rsidRPr="00B215A8">
        <w:rPr>
          <w:color w:val="000000"/>
          <w:sz w:val="24"/>
          <w:szCs w:val="24"/>
        </w:rPr>
        <w:t xml:space="preserve"> </w:t>
      </w:r>
      <w:r w:rsidR="00964693">
        <w:rPr>
          <w:color w:val="000000"/>
          <w:sz w:val="24"/>
          <w:szCs w:val="24"/>
        </w:rPr>
        <w:t>__</w:t>
      </w:r>
      <w:r>
        <w:rPr>
          <w:color w:val="000000"/>
          <w:sz w:val="24"/>
          <w:szCs w:val="24"/>
        </w:rPr>
        <w:t>/2023</w:t>
      </w:r>
      <w:r w:rsidRPr="00B215A8">
        <w:rPr>
          <w:color w:val="000000"/>
          <w:sz w:val="24"/>
          <w:szCs w:val="24"/>
        </w:rPr>
        <w:t xml:space="preserve"> - PMB</w:t>
      </w:r>
    </w:p>
    <w:p w14:paraId="2DCCD50C" w14:textId="77777777" w:rsidR="00B01329" w:rsidRPr="00B215A8" w:rsidRDefault="00B01329" w:rsidP="00B01329">
      <w:pPr>
        <w:ind w:firstLine="851"/>
        <w:jc w:val="both"/>
        <w:rPr>
          <w:bCs/>
          <w:color w:val="000000"/>
          <w:sz w:val="24"/>
          <w:szCs w:val="24"/>
        </w:rPr>
      </w:pPr>
    </w:p>
    <w:p w14:paraId="261601CE" w14:textId="77777777" w:rsidR="00B01329" w:rsidRPr="00B215A8" w:rsidRDefault="00B01329" w:rsidP="00B01329">
      <w:pPr>
        <w:jc w:val="both"/>
        <w:rPr>
          <w:color w:val="000000"/>
          <w:sz w:val="24"/>
          <w:szCs w:val="24"/>
        </w:rPr>
      </w:pPr>
    </w:p>
    <w:p w14:paraId="35500A83" w14:textId="334617A4" w:rsidR="00B01329" w:rsidRPr="00B215A8" w:rsidRDefault="00B01329" w:rsidP="00B01329">
      <w:pPr>
        <w:jc w:val="both"/>
        <w:rPr>
          <w:color w:val="000000"/>
          <w:sz w:val="24"/>
          <w:szCs w:val="24"/>
        </w:rPr>
      </w:pPr>
      <w:r w:rsidRPr="00B215A8">
        <w:rPr>
          <w:color w:val="000000"/>
          <w:sz w:val="24"/>
          <w:szCs w:val="24"/>
        </w:rPr>
        <w:t xml:space="preserve">Objeto: </w:t>
      </w:r>
      <w:r w:rsidR="007B66A1" w:rsidRPr="007B66A1">
        <w:rPr>
          <w:b/>
          <w:noProof/>
          <w:color w:val="000000" w:themeColor="text1"/>
          <w:sz w:val="24"/>
          <w:szCs w:val="24"/>
          <w:lang w:eastAsia="ar-SA"/>
        </w:rPr>
        <w:t>CONTRATAÇÃO DE PESSOA JURÍDICA PARA EXECUÇÃO DE SERVIÇOS DE ENGENHARIA PARA CONSTRUÇÃO DE UM CENTRO DE REABILITAÇÃO E FISIOTERAPIA, INCLUINDO FORNECIMENTO DE MATERIAIS, MÃO DE OBRA E EQUIPAMENTOS, NO MUNICIPIO DE BANDEIRANTES-PR</w:t>
      </w:r>
      <w:r w:rsidRPr="00B215A8">
        <w:rPr>
          <w:sz w:val="24"/>
          <w:szCs w:val="24"/>
        </w:rPr>
        <w:t>.</w:t>
      </w:r>
    </w:p>
    <w:p w14:paraId="5AB012CA" w14:textId="77777777" w:rsidR="00B01329" w:rsidRPr="00B215A8" w:rsidRDefault="00B01329" w:rsidP="00B01329">
      <w:pPr>
        <w:jc w:val="both"/>
        <w:rPr>
          <w:color w:val="000000"/>
          <w:sz w:val="24"/>
          <w:szCs w:val="24"/>
        </w:rPr>
      </w:pPr>
    </w:p>
    <w:p w14:paraId="2FCDA900" w14:textId="77777777" w:rsidR="00B01329" w:rsidRPr="00B215A8" w:rsidRDefault="00B01329" w:rsidP="00B01329">
      <w:pPr>
        <w:jc w:val="both"/>
        <w:rPr>
          <w:color w:val="000000"/>
          <w:sz w:val="24"/>
          <w:szCs w:val="24"/>
        </w:rPr>
      </w:pPr>
    </w:p>
    <w:p w14:paraId="7FD921C3" w14:textId="77777777" w:rsidR="00B01329" w:rsidRDefault="00B01329" w:rsidP="00B01329">
      <w:pPr>
        <w:ind w:firstLine="2124"/>
        <w:jc w:val="both"/>
        <w:rPr>
          <w:color w:val="000000"/>
          <w:sz w:val="24"/>
          <w:szCs w:val="24"/>
        </w:rPr>
      </w:pPr>
      <w:r w:rsidRPr="00B215A8">
        <w:rPr>
          <w:color w:val="000000"/>
          <w:sz w:val="24"/>
          <w:szCs w:val="24"/>
        </w:rPr>
        <w:t>A Empresa ____________________________, devidamente inscrita no CNPJ nº -________________, com endereço na Rua _________________ nº ____, Complemento ____, Bairro _________, CEP. ___________ na cidade de _________________ estado do ___________</w:t>
      </w:r>
      <w:r>
        <w:rPr>
          <w:color w:val="000000"/>
          <w:sz w:val="24"/>
          <w:szCs w:val="24"/>
        </w:rPr>
        <w:t xml:space="preserve">, por intermédio </w:t>
      </w:r>
      <w:r w:rsidRPr="00B215A8">
        <w:rPr>
          <w:color w:val="000000"/>
          <w:sz w:val="24"/>
          <w:szCs w:val="24"/>
        </w:rPr>
        <w:t>de seu representante legal</w:t>
      </w:r>
      <w:r>
        <w:rPr>
          <w:color w:val="000000"/>
          <w:sz w:val="24"/>
          <w:szCs w:val="24"/>
        </w:rPr>
        <w:t xml:space="preserve"> o(a) Sr(a) __________________________, portador(a) da carteira de identidade nº _____________ e do Cadastro de Pessoa Física – CPF nº __________. </w:t>
      </w:r>
      <w:r w:rsidRPr="002F3BC3">
        <w:rPr>
          <w:b/>
          <w:color w:val="000000"/>
          <w:sz w:val="24"/>
          <w:szCs w:val="24"/>
        </w:rPr>
        <w:t>DECLARA</w:t>
      </w:r>
      <w:r>
        <w:rPr>
          <w:color w:val="000000"/>
          <w:sz w:val="24"/>
          <w:szCs w:val="24"/>
        </w:rPr>
        <w:t xml:space="preserve"> que </w:t>
      </w:r>
      <w:r w:rsidRPr="002F3BC3">
        <w:rPr>
          <w:b/>
          <w:color w:val="000000"/>
          <w:sz w:val="24"/>
          <w:szCs w:val="24"/>
        </w:rPr>
        <w:t>RENUNCIA A VISITA TÉCNICA</w:t>
      </w:r>
      <w:r>
        <w:rPr>
          <w:color w:val="000000"/>
          <w:sz w:val="24"/>
          <w:szCs w:val="24"/>
        </w:rPr>
        <w:t xml:space="preserve"> aos locais e/ou instalações do objeto licitado de que tem pleno conhecimento das condições e peculiaridades inerente à natureza dos trabalhos, assumindo total responsabilidade por esse fato informado que não o utilizará para quaisquer questionamentos futuros que ensejam avenças técnicas /ou financeiras para com a contratante.</w:t>
      </w:r>
    </w:p>
    <w:p w14:paraId="47F141F5" w14:textId="77777777" w:rsidR="00B01329" w:rsidRDefault="00B01329" w:rsidP="00B01329">
      <w:pPr>
        <w:ind w:firstLine="2124"/>
        <w:jc w:val="both"/>
        <w:rPr>
          <w:color w:val="000000"/>
          <w:sz w:val="24"/>
          <w:szCs w:val="24"/>
        </w:rPr>
      </w:pPr>
    </w:p>
    <w:p w14:paraId="0D7C2142" w14:textId="77777777" w:rsidR="00B01329" w:rsidRPr="00B215A8" w:rsidRDefault="00B01329" w:rsidP="00B01329">
      <w:pPr>
        <w:ind w:firstLine="2124"/>
        <w:jc w:val="both"/>
        <w:rPr>
          <w:color w:val="000000"/>
          <w:sz w:val="24"/>
          <w:szCs w:val="24"/>
        </w:rPr>
      </w:pPr>
      <w:r w:rsidRPr="00B215A8">
        <w:rPr>
          <w:color w:val="000000"/>
          <w:sz w:val="24"/>
          <w:szCs w:val="24"/>
        </w:rPr>
        <w:t xml:space="preserve"> </w:t>
      </w:r>
    </w:p>
    <w:p w14:paraId="6E149EDD" w14:textId="77777777" w:rsidR="00B01329" w:rsidRPr="00B215A8" w:rsidRDefault="00B01329" w:rsidP="00B01329">
      <w:pPr>
        <w:jc w:val="right"/>
        <w:rPr>
          <w:color w:val="000000"/>
          <w:sz w:val="24"/>
          <w:szCs w:val="24"/>
        </w:rPr>
      </w:pPr>
      <w:r w:rsidRPr="00B215A8">
        <w:rPr>
          <w:color w:val="000000"/>
          <w:sz w:val="24"/>
          <w:szCs w:val="24"/>
        </w:rPr>
        <w:tab/>
      </w:r>
      <w:r w:rsidRPr="00B215A8">
        <w:rPr>
          <w:color w:val="000000"/>
          <w:sz w:val="24"/>
          <w:szCs w:val="24"/>
        </w:rPr>
        <w:tab/>
        <w:t xml:space="preserve">     </w:t>
      </w:r>
      <w:r w:rsidRPr="00B215A8">
        <w:rPr>
          <w:color w:val="000000"/>
          <w:sz w:val="24"/>
          <w:szCs w:val="24"/>
        </w:rPr>
        <w:tab/>
        <w:t xml:space="preserve">     </w:t>
      </w:r>
      <w:r w:rsidRPr="00B215A8">
        <w:rPr>
          <w:color w:val="000000"/>
          <w:sz w:val="24"/>
          <w:szCs w:val="24"/>
        </w:rPr>
        <w:tab/>
      </w:r>
      <w:r w:rsidRPr="00B215A8">
        <w:rPr>
          <w:color w:val="000000"/>
          <w:sz w:val="24"/>
          <w:szCs w:val="24"/>
        </w:rPr>
        <w:tab/>
        <w:t xml:space="preserve">Bandeirantes-PR, __ de ____________ de </w:t>
      </w:r>
      <w:r>
        <w:rPr>
          <w:color w:val="000000"/>
          <w:sz w:val="24"/>
          <w:szCs w:val="24"/>
        </w:rPr>
        <w:t>2023</w:t>
      </w:r>
      <w:r w:rsidRPr="00B215A8">
        <w:rPr>
          <w:b/>
          <w:color w:val="000000"/>
          <w:sz w:val="24"/>
          <w:szCs w:val="24"/>
        </w:rPr>
        <w:t>.</w:t>
      </w:r>
    </w:p>
    <w:p w14:paraId="281F85D7" w14:textId="77777777" w:rsidR="00B01329" w:rsidRPr="00B215A8" w:rsidRDefault="00B01329" w:rsidP="00B01329">
      <w:pPr>
        <w:jc w:val="both"/>
        <w:rPr>
          <w:color w:val="000000"/>
          <w:sz w:val="24"/>
          <w:szCs w:val="24"/>
        </w:rPr>
      </w:pPr>
    </w:p>
    <w:p w14:paraId="5C5E3ED4" w14:textId="77777777" w:rsidR="00B01329" w:rsidRPr="00B215A8" w:rsidRDefault="00B01329" w:rsidP="00B01329">
      <w:pPr>
        <w:jc w:val="both"/>
        <w:rPr>
          <w:color w:val="000000"/>
          <w:sz w:val="24"/>
          <w:szCs w:val="24"/>
        </w:rPr>
      </w:pPr>
    </w:p>
    <w:p w14:paraId="7BE696F6" w14:textId="77777777" w:rsidR="001076AB" w:rsidRDefault="001076AB" w:rsidP="001D5779">
      <w:pPr>
        <w:ind w:right="-17"/>
        <w:jc w:val="center"/>
        <w:rPr>
          <w:rFonts w:ascii="Californian FB" w:hAnsi="Californian FB"/>
          <w:b/>
          <w:sz w:val="36"/>
          <w:szCs w:val="36"/>
        </w:rPr>
      </w:pPr>
    </w:p>
    <w:p w14:paraId="32737FB6" w14:textId="77777777" w:rsidR="00EB2D64" w:rsidRDefault="00EB2D64" w:rsidP="001D5779">
      <w:pPr>
        <w:ind w:right="-17"/>
        <w:jc w:val="center"/>
        <w:rPr>
          <w:rFonts w:ascii="Californian FB" w:hAnsi="Californian FB"/>
          <w:b/>
          <w:sz w:val="36"/>
          <w:szCs w:val="36"/>
        </w:rPr>
      </w:pPr>
    </w:p>
    <w:p w14:paraId="75900994" w14:textId="77777777" w:rsidR="00704EC2" w:rsidRPr="00332CFE" w:rsidRDefault="00704EC2" w:rsidP="00704EC2">
      <w:pPr>
        <w:suppressAutoHyphens/>
        <w:jc w:val="center"/>
        <w:rPr>
          <w:i/>
          <w:sz w:val="24"/>
          <w:szCs w:val="24"/>
          <w:lang w:eastAsia="ar-SA"/>
        </w:rPr>
      </w:pPr>
      <w:r w:rsidRPr="00332CFE">
        <w:rPr>
          <w:i/>
          <w:sz w:val="24"/>
          <w:szCs w:val="24"/>
          <w:lang w:eastAsia="ar-SA"/>
        </w:rPr>
        <w:t>Assinatura</w:t>
      </w:r>
    </w:p>
    <w:p w14:paraId="31CC70DF" w14:textId="77777777" w:rsidR="00704EC2" w:rsidRPr="00332CFE" w:rsidRDefault="00704EC2" w:rsidP="00704EC2">
      <w:pPr>
        <w:suppressAutoHyphens/>
        <w:jc w:val="center"/>
        <w:rPr>
          <w:i/>
          <w:sz w:val="24"/>
          <w:szCs w:val="24"/>
          <w:lang w:eastAsia="ar-SA"/>
        </w:rPr>
      </w:pPr>
      <w:r w:rsidRPr="00332CFE">
        <w:rPr>
          <w:i/>
          <w:sz w:val="24"/>
          <w:szCs w:val="24"/>
          <w:lang w:eastAsia="ar-SA"/>
        </w:rPr>
        <w:t>Nome completo do responsável legal</w:t>
      </w:r>
    </w:p>
    <w:p w14:paraId="0B12E977" w14:textId="77777777" w:rsidR="00704EC2" w:rsidRPr="00332CFE" w:rsidRDefault="00704EC2" w:rsidP="00704EC2">
      <w:pPr>
        <w:suppressAutoHyphens/>
        <w:jc w:val="center"/>
        <w:rPr>
          <w:i/>
          <w:sz w:val="24"/>
          <w:szCs w:val="24"/>
          <w:lang w:eastAsia="ar-SA"/>
        </w:rPr>
      </w:pPr>
      <w:r w:rsidRPr="00332CFE">
        <w:rPr>
          <w:i/>
          <w:sz w:val="24"/>
          <w:szCs w:val="24"/>
          <w:lang w:eastAsia="ar-SA"/>
        </w:rPr>
        <w:t>RG nº</w:t>
      </w:r>
    </w:p>
    <w:p w14:paraId="6F933486" w14:textId="77777777" w:rsidR="00704EC2" w:rsidRPr="00332CFE" w:rsidRDefault="00704EC2" w:rsidP="00704EC2">
      <w:pPr>
        <w:suppressAutoHyphens/>
        <w:jc w:val="center"/>
        <w:rPr>
          <w:sz w:val="24"/>
          <w:szCs w:val="24"/>
          <w:lang w:eastAsia="ar-SA"/>
        </w:rPr>
      </w:pPr>
      <w:r w:rsidRPr="00332CFE">
        <w:rPr>
          <w:i/>
          <w:sz w:val="24"/>
          <w:szCs w:val="24"/>
          <w:lang w:eastAsia="ar-SA"/>
        </w:rPr>
        <w:t>CPF nº</w:t>
      </w:r>
    </w:p>
    <w:p w14:paraId="583A60AA" w14:textId="77777777" w:rsidR="001076AB" w:rsidRDefault="001076AB" w:rsidP="001D5779">
      <w:pPr>
        <w:ind w:right="-17"/>
        <w:jc w:val="center"/>
        <w:rPr>
          <w:rFonts w:ascii="Californian FB" w:hAnsi="Californian FB"/>
          <w:b/>
          <w:sz w:val="36"/>
          <w:szCs w:val="36"/>
        </w:rPr>
      </w:pPr>
    </w:p>
    <w:p w14:paraId="5F96F8C4" w14:textId="77777777" w:rsidR="00964693" w:rsidRDefault="00964693" w:rsidP="001D5779">
      <w:pPr>
        <w:ind w:right="-17"/>
        <w:jc w:val="center"/>
        <w:rPr>
          <w:rFonts w:ascii="Californian FB" w:hAnsi="Californian FB"/>
          <w:b/>
          <w:sz w:val="36"/>
          <w:szCs w:val="36"/>
        </w:rPr>
      </w:pPr>
    </w:p>
    <w:p w14:paraId="3DD24F65" w14:textId="77777777" w:rsidR="00964693" w:rsidRDefault="00964693" w:rsidP="001D5779">
      <w:pPr>
        <w:ind w:right="-17"/>
        <w:jc w:val="center"/>
        <w:rPr>
          <w:rFonts w:ascii="Californian FB" w:hAnsi="Californian FB"/>
          <w:b/>
          <w:sz w:val="36"/>
          <w:szCs w:val="36"/>
        </w:rPr>
      </w:pPr>
    </w:p>
    <w:p w14:paraId="03E58E71" w14:textId="77777777" w:rsidR="008E4BF3" w:rsidRDefault="008E4BF3" w:rsidP="001D5779">
      <w:pPr>
        <w:ind w:right="-17"/>
        <w:jc w:val="center"/>
        <w:rPr>
          <w:rFonts w:ascii="Californian FB" w:hAnsi="Californian FB"/>
          <w:b/>
          <w:sz w:val="36"/>
          <w:szCs w:val="36"/>
        </w:rPr>
      </w:pPr>
    </w:p>
    <w:p w14:paraId="311C18FC" w14:textId="77777777" w:rsidR="007B66A1" w:rsidRDefault="007B66A1" w:rsidP="001D5779">
      <w:pPr>
        <w:ind w:right="-17"/>
        <w:jc w:val="center"/>
        <w:rPr>
          <w:rFonts w:ascii="Californian FB" w:hAnsi="Californian FB"/>
          <w:b/>
          <w:sz w:val="36"/>
          <w:szCs w:val="36"/>
        </w:rPr>
      </w:pPr>
    </w:p>
    <w:p w14:paraId="483CA783" w14:textId="77777777" w:rsidR="00964693" w:rsidRDefault="00964693" w:rsidP="001D5779">
      <w:pPr>
        <w:ind w:right="-17"/>
        <w:jc w:val="center"/>
        <w:rPr>
          <w:rFonts w:ascii="Californian FB" w:hAnsi="Californian FB"/>
          <w:b/>
          <w:sz w:val="36"/>
          <w:szCs w:val="36"/>
        </w:rPr>
      </w:pPr>
    </w:p>
    <w:p w14:paraId="529B38FE" w14:textId="4836FF4A" w:rsidR="001076AB" w:rsidRPr="007B66A1" w:rsidRDefault="001076AB" w:rsidP="007B66A1">
      <w:pPr>
        <w:shd w:val="clear" w:color="auto" w:fill="BFBFBF" w:themeFill="background1" w:themeFillShade="BF"/>
        <w:ind w:right="-17"/>
        <w:jc w:val="center"/>
        <w:rPr>
          <w:b/>
          <w:sz w:val="32"/>
          <w:szCs w:val="36"/>
        </w:rPr>
      </w:pPr>
      <w:r w:rsidRPr="007B66A1">
        <w:rPr>
          <w:b/>
          <w:sz w:val="32"/>
          <w:szCs w:val="36"/>
        </w:rPr>
        <w:t xml:space="preserve">ANEXO </w:t>
      </w:r>
      <w:bookmarkStart w:id="0" w:name="_GoBack"/>
      <w:bookmarkEnd w:id="0"/>
      <w:r w:rsidRPr="007B66A1">
        <w:rPr>
          <w:b/>
          <w:sz w:val="32"/>
          <w:szCs w:val="36"/>
        </w:rPr>
        <w:t>I</w:t>
      </w:r>
      <w:r w:rsidR="007B66A1">
        <w:rPr>
          <w:b/>
          <w:sz w:val="32"/>
          <w:szCs w:val="36"/>
        </w:rPr>
        <w:t>I</w:t>
      </w:r>
    </w:p>
    <w:p w14:paraId="1D1CB366" w14:textId="77777777" w:rsidR="001D5779" w:rsidRDefault="001D5779" w:rsidP="001D5779">
      <w:pPr>
        <w:ind w:right="-17"/>
        <w:jc w:val="center"/>
      </w:pPr>
    </w:p>
    <w:p w14:paraId="371AFCFF" w14:textId="773276B5" w:rsidR="00956CA4" w:rsidRPr="00956CA4" w:rsidRDefault="00300BFA" w:rsidP="00956CA4">
      <w:pPr>
        <w:tabs>
          <w:tab w:val="left" w:pos="709"/>
          <w:tab w:val="left" w:pos="1560"/>
          <w:tab w:val="left" w:pos="2694"/>
        </w:tabs>
        <w:suppressAutoHyphens/>
        <w:jc w:val="center"/>
        <w:rPr>
          <w:b/>
          <w:szCs w:val="28"/>
          <w:lang w:eastAsia="ar-SA"/>
        </w:rPr>
      </w:pPr>
      <w:r>
        <w:rPr>
          <w:b/>
          <w:szCs w:val="28"/>
          <w:lang w:eastAsia="ar-SA"/>
        </w:rPr>
        <w:t xml:space="preserve">TERMO DE </w:t>
      </w:r>
      <w:r w:rsidR="00956CA4" w:rsidRPr="00956CA4">
        <w:rPr>
          <w:b/>
          <w:szCs w:val="28"/>
          <w:lang w:eastAsia="ar-SA"/>
        </w:rPr>
        <w:t>RESPONSABILIDADE TÉCNICA</w:t>
      </w:r>
    </w:p>
    <w:p w14:paraId="21689AE8" w14:textId="77777777" w:rsidR="00956CA4" w:rsidRPr="00B215A8" w:rsidRDefault="00956CA4" w:rsidP="00956CA4">
      <w:pPr>
        <w:suppressAutoHyphens/>
        <w:jc w:val="both"/>
        <w:rPr>
          <w:sz w:val="24"/>
          <w:szCs w:val="24"/>
          <w:lang w:eastAsia="ar-SA"/>
        </w:rPr>
      </w:pPr>
    </w:p>
    <w:p w14:paraId="450B7FB6" w14:textId="77777777" w:rsidR="00956CA4" w:rsidRPr="00B215A8" w:rsidRDefault="00956CA4" w:rsidP="00956CA4">
      <w:pPr>
        <w:suppressAutoHyphens/>
        <w:jc w:val="both"/>
        <w:rPr>
          <w:sz w:val="24"/>
          <w:szCs w:val="24"/>
          <w:lang w:eastAsia="ar-SA"/>
        </w:rPr>
      </w:pPr>
    </w:p>
    <w:p w14:paraId="652F4341" w14:textId="77777777" w:rsidR="00956CA4" w:rsidRPr="00D5181E" w:rsidRDefault="00956CA4" w:rsidP="00956CA4">
      <w:pPr>
        <w:suppressAutoHyphens/>
        <w:jc w:val="both"/>
        <w:rPr>
          <w:sz w:val="24"/>
          <w:lang w:eastAsia="ar-SA"/>
        </w:rPr>
      </w:pPr>
    </w:p>
    <w:p w14:paraId="61340228" w14:textId="6CEB93DC" w:rsidR="00956CA4" w:rsidRPr="00D5181E" w:rsidRDefault="00956CA4" w:rsidP="00956CA4">
      <w:pPr>
        <w:suppressAutoHyphens/>
        <w:ind w:left="20"/>
        <w:jc w:val="both"/>
        <w:rPr>
          <w:sz w:val="24"/>
          <w:lang w:eastAsia="ar-SA"/>
        </w:rPr>
      </w:pPr>
      <w:r w:rsidRPr="00D5181E">
        <w:rPr>
          <w:sz w:val="24"/>
          <w:lang w:eastAsia="ar-SA"/>
        </w:rPr>
        <w:t xml:space="preserve">Ref.: Edital de </w:t>
      </w:r>
      <w:r w:rsidR="00BC7DE7" w:rsidRPr="00B215A8">
        <w:rPr>
          <w:color w:val="000000"/>
          <w:sz w:val="24"/>
          <w:szCs w:val="24"/>
        </w:rPr>
        <w:t>Concorrência</w:t>
      </w:r>
      <w:r w:rsidR="00BC7DE7">
        <w:rPr>
          <w:color w:val="000000"/>
          <w:sz w:val="24"/>
          <w:szCs w:val="24"/>
        </w:rPr>
        <w:t xml:space="preserve"> Eletrônica</w:t>
      </w:r>
      <w:r w:rsidR="00BC7DE7" w:rsidRPr="00B215A8">
        <w:rPr>
          <w:color w:val="000000"/>
          <w:sz w:val="24"/>
          <w:szCs w:val="24"/>
        </w:rPr>
        <w:t xml:space="preserve"> </w:t>
      </w:r>
      <w:r w:rsidRPr="00D5181E">
        <w:rPr>
          <w:sz w:val="24"/>
          <w:lang w:eastAsia="ar-SA"/>
        </w:rPr>
        <w:t xml:space="preserve">nº </w:t>
      </w:r>
      <w:r>
        <w:rPr>
          <w:sz w:val="24"/>
          <w:lang w:eastAsia="ar-SA"/>
        </w:rPr>
        <w:t>__/2023-PMB</w:t>
      </w:r>
    </w:p>
    <w:p w14:paraId="75893332" w14:textId="77777777" w:rsidR="00956CA4" w:rsidRPr="00D5181E" w:rsidRDefault="00956CA4" w:rsidP="00956CA4">
      <w:pPr>
        <w:suppressAutoHyphens/>
        <w:jc w:val="both"/>
        <w:rPr>
          <w:sz w:val="24"/>
          <w:lang w:eastAsia="ar-SA"/>
        </w:rPr>
      </w:pPr>
    </w:p>
    <w:p w14:paraId="2B7DE932" w14:textId="77777777" w:rsidR="00956CA4" w:rsidRPr="00D5181E" w:rsidRDefault="00956CA4" w:rsidP="00956CA4">
      <w:pPr>
        <w:suppressAutoHyphens/>
        <w:jc w:val="both"/>
        <w:rPr>
          <w:sz w:val="24"/>
          <w:lang w:eastAsia="ar-SA"/>
        </w:rPr>
      </w:pPr>
    </w:p>
    <w:p w14:paraId="1867E986" w14:textId="4080BCAA" w:rsidR="00956CA4" w:rsidRDefault="00956CA4" w:rsidP="00956CA4">
      <w:pPr>
        <w:spacing w:before="240"/>
        <w:jc w:val="both"/>
        <w:rPr>
          <w:sz w:val="24"/>
          <w:szCs w:val="24"/>
        </w:rPr>
      </w:pPr>
      <w:r>
        <w:rPr>
          <w:sz w:val="24"/>
          <w:szCs w:val="24"/>
        </w:rPr>
        <w:t>Conforme o disposto no Edital em epígrafe e de acordo com a Resolução n</w:t>
      </w:r>
      <w:r>
        <w:rPr>
          <w:sz w:val="24"/>
          <w:szCs w:val="24"/>
        </w:rPr>
        <w:sym w:font="Courier New" w:char="00BA"/>
      </w:r>
      <w:r>
        <w:rPr>
          <w:sz w:val="24"/>
          <w:szCs w:val="24"/>
        </w:rPr>
        <w:t xml:space="preserve"> 218 de 29/06/1973 e n</w:t>
      </w:r>
      <w:r>
        <w:rPr>
          <w:sz w:val="24"/>
          <w:szCs w:val="24"/>
        </w:rPr>
        <w:sym w:font="Courier New" w:char="00BA"/>
      </w:r>
      <w:r>
        <w:rPr>
          <w:sz w:val="24"/>
          <w:szCs w:val="24"/>
        </w:rPr>
        <w:t xml:space="preserve"> 317, de 31/10/1986, do CONFEA - Conselho Federal de Engenharia e Agronomia e Art. 2º da Lei nº 12.378, de 31/12/2010, declaramos que o(s) responsável(is) técnico(s) pela execução do(s) projeto(s), caso venhamos a vencer a referida licitação</w:t>
      </w:r>
      <w:r w:rsidR="00332CFE">
        <w:rPr>
          <w:sz w:val="24"/>
          <w:szCs w:val="24"/>
        </w:rPr>
        <w:t xml:space="preserve">, que tem por objetivo </w:t>
      </w:r>
      <w:r w:rsidR="007B66A1" w:rsidRPr="007B66A1">
        <w:rPr>
          <w:b/>
          <w:noProof/>
          <w:color w:val="000000" w:themeColor="text1"/>
          <w:sz w:val="24"/>
          <w:szCs w:val="24"/>
          <w:lang w:eastAsia="ar-SA"/>
        </w:rPr>
        <w:t>CONTRATAÇÃO DE PESSOA JURÍDICA PARA EXECUÇÃO DE SERVIÇOS DE ENGENHARIA PARA CONSTRUÇÃO DE UM CENTRO DE REABILITAÇÃO E FISIOTERAPIA, INCLUINDO FORNECIMENTO DE MATERIAIS, MÃO DE OBRA E EQUIPAMENTOS, NO MUNICIPIO DE BANDEIRANTES-PR</w:t>
      </w:r>
      <w:r>
        <w:rPr>
          <w:sz w:val="24"/>
          <w:szCs w:val="24"/>
        </w:rPr>
        <w:t>, é (são) o(s) Senhor(es):</w:t>
      </w:r>
    </w:p>
    <w:p w14:paraId="657682A8" w14:textId="77777777" w:rsidR="00956CA4" w:rsidRDefault="00956CA4" w:rsidP="00956CA4">
      <w:pPr>
        <w:jc w:val="both"/>
        <w:rPr>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
        <w:gridCol w:w="2780"/>
        <w:gridCol w:w="2791"/>
        <w:gridCol w:w="2417"/>
        <w:gridCol w:w="1773"/>
      </w:tblGrid>
      <w:tr w:rsidR="00956CA4" w:rsidRPr="00494E31" w14:paraId="5F1F9D7B" w14:textId="77777777" w:rsidTr="00E84A69">
        <w:tc>
          <w:tcPr>
            <w:tcW w:w="469" w:type="dxa"/>
            <w:tcBorders>
              <w:top w:val="single" w:sz="4" w:space="0" w:color="000000"/>
              <w:left w:val="single" w:sz="4" w:space="0" w:color="000000"/>
              <w:bottom w:val="single" w:sz="4" w:space="0" w:color="000000"/>
              <w:right w:val="single" w:sz="4" w:space="0" w:color="000000"/>
            </w:tcBorders>
            <w:vAlign w:val="center"/>
            <w:hideMark/>
          </w:tcPr>
          <w:p w14:paraId="0E7F6417" w14:textId="77777777" w:rsidR="00956CA4" w:rsidRPr="00494E31" w:rsidRDefault="00956CA4" w:rsidP="0095489B">
            <w:pPr>
              <w:jc w:val="center"/>
              <w:rPr>
                <w:b/>
                <w:sz w:val="24"/>
                <w:szCs w:val="24"/>
              </w:rPr>
            </w:pPr>
            <w:r w:rsidRPr="00494E31">
              <w:rPr>
                <w:b/>
                <w:sz w:val="24"/>
                <w:szCs w:val="24"/>
              </w:rPr>
              <w:t>Nº</w:t>
            </w:r>
          </w:p>
        </w:tc>
        <w:tc>
          <w:tcPr>
            <w:tcW w:w="2820" w:type="dxa"/>
            <w:tcBorders>
              <w:top w:val="single" w:sz="4" w:space="0" w:color="000000"/>
              <w:left w:val="single" w:sz="4" w:space="0" w:color="000000"/>
              <w:bottom w:val="single" w:sz="4" w:space="0" w:color="000000"/>
              <w:right w:val="single" w:sz="4" w:space="0" w:color="000000"/>
            </w:tcBorders>
            <w:vAlign w:val="center"/>
            <w:hideMark/>
          </w:tcPr>
          <w:p w14:paraId="482F7FE6" w14:textId="77777777" w:rsidR="00956CA4" w:rsidRPr="00494E31" w:rsidRDefault="00956CA4" w:rsidP="0095489B">
            <w:pPr>
              <w:jc w:val="center"/>
              <w:rPr>
                <w:b/>
                <w:sz w:val="24"/>
                <w:szCs w:val="24"/>
              </w:rPr>
            </w:pPr>
            <w:r w:rsidRPr="00494E31">
              <w:rPr>
                <w:b/>
                <w:sz w:val="24"/>
                <w:szCs w:val="24"/>
              </w:rPr>
              <w:t>Nome</w:t>
            </w:r>
          </w:p>
        </w:tc>
        <w:tc>
          <w:tcPr>
            <w:tcW w:w="2807" w:type="dxa"/>
            <w:tcBorders>
              <w:top w:val="single" w:sz="4" w:space="0" w:color="000000"/>
              <w:left w:val="single" w:sz="4" w:space="0" w:color="000000"/>
              <w:bottom w:val="single" w:sz="4" w:space="0" w:color="000000"/>
              <w:right w:val="single" w:sz="4" w:space="0" w:color="000000"/>
            </w:tcBorders>
            <w:vAlign w:val="center"/>
            <w:hideMark/>
          </w:tcPr>
          <w:p w14:paraId="614A8793" w14:textId="77777777" w:rsidR="00956CA4" w:rsidRPr="00494E31" w:rsidRDefault="00956CA4" w:rsidP="0095489B">
            <w:pPr>
              <w:jc w:val="center"/>
              <w:rPr>
                <w:b/>
                <w:sz w:val="24"/>
                <w:szCs w:val="24"/>
              </w:rPr>
            </w:pPr>
            <w:r w:rsidRPr="00494E31">
              <w:rPr>
                <w:b/>
                <w:sz w:val="24"/>
                <w:szCs w:val="24"/>
              </w:rPr>
              <w:t>Especialidade</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033FF743" w14:textId="77777777" w:rsidR="00956CA4" w:rsidRPr="00494E31" w:rsidRDefault="00956CA4" w:rsidP="0095489B">
            <w:pPr>
              <w:jc w:val="center"/>
              <w:rPr>
                <w:b/>
                <w:sz w:val="24"/>
                <w:szCs w:val="24"/>
              </w:rPr>
            </w:pPr>
            <w:r>
              <w:rPr>
                <w:b/>
                <w:sz w:val="24"/>
                <w:szCs w:val="24"/>
              </w:rPr>
              <w:t xml:space="preserve">Registro no </w:t>
            </w:r>
            <w:r w:rsidRPr="00494E31">
              <w:rPr>
                <w:b/>
                <w:sz w:val="24"/>
                <w:szCs w:val="24"/>
              </w:rPr>
              <w:t>CREA/CAU BR Nº</w:t>
            </w:r>
          </w:p>
        </w:tc>
        <w:tc>
          <w:tcPr>
            <w:tcW w:w="1787" w:type="dxa"/>
            <w:tcBorders>
              <w:top w:val="single" w:sz="4" w:space="0" w:color="000000"/>
              <w:left w:val="single" w:sz="4" w:space="0" w:color="000000"/>
              <w:bottom w:val="single" w:sz="4" w:space="0" w:color="000000"/>
              <w:right w:val="single" w:sz="4" w:space="0" w:color="000000"/>
            </w:tcBorders>
            <w:vAlign w:val="center"/>
            <w:hideMark/>
          </w:tcPr>
          <w:p w14:paraId="47FD652F" w14:textId="77777777" w:rsidR="00956CA4" w:rsidRPr="00494E31" w:rsidRDefault="00956CA4" w:rsidP="0095489B">
            <w:pPr>
              <w:jc w:val="center"/>
              <w:rPr>
                <w:b/>
                <w:sz w:val="24"/>
                <w:szCs w:val="24"/>
              </w:rPr>
            </w:pPr>
            <w:r w:rsidRPr="00494E31">
              <w:rPr>
                <w:b/>
                <w:sz w:val="24"/>
                <w:szCs w:val="24"/>
              </w:rPr>
              <w:t>Data do Registro</w:t>
            </w:r>
          </w:p>
        </w:tc>
      </w:tr>
      <w:tr w:rsidR="00956CA4" w:rsidRPr="00494E31" w14:paraId="5C1DB7D8" w14:textId="77777777" w:rsidTr="00E84A69">
        <w:tc>
          <w:tcPr>
            <w:tcW w:w="469" w:type="dxa"/>
            <w:tcBorders>
              <w:top w:val="single" w:sz="4" w:space="0" w:color="000000"/>
              <w:left w:val="single" w:sz="4" w:space="0" w:color="000000"/>
              <w:bottom w:val="single" w:sz="4" w:space="0" w:color="000000"/>
              <w:right w:val="single" w:sz="4" w:space="0" w:color="000000"/>
            </w:tcBorders>
            <w:vAlign w:val="center"/>
          </w:tcPr>
          <w:p w14:paraId="5AE96D9F" w14:textId="77777777" w:rsidR="00956CA4" w:rsidRPr="00494E31" w:rsidRDefault="00956CA4" w:rsidP="0095489B">
            <w:pPr>
              <w:jc w:val="center"/>
              <w:rPr>
                <w:sz w:val="24"/>
                <w:szCs w:val="24"/>
              </w:rPr>
            </w:pPr>
            <w:r w:rsidRPr="00494E31">
              <w:rPr>
                <w:sz w:val="24"/>
                <w:szCs w:val="24"/>
              </w:rPr>
              <w:t>01</w:t>
            </w:r>
          </w:p>
        </w:tc>
        <w:tc>
          <w:tcPr>
            <w:tcW w:w="2820" w:type="dxa"/>
            <w:tcBorders>
              <w:top w:val="single" w:sz="4" w:space="0" w:color="000000"/>
              <w:left w:val="single" w:sz="4" w:space="0" w:color="000000"/>
              <w:bottom w:val="single" w:sz="4" w:space="0" w:color="000000"/>
              <w:right w:val="single" w:sz="4" w:space="0" w:color="000000"/>
            </w:tcBorders>
            <w:vAlign w:val="center"/>
          </w:tcPr>
          <w:p w14:paraId="481F42DB" w14:textId="77777777" w:rsidR="00956CA4" w:rsidRPr="00494E31" w:rsidRDefault="00956CA4" w:rsidP="0095489B">
            <w:pPr>
              <w:jc w:val="both"/>
              <w:rPr>
                <w:sz w:val="24"/>
                <w:szCs w:val="24"/>
              </w:rPr>
            </w:pPr>
          </w:p>
        </w:tc>
        <w:tc>
          <w:tcPr>
            <w:tcW w:w="2807" w:type="dxa"/>
            <w:tcBorders>
              <w:top w:val="single" w:sz="4" w:space="0" w:color="000000"/>
              <w:left w:val="single" w:sz="4" w:space="0" w:color="000000"/>
              <w:bottom w:val="single" w:sz="4" w:space="0" w:color="000000"/>
              <w:right w:val="single" w:sz="4" w:space="0" w:color="000000"/>
            </w:tcBorders>
            <w:vAlign w:val="center"/>
          </w:tcPr>
          <w:p w14:paraId="72549A15" w14:textId="77777777" w:rsidR="00956CA4" w:rsidRPr="00494E31" w:rsidRDefault="00956CA4" w:rsidP="0095489B">
            <w:pPr>
              <w:jc w:val="center"/>
              <w:rPr>
                <w:sz w:val="24"/>
                <w:szCs w:val="24"/>
              </w:rPr>
            </w:pPr>
            <w:r w:rsidRPr="00494E31">
              <w:rPr>
                <w:sz w:val="24"/>
                <w:szCs w:val="24"/>
              </w:rPr>
              <w:t>Engenheiro Civil</w:t>
            </w:r>
            <w:r>
              <w:rPr>
                <w:sz w:val="24"/>
                <w:szCs w:val="24"/>
              </w:rPr>
              <w:t>, Elétrico/Arquiteto, etc.</w:t>
            </w:r>
          </w:p>
        </w:tc>
        <w:tc>
          <w:tcPr>
            <w:tcW w:w="2436" w:type="dxa"/>
            <w:tcBorders>
              <w:top w:val="single" w:sz="4" w:space="0" w:color="000000"/>
              <w:left w:val="single" w:sz="4" w:space="0" w:color="000000"/>
              <w:bottom w:val="single" w:sz="4" w:space="0" w:color="000000"/>
              <w:right w:val="single" w:sz="4" w:space="0" w:color="000000"/>
            </w:tcBorders>
            <w:vAlign w:val="center"/>
          </w:tcPr>
          <w:p w14:paraId="32A7FF42" w14:textId="77777777" w:rsidR="00956CA4" w:rsidRPr="00494E31" w:rsidRDefault="00956CA4" w:rsidP="0095489B">
            <w:pPr>
              <w:jc w:val="both"/>
              <w:rPr>
                <w:sz w:val="24"/>
                <w:szCs w:val="24"/>
              </w:rPr>
            </w:pPr>
          </w:p>
        </w:tc>
        <w:tc>
          <w:tcPr>
            <w:tcW w:w="1787" w:type="dxa"/>
            <w:tcBorders>
              <w:top w:val="single" w:sz="4" w:space="0" w:color="000000"/>
              <w:left w:val="single" w:sz="4" w:space="0" w:color="000000"/>
              <w:bottom w:val="single" w:sz="4" w:space="0" w:color="000000"/>
              <w:right w:val="single" w:sz="4" w:space="0" w:color="000000"/>
            </w:tcBorders>
            <w:vAlign w:val="center"/>
          </w:tcPr>
          <w:p w14:paraId="71F8428B" w14:textId="77777777" w:rsidR="00956CA4" w:rsidRPr="00494E31" w:rsidRDefault="00956CA4" w:rsidP="0095489B">
            <w:pPr>
              <w:jc w:val="both"/>
              <w:rPr>
                <w:sz w:val="24"/>
                <w:szCs w:val="24"/>
              </w:rPr>
            </w:pPr>
          </w:p>
        </w:tc>
      </w:tr>
    </w:tbl>
    <w:p w14:paraId="7B22C24A" w14:textId="77777777" w:rsidR="00956CA4" w:rsidRDefault="00956CA4" w:rsidP="00956CA4">
      <w:pPr>
        <w:jc w:val="both"/>
        <w:rPr>
          <w:sz w:val="24"/>
          <w:szCs w:val="24"/>
        </w:rPr>
      </w:pPr>
    </w:p>
    <w:p w14:paraId="7F849581" w14:textId="77777777" w:rsidR="00956CA4" w:rsidRDefault="00956CA4" w:rsidP="00956CA4">
      <w:pPr>
        <w:jc w:val="both"/>
        <w:rPr>
          <w:sz w:val="24"/>
          <w:szCs w:val="24"/>
        </w:rPr>
      </w:pPr>
      <w:r w:rsidRPr="00DE07B5">
        <w:rPr>
          <w:sz w:val="24"/>
          <w:szCs w:val="24"/>
        </w:rPr>
        <w:t>Declaramos, outrossim, que o profissiona</w:t>
      </w:r>
      <w:r>
        <w:rPr>
          <w:sz w:val="24"/>
          <w:szCs w:val="24"/>
        </w:rPr>
        <w:t>l</w:t>
      </w:r>
      <w:r w:rsidRPr="00DE07B5">
        <w:rPr>
          <w:sz w:val="24"/>
          <w:szCs w:val="24"/>
        </w:rPr>
        <w:t xml:space="preserve"> acima relacionado pertence</w:t>
      </w:r>
      <w:r>
        <w:rPr>
          <w:sz w:val="24"/>
          <w:szCs w:val="24"/>
        </w:rPr>
        <w:t xml:space="preserve"> </w:t>
      </w:r>
      <w:r w:rsidRPr="00DE07B5">
        <w:rPr>
          <w:sz w:val="24"/>
          <w:szCs w:val="24"/>
        </w:rPr>
        <w:t>ao nosso quadro técnico de profissionais permanentes, com relacionamento junto à empresa, dentro das leis trabalhistas vigentes.</w:t>
      </w:r>
    </w:p>
    <w:p w14:paraId="1C686330" w14:textId="77777777" w:rsidR="00956CA4" w:rsidRPr="00D5181E" w:rsidRDefault="00956CA4" w:rsidP="00956CA4">
      <w:pPr>
        <w:suppressAutoHyphens/>
        <w:jc w:val="right"/>
        <w:rPr>
          <w:sz w:val="24"/>
          <w:lang w:eastAsia="ar-SA"/>
        </w:rPr>
      </w:pPr>
    </w:p>
    <w:p w14:paraId="6BB1DC83" w14:textId="77777777" w:rsidR="00956CA4" w:rsidRPr="00D5181E" w:rsidRDefault="00956CA4" w:rsidP="00956CA4">
      <w:pPr>
        <w:suppressAutoHyphens/>
        <w:jc w:val="right"/>
        <w:rPr>
          <w:sz w:val="24"/>
          <w:lang w:eastAsia="ar-SA"/>
        </w:rPr>
      </w:pPr>
    </w:p>
    <w:p w14:paraId="216570A6" w14:textId="77777777" w:rsidR="00956CA4" w:rsidRPr="00D5181E" w:rsidRDefault="00956CA4" w:rsidP="00956CA4">
      <w:pPr>
        <w:suppressAutoHyphens/>
        <w:jc w:val="right"/>
        <w:rPr>
          <w:sz w:val="24"/>
          <w:lang w:eastAsia="ar-SA"/>
        </w:rPr>
      </w:pPr>
    </w:p>
    <w:p w14:paraId="4B9F48E0" w14:textId="77777777" w:rsidR="00956CA4" w:rsidRPr="00D5181E" w:rsidRDefault="00956CA4" w:rsidP="00956CA4">
      <w:pPr>
        <w:suppressAutoHyphens/>
        <w:ind w:left="20" w:hanging="20"/>
        <w:jc w:val="both"/>
        <w:rPr>
          <w:sz w:val="24"/>
          <w:lang w:eastAsia="ar-SA"/>
        </w:rPr>
      </w:pPr>
      <w:r w:rsidRPr="00D5181E">
        <w:rPr>
          <w:sz w:val="24"/>
          <w:lang w:eastAsia="ar-SA"/>
        </w:rPr>
        <w:t xml:space="preserve">Local, __ de ___ de </w:t>
      </w:r>
      <w:r>
        <w:rPr>
          <w:sz w:val="24"/>
          <w:lang w:eastAsia="ar-SA"/>
        </w:rPr>
        <w:t>2023</w:t>
      </w:r>
      <w:r w:rsidRPr="00D5181E">
        <w:rPr>
          <w:sz w:val="24"/>
          <w:lang w:eastAsia="ar-SA"/>
        </w:rPr>
        <w:t>.</w:t>
      </w:r>
    </w:p>
    <w:p w14:paraId="38BB9889" w14:textId="77777777" w:rsidR="00956CA4" w:rsidRPr="00D5181E" w:rsidRDefault="00956CA4" w:rsidP="00956CA4">
      <w:pPr>
        <w:suppressAutoHyphens/>
        <w:jc w:val="right"/>
        <w:rPr>
          <w:sz w:val="24"/>
          <w:lang w:eastAsia="ar-SA"/>
        </w:rPr>
      </w:pPr>
    </w:p>
    <w:p w14:paraId="0FD78D79" w14:textId="77777777" w:rsidR="00956CA4" w:rsidRPr="00CD5BCA" w:rsidRDefault="00956CA4" w:rsidP="00956CA4">
      <w:pPr>
        <w:suppressAutoHyphens/>
        <w:jc w:val="right"/>
        <w:rPr>
          <w:sz w:val="24"/>
          <w:szCs w:val="24"/>
          <w:lang w:eastAsia="ar-SA"/>
        </w:rPr>
      </w:pPr>
    </w:p>
    <w:p w14:paraId="5B5B1C4B" w14:textId="77777777" w:rsidR="00956CA4" w:rsidRPr="00CD5BCA" w:rsidRDefault="00956CA4" w:rsidP="00956CA4">
      <w:pPr>
        <w:suppressAutoHyphens/>
        <w:jc w:val="right"/>
        <w:rPr>
          <w:sz w:val="24"/>
          <w:szCs w:val="24"/>
          <w:lang w:eastAsia="ar-SA"/>
        </w:rPr>
      </w:pPr>
    </w:p>
    <w:p w14:paraId="51595212" w14:textId="77777777" w:rsidR="00956CA4" w:rsidRPr="00CD5BCA" w:rsidRDefault="00956CA4" w:rsidP="00956CA4">
      <w:pPr>
        <w:suppressAutoHyphens/>
        <w:jc w:val="right"/>
        <w:rPr>
          <w:sz w:val="24"/>
          <w:szCs w:val="24"/>
          <w:lang w:eastAsia="ar-SA"/>
        </w:rPr>
      </w:pPr>
    </w:p>
    <w:p w14:paraId="6AAE5ACC" w14:textId="77777777" w:rsidR="00956CA4" w:rsidRPr="00CD5BCA" w:rsidRDefault="00956CA4" w:rsidP="00956CA4">
      <w:pPr>
        <w:suppressAutoHyphens/>
        <w:jc w:val="center"/>
        <w:rPr>
          <w:sz w:val="24"/>
          <w:szCs w:val="24"/>
          <w:lang w:eastAsia="ar-SA"/>
        </w:rPr>
      </w:pPr>
    </w:p>
    <w:p w14:paraId="3DDE3148" w14:textId="1C44A59D" w:rsidR="00956CA4" w:rsidRPr="00332CFE" w:rsidRDefault="00956CA4" w:rsidP="00345660">
      <w:pPr>
        <w:suppressAutoHyphens/>
        <w:jc w:val="center"/>
        <w:rPr>
          <w:i/>
          <w:sz w:val="24"/>
          <w:szCs w:val="24"/>
          <w:lang w:eastAsia="ar-SA"/>
        </w:rPr>
      </w:pPr>
      <w:r w:rsidRPr="00332CFE">
        <w:rPr>
          <w:i/>
          <w:sz w:val="24"/>
          <w:szCs w:val="24"/>
          <w:lang w:eastAsia="ar-SA"/>
        </w:rPr>
        <w:t xml:space="preserve">Assinatura                                   </w:t>
      </w:r>
      <w:r w:rsidR="00345660" w:rsidRPr="00332CFE">
        <w:rPr>
          <w:i/>
          <w:sz w:val="24"/>
          <w:szCs w:val="24"/>
          <w:lang w:eastAsia="ar-SA"/>
        </w:rPr>
        <w:t xml:space="preserve">  </w:t>
      </w:r>
      <w:r w:rsidRPr="00332CFE">
        <w:rPr>
          <w:i/>
          <w:sz w:val="24"/>
          <w:szCs w:val="24"/>
          <w:lang w:eastAsia="ar-SA"/>
        </w:rPr>
        <w:t xml:space="preserve">    </w:t>
      </w:r>
      <w:r w:rsidR="00345660" w:rsidRPr="00332CFE">
        <w:rPr>
          <w:i/>
          <w:sz w:val="24"/>
          <w:szCs w:val="24"/>
          <w:lang w:eastAsia="ar-SA"/>
        </w:rPr>
        <w:t xml:space="preserve">                             </w:t>
      </w:r>
      <w:r w:rsidRPr="00332CFE">
        <w:rPr>
          <w:i/>
          <w:sz w:val="24"/>
          <w:szCs w:val="24"/>
          <w:lang w:eastAsia="ar-SA"/>
        </w:rPr>
        <w:t>A</w:t>
      </w:r>
      <w:r w:rsidR="00345660" w:rsidRPr="00332CFE">
        <w:rPr>
          <w:i/>
          <w:sz w:val="24"/>
          <w:szCs w:val="24"/>
          <w:lang w:eastAsia="ar-SA"/>
        </w:rPr>
        <w:t>ssinatura</w:t>
      </w:r>
    </w:p>
    <w:p w14:paraId="684F8E66" w14:textId="2113D533" w:rsidR="00956CA4" w:rsidRPr="00332CFE" w:rsidRDefault="005B342B" w:rsidP="005B342B">
      <w:pPr>
        <w:suppressAutoHyphens/>
        <w:rPr>
          <w:i/>
          <w:sz w:val="24"/>
          <w:szCs w:val="24"/>
          <w:lang w:eastAsia="ar-SA"/>
        </w:rPr>
      </w:pPr>
      <w:r>
        <w:rPr>
          <w:i/>
          <w:sz w:val="24"/>
          <w:szCs w:val="24"/>
          <w:lang w:eastAsia="ar-SA"/>
        </w:rPr>
        <w:t xml:space="preserve">          </w:t>
      </w:r>
      <w:r w:rsidR="00956CA4" w:rsidRPr="00332CFE">
        <w:rPr>
          <w:i/>
          <w:sz w:val="24"/>
          <w:szCs w:val="24"/>
          <w:lang w:eastAsia="ar-SA"/>
        </w:rPr>
        <w:t xml:space="preserve">Nome </w:t>
      </w:r>
      <w:r w:rsidR="00345660" w:rsidRPr="00332CFE">
        <w:rPr>
          <w:i/>
          <w:sz w:val="24"/>
          <w:szCs w:val="24"/>
          <w:lang w:eastAsia="ar-SA"/>
        </w:rPr>
        <w:t xml:space="preserve">completo do responsável legal                   </w:t>
      </w:r>
      <w:r w:rsidR="00332CFE">
        <w:rPr>
          <w:i/>
          <w:sz w:val="24"/>
          <w:szCs w:val="24"/>
          <w:lang w:eastAsia="ar-SA"/>
        </w:rPr>
        <w:t xml:space="preserve">            </w:t>
      </w:r>
      <w:r>
        <w:rPr>
          <w:i/>
          <w:sz w:val="24"/>
          <w:szCs w:val="24"/>
          <w:lang w:eastAsia="ar-SA"/>
        </w:rPr>
        <w:t xml:space="preserve">     </w:t>
      </w:r>
      <w:r w:rsidR="00332CFE">
        <w:rPr>
          <w:i/>
          <w:sz w:val="24"/>
          <w:szCs w:val="24"/>
          <w:lang w:eastAsia="ar-SA"/>
        </w:rPr>
        <w:t xml:space="preserve">   </w:t>
      </w:r>
      <w:r w:rsidR="00345660" w:rsidRPr="00332CFE">
        <w:rPr>
          <w:i/>
          <w:sz w:val="24"/>
          <w:szCs w:val="24"/>
          <w:lang w:eastAsia="ar-SA"/>
        </w:rPr>
        <w:t>Nome completo do Engenheiro</w:t>
      </w:r>
    </w:p>
    <w:p w14:paraId="7E0CCFE8" w14:textId="3C6077BC" w:rsidR="00345660" w:rsidRPr="00332CFE" w:rsidRDefault="005B342B" w:rsidP="005B342B">
      <w:pPr>
        <w:suppressAutoHyphens/>
        <w:rPr>
          <w:i/>
          <w:sz w:val="24"/>
          <w:szCs w:val="24"/>
          <w:lang w:eastAsia="ar-SA"/>
        </w:rPr>
      </w:pPr>
      <w:r>
        <w:rPr>
          <w:i/>
          <w:sz w:val="24"/>
          <w:szCs w:val="24"/>
          <w:lang w:eastAsia="ar-SA"/>
        </w:rPr>
        <w:t xml:space="preserve">                                  </w:t>
      </w:r>
      <w:r w:rsidR="00345660" w:rsidRPr="00332CFE">
        <w:rPr>
          <w:i/>
          <w:sz w:val="24"/>
          <w:szCs w:val="24"/>
          <w:lang w:eastAsia="ar-SA"/>
        </w:rPr>
        <w:t xml:space="preserve">RG nº                                                                                </w:t>
      </w:r>
      <w:r>
        <w:rPr>
          <w:i/>
          <w:sz w:val="24"/>
          <w:szCs w:val="24"/>
          <w:lang w:eastAsia="ar-SA"/>
        </w:rPr>
        <w:t xml:space="preserve">   </w:t>
      </w:r>
      <w:r w:rsidR="00345660" w:rsidRPr="00332CFE">
        <w:rPr>
          <w:i/>
          <w:sz w:val="24"/>
          <w:szCs w:val="24"/>
          <w:lang w:eastAsia="ar-SA"/>
        </w:rPr>
        <w:t xml:space="preserve"> RG nº</w:t>
      </w:r>
    </w:p>
    <w:p w14:paraId="6D7BC6E2" w14:textId="07EAF67C" w:rsidR="00345660" w:rsidRPr="00332CFE" w:rsidRDefault="005B342B" w:rsidP="005B342B">
      <w:pPr>
        <w:suppressAutoHyphens/>
        <w:rPr>
          <w:sz w:val="24"/>
          <w:szCs w:val="24"/>
          <w:lang w:eastAsia="ar-SA"/>
        </w:rPr>
      </w:pPr>
      <w:r>
        <w:rPr>
          <w:i/>
          <w:sz w:val="24"/>
          <w:szCs w:val="24"/>
          <w:lang w:eastAsia="ar-SA"/>
        </w:rPr>
        <w:t xml:space="preserve">                                 </w:t>
      </w:r>
      <w:r w:rsidR="00345660" w:rsidRPr="00332CFE">
        <w:rPr>
          <w:i/>
          <w:sz w:val="24"/>
          <w:szCs w:val="24"/>
          <w:lang w:eastAsia="ar-SA"/>
        </w:rPr>
        <w:t>CPF nº                                                                                  CPF nº</w:t>
      </w:r>
    </w:p>
    <w:p w14:paraId="10156396" w14:textId="77777777" w:rsidR="00956CA4" w:rsidRDefault="00956CA4" w:rsidP="00956CA4">
      <w:pPr>
        <w:suppressAutoHyphens/>
        <w:jc w:val="center"/>
        <w:rPr>
          <w:sz w:val="24"/>
          <w:szCs w:val="24"/>
          <w:lang w:eastAsia="ar-SA"/>
        </w:rPr>
      </w:pPr>
    </w:p>
    <w:p w14:paraId="1F3EDB4B" w14:textId="77777777" w:rsidR="00332CFE" w:rsidRDefault="00332CFE" w:rsidP="00956CA4">
      <w:pPr>
        <w:suppressAutoHyphens/>
        <w:jc w:val="center"/>
        <w:rPr>
          <w:sz w:val="24"/>
          <w:szCs w:val="24"/>
          <w:lang w:eastAsia="ar-SA"/>
        </w:rPr>
      </w:pPr>
    </w:p>
    <w:p w14:paraId="496F9D8B" w14:textId="77777777" w:rsidR="00332CFE" w:rsidRDefault="00332CFE" w:rsidP="00956CA4">
      <w:pPr>
        <w:suppressAutoHyphens/>
        <w:jc w:val="center"/>
        <w:rPr>
          <w:sz w:val="24"/>
          <w:szCs w:val="24"/>
          <w:lang w:eastAsia="ar-SA"/>
        </w:rPr>
      </w:pPr>
    </w:p>
    <w:p w14:paraId="59FBBA68" w14:textId="77777777" w:rsidR="00332CFE" w:rsidRDefault="00332CFE" w:rsidP="00956CA4">
      <w:pPr>
        <w:suppressAutoHyphens/>
        <w:jc w:val="center"/>
        <w:rPr>
          <w:sz w:val="24"/>
          <w:szCs w:val="24"/>
          <w:lang w:eastAsia="ar-SA"/>
        </w:rPr>
      </w:pPr>
    </w:p>
    <w:p w14:paraId="5BFE9C7B" w14:textId="77777777" w:rsidR="005B342B" w:rsidRDefault="005B342B" w:rsidP="00956CA4">
      <w:pPr>
        <w:suppressAutoHyphens/>
        <w:jc w:val="center"/>
        <w:rPr>
          <w:sz w:val="24"/>
          <w:szCs w:val="24"/>
          <w:lang w:eastAsia="ar-SA"/>
        </w:rPr>
      </w:pPr>
    </w:p>
    <w:p w14:paraId="45EEB542" w14:textId="77777777" w:rsidR="008E4BF3" w:rsidRDefault="008E4BF3" w:rsidP="00956CA4">
      <w:pPr>
        <w:suppressAutoHyphens/>
        <w:jc w:val="center"/>
        <w:rPr>
          <w:sz w:val="24"/>
          <w:szCs w:val="24"/>
          <w:lang w:eastAsia="ar-SA"/>
        </w:rPr>
      </w:pPr>
    </w:p>
    <w:p w14:paraId="71AC8E8C" w14:textId="77777777" w:rsidR="008E4BF3" w:rsidRDefault="008E4BF3" w:rsidP="00956CA4">
      <w:pPr>
        <w:suppressAutoHyphens/>
        <w:jc w:val="center"/>
        <w:rPr>
          <w:sz w:val="24"/>
          <w:szCs w:val="24"/>
          <w:lang w:eastAsia="ar-SA"/>
        </w:rPr>
      </w:pPr>
    </w:p>
    <w:p w14:paraId="1B8B6E35" w14:textId="77777777" w:rsidR="002453E1" w:rsidRDefault="002453E1" w:rsidP="00956CA4">
      <w:pPr>
        <w:suppressAutoHyphens/>
        <w:jc w:val="center"/>
        <w:rPr>
          <w:sz w:val="24"/>
          <w:szCs w:val="24"/>
          <w:lang w:eastAsia="ar-SA"/>
        </w:rPr>
      </w:pPr>
    </w:p>
    <w:p w14:paraId="51C605AE" w14:textId="77777777" w:rsidR="005B342B" w:rsidRDefault="005B342B" w:rsidP="00956CA4">
      <w:pPr>
        <w:suppressAutoHyphens/>
        <w:jc w:val="center"/>
        <w:rPr>
          <w:sz w:val="24"/>
          <w:szCs w:val="24"/>
          <w:lang w:eastAsia="ar-SA"/>
        </w:rPr>
      </w:pPr>
    </w:p>
    <w:p w14:paraId="6DB8B745" w14:textId="77777777" w:rsidR="00C9113C" w:rsidRDefault="00C9113C" w:rsidP="00956CA4">
      <w:pPr>
        <w:suppressAutoHyphens/>
        <w:jc w:val="center"/>
        <w:rPr>
          <w:sz w:val="24"/>
          <w:szCs w:val="24"/>
          <w:lang w:eastAsia="ar-SA"/>
        </w:rPr>
      </w:pPr>
    </w:p>
    <w:p w14:paraId="5C5A47B6" w14:textId="31F00886" w:rsidR="00332CFE" w:rsidRPr="007B66A1" w:rsidRDefault="00332CFE" w:rsidP="007B66A1">
      <w:pPr>
        <w:shd w:val="clear" w:color="auto" w:fill="BFBFBF" w:themeFill="background1" w:themeFillShade="BF"/>
        <w:ind w:right="-17"/>
        <w:jc w:val="center"/>
        <w:rPr>
          <w:b/>
          <w:sz w:val="32"/>
          <w:szCs w:val="36"/>
        </w:rPr>
      </w:pPr>
      <w:r w:rsidRPr="007B66A1">
        <w:rPr>
          <w:b/>
          <w:sz w:val="32"/>
          <w:szCs w:val="36"/>
        </w:rPr>
        <w:t>ANEXO II</w:t>
      </w:r>
      <w:r w:rsidR="00300BFA">
        <w:rPr>
          <w:b/>
          <w:sz w:val="32"/>
          <w:szCs w:val="36"/>
        </w:rPr>
        <w:t>I</w:t>
      </w:r>
    </w:p>
    <w:p w14:paraId="0E7DF034" w14:textId="77777777" w:rsidR="00332CFE" w:rsidRDefault="00332CFE" w:rsidP="00332CFE">
      <w:pPr>
        <w:ind w:right="-17"/>
        <w:jc w:val="center"/>
      </w:pPr>
    </w:p>
    <w:p w14:paraId="59FB94FB" w14:textId="48776CE7" w:rsidR="00332CFE" w:rsidRPr="00D5181E" w:rsidRDefault="00332CFE" w:rsidP="00332CFE">
      <w:pPr>
        <w:suppressAutoHyphens/>
        <w:rPr>
          <w:sz w:val="24"/>
          <w:lang w:eastAsia="ar-SA"/>
        </w:rPr>
      </w:pPr>
      <w:r w:rsidRPr="00D5181E">
        <w:rPr>
          <w:sz w:val="24"/>
          <w:lang w:eastAsia="ar-SA"/>
        </w:rPr>
        <w:t>(</w:t>
      </w:r>
      <w:r w:rsidRPr="00D5181E">
        <w:rPr>
          <w:i/>
          <w:sz w:val="24"/>
          <w:lang w:eastAsia="ar-SA"/>
        </w:rPr>
        <w:t>razão social, CNPJ/MF</w:t>
      </w:r>
      <w:r>
        <w:rPr>
          <w:i/>
          <w:sz w:val="24"/>
          <w:lang w:eastAsia="ar-SA"/>
        </w:rPr>
        <w:t xml:space="preserve">, </w:t>
      </w:r>
      <w:r w:rsidRPr="00D5181E">
        <w:rPr>
          <w:i/>
          <w:sz w:val="24"/>
          <w:lang w:eastAsia="ar-SA"/>
        </w:rPr>
        <w:t>endereço, telefone, “fac-simile”</w:t>
      </w:r>
      <w:r w:rsidRPr="00D5181E">
        <w:rPr>
          <w:sz w:val="24"/>
          <w:lang w:eastAsia="ar-SA"/>
        </w:rPr>
        <w:t>)</w:t>
      </w:r>
    </w:p>
    <w:p w14:paraId="238F5733" w14:textId="77777777" w:rsidR="00332CFE" w:rsidRPr="00D5181E" w:rsidRDefault="00332CFE" w:rsidP="00332CFE">
      <w:pPr>
        <w:suppressAutoHyphens/>
        <w:jc w:val="both"/>
        <w:rPr>
          <w:sz w:val="24"/>
          <w:lang w:eastAsia="ar-SA"/>
        </w:rPr>
      </w:pPr>
    </w:p>
    <w:p w14:paraId="4D10F639" w14:textId="77777777" w:rsidR="00332CFE" w:rsidRPr="007B5330" w:rsidRDefault="00332CFE" w:rsidP="00332CFE">
      <w:pPr>
        <w:suppressAutoHyphens/>
        <w:jc w:val="center"/>
        <w:rPr>
          <w:b/>
          <w:szCs w:val="28"/>
          <w:lang w:eastAsia="ar-SA"/>
        </w:rPr>
      </w:pPr>
      <w:r w:rsidRPr="007B5330">
        <w:rPr>
          <w:b/>
          <w:szCs w:val="28"/>
          <w:lang w:eastAsia="ar-SA"/>
        </w:rPr>
        <w:t>PROPOSTA DE PREÇOS</w:t>
      </w:r>
    </w:p>
    <w:p w14:paraId="1074C1A0" w14:textId="657DB9FC" w:rsidR="00332CFE" w:rsidRDefault="00677E4B" w:rsidP="00332CFE">
      <w:pPr>
        <w:tabs>
          <w:tab w:val="left" w:pos="709"/>
          <w:tab w:val="left" w:pos="1560"/>
          <w:tab w:val="left" w:pos="2694"/>
        </w:tabs>
        <w:suppressAutoHyphens/>
        <w:jc w:val="center"/>
        <w:rPr>
          <w:b/>
          <w:szCs w:val="28"/>
          <w:lang w:eastAsia="ar-SA"/>
        </w:rPr>
      </w:pPr>
      <w:r>
        <w:rPr>
          <w:b/>
          <w:szCs w:val="28"/>
          <w:lang w:eastAsia="ar-SA"/>
        </w:rPr>
        <w:t>(Modelo)</w:t>
      </w:r>
    </w:p>
    <w:p w14:paraId="1F616A4C" w14:textId="77777777" w:rsidR="00332CFE" w:rsidRPr="007B5330" w:rsidRDefault="00332CFE" w:rsidP="00332CFE">
      <w:pPr>
        <w:suppressAutoHyphens/>
        <w:jc w:val="both"/>
        <w:rPr>
          <w:sz w:val="24"/>
          <w:lang w:eastAsia="ar-SA"/>
        </w:rPr>
      </w:pPr>
      <w:r w:rsidRPr="007B5330">
        <w:rPr>
          <w:sz w:val="24"/>
          <w:lang w:eastAsia="ar-SA"/>
        </w:rPr>
        <w:t>À Comissão de Licitação</w:t>
      </w:r>
    </w:p>
    <w:p w14:paraId="7737B8C7" w14:textId="6B657C8B" w:rsidR="00332CFE" w:rsidRPr="007B5330" w:rsidRDefault="00332CFE" w:rsidP="00332CFE">
      <w:pPr>
        <w:suppressAutoHyphens/>
        <w:jc w:val="both"/>
        <w:rPr>
          <w:sz w:val="24"/>
          <w:lang w:eastAsia="ar-SA"/>
        </w:rPr>
      </w:pPr>
      <w:r w:rsidRPr="007B5330">
        <w:rPr>
          <w:sz w:val="24"/>
          <w:lang w:eastAsia="ar-SA"/>
        </w:rPr>
        <w:t xml:space="preserve">Ref.: Edital de </w:t>
      </w:r>
      <w:r w:rsidR="00BC7DE7" w:rsidRPr="00B215A8">
        <w:rPr>
          <w:color w:val="000000"/>
          <w:sz w:val="24"/>
          <w:szCs w:val="24"/>
        </w:rPr>
        <w:t>Concorrência</w:t>
      </w:r>
      <w:r w:rsidR="00BC7DE7">
        <w:rPr>
          <w:color w:val="000000"/>
          <w:sz w:val="24"/>
          <w:szCs w:val="24"/>
        </w:rPr>
        <w:t xml:space="preserve"> Eletrônica</w:t>
      </w:r>
      <w:r w:rsidR="00BC7DE7" w:rsidRPr="00B215A8">
        <w:rPr>
          <w:color w:val="000000"/>
          <w:sz w:val="24"/>
          <w:szCs w:val="24"/>
        </w:rPr>
        <w:t xml:space="preserve"> </w:t>
      </w:r>
      <w:r w:rsidRPr="007B5330">
        <w:rPr>
          <w:sz w:val="24"/>
          <w:lang w:eastAsia="ar-SA"/>
        </w:rPr>
        <w:t xml:space="preserve">nº </w:t>
      </w:r>
      <w:r>
        <w:rPr>
          <w:sz w:val="24"/>
          <w:lang w:eastAsia="ar-SA"/>
        </w:rPr>
        <w:t>__/2023</w:t>
      </w:r>
      <w:r w:rsidRPr="007B5330">
        <w:rPr>
          <w:sz w:val="24"/>
          <w:lang w:eastAsia="ar-SA"/>
        </w:rPr>
        <w:t>-</w:t>
      </w:r>
      <w:r>
        <w:rPr>
          <w:sz w:val="24"/>
          <w:lang w:eastAsia="ar-SA"/>
        </w:rPr>
        <w:t>PMB</w:t>
      </w:r>
    </w:p>
    <w:p w14:paraId="2FB89BF6" w14:textId="77777777" w:rsidR="00332CFE" w:rsidRPr="007B5330" w:rsidRDefault="00332CFE" w:rsidP="00332CFE">
      <w:pPr>
        <w:suppressAutoHyphens/>
        <w:jc w:val="both"/>
        <w:rPr>
          <w:sz w:val="24"/>
          <w:lang w:eastAsia="ar-SA"/>
        </w:rPr>
      </w:pPr>
    </w:p>
    <w:p w14:paraId="5843F4F9" w14:textId="77777777" w:rsidR="00332CFE" w:rsidRPr="007B5330" w:rsidRDefault="00332CFE" w:rsidP="00332CFE">
      <w:pPr>
        <w:suppressAutoHyphens/>
        <w:jc w:val="both"/>
        <w:rPr>
          <w:sz w:val="24"/>
          <w:szCs w:val="24"/>
          <w:lang w:eastAsia="ar-SA"/>
        </w:rPr>
      </w:pPr>
      <w:r w:rsidRPr="007B5330">
        <w:rPr>
          <w:sz w:val="24"/>
          <w:szCs w:val="24"/>
          <w:lang w:eastAsia="ar-SA"/>
        </w:rPr>
        <w:t>Prezados Senhores,</w:t>
      </w:r>
    </w:p>
    <w:p w14:paraId="4219CEAC" w14:textId="77777777" w:rsidR="00332CFE" w:rsidRPr="007B5330" w:rsidRDefault="00332CFE" w:rsidP="00332CFE">
      <w:pPr>
        <w:suppressAutoHyphens/>
        <w:jc w:val="both"/>
        <w:rPr>
          <w:sz w:val="24"/>
          <w:szCs w:val="24"/>
          <w:lang w:eastAsia="ar-SA"/>
        </w:rPr>
      </w:pPr>
    </w:p>
    <w:p w14:paraId="731A6AA2" w14:textId="342DF70A" w:rsidR="00332CFE" w:rsidRPr="007B5330" w:rsidRDefault="00332CFE" w:rsidP="00332CFE">
      <w:pPr>
        <w:suppressAutoHyphens/>
        <w:ind w:firstLine="560"/>
        <w:jc w:val="both"/>
        <w:rPr>
          <w:sz w:val="24"/>
          <w:szCs w:val="24"/>
          <w:lang w:eastAsia="ar-SA"/>
        </w:rPr>
      </w:pPr>
      <w:r w:rsidRPr="007B5330">
        <w:rPr>
          <w:sz w:val="24"/>
          <w:szCs w:val="24"/>
          <w:lang w:eastAsia="ar-SA"/>
        </w:rPr>
        <w:t>Apresentamos e submetemos à apreciação de V. S</w:t>
      </w:r>
      <w:r w:rsidRPr="007B5330">
        <w:rPr>
          <w:sz w:val="24"/>
          <w:szCs w:val="24"/>
          <w:vertAlign w:val="superscript"/>
          <w:lang w:eastAsia="ar-SA"/>
        </w:rPr>
        <w:t>as</w:t>
      </w:r>
      <w:r w:rsidRPr="007B5330">
        <w:rPr>
          <w:sz w:val="24"/>
          <w:szCs w:val="24"/>
          <w:lang w:eastAsia="ar-SA"/>
        </w:rPr>
        <w:t xml:space="preserve"> nossa proposta de preços, relativa à </w:t>
      </w:r>
      <w:r w:rsidR="007B66A1" w:rsidRPr="007B66A1">
        <w:rPr>
          <w:b/>
          <w:noProof/>
          <w:color w:val="000000" w:themeColor="text1"/>
          <w:sz w:val="24"/>
          <w:szCs w:val="24"/>
          <w:lang w:eastAsia="ar-SA"/>
        </w:rPr>
        <w:t>CONTRATAÇÃO DE PESSOA JURÍDICA PARA EXECUÇÃO DE SERVIÇOS DE ENGENHARIA PARA CONSTRUÇÃO DE UM CENTRO DE REABILITAÇÃO E FISIOTERAPIA, INCLUINDO FORNECIMENTO DE MATERIAIS, MÃO DE OBRA E EQUIPAMENTOS, NO MUNICIPIO DE BANDEIRANTES-PR</w:t>
      </w:r>
      <w:r w:rsidRPr="007B5330">
        <w:rPr>
          <w:sz w:val="24"/>
          <w:szCs w:val="24"/>
          <w:lang w:eastAsia="ar-SA"/>
        </w:rPr>
        <w:t>, da licitação em epígrafe.</w:t>
      </w:r>
    </w:p>
    <w:p w14:paraId="5779B3FF" w14:textId="77777777" w:rsidR="00332CFE" w:rsidRPr="007B5330" w:rsidRDefault="00332CFE" w:rsidP="00332CFE">
      <w:pPr>
        <w:suppressAutoHyphens/>
        <w:ind w:firstLine="560"/>
        <w:jc w:val="both"/>
        <w:rPr>
          <w:color w:val="000000"/>
          <w:sz w:val="24"/>
          <w:szCs w:val="24"/>
        </w:rPr>
      </w:pPr>
    </w:p>
    <w:p w14:paraId="72FB343F" w14:textId="77777777" w:rsidR="00332CFE" w:rsidRDefault="00332CFE" w:rsidP="00332CFE">
      <w:pPr>
        <w:suppressAutoHyphens/>
        <w:ind w:firstLine="560"/>
        <w:jc w:val="both"/>
        <w:rPr>
          <w:color w:val="000000"/>
          <w:sz w:val="24"/>
          <w:szCs w:val="24"/>
        </w:rPr>
      </w:pPr>
      <w:r w:rsidRPr="007B5330">
        <w:rPr>
          <w:color w:val="000000"/>
          <w:sz w:val="24"/>
          <w:szCs w:val="24"/>
        </w:rPr>
        <w:t>Os serviços serão executados conforme discriminados na planilha de serviços, cronograma físico financeiro, memorial descritivo, projetos, caderno de encargos e anexos do edital de concorrência em referência.</w:t>
      </w:r>
    </w:p>
    <w:p w14:paraId="5FE61363" w14:textId="77777777" w:rsidR="00575A8C" w:rsidRDefault="00575A8C" w:rsidP="00575A8C">
      <w:pPr>
        <w:pStyle w:val="Corpodetexto"/>
        <w:spacing w:before="10"/>
        <w:jc w:val="left"/>
        <w:rPr>
          <w:b/>
          <w:szCs w:val="24"/>
        </w:rPr>
      </w:pPr>
    </w:p>
    <w:p w14:paraId="6883F48A" w14:textId="77777777" w:rsidR="007B66A1" w:rsidRDefault="007B66A1" w:rsidP="007B66A1">
      <w:pPr>
        <w:widowControl w:val="0"/>
        <w:autoSpaceDE w:val="0"/>
        <w:autoSpaceDN w:val="0"/>
        <w:spacing w:before="136" w:line="360" w:lineRule="auto"/>
        <w:ind w:right="5"/>
        <w:jc w:val="both"/>
        <w:rPr>
          <w:b/>
          <w:sz w:val="24"/>
          <w:szCs w:val="24"/>
        </w:rPr>
      </w:pPr>
      <w:r>
        <w:rPr>
          <w:b/>
          <w:sz w:val="24"/>
          <w:szCs w:val="24"/>
        </w:rPr>
        <w:t xml:space="preserve">LOTE 01: </w:t>
      </w:r>
      <w:r>
        <w:rPr>
          <w:b/>
          <w:noProof/>
          <w:color w:val="000000" w:themeColor="text1"/>
          <w:sz w:val="24"/>
          <w:szCs w:val="24"/>
          <w:lang w:eastAsia="ar-SA"/>
        </w:rPr>
        <w:t>CENTRO DE REABILITAÇÃO E FISIOTERAPIA</w:t>
      </w:r>
    </w:p>
    <w:tbl>
      <w:tblPr>
        <w:tblpPr w:leftFromText="141" w:rightFromText="141" w:vertAnchor="text" w:tblpXSpec="center" w:tblpY="1"/>
        <w:tblOverlap w:val="never"/>
        <w:tblW w:w="10349" w:type="dxa"/>
        <w:tblCellMar>
          <w:left w:w="70" w:type="dxa"/>
          <w:right w:w="70" w:type="dxa"/>
        </w:tblCellMar>
        <w:tblLook w:val="04A0" w:firstRow="1" w:lastRow="0" w:firstColumn="1" w:lastColumn="0" w:noHBand="0" w:noVBand="1"/>
      </w:tblPr>
      <w:tblGrid>
        <w:gridCol w:w="690"/>
        <w:gridCol w:w="5050"/>
        <w:gridCol w:w="852"/>
        <w:gridCol w:w="1134"/>
        <w:gridCol w:w="1276"/>
        <w:gridCol w:w="1347"/>
      </w:tblGrid>
      <w:tr w:rsidR="007B66A1" w14:paraId="06972B14" w14:textId="77777777" w:rsidTr="007B66A1">
        <w:trPr>
          <w:trHeight w:val="300"/>
        </w:trPr>
        <w:tc>
          <w:tcPr>
            <w:tcW w:w="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9494EAA" w14:textId="77777777" w:rsidR="007B66A1" w:rsidRDefault="007B66A1">
            <w:pPr>
              <w:jc w:val="center"/>
              <w:rPr>
                <w:b/>
                <w:bCs/>
                <w:color w:val="000000"/>
                <w:sz w:val="16"/>
                <w:szCs w:val="22"/>
              </w:rPr>
            </w:pPr>
            <w:r>
              <w:rPr>
                <w:b/>
                <w:bCs/>
                <w:color w:val="000000"/>
                <w:sz w:val="16"/>
                <w:szCs w:val="22"/>
              </w:rPr>
              <w:t>ITEM</w:t>
            </w:r>
          </w:p>
        </w:tc>
        <w:tc>
          <w:tcPr>
            <w:tcW w:w="505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C5BA53F" w14:textId="77777777" w:rsidR="007B66A1" w:rsidRDefault="007B66A1">
            <w:pPr>
              <w:jc w:val="center"/>
              <w:rPr>
                <w:b/>
                <w:bCs/>
                <w:color w:val="000000"/>
                <w:sz w:val="16"/>
                <w:szCs w:val="22"/>
              </w:rPr>
            </w:pPr>
            <w:r>
              <w:rPr>
                <w:b/>
                <w:bCs/>
                <w:color w:val="000000"/>
                <w:sz w:val="16"/>
                <w:szCs w:val="22"/>
              </w:rPr>
              <w:t>ESPECIFICAÇÃO</w:t>
            </w:r>
          </w:p>
        </w:tc>
        <w:tc>
          <w:tcPr>
            <w:tcW w:w="85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2DF6BC1" w14:textId="77777777" w:rsidR="007B66A1" w:rsidRDefault="007B66A1">
            <w:pPr>
              <w:jc w:val="center"/>
              <w:rPr>
                <w:b/>
                <w:bCs/>
                <w:color w:val="000000"/>
                <w:sz w:val="16"/>
                <w:szCs w:val="22"/>
              </w:rPr>
            </w:pPr>
            <w:r>
              <w:rPr>
                <w:b/>
                <w:bCs/>
                <w:color w:val="000000"/>
                <w:sz w:val="16"/>
                <w:szCs w:val="22"/>
              </w:rPr>
              <w:t>CATMAT</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035AD58" w14:textId="77777777" w:rsidR="007B66A1" w:rsidRDefault="007B66A1">
            <w:pPr>
              <w:jc w:val="center"/>
              <w:rPr>
                <w:b/>
                <w:bCs/>
                <w:color w:val="000000"/>
                <w:sz w:val="16"/>
                <w:szCs w:val="22"/>
              </w:rPr>
            </w:pPr>
            <w:r>
              <w:rPr>
                <w:b/>
                <w:bCs/>
                <w:color w:val="000000"/>
                <w:sz w:val="16"/>
                <w:szCs w:val="22"/>
              </w:rPr>
              <w:t>UND</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647E7D5" w14:textId="77777777" w:rsidR="007B66A1" w:rsidRDefault="007B66A1">
            <w:pPr>
              <w:jc w:val="center"/>
              <w:rPr>
                <w:b/>
                <w:bCs/>
                <w:color w:val="000000"/>
                <w:sz w:val="16"/>
                <w:szCs w:val="22"/>
              </w:rPr>
            </w:pPr>
            <w:r>
              <w:rPr>
                <w:b/>
                <w:bCs/>
                <w:color w:val="000000"/>
                <w:sz w:val="16"/>
                <w:szCs w:val="22"/>
              </w:rPr>
              <w:t>QTD</w:t>
            </w:r>
          </w:p>
        </w:tc>
        <w:tc>
          <w:tcPr>
            <w:tcW w:w="134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F958834" w14:textId="77777777" w:rsidR="007B66A1" w:rsidRDefault="007B66A1">
            <w:pPr>
              <w:jc w:val="center"/>
              <w:rPr>
                <w:b/>
                <w:bCs/>
                <w:color w:val="000000"/>
                <w:sz w:val="16"/>
                <w:szCs w:val="22"/>
              </w:rPr>
            </w:pPr>
            <w:r>
              <w:rPr>
                <w:b/>
                <w:bCs/>
                <w:color w:val="000000"/>
                <w:sz w:val="16"/>
                <w:szCs w:val="22"/>
              </w:rPr>
              <w:t>VALOR TOTAL</w:t>
            </w:r>
          </w:p>
        </w:tc>
      </w:tr>
      <w:tr w:rsidR="007B66A1" w14:paraId="4DD5D40D" w14:textId="77777777" w:rsidTr="0055397B">
        <w:trPr>
          <w:trHeight w:val="1408"/>
        </w:trPr>
        <w:tc>
          <w:tcPr>
            <w:tcW w:w="690" w:type="dxa"/>
            <w:tcBorders>
              <w:top w:val="nil"/>
              <w:left w:val="single" w:sz="4" w:space="0" w:color="auto"/>
              <w:bottom w:val="single" w:sz="4" w:space="0" w:color="auto"/>
              <w:right w:val="single" w:sz="4" w:space="0" w:color="auto"/>
            </w:tcBorders>
            <w:noWrap/>
            <w:vAlign w:val="center"/>
            <w:hideMark/>
          </w:tcPr>
          <w:p w14:paraId="705C5F3A" w14:textId="77777777" w:rsidR="007B66A1" w:rsidRDefault="007B66A1">
            <w:pPr>
              <w:jc w:val="center"/>
              <w:rPr>
                <w:color w:val="000000"/>
                <w:sz w:val="22"/>
                <w:szCs w:val="22"/>
              </w:rPr>
            </w:pPr>
            <w:r>
              <w:rPr>
                <w:color w:val="000000"/>
                <w:sz w:val="22"/>
                <w:szCs w:val="22"/>
              </w:rPr>
              <w:t>1</w:t>
            </w:r>
          </w:p>
        </w:tc>
        <w:tc>
          <w:tcPr>
            <w:tcW w:w="5050" w:type="dxa"/>
            <w:tcBorders>
              <w:top w:val="nil"/>
              <w:left w:val="nil"/>
              <w:bottom w:val="single" w:sz="4" w:space="0" w:color="auto"/>
              <w:right w:val="single" w:sz="4" w:space="0" w:color="auto"/>
            </w:tcBorders>
            <w:shd w:val="clear" w:color="auto" w:fill="D9D9D9" w:themeFill="background1" w:themeFillShade="D9"/>
            <w:vAlign w:val="center"/>
          </w:tcPr>
          <w:p w14:paraId="22BE206B" w14:textId="77777777" w:rsidR="007B66A1" w:rsidRDefault="007B66A1">
            <w:pPr>
              <w:jc w:val="both"/>
              <w:rPr>
                <w:b/>
                <w:color w:val="000000"/>
                <w:sz w:val="22"/>
                <w:szCs w:val="22"/>
              </w:rPr>
            </w:pPr>
            <w:r>
              <w:rPr>
                <w:b/>
                <w:color w:val="000000"/>
                <w:sz w:val="22"/>
                <w:szCs w:val="22"/>
              </w:rPr>
              <w:t>CONTRATAÇÃO DE EMPRESA DE ENGENHARIA PARA EXECUÇÃO DE SERVIÇOS DE CONSTRUÇÃO DE UM CENTRO DE REABILITAÇÃO E FISIOTERAPIA, INCLUINDO FORNECIMENTO DE MATERIAIS, MÃO DE OBRA E EQUIPAMENTOS, NO MUNICIPIO DE BANDEIRANTES-PR.</w:t>
            </w:r>
          </w:p>
          <w:p w14:paraId="72EE7585" w14:textId="77777777" w:rsidR="007B66A1" w:rsidRDefault="007B66A1">
            <w:pPr>
              <w:jc w:val="both"/>
              <w:rPr>
                <w:color w:val="000000"/>
                <w:sz w:val="22"/>
                <w:szCs w:val="22"/>
              </w:rPr>
            </w:pPr>
          </w:p>
          <w:p w14:paraId="411F688D" w14:textId="7BF143BB" w:rsidR="007B66A1" w:rsidRDefault="007B66A1">
            <w:pPr>
              <w:rPr>
                <w:color w:val="000000"/>
                <w:sz w:val="22"/>
                <w:szCs w:val="22"/>
              </w:rPr>
            </w:pPr>
            <w:r>
              <w:rPr>
                <w:color w:val="000000"/>
                <w:sz w:val="22"/>
                <w:szCs w:val="22"/>
              </w:rPr>
              <w:t>1</w:t>
            </w:r>
            <w:r w:rsidR="00A648FD">
              <w:rPr>
                <w:color w:val="000000"/>
                <w:sz w:val="22"/>
                <w:szCs w:val="22"/>
              </w:rPr>
              <w:t>.</w:t>
            </w:r>
            <w:r>
              <w:rPr>
                <w:color w:val="000000"/>
                <w:sz w:val="22"/>
                <w:szCs w:val="22"/>
              </w:rPr>
              <w:t xml:space="preserve"> MOBILIZAÇÃO - CANTEIRO DE OBRAS;</w:t>
            </w:r>
          </w:p>
          <w:p w14:paraId="6CFABF2A" w14:textId="71C0557E" w:rsidR="007B66A1" w:rsidRDefault="007B66A1">
            <w:pPr>
              <w:rPr>
                <w:color w:val="000000"/>
                <w:sz w:val="22"/>
                <w:szCs w:val="22"/>
              </w:rPr>
            </w:pPr>
            <w:r>
              <w:rPr>
                <w:color w:val="000000"/>
                <w:sz w:val="22"/>
                <w:szCs w:val="22"/>
              </w:rPr>
              <w:t>2</w:t>
            </w:r>
            <w:r w:rsidR="00A648FD">
              <w:rPr>
                <w:color w:val="000000"/>
                <w:sz w:val="22"/>
                <w:szCs w:val="22"/>
              </w:rPr>
              <w:t>.</w:t>
            </w:r>
            <w:r>
              <w:rPr>
                <w:color w:val="000000"/>
                <w:sz w:val="22"/>
                <w:szCs w:val="22"/>
              </w:rPr>
              <w:t xml:space="preserve"> MOVIMENTAÇÃO DE TERRA;</w:t>
            </w:r>
          </w:p>
          <w:p w14:paraId="6A849535" w14:textId="7A9CA6A6" w:rsidR="007B66A1" w:rsidRDefault="007B66A1">
            <w:pPr>
              <w:rPr>
                <w:color w:val="000000"/>
                <w:sz w:val="22"/>
                <w:szCs w:val="22"/>
              </w:rPr>
            </w:pPr>
            <w:r>
              <w:rPr>
                <w:color w:val="000000"/>
                <w:sz w:val="22"/>
                <w:szCs w:val="22"/>
              </w:rPr>
              <w:t>3</w:t>
            </w:r>
            <w:r w:rsidR="00A648FD">
              <w:rPr>
                <w:color w:val="000000"/>
                <w:sz w:val="22"/>
                <w:szCs w:val="22"/>
              </w:rPr>
              <w:t>.</w:t>
            </w:r>
            <w:r>
              <w:rPr>
                <w:color w:val="000000"/>
                <w:sz w:val="22"/>
                <w:szCs w:val="22"/>
              </w:rPr>
              <w:t xml:space="preserve"> IMPERMEABILIZAÇÃO;</w:t>
            </w:r>
          </w:p>
          <w:p w14:paraId="7B5D0245" w14:textId="66B23373" w:rsidR="007B66A1" w:rsidRDefault="007B66A1">
            <w:pPr>
              <w:rPr>
                <w:color w:val="000000"/>
                <w:sz w:val="22"/>
                <w:szCs w:val="22"/>
              </w:rPr>
            </w:pPr>
            <w:r>
              <w:rPr>
                <w:color w:val="000000"/>
                <w:sz w:val="22"/>
                <w:szCs w:val="22"/>
              </w:rPr>
              <w:t>4</w:t>
            </w:r>
            <w:r w:rsidR="00A648FD">
              <w:rPr>
                <w:color w:val="000000"/>
                <w:sz w:val="22"/>
                <w:szCs w:val="22"/>
              </w:rPr>
              <w:t>.</w:t>
            </w:r>
            <w:r>
              <w:rPr>
                <w:color w:val="000000"/>
                <w:sz w:val="22"/>
                <w:szCs w:val="22"/>
              </w:rPr>
              <w:t xml:space="preserve"> INFRAESTRUTURA;</w:t>
            </w:r>
          </w:p>
          <w:p w14:paraId="3A2D001C" w14:textId="5D6CBA70" w:rsidR="007B66A1" w:rsidRDefault="007B66A1">
            <w:pPr>
              <w:rPr>
                <w:color w:val="000000"/>
                <w:sz w:val="22"/>
                <w:szCs w:val="22"/>
              </w:rPr>
            </w:pPr>
            <w:r>
              <w:rPr>
                <w:color w:val="000000"/>
                <w:sz w:val="22"/>
                <w:szCs w:val="22"/>
              </w:rPr>
              <w:t>5</w:t>
            </w:r>
            <w:r w:rsidR="00A648FD">
              <w:rPr>
                <w:color w:val="000000"/>
                <w:sz w:val="22"/>
                <w:szCs w:val="22"/>
              </w:rPr>
              <w:t>.</w:t>
            </w:r>
            <w:r>
              <w:rPr>
                <w:color w:val="000000"/>
                <w:sz w:val="22"/>
                <w:szCs w:val="22"/>
              </w:rPr>
              <w:t xml:space="preserve"> SUPERESTRUTURA;</w:t>
            </w:r>
          </w:p>
          <w:p w14:paraId="6B6A1380" w14:textId="2F39379A" w:rsidR="007B66A1" w:rsidRDefault="007B66A1">
            <w:pPr>
              <w:rPr>
                <w:color w:val="000000"/>
                <w:sz w:val="22"/>
                <w:szCs w:val="22"/>
              </w:rPr>
            </w:pPr>
            <w:r>
              <w:rPr>
                <w:color w:val="000000"/>
                <w:sz w:val="22"/>
                <w:szCs w:val="22"/>
              </w:rPr>
              <w:t>6</w:t>
            </w:r>
            <w:r w:rsidR="00A648FD">
              <w:rPr>
                <w:color w:val="000000"/>
                <w:sz w:val="22"/>
                <w:szCs w:val="22"/>
              </w:rPr>
              <w:t>.</w:t>
            </w:r>
            <w:r>
              <w:rPr>
                <w:color w:val="000000"/>
                <w:sz w:val="22"/>
                <w:szCs w:val="22"/>
              </w:rPr>
              <w:t xml:space="preserve"> ALVENARIA;</w:t>
            </w:r>
          </w:p>
          <w:p w14:paraId="5F7B13D4" w14:textId="4116CB6A" w:rsidR="007B66A1" w:rsidRDefault="007B66A1">
            <w:pPr>
              <w:rPr>
                <w:color w:val="000000"/>
                <w:sz w:val="22"/>
                <w:szCs w:val="22"/>
              </w:rPr>
            </w:pPr>
            <w:r>
              <w:rPr>
                <w:color w:val="000000"/>
                <w:sz w:val="22"/>
                <w:szCs w:val="22"/>
              </w:rPr>
              <w:t>7</w:t>
            </w:r>
            <w:r w:rsidR="00A648FD">
              <w:rPr>
                <w:color w:val="000000"/>
                <w:sz w:val="22"/>
                <w:szCs w:val="22"/>
              </w:rPr>
              <w:t>.</w:t>
            </w:r>
            <w:r>
              <w:rPr>
                <w:color w:val="000000"/>
                <w:sz w:val="22"/>
                <w:szCs w:val="22"/>
              </w:rPr>
              <w:t xml:space="preserve"> ESQUADRIAS;</w:t>
            </w:r>
          </w:p>
          <w:p w14:paraId="0FB48F73" w14:textId="22866B64" w:rsidR="007B66A1" w:rsidRDefault="007B66A1">
            <w:pPr>
              <w:rPr>
                <w:color w:val="000000"/>
                <w:sz w:val="22"/>
                <w:szCs w:val="22"/>
              </w:rPr>
            </w:pPr>
            <w:r>
              <w:rPr>
                <w:color w:val="000000"/>
                <w:sz w:val="22"/>
                <w:szCs w:val="22"/>
              </w:rPr>
              <w:t>8</w:t>
            </w:r>
            <w:r w:rsidR="00A648FD">
              <w:rPr>
                <w:color w:val="000000"/>
                <w:sz w:val="22"/>
                <w:szCs w:val="22"/>
              </w:rPr>
              <w:t>.</w:t>
            </w:r>
            <w:r>
              <w:rPr>
                <w:color w:val="000000"/>
                <w:sz w:val="22"/>
                <w:szCs w:val="22"/>
              </w:rPr>
              <w:t xml:space="preserve"> VIDROS;</w:t>
            </w:r>
          </w:p>
          <w:p w14:paraId="1CEFE3AE" w14:textId="19D2928E" w:rsidR="007B66A1" w:rsidRDefault="007B66A1">
            <w:pPr>
              <w:rPr>
                <w:color w:val="000000"/>
                <w:sz w:val="22"/>
                <w:szCs w:val="22"/>
              </w:rPr>
            </w:pPr>
            <w:r>
              <w:rPr>
                <w:color w:val="000000"/>
                <w:sz w:val="22"/>
                <w:szCs w:val="22"/>
              </w:rPr>
              <w:t>9</w:t>
            </w:r>
            <w:r w:rsidR="00A648FD">
              <w:rPr>
                <w:color w:val="000000"/>
                <w:sz w:val="22"/>
                <w:szCs w:val="22"/>
              </w:rPr>
              <w:t>.</w:t>
            </w:r>
            <w:r>
              <w:rPr>
                <w:color w:val="000000"/>
                <w:sz w:val="22"/>
                <w:szCs w:val="22"/>
              </w:rPr>
              <w:t xml:space="preserve"> INSTALAÇÕES HIDRÁULICAS;</w:t>
            </w:r>
          </w:p>
          <w:p w14:paraId="39FE46D4" w14:textId="3E4D000B" w:rsidR="007B66A1" w:rsidRDefault="007B66A1">
            <w:pPr>
              <w:rPr>
                <w:color w:val="000000"/>
                <w:sz w:val="22"/>
                <w:szCs w:val="22"/>
              </w:rPr>
            </w:pPr>
            <w:r>
              <w:rPr>
                <w:color w:val="000000"/>
                <w:sz w:val="22"/>
                <w:szCs w:val="22"/>
              </w:rPr>
              <w:t>10</w:t>
            </w:r>
            <w:r w:rsidR="00A648FD">
              <w:rPr>
                <w:color w:val="000000"/>
                <w:sz w:val="22"/>
                <w:szCs w:val="22"/>
              </w:rPr>
              <w:t>.</w:t>
            </w:r>
            <w:r>
              <w:rPr>
                <w:color w:val="000000"/>
                <w:sz w:val="22"/>
                <w:szCs w:val="22"/>
              </w:rPr>
              <w:t xml:space="preserve"> INSTALAÇÕES SANITÁRIAS;</w:t>
            </w:r>
          </w:p>
          <w:p w14:paraId="6AF00AD4" w14:textId="2B077127" w:rsidR="007B66A1" w:rsidRDefault="007B66A1">
            <w:pPr>
              <w:rPr>
                <w:color w:val="000000"/>
                <w:sz w:val="22"/>
                <w:szCs w:val="22"/>
              </w:rPr>
            </w:pPr>
            <w:r>
              <w:rPr>
                <w:color w:val="000000"/>
                <w:sz w:val="22"/>
                <w:szCs w:val="22"/>
              </w:rPr>
              <w:t>11</w:t>
            </w:r>
            <w:r w:rsidR="00A648FD">
              <w:rPr>
                <w:color w:val="000000"/>
                <w:sz w:val="22"/>
                <w:szCs w:val="22"/>
              </w:rPr>
              <w:t>.</w:t>
            </w:r>
            <w:r>
              <w:rPr>
                <w:color w:val="000000"/>
                <w:sz w:val="22"/>
                <w:szCs w:val="22"/>
              </w:rPr>
              <w:t xml:space="preserve"> INSTALAÇÕES ELÉTRICAS;</w:t>
            </w:r>
          </w:p>
          <w:p w14:paraId="15DC62BA" w14:textId="578C9FC3" w:rsidR="007B66A1" w:rsidRDefault="007B66A1">
            <w:pPr>
              <w:rPr>
                <w:color w:val="000000"/>
                <w:sz w:val="22"/>
                <w:szCs w:val="22"/>
              </w:rPr>
            </w:pPr>
            <w:r>
              <w:rPr>
                <w:color w:val="000000"/>
                <w:sz w:val="22"/>
                <w:szCs w:val="22"/>
              </w:rPr>
              <w:t>12</w:t>
            </w:r>
            <w:r w:rsidR="00A648FD">
              <w:rPr>
                <w:color w:val="000000"/>
                <w:sz w:val="22"/>
                <w:szCs w:val="22"/>
              </w:rPr>
              <w:t>.</w:t>
            </w:r>
            <w:r>
              <w:rPr>
                <w:color w:val="000000"/>
                <w:sz w:val="22"/>
                <w:szCs w:val="22"/>
              </w:rPr>
              <w:t xml:space="preserve"> PISOS;</w:t>
            </w:r>
          </w:p>
          <w:p w14:paraId="42C428DA" w14:textId="48D9D754" w:rsidR="007B66A1" w:rsidRDefault="007B66A1">
            <w:pPr>
              <w:rPr>
                <w:color w:val="000000"/>
                <w:sz w:val="22"/>
                <w:szCs w:val="22"/>
              </w:rPr>
            </w:pPr>
            <w:r>
              <w:rPr>
                <w:color w:val="000000"/>
                <w:sz w:val="22"/>
                <w:szCs w:val="22"/>
              </w:rPr>
              <w:t>13</w:t>
            </w:r>
            <w:r w:rsidR="00A648FD">
              <w:rPr>
                <w:color w:val="000000"/>
                <w:sz w:val="22"/>
                <w:szCs w:val="22"/>
              </w:rPr>
              <w:t>.</w:t>
            </w:r>
            <w:r>
              <w:rPr>
                <w:color w:val="000000"/>
                <w:sz w:val="22"/>
                <w:szCs w:val="22"/>
              </w:rPr>
              <w:t xml:space="preserve"> COBERTURA;</w:t>
            </w:r>
          </w:p>
          <w:p w14:paraId="7A5FFE45" w14:textId="68268309" w:rsidR="007B66A1" w:rsidRDefault="007B66A1">
            <w:pPr>
              <w:rPr>
                <w:color w:val="000000"/>
                <w:sz w:val="22"/>
                <w:szCs w:val="22"/>
              </w:rPr>
            </w:pPr>
            <w:r>
              <w:rPr>
                <w:color w:val="000000"/>
                <w:sz w:val="22"/>
                <w:szCs w:val="22"/>
              </w:rPr>
              <w:t>14</w:t>
            </w:r>
            <w:r w:rsidR="00A648FD">
              <w:rPr>
                <w:color w:val="000000"/>
                <w:sz w:val="22"/>
                <w:szCs w:val="22"/>
              </w:rPr>
              <w:t>.</w:t>
            </w:r>
            <w:r>
              <w:rPr>
                <w:color w:val="000000"/>
                <w:sz w:val="22"/>
                <w:szCs w:val="22"/>
              </w:rPr>
              <w:t xml:space="preserve"> REVESTIMENTOS;</w:t>
            </w:r>
          </w:p>
          <w:p w14:paraId="4FAA9D6B" w14:textId="287DE216" w:rsidR="007B66A1" w:rsidRDefault="007B66A1">
            <w:pPr>
              <w:rPr>
                <w:color w:val="000000"/>
                <w:sz w:val="22"/>
                <w:szCs w:val="22"/>
              </w:rPr>
            </w:pPr>
            <w:r>
              <w:rPr>
                <w:color w:val="000000"/>
                <w:sz w:val="22"/>
                <w:szCs w:val="22"/>
              </w:rPr>
              <w:t>15</w:t>
            </w:r>
            <w:r w:rsidR="00A648FD">
              <w:rPr>
                <w:color w:val="000000"/>
                <w:sz w:val="22"/>
                <w:szCs w:val="22"/>
              </w:rPr>
              <w:t>.</w:t>
            </w:r>
            <w:r>
              <w:rPr>
                <w:color w:val="000000"/>
                <w:sz w:val="22"/>
                <w:szCs w:val="22"/>
              </w:rPr>
              <w:t xml:space="preserve"> PINTURA;</w:t>
            </w:r>
          </w:p>
          <w:p w14:paraId="5F65F18E" w14:textId="00573C77" w:rsidR="007B66A1" w:rsidRDefault="007B66A1">
            <w:pPr>
              <w:rPr>
                <w:color w:val="000000"/>
                <w:sz w:val="22"/>
                <w:szCs w:val="22"/>
              </w:rPr>
            </w:pPr>
            <w:r>
              <w:rPr>
                <w:color w:val="000000"/>
                <w:sz w:val="22"/>
                <w:szCs w:val="22"/>
              </w:rPr>
              <w:t>16</w:t>
            </w:r>
            <w:r w:rsidR="00A648FD">
              <w:rPr>
                <w:color w:val="000000"/>
                <w:sz w:val="22"/>
                <w:szCs w:val="22"/>
              </w:rPr>
              <w:t>.</w:t>
            </w:r>
            <w:r>
              <w:rPr>
                <w:color w:val="000000"/>
                <w:sz w:val="22"/>
                <w:szCs w:val="22"/>
              </w:rPr>
              <w:t xml:space="preserve"> ACESSÓRIOS;</w:t>
            </w:r>
          </w:p>
          <w:p w14:paraId="64F0ACB3" w14:textId="2DB745DF" w:rsidR="007B66A1" w:rsidRDefault="007B66A1">
            <w:pPr>
              <w:rPr>
                <w:color w:val="000000"/>
                <w:sz w:val="22"/>
                <w:szCs w:val="22"/>
              </w:rPr>
            </w:pPr>
            <w:r>
              <w:rPr>
                <w:color w:val="000000"/>
                <w:sz w:val="22"/>
                <w:szCs w:val="22"/>
              </w:rPr>
              <w:t>17</w:t>
            </w:r>
            <w:r w:rsidR="00A648FD">
              <w:rPr>
                <w:color w:val="000000"/>
                <w:sz w:val="22"/>
                <w:szCs w:val="22"/>
              </w:rPr>
              <w:t>.</w:t>
            </w:r>
            <w:r>
              <w:rPr>
                <w:color w:val="000000"/>
                <w:sz w:val="22"/>
                <w:szCs w:val="22"/>
              </w:rPr>
              <w:t xml:space="preserve"> LIMPEZA FINAL DE OBRA.</w:t>
            </w:r>
          </w:p>
          <w:p w14:paraId="001E4040" w14:textId="77777777" w:rsidR="007B66A1" w:rsidRDefault="007B66A1">
            <w:pPr>
              <w:rPr>
                <w:color w:val="000000"/>
                <w:sz w:val="22"/>
                <w:szCs w:val="22"/>
              </w:rPr>
            </w:pPr>
          </w:p>
          <w:p w14:paraId="239375F9" w14:textId="77777777" w:rsidR="007B66A1" w:rsidRDefault="007B66A1">
            <w:pPr>
              <w:jc w:val="both"/>
              <w:rPr>
                <w:color w:val="000000"/>
                <w:sz w:val="22"/>
                <w:szCs w:val="22"/>
              </w:rPr>
            </w:pPr>
            <w:r>
              <w:rPr>
                <w:color w:val="000000"/>
                <w:sz w:val="22"/>
                <w:szCs w:val="22"/>
              </w:rPr>
              <w:t>Conforme: Termo de Referência; Planilha Orçamentária; Cronograma Físico-Financeiro; Memorial Descritivo e Projetos, anexos do edital.</w:t>
            </w:r>
          </w:p>
        </w:tc>
        <w:tc>
          <w:tcPr>
            <w:tcW w:w="852" w:type="dxa"/>
            <w:tcBorders>
              <w:top w:val="nil"/>
              <w:left w:val="nil"/>
              <w:bottom w:val="single" w:sz="4" w:space="0" w:color="auto"/>
              <w:right w:val="single" w:sz="4" w:space="0" w:color="auto"/>
            </w:tcBorders>
            <w:noWrap/>
            <w:vAlign w:val="center"/>
            <w:hideMark/>
          </w:tcPr>
          <w:p w14:paraId="6B219711" w14:textId="77777777" w:rsidR="007B66A1" w:rsidRDefault="007B66A1">
            <w:pPr>
              <w:jc w:val="center"/>
              <w:rPr>
                <w:color w:val="000000"/>
                <w:sz w:val="22"/>
                <w:szCs w:val="22"/>
              </w:rPr>
            </w:pPr>
            <w:r>
              <w:rPr>
                <w:color w:val="000000"/>
                <w:sz w:val="22"/>
                <w:szCs w:val="22"/>
              </w:rPr>
              <w:t>5622</w:t>
            </w:r>
          </w:p>
        </w:tc>
        <w:tc>
          <w:tcPr>
            <w:tcW w:w="1134" w:type="dxa"/>
            <w:tcBorders>
              <w:top w:val="nil"/>
              <w:left w:val="nil"/>
              <w:bottom w:val="single" w:sz="4" w:space="0" w:color="auto"/>
              <w:right w:val="single" w:sz="4" w:space="0" w:color="auto"/>
            </w:tcBorders>
            <w:noWrap/>
            <w:vAlign w:val="center"/>
            <w:hideMark/>
          </w:tcPr>
          <w:p w14:paraId="02AD4597" w14:textId="77777777" w:rsidR="007B66A1" w:rsidRDefault="007B66A1">
            <w:pPr>
              <w:jc w:val="center"/>
              <w:rPr>
                <w:color w:val="000000"/>
                <w:sz w:val="22"/>
                <w:szCs w:val="22"/>
              </w:rPr>
            </w:pPr>
            <w:r>
              <w:rPr>
                <w:color w:val="000000"/>
                <w:sz w:val="22"/>
                <w:szCs w:val="22"/>
              </w:rPr>
              <w:t>UND</w:t>
            </w:r>
          </w:p>
        </w:tc>
        <w:tc>
          <w:tcPr>
            <w:tcW w:w="1276" w:type="dxa"/>
            <w:tcBorders>
              <w:top w:val="nil"/>
              <w:left w:val="nil"/>
              <w:bottom w:val="single" w:sz="4" w:space="0" w:color="auto"/>
              <w:right w:val="single" w:sz="4" w:space="0" w:color="auto"/>
            </w:tcBorders>
            <w:noWrap/>
            <w:vAlign w:val="center"/>
            <w:hideMark/>
          </w:tcPr>
          <w:p w14:paraId="4C53603C" w14:textId="77777777" w:rsidR="007B66A1" w:rsidRDefault="007B66A1">
            <w:pPr>
              <w:jc w:val="center"/>
              <w:rPr>
                <w:color w:val="000000"/>
                <w:sz w:val="22"/>
                <w:szCs w:val="22"/>
              </w:rPr>
            </w:pPr>
            <w:r>
              <w:rPr>
                <w:color w:val="000000"/>
                <w:sz w:val="22"/>
                <w:szCs w:val="22"/>
              </w:rPr>
              <w:t>01</w:t>
            </w:r>
          </w:p>
        </w:tc>
        <w:tc>
          <w:tcPr>
            <w:tcW w:w="1347" w:type="dxa"/>
            <w:tcBorders>
              <w:top w:val="nil"/>
              <w:left w:val="nil"/>
              <w:bottom w:val="single" w:sz="4" w:space="0" w:color="auto"/>
              <w:right w:val="single" w:sz="4" w:space="0" w:color="auto"/>
            </w:tcBorders>
            <w:noWrap/>
            <w:vAlign w:val="center"/>
            <w:hideMark/>
          </w:tcPr>
          <w:p w14:paraId="359FC859" w14:textId="3BD2563F" w:rsidR="007B66A1" w:rsidRDefault="007B66A1">
            <w:pPr>
              <w:jc w:val="center"/>
              <w:rPr>
                <w:i/>
                <w:color w:val="000000"/>
                <w:sz w:val="16"/>
                <w:szCs w:val="22"/>
                <w:u w:val="single"/>
              </w:rPr>
            </w:pPr>
            <w:r>
              <w:rPr>
                <w:b/>
                <w:i/>
                <w:color w:val="000000"/>
                <w:sz w:val="16"/>
                <w:szCs w:val="22"/>
                <w:u w:val="single"/>
              </w:rPr>
              <w:t>R$</w:t>
            </w:r>
          </w:p>
        </w:tc>
      </w:tr>
      <w:tr w:rsidR="007B66A1" w14:paraId="4707036F" w14:textId="77777777" w:rsidTr="007B66A1">
        <w:trPr>
          <w:trHeight w:val="585"/>
        </w:trPr>
        <w:tc>
          <w:tcPr>
            <w:tcW w:w="10349" w:type="dxa"/>
            <w:gridSpan w:val="6"/>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F34C8C5" w14:textId="030505E4" w:rsidR="007B66A1" w:rsidRDefault="007B66A1" w:rsidP="007B66A1">
            <w:pPr>
              <w:jc w:val="center"/>
              <w:rPr>
                <w:b/>
                <w:color w:val="000000"/>
                <w:sz w:val="22"/>
                <w:szCs w:val="22"/>
              </w:rPr>
            </w:pPr>
            <w:r>
              <w:rPr>
                <w:b/>
                <w:color w:val="000000"/>
                <w:sz w:val="22"/>
                <w:szCs w:val="22"/>
              </w:rPr>
              <w:t xml:space="preserve">VALOR TOTAL DA OBRA: </w:t>
            </w:r>
            <w:r>
              <w:t xml:space="preserve"> </w:t>
            </w:r>
            <w:r>
              <w:rPr>
                <w:b/>
                <w:color w:val="000000"/>
                <w:sz w:val="22"/>
                <w:szCs w:val="22"/>
              </w:rPr>
              <w:t>R$</w:t>
            </w:r>
          </w:p>
        </w:tc>
      </w:tr>
    </w:tbl>
    <w:p w14:paraId="3A0BC551" w14:textId="77777777" w:rsidR="007B66A1" w:rsidRPr="00B912A8" w:rsidRDefault="007B66A1" w:rsidP="00575A8C">
      <w:pPr>
        <w:pStyle w:val="Corpodetexto"/>
        <w:spacing w:before="10"/>
        <w:jc w:val="left"/>
        <w:rPr>
          <w:b/>
          <w:szCs w:val="24"/>
        </w:rPr>
      </w:pPr>
    </w:p>
    <w:p w14:paraId="40289A02" w14:textId="77777777" w:rsidR="00332CFE" w:rsidRPr="007B5330" w:rsidRDefault="00332CFE" w:rsidP="00332CFE">
      <w:pPr>
        <w:suppressAutoHyphens/>
        <w:ind w:firstLine="560"/>
        <w:jc w:val="both"/>
        <w:rPr>
          <w:sz w:val="24"/>
          <w:lang w:eastAsia="ar-SA"/>
        </w:rPr>
      </w:pPr>
      <w:r w:rsidRPr="007B5330">
        <w:rPr>
          <w:sz w:val="24"/>
          <w:lang w:eastAsia="ar-SA"/>
        </w:rPr>
        <w:t>O preço global</w:t>
      </w:r>
      <w:r w:rsidRPr="007B5330">
        <w:rPr>
          <w:b/>
          <w:sz w:val="24"/>
          <w:lang w:eastAsia="ar-SA"/>
        </w:rPr>
        <w:t xml:space="preserve"> </w:t>
      </w:r>
      <w:r w:rsidRPr="007B5330">
        <w:rPr>
          <w:sz w:val="24"/>
          <w:lang w:eastAsia="ar-SA"/>
        </w:rPr>
        <w:t xml:space="preserve">proposto para execução </w:t>
      </w:r>
      <w:r>
        <w:rPr>
          <w:sz w:val="24"/>
          <w:lang w:eastAsia="ar-SA"/>
        </w:rPr>
        <w:t>do projeto</w:t>
      </w:r>
      <w:r w:rsidRPr="007B5330">
        <w:rPr>
          <w:sz w:val="24"/>
          <w:lang w:eastAsia="ar-SA"/>
        </w:rPr>
        <w:t xml:space="preserve"> objeto da licitação supramencionada é de R$ </w:t>
      </w:r>
      <w:r w:rsidRPr="007B5330">
        <w:rPr>
          <w:b/>
          <w:i/>
          <w:sz w:val="24"/>
          <w:u w:val="single"/>
          <w:lang w:eastAsia="ar-SA"/>
        </w:rPr>
        <w:t>inserir o valor da proposta</w:t>
      </w:r>
      <w:r w:rsidRPr="007B5330">
        <w:rPr>
          <w:sz w:val="24"/>
          <w:lang w:eastAsia="ar-SA"/>
        </w:rPr>
        <w:t xml:space="preserve"> </w:t>
      </w:r>
      <w:r w:rsidRPr="007B5330">
        <w:rPr>
          <w:b/>
          <w:i/>
          <w:sz w:val="24"/>
          <w:u w:val="single"/>
          <w:lang w:eastAsia="ar-SA"/>
        </w:rPr>
        <w:t>(inserir o valor por extenso)</w:t>
      </w:r>
      <w:r w:rsidRPr="007B5330">
        <w:rPr>
          <w:sz w:val="24"/>
          <w:lang w:eastAsia="ar-SA"/>
        </w:rPr>
        <w:t>.</w:t>
      </w:r>
    </w:p>
    <w:p w14:paraId="70A91365" w14:textId="77777777" w:rsidR="00332CFE" w:rsidRPr="007B5330" w:rsidRDefault="00332CFE" w:rsidP="00332CFE">
      <w:pPr>
        <w:suppressAutoHyphens/>
        <w:ind w:firstLine="560"/>
        <w:jc w:val="both"/>
        <w:rPr>
          <w:lang w:eastAsia="ar-SA"/>
        </w:rPr>
      </w:pPr>
    </w:p>
    <w:p w14:paraId="2159ED46" w14:textId="7AAF8199" w:rsidR="00332CFE" w:rsidRPr="007B5330" w:rsidRDefault="00332CFE" w:rsidP="00332CFE">
      <w:pPr>
        <w:suppressAutoHyphens/>
        <w:ind w:firstLine="560"/>
        <w:jc w:val="both"/>
        <w:rPr>
          <w:sz w:val="24"/>
          <w:lang w:eastAsia="ar-SA"/>
        </w:rPr>
      </w:pPr>
      <w:r w:rsidRPr="007B5330">
        <w:rPr>
          <w:sz w:val="24"/>
          <w:lang w:eastAsia="ar-SA"/>
        </w:rPr>
        <w:t xml:space="preserve">O prazo de execução do objeto é de </w:t>
      </w:r>
      <w:r w:rsidR="007B66A1">
        <w:rPr>
          <w:sz w:val="24"/>
          <w:lang w:eastAsia="ar-SA"/>
        </w:rPr>
        <w:t>240</w:t>
      </w:r>
      <w:r w:rsidR="00E84A69">
        <w:rPr>
          <w:sz w:val="24"/>
          <w:lang w:eastAsia="ar-SA"/>
        </w:rPr>
        <w:t xml:space="preserve"> (</w:t>
      </w:r>
      <w:r w:rsidR="007B66A1">
        <w:rPr>
          <w:sz w:val="24"/>
          <w:lang w:eastAsia="ar-SA"/>
        </w:rPr>
        <w:t>duzentos e quarenta</w:t>
      </w:r>
      <w:r w:rsidR="00E84A69">
        <w:rPr>
          <w:sz w:val="24"/>
          <w:lang w:eastAsia="ar-SA"/>
        </w:rPr>
        <w:t>) dias</w:t>
      </w:r>
      <w:r w:rsidRPr="007B5330">
        <w:rPr>
          <w:sz w:val="24"/>
          <w:lang w:eastAsia="ar-SA"/>
        </w:rPr>
        <w:t>.</w:t>
      </w:r>
    </w:p>
    <w:p w14:paraId="11F05958" w14:textId="77777777" w:rsidR="00332CFE" w:rsidRPr="007B5330" w:rsidRDefault="00332CFE" w:rsidP="00332CFE">
      <w:pPr>
        <w:suppressAutoHyphens/>
        <w:ind w:firstLine="560"/>
        <w:jc w:val="both"/>
        <w:rPr>
          <w:sz w:val="24"/>
          <w:lang w:eastAsia="ar-SA"/>
        </w:rPr>
      </w:pPr>
    </w:p>
    <w:p w14:paraId="4CA04050" w14:textId="6703ABFB" w:rsidR="00332CFE" w:rsidRPr="00B70A0A" w:rsidRDefault="00332CFE" w:rsidP="00332CFE">
      <w:pPr>
        <w:suppressAutoHyphens/>
        <w:ind w:firstLine="560"/>
        <w:jc w:val="both"/>
        <w:rPr>
          <w:sz w:val="24"/>
          <w:lang w:eastAsia="ar-SA"/>
        </w:rPr>
      </w:pPr>
      <w:r w:rsidRPr="007B5330">
        <w:rPr>
          <w:sz w:val="24"/>
          <w:lang w:eastAsia="ar-SA"/>
        </w:rPr>
        <w:t xml:space="preserve">O prazo de validade da proposta de preços é de </w:t>
      </w:r>
      <w:r w:rsidRPr="007B5330">
        <w:rPr>
          <w:b/>
          <w:i/>
          <w:sz w:val="24"/>
          <w:u w:val="single"/>
          <w:lang w:eastAsia="ar-SA"/>
        </w:rPr>
        <w:t>mínimo 60 dias</w:t>
      </w:r>
      <w:r w:rsidRPr="007B5330">
        <w:rPr>
          <w:sz w:val="24"/>
          <w:lang w:eastAsia="ar-SA"/>
        </w:rPr>
        <w:t xml:space="preserve"> (</w:t>
      </w:r>
      <w:r w:rsidRPr="007B5330">
        <w:rPr>
          <w:b/>
          <w:i/>
          <w:sz w:val="24"/>
          <w:u w:val="single"/>
          <w:lang w:eastAsia="ar-SA"/>
        </w:rPr>
        <w:t>(inserir o prazo de validade por extenso)</w:t>
      </w:r>
      <w:r w:rsidRPr="007B5330">
        <w:rPr>
          <w:sz w:val="24"/>
          <w:lang w:eastAsia="ar-SA"/>
        </w:rPr>
        <w:t xml:space="preserve">) dias a partir da data limite estabelecida para o recebimento das propostas </w:t>
      </w:r>
      <w:r w:rsidR="007B66A1">
        <w:rPr>
          <w:sz w:val="24"/>
          <w:lang w:eastAsia="ar-SA"/>
        </w:rPr>
        <w:t>no sistema Compras Governamentais</w:t>
      </w:r>
      <w:r w:rsidRPr="007B5330">
        <w:rPr>
          <w:sz w:val="24"/>
          <w:lang w:eastAsia="ar-SA"/>
        </w:rPr>
        <w:t>.</w:t>
      </w:r>
    </w:p>
    <w:p w14:paraId="3AD01182" w14:textId="77777777" w:rsidR="00332CFE" w:rsidRPr="00B70A0A" w:rsidRDefault="00332CFE" w:rsidP="00332CFE">
      <w:pPr>
        <w:suppressAutoHyphens/>
        <w:ind w:firstLine="560"/>
        <w:jc w:val="both"/>
        <w:rPr>
          <w:sz w:val="24"/>
          <w:lang w:eastAsia="ar-SA"/>
        </w:rPr>
      </w:pPr>
    </w:p>
    <w:p w14:paraId="5B3C76E6" w14:textId="77777777" w:rsidR="00332CFE" w:rsidRDefault="00332CFE" w:rsidP="00332CFE">
      <w:pPr>
        <w:autoSpaceDE w:val="0"/>
        <w:autoSpaceDN w:val="0"/>
        <w:adjustRightInd w:val="0"/>
        <w:ind w:firstLine="560"/>
        <w:jc w:val="both"/>
        <w:rPr>
          <w:color w:val="000000"/>
          <w:sz w:val="24"/>
          <w:szCs w:val="24"/>
        </w:rPr>
      </w:pPr>
      <w:r w:rsidRPr="00B70A0A">
        <w:rPr>
          <w:sz w:val="24"/>
          <w:szCs w:val="24"/>
        </w:rPr>
        <w:t xml:space="preserve">Declaro, </w:t>
      </w:r>
      <w:r w:rsidRPr="00B70A0A">
        <w:rPr>
          <w:bCs/>
          <w:color w:val="000000"/>
          <w:sz w:val="24"/>
          <w:szCs w:val="24"/>
        </w:rPr>
        <w:t xml:space="preserve">expressa referência de submissão da proposta ao edital, </w:t>
      </w:r>
      <w:r w:rsidRPr="00B70A0A">
        <w:rPr>
          <w:color w:val="000000"/>
          <w:sz w:val="24"/>
          <w:szCs w:val="24"/>
        </w:rPr>
        <w:t>que nos preços mantidos na proposta escrita, estão incluídos todos os encargos trabalhistas, previdenciários, fiscais, comerciais e outros de quaisquer naturezas que se fizerem indispensáveis à perfeita contratação do objeto da licitação</w:t>
      </w:r>
      <w:r>
        <w:rPr>
          <w:color w:val="000000"/>
          <w:sz w:val="24"/>
          <w:szCs w:val="24"/>
        </w:rPr>
        <w:t xml:space="preserve"> (O </w:t>
      </w:r>
      <w:r w:rsidRPr="002F0AF1">
        <w:rPr>
          <w:i/>
          <w:color w:val="000000"/>
          <w:sz w:val="24"/>
          <w:szCs w:val="24"/>
        </w:rPr>
        <w:t>LICITADOR</w:t>
      </w:r>
      <w:r>
        <w:rPr>
          <w:color w:val="000000"/>
          <w:sz w:val="24"/>
          <w:szCs w:val="24"/>
        </w:rPr>
        <w:t xml:space="preserve"> </w:t>
      </w:r>
      <w:r w:rsidRPr="002B394B">
        <w:rPr>
          <w:color w:val="000000"/>
          <w:sz w:val="24"/>
          <w:szCs w:val="24"/>
        </w:rPr>
        <w:t xml:space="preserve">não admitirá qualquer alegação posterior que vise ao ressarcimento de custos não considerados na proposta feita pelo </w:t>
      </w:r>
      <w:r w:rsidRPr="002F0AF1">
        <w:rPr>
          <w:i/>
          <w:color w:val="000000"/>
          <w:sz w:val="24"/>
          <w:szCs w:val="24"/>
        </w:rPr>
        <w:t>LICITANTE</w:t>
      </w:r>
      <w:r w:rsidRPr="002B394B">
        <w:rPr>
          <w:color w:val="000000"/>
          <w:sz w:val="24"/>
          <w:szCs w:val="24"/>
        </w:rPr>
        <w:t xml:space="preserve"> sobre os preços cotados</w:t>
      </w:r>
      <w:r>
        <w:rPr>
          <w:color w:val="000000"/>
          <w:sz w:val="24"/>
          <w:szCs w:val="24"/>
        </w:rPr>
        <w:t xml:space="preserve">). </w:t>
      </w:r>
    </w:p>
    <w:p w14:paraId="39AA4B1E" w14:textId="77777777" w:rsidR="00332CFE" w:rsidRPr="00D5181E" w:rsidRDefault="00332CFE" w:rsidP="00332CFE">
      <w:pPr>
        <w:suppressAutoHyphens/>
        <w:ind w:firstLine="560"/>
        <w:jc w:val="both"/>
        <w:rPr>
          <w:sz w:val="24"/>
          <w:lang w:eastAsia="ar-SA"/>
        </w:rPr>
      </w:pPr>
    </w:p>
    <w:p w14:paraId="55109783" w14:textId="77777777" w:rsidR="00332CFE" w:rsidRPr="00D5181E" w:rsidRDefault="00332CFE" w:rsidP="00332CFE">
      <w:pPr>
        <w:suppressAutoHyphens/>
        <w:ind w:firstLine="560"/>
        <w:jc w:val="both"/>
        <w:rPr>
          <w:sz w:val="24"/>
          <w:lang w:eastAsia="ar-SA"/>
        </w:rPr>
      </w:pPr>
      <w:r w:rsidRPr="00D5181E">
        <w:rPr>
          <w:sz w:val="24"/>
          <w:lang w:eastAsia="ar-SA"/>
        </w:rPr>
        <w:t>Atenciosamente,</w:t>
      </w:r>
    </w:p>
    <w:p w14:paraId="1EC2D97A" w14:textId="77777777" w:rsidR="00332CFE" w:rsidRPr="00956CA4" w:rsidRDefault="00332CFE" w:rsidP="00332CFE">
      <w:pPr>
        <w:tabs>
          <w:tab w:val="left" w:pos="709"/>
          <w:tab w:val="left" w:pos="1560"/>
          <w:tab w:val="left" w:pos="2694"/>
        </w:tabs>
        <w:suppressAutoHyphens/>
        <w:jc w:val="center"/>
        <w:rPr>
          <w:b/>
          <w:szCs w:val="28"/>
          <w:lang w:eastAsia="ar-SA"/>
        </w:rPr>
      </w:pPr>
    </w:p>
    <w:p w14:paraId="66A4FFDE" w14:textId="77777777" w:rsidR="00332CFE" w:rsidRPr="00CD5BCA" w:rsidRDefault="00332CFE" w:rsidP="00956CA4">
      <w:pPr>
        <w:suppressAutoHyphens/>
        <w:jc w:val="center"/>
        <w:rPr>
          <w:sz w:val="24"/>
          <w:szCs w:val="24"/>
          <w:lang w:eastAsia="ar-SA"/>
        </w:rPr>
      </w:pPr>
    </w:p>
    <w:p w14:paraId="791B7DA8" w14:textId="77777777" w:rsidR="00956CA4" w:rsidRDefault="00956CA4" w:rsidP="00956CA4">
      <w:pPr>
        <w:suppressAutoHyphens/>
        <w:jc w:val="center"/>
        <w:rPr>
          <w:lang w:eastAsia="ar-SA"/>
        </w:rPr>
      </w:pPr>
    </w:p>
    <w:p w14:paraId="03DD3A36" w14:textId="28A91EE5" w:rsidR="00C95606" w:rsidRPr="00332CFE" w:rsidRDefault="00C95606" w:rsidP="00C95606">
      <w:pPr>
        <w:suppressAutoHyphens/>
        <w:jc w:val="center"/>
        <w:rPr>
          <w:i/>
          <w:sz w:val="24"/>
          <w:szCs w:val="24"/>
          <w:lang w:eastAsia="ar-SA"/>
        </w:rPr>
      </w:pPr>
      <w:r w:rsidRPr="00332CFE">
        <w:rPr>
          <w:i/>
          <w:sz w:val="24"/>
          <w:szCs w:val="24"/>
          <w:lang w:eastAsia="ar-SA"/>
        </w:rPr>
        <w:t>Assinatura</w:t>
      </w:r>
    </w:p>
    <w:p w14:paraId="590EDDC4" w14:textId="7B13099C" w:rsidR="00C95606" w:rsidRPr="00332CFE" w:rsidRDefault="00C95606" w:rsidP="00C95606">
      <w:pPr>
        <w:suppressAutoHyphens/>
        <w:jc w:val="center"/>
        <w:rPr>
          <w:i/>
          <w:sz w:val="24"/>
          <w:szCs w:val="24"/>
          <w:lang w:eastAsia="ar-SA"/>
        </w:rPr>
      </w:pPr>
      <w:r w:rsidRPr="00332CFE">
        <w:rPr>
          <w:i/>
          <w:sz w:val="24"/>
          <w:szCs w:val="24"/>
          <w:lang w:eastAsia="ar-SA"/>
        </w:rPr>
        <w:t>Nome completo do responsável legal</w:t>
      </w:r>
    </w:p>
    <w:p w14:paraId="2A5E923A" w14:textId="09D28E98" w:rsidR="00C95606" w:rsidRPr="00332CFE" w:rsidRDefault="00C95606" w:rsidP="00C95606">
      <w:pPr>
        <w:suppressAutoHyphens/>
        <w:jc w:val="center"/>
        <w:rPr>
          <w:i/>
          <w:sz w:val="24"/>
          <w:szCs w:val="24"/>
          <w:lang w:eastAsia="ar-SA"/>
        </w:rPr>
      </w:pPr>
      <w:r w:rsidRPr="00332CFE">
        <w:rPr>
          <w:i/>
          <w:sz w:val="24"/>
          <w:szCs w:val="24"/>
          <w:lang w:eastAsia="ar-SA"/>
        </w:rPr>
        <w:t>RG nº</w:t>
      </w:r>
    </w:p>
    <w:p w14:paraId="091C95BD" w14:textId="5548BA1B" w:rsidR="00C95606" w:rsidRPr="00332CFE" w:rsidRDefault="00C95606" w:rsidP="00C95606">
      <w:pPr>
        <w:suppressAutoHyphens/>
        <w:jc w:val="center"/>
        <w:rPr>
          <w:sz w:val="24"/>
          <w:szCs w:val="24"/>
          <w:lang w:eastAsia="ar-SA"/>
        </w:rPr>
      </w:pPr>
      <w:r w:rsidRPr="00332CFE">
        <w:rPr>
          <w:i/>
          <w:sz w:val="24"/>
          <w:szCs w:val="24"/>
          <w:lang w:eastAsia="ar-SA"/>
        </w:rPr>
        <w:t>CPF nº</w:t>
      </w:r>
    </w:p>
    <w:p w14:paraId="0273FF6F" w14:textId="77777777" w:rsidR="00956CA4" w:rsidRDefault="00956CA4" w:rsidP="00967440">
      <w:pPr>
        <w:ind w:right="-17"/>
        <w:jc w:val="center"/>
        <w:rPr>
          <w:b/>
          <w:sz w:val="24"/>
          <w:szCs w:val="24"/>
        </w:rPr>
      </w:pPr>
    </w:p>
    <w:p w14:paraId="67466CB3" w14:textId="77777777" w:rsidR="00E84A69" w:rsidRDefault="00E84A69" w:rsidP="00967440">
      <w:pPr>
        <w:ind w:right="-17"/>
        <w:jc w:val="center"/>
        <w:rPr>
          <w:b/>
          <w:sz w:val="24"/>
          <w:szCs w:val="24"/>
        </w:rPr>
      </w:pPr>
    </w:p>
    <w:p w14:paraId="13C50CFC" w14:textId="77777777" w:rsidR="00E84A69" w:rsidRDefault="00E84A69" w:rsidP="00967440">
      <w:pPr>
        <w:ind w:right="-17"/>
        <w:jc w:val="center"/>
        <w:rPr>
          <w:b/>
          <w:sz w:val="24"/>
          <w:szCs w:val="24"/>
        </w:rPr>
      </w:pPr>
    </w:p>
    <w:p w14:paraId="098FDFFD" w14:textId="77777777" w:rsidR="00E84A69" w:rsidRDefault="00E84A69" w:rsidP="00967440">
      <w:pPr>
        <w:ind w:right="-17"/>
        <w:jc w:val="center"/>
        <w:rPr>
          <w:b/>
          <w:sz w:val="24"/>
          <w:szCs w:val="24"/>
        </w:rPr>
      </w:pPr>
    </w:p>
    <w:p w14:paraId="6F90A87A" w14:textId="77777777" w:rsidR="00E84A69" w:rsidRDefault="00E84A69" w:rsidP="00967440">
      <w:pPr>
        <w:ind w:right="-17"/>
        <w:jc w:val="center"/>
        <w:rPr>
          <w:b/>
          <w:sz w:val="24"/>
          <w:szCs w:val="24"/>
        </w:rPr>
      </w:pPr>
    </w:p>
    <w:p w14:paraId="1B9C39AC" w14:textId="77777777" w:rsidR="00E84A69" w:rsidRDefault="00E84A69" w:rsidP="00967440">
      <w:pPr>
        <w:ind w:right="-17"/>
        <w:jc w:val="center"/>
        <w:rPr>
          <w:b/>
          <w:sz w:val="24"/>
          <w:szCs w:val="24"/>
        </w:rPr>
      </w:pPr>
    </w:p>
    <w:p w14:paraId="535D3DF2" w14:textId="77777777" w:rsidR="00E84A69" w:rsidRDefault="00E84A69" w:rsidP="00967440">
      <w:pPr>
        <w:ind w:right="-17"/>
        <w:jc w:val="center"/>
        <w:rPr>
          <w:b/>
          <w:sz w:val="24"/>
          <w:szCs w:val="24"/>
        </w:rPr>
      </w:pPr>
    </w:p>
    <w:p w14:paraId="3B1E4B2D" w14:textId="77777777" w:rsidR="00E84A69" w:rsidRDefault="00E84A69" w:rsidP="00967440">
      <w:pPr>
        <w:ind w:right="-17"/>
        <w:jc w:val="center"/>
        <w:rPr>
          <w:b/>
          <w:sz w:val="24"/>
          <w:szCs w:val="24"/>
        </w:rPr>
      </w:pPr>
    </w:p>
    <w:p w14:paraId="1436C428" w14:textId="77777777" w:rsidR="00E84A69" w:rsidRDefault="00E84A69" w:rsidP="00967440">
      <w:pPr>
        <w:ind w:right="-17"/>
        <w:jc w:val="center"/>
        <w:rPr>
          <w:b/>
          <w:sz w:val="24"/>
          <w:szCs w:val="24"/>
        </w:rPr>
      </w:pPr>
    </w:p>
    <w:p w14:paraId="140FFEF6" w14:textId="77777777" w:rsidR="00E84A69" w:rsidRDefault="00E84A69" w:rsidP="00967440">
      <w:pPr>
        <w:ind w:right="-17"/>
        <w:jc w:val="center"/>
        <w:rPr>
          <w:b/>
          <w:sz w:val="24"/>
          <w:szCs w:val="24"/>
        </w:rPr>
      </w:pPr>
    </w:p>
    <w:p w14:paraId="44B4E155" w14:textId="77777777" w:rsidR="00E84A69" w:rsidRDefault="00E84A69" w:rsidP="00967440">
      <w:pPr>
        <w:ind w:right="-17"/>
        <w:jc w:val="center"/>
        <w:rPr>
          <w:b/>
          <w:sz w:val="24"/>
          <w:szCs w:val="24"/>
        </w:rPr>
      </w:pPr>
    </w:p>
    <w:p w14:paraId="6A355C08" w14:textId="77777777" w:rsidR="00E84A69" w:rsidRDefault="00E84A69" w:rsidP="00967440">
      <w:pPr>
        <w:ind w:right="-17"/>
        <w:jc w:val="center"/>
        <w:rPr>
          <w:b/>
          <w:sz w:val="24"/>
          <w:szCs w:val="24"/>
        </w:rPr>
      </w:pPr>
    </w:p>
    <w:p w14:paraId="1C189D2A" w14:textId="77777777" w:rsidR="00E84A69" w:rsidRDefault="00E84A69" w:rsidP="00967440">
      <w:pPr>
        <w:ind w:right="-17"/>
        <w:jc w:val="center"/>
        <w:rPr>
          <w:b/>
          <w:sz w:val="24"/>
          <w:szCs w:val="24"/>
        </w:rPr>
      </w:pPr>
    </w:p>
    <w:p w14:paraId="4F0F9FAD" w14:textId="77777777" w:rsidR="002453E1" w:rsidRDefault="002453E1" w:rsidP="00967440">
      <w:pPr>
        <w:ind w:right="-17"/>
        <w:jc w:val="center"/>
        <w:rPr>
          <w:b/>
          <w:sz w:val="24"/>
          <w:szCs w:val="24"/>
        </w:rPr>
      </w:pPr>
    </w:p>
    <w:p w14:paraId="704C4B69" w14:textId="77777777" w:rsidR="008E4BF3" w:rsidRDefault="008E4BF3" w:rsidP="00967440">
      <w:pPr>
        <w:ind w:right="-17"/>
        <w:jc w:val="center"/>
        <w:rPr>
          <w:b/>
          <w:sz w:val="24"/>
          <w:szCs w:val="24"/>
        </w:rPr>
      </w:pPr>
    </w:p>
    <w:p w14:paraId="39F5EF82" w14:textId="77777777" w:rsidR="008E4BF3" w:rsidRDefault="008E4BF3" w:rsidP="00967440">
      <w:pPr>
        <w:ind w:right="-17"/>
        <w:jc w:val="center"/>
        <w:rPr>
          <w:b/>
          <w:sz w:val="24"/>
          <w:szCs w:val="24"/>
        </w:rPr>
      </w:pPr>
    </w:p>
    <w:p w14:paraId="2AF22B84" w14:textId="77777777" w:rsidR="008E4BF3" w:rsidRDefault="008E4BF3" w:rsidP="00967440">
      <w:pPr>
        <w:ind w:right="-17"/>
        <w:jc w:val="center"/>
        <w:rPr>
          <w:b/>
          <w:sz w:val="24"/>
          <w:szCs w:val="24"/>
        </w:rPr>
      </w:pPr>
    </w:p>
    <w:p w14:paraId="5D0E9AF3" w14:textId="3BAFCAAA" w:rsidR="00B07E11" w:rsidRPr="0025010B" w:rsidRDefault="00B07E11" w:rsidP="00B07E11">
      <w:pPr>
        <w:shd w:val="clear" w:color="auto" w:fill="A6A6A6" w:themeFill="background1" w:themeFillShade="A6"/>
        <w:spacing w:after="160" w:line="256" w:lineRule="auto"/>
        <w:jc w:val="center"/>
        <w:rPr>
          <w:b/>
          <w:szCs w:val="28"/>
        </w:rPr>
      </w:pPr>
      <w:r>
        <w:rPr>
          <w:b/>
          <w:szCs w:val="28"/>
        </w:rPr>
        <w:t>ANEXO I</w:t>
      </w:r>
      <w:r w:rsidR="00300BFA">
        <w:rPr>
          <w:b/>
          <w:szCs w:val="28"/>
        </w:rPr>
        <w:t>V</w:t>
      </w:r>
    </w:p>
    <w:p w14:paraId="0BE71B2D" w14:textId="77777777" w:rsidR="00B07E11" w:rsidRPr="00387BB6" w:rsidRDefault="00B07E11" w:rsidP="00B07E11">
      <w:pPr>
        <w:spacing w:afterLines="120" w:after="288" w:line="360" w:lineRule="auto"/>
        <w:jc w:val="center"/>
        <w:rPr>
          <w:bCs/>
          <w:color w:val="000000"/>
        </w:rPr>
      </w:pPr>
      <w:r w:rsidRPr="00387BB6">
        <w:rPr>
          <w:color w:val="000000"/>
        </w:rPr>
        <w:t>(Processo Administrativo n</w:t>
      </w:r>
      <w:r w:rsidRPr="00387BB6">
        <w:rPr>
          <w:bCs/>
          <w:color w:val="000000"/>
        </w:rPr>
        <w:t>°...........)</w:t>
      </w:r>
    </w:p>
    <w:p w14:paraId="3C0A3C07" w14:textId="77777777" w:rsidR="00B07E11" w:rsidRPr="00387BB6" w:rsidRDefault="00B07E11" w:rsidP="002A5EE6">
      <w:pPr>
        <w:pStyle w:val="Prembulo"/>
        <w:spacing w:before="100" w:beforeAutospacing="1" w:after="100" w:afterAutospacing="1" w:line="240" w:lineRule="auto"/>
        <w:rPr>
          <w:rFonts w:ascii="Times New Roman" w:hAnsi="Times New Roman" w:cs="Times New Roman"/>
          <w:bCs w:val="0"/>
          <w:sz w:val="24"/>
          <w:szCs w:val="24"/>
        </w:rPr>
      </w:pPr>
      <w:r w:rsidRPr="00387BB6">
        <w:rPr>
          <w:rFonts w:ascii="Times New Roman" w:hAnsi="Times New Roman" w:cs="Times New Roman"/>
          <w:bCs w:val="0"/>
          <w:sz w:val="24"/>
          <w:szCs w:val="24"/>
        </w:rPr>
        <w:t xml:space="preserve">CONTRATO ADMINISTRATIVO Nº ......../...., QUE FAZEM ENTRE SI </w:t>
      </w:r>
      <w:r>
        <w:rPr>
          <w:rFonts w:ascii="Times New Roman" w:hAnsi="Times New Roman" w:cs="Times New Roman"/>
          <w:bCs w:val="0"/>
          <w:sz w:val="24"/>
          <w:szCs w:val="24"/>
        </w:rPr>
        <w:t>O MUNICÍPIO DE BANDEIRANTES-PR</w:t>
      </w:r>
      <w:r w:rsidRPr="00387BB6">
        <w:rPr>
          <w:rFonts w:ascii="Times New Roman" w:hAnsi="Times New Roman" w:cs="Times New Roman"/>
          <w:bCs w:val="0"/>
          <w:sz w:val="24"/>
          <w:szCs w:val="24"/>
        </w:rPr>
        <w:t>, E ...........................</w:t>
      </w:r>
      <w:r>
        <w:rPr>
          <w:rFonts w:ascii="Times New Roman" w:hAnsi="Times New Roman" w:cs="Times New Roman"/>
          <w:bCs w:val="0"/>
          <w:sz w:val="24"/>
          <w:szCs w:val="24"/>
        </w:rPr>
        <w:t>.........</w:t>
      </w:r>
      <w:r w:rsidRPr="00387BB6">
        <w:rPr>
          <w:rFonts w:ascii="Times New Roman" w:hAnsi="Times New Roman" w:cs="Times New Roman"/>
          <w:bCs w:val="0"/>
          <w:sz w:val="24"/>
          <w:szCs w:val="24"/>
        </w:rPr>
        <w:t xml:space="preserve">..  </w:t>
      </w:r>
    </w:p>
    <w:p w14:paraId="6FADB899" w14:textId="77777777" w:rsidR="00B07E11" w:rsidRPr="006F61E7" w:rsidRDefault="00B07E11" w:rsidP="00B07E11">
      <w:pPr>
        <w:spacing w:line="360" w:lineRule="auto"/>
        <w:ind w:firstLine="1418"/>
        <w:jc w:val="both"/>
        <w:rPr>
          <w:rFonts w:eastAsia="Arial"/>
          <w:sz w:val="24"/>
        </w:rPr>
      </w:pPr>
      <w:r w:rsidRPr="006F61E7">
        <w:rPr>
          <w:rFonts w:eastAsia="Arial"/>
          <w:b/>
          <w:iCs/>
          <w:sz w:val="24"/>
        </w:rPr>
        <w:t>MUNICÍPIO DE BANDEIRANTES,</w:t>
      </w:r>
      <w:r w:rsidRPr="006F61E7">
        <w:rPr>
          <w:rFonts w:eastAsia="Arial"/>
          <w:iCs/>
          <w:sz w:val="24"/>
        </w:rPr>
        <w:t xml:space="preserve"> pessoa jurídica de direito público interno, com sede a Rua Frei Rafael Proner nº 1457 Centro, nesta cidade de Bandeirantes, Estado do Paraná, inscrito no CNPJ sob o nº 76.235.753/0001-48, neste ato representado pelo Prefeito Municipal o Sr. JAELSON RAMALHO MATTA, inscrito no CPF n.º 486.661.579-68, residente e domiciliado nesta cidade,</w:t>
      </w:r>
      <w:r w:rsidRPr="006F61E7">
        <w:rPr>
          <w:rFonts w:eastAsia="Arial"/>
          <w:sz w:val="24"/>
        </w:rPr>
        <w:t xml:space="preserve"> doravante denominado </w:t>
      </w:r>
      <w:r w:rsidRPr="006F61E7">
        <w:rPr>
          <w:rFonts w:eastAsia="Arial"/>
          <w:b/>
          <w:sz w:val="24"/>
        </w:rPr>
        <w:t>CONTRATANTE</w:t>
      </w:r>
      <w:r w:rsidRPr="006F61E7">
        <w:rPr>
          <w:rFonts w:eastAsia="Arial"/>
          <w:sz w:val="24"/>
        </w:rPr>
        <w:t xml:space="preserve">, e o(a) .............................., </w:t>
      </w:r>
      <w:r w:rsidRPr="006F61E7">
        <w:rPr>
          <w:rFonts w:eastAsia="Arial"/>
          <w:iCs/>
          <w:sz w:val="24"/>
        </w:rPr>
        <w:t>inscrito(a) no CNPJ/MF sob o nº ............................, sediado(a) na</w:t>
      </w:r>
      <w:r w:rsidRPr="006F61E7">
        <w:rPr>
          <w:rFonts w:eastAsia="Arial"/>
          <w:sz w:val="24"/>
        </w:rPr>
        <w:t xml:space="preserve"> ..................................., doravante designado </w:t>
      </w:r>
      <w:r w:rsidRPr="006F61E7">
        <w:rPr>
          <w:rFonts w:eastAsia="Arial"/>
          <w:b/>
          <w:sz w:val="24"/>
        </w:rPr>
        <w:t>CONTRATADO</w:t>
      </w:r>
      <w:r w:rsidRPr="006F61E7">
        <w:rPr>
          <w:rFonts w:eastAsia="Arial"/>
          <w:sz w:val="24"/>
        </w:rPr>
        <w:t xml:space="preserve">, </w:t>
      </w:r>
      <w:r w:rsidRPr="006F61E7">
        <w:rPr>
          <w:rFonts w:eastAsia="Arial"/>
          <w:iCs/>
          <w:sz w:val="24"/>
        </w:rPr>
        <w:t>neste ato representado(a) por</w:t>
      </w:r>
      <w:r w:rsidRPr="006F61E7">
        <w:rPr>
          <w:rFonts w:eastAsia="Arial"/>
          <w:sz w:val="24"/>
        </w:rPr>
        <w:t xml:space="preserve"> .................................. (nome e função no contratado), </w:t>
      </w:r>
      <w:r w:rsidRPr="006F61E7">
        <w:rPr>
          <w:rFonts w:eastAsia="Arial"/>
          <w:iCs/>
          <w:sz w:val="24"/>
        </w:rPr>
        <w:t xml:space="preserve">conforme atos constitutivos da empresa </w:t>
      </w:r>
      <w:r w:rsidRPr="006F61E7">
        <w:rPr>
          <w:rFonts w:eastAsia="Arial"/>
          <w:b/>
          <w:bCs/>
          <w:iCs/>
          <w:sz w:val="24"/>
        </w:rPr>
        <w:t>OU</w:t>
      </w:r>
      <w:r w:rsidRPr="006F61E7">
        <w:rPr>
          <w:rFonts w:eastAsia="Arial"/>
          <w:iCs/>
          <w:sz w:val="24"/>
        </w:rPr>
        <w:t xml:space="preserve"> procuração apresentada nos autos, </w:t>
      </w:r>
      <w:r w:rsidRPr="006F61E7">
        <w:rPr>
          <w:rFonts w:eastAsia="Arial"/>
          <w:sz w:val="24"/>
        </w:rPr>
        <w:t xml:space="preserve">tendo em vista o que consta no Processo nº XXX/20XX e em observância às disposições da </w:t>
      </w:r>
      <w:hyperlink r:id="rId8" w:history="1">
        <w:r w:rsidRPr="006F61E7">
          <w:rPr>
            <w:rStyle w:val="Hyperlink"/>
            <w:rFonts w:eastAsia="Arial"/>
            <w:sz w:val="24"/>
          </w:rPr>
          <w:t>Lei nº 14.133, de 1º de abril de 2021</w:t>
        </w:r>
      </w:hyperlink>
      <w:r w:rsidRPr="006F61E7">
        <w:rPr>
          <w:rFonts w:eastAsia="Arial"/>
          <w:sz w:val="24"/>
        </w:rPr>
        <w:t xml:space="preserve">, e demais legislação aplicável, resolvem celebrar o presente Termo de Contrato, decorrente </w:t>
      </w:r>
      <w:r w:rsidRPr="006F61E7">
        <w:rPr>
          <w:rFonts w:eastAsia="Arial"/>
          <w:iCs/>
          <w:sz w:val="24"/>
        </w:rPr>
        <w:t>do Pregão Eletrônico n. XXX/20XX</w:t>
      </w:r>
      <w:r w:rsidRPr="006F61E7">
        <w:rPr>
          <w:rFonts w:eastAsia="Arial"/>
          <w:sz w:val="24"/>
        </w:rPr>
        <w:t>, mediante as cláusulas e condições a seguir enunciadas.</w:t>
      </w:r>
    </w:p>
    <w:p w14:paraId="768FC089" w14:textId="77777777" w:rsidR="00B07E11" w:rsidRPr="002A5EE6" w:rsidRDefault="00B07E11" w:rsidP="00B07E11">
      <w:pPr>
        <w:spacing w:line="360" w:lineRule="auto"/>
        <w:ind w:firstLine="1418"/>
        <w:jc w:val="both"/>
        <w:rPr>
          <w:rFonts w:eastAsia="Arial"/>
          <w:sz w:val="8"/>
        </w:rPr>
      </w:pPr>
    </w:p>
    <w:p w14:paraId="03DA4AD3" w14:textId="76EC0F3E" w:rsidR="00B07E11" w:rsidRDefault="00B07E11" w:rsidP="005B5BB6">
      <w:pPr>
        <w:pStyle w:val="Nivel01"/>
        <w:numPr>
          <w:ilvl w:val="0"/>
          <w:numId w:val="78"/>
        </w:numPr>
        <w:shd w:val="clear" w:color="auto" w:fill="D9D9D9" w:themeFill="background1" w:themeFillShade="D9"/>
      </w:pPr>
      <w:bookmarkStart w:id="1" w:name="_Toc155162104"/>
      <w:r w:rsidRPr="008F4F0F">
        <w:t>CLÁUSULA PRIMEIRA – OBJETO (</w:t>
      </w:r>
      <w:hyperlink r:id="rId9" w:anchor="art92" w:history="1">
        <w:r w:rsidRPr="008F4F0F">
          <w:rPr>
            <w:rStyle w:val="Hyperlink"/>
            <w:szCs w:val="24"/>
          </w:rPr>
          <w:t>art. 92, I e II</w:t>
        </w:r>
      </w:hyperlink>
      <w:r w:rsidRPr="008F4F0F">
        <w:t>)</w:t>
      </w:r>
      <w:bookmarkEnd w:id="1"/>
    </w:p>
    <w:p w14:paraId="4E9BE740" w14:textId="77777777" w:rsidR="0055107F" w:rsidRPr="002A5EE6" w:rsidRDefault="0055107F" w:rsidP="0055107F">
      <w:pPr>
        <w:rPr>
          <w:sz w:val="18"/>
          <w:lang w:eastAsia="en-US"/>
        </w:rPr>
      </w:pPr>
    </w:p>
    <w:p w14:paraId="6875284A" w14:textId="280415B6" w:rsidR="00B07E11" w:rsidRDefault="006F61E7" w:rsidP="002A5EE6">
      <w:pPr>
        <w:pStyle w:val="Nivel2"/>
        <w:numPr>
          <w:ilvl w:val="1"/>
          <w:numId w:val="78"/>
        </w:numPr>
      </w:pPr>
      <w:r>
        <w:t xml:space="preserve"> </w:t>
      </w:r>
      <w:r w:rsidR="00B07E11" w:rsidRPr="008F4F0F">
        <w:t xml:space="preserve">O objeto do presente instrumento é a contratação de </w:t>
      </w:r>
      <w:r w:rsidR="002A5EE6" w:rsidRPr="002A5EE6">
        <w:rPr>
          <w:b/>
        </w:rPr>
        <w:t>CONTRATAÇÃO DE PESSOA JURÍDICA PARA EXECUÇÃO DE SERVIÇOS DE ENGENHARIA PARA CONSTRUÇÃO DE UM CENTRO DE REABILITAÇÃO E FISIOTERAPIA, INCLUINDO FORNECIMENTO DE MATERIAIS, MÃO DE OBRA E EQUIPAMENTOS, NO MUNICIPIO DE BANDEIRANTES-PR</w:t>
      </w:r>
      <w:r w:rsidR="00B07E11" w:rsidRPr="008F4F0F">
        <w:t>, nas condições estabelecidas no Termo de Referência.</w:t>
      </w:r>
    </w:p>
    <w:p w14:paraId="795F820E" w14:textId="77777777" w:rsidR="002A5EE6" w:rsidRPr="002A5EE6" w:rsidRDefault="002A5EE6" w:rsidP="002A5EE6">
      <w:pPr>
        <w:pStyle w:val="Nivel2"/>
        <w:numPr>
          <w:ilvl w:val="0"/>
          <w:numId w:val="0"/>
        </w:numPr>
        <w:ind w:left="360"/>
        <w:rPr>
          <w:sz w:val="8"/>
        </w:rPr>
      </w:pPr>
    </w:p>
    <w:p w14:paraId="71977C17" w14:textId="6658BDAA" w:rsidR="00B07E11" w:rsidRDefault="006F61E7" w:rsidP="0055107F">
      <w:pPr>
        <w:pStyle w:val="Nivel2"/>
        <w:numPr>
          <w:ilvl w:val="1"/>
          <w:numId w:val="78"/>
        </w:numPr>
      </w:pPr>
      <w:r>
        <w:t xml:space="preserve"> </w:t>
      </w:r>
      <w:r w:rsidR="00B07E11" w:rsidRPr="008F4F0F">
        <w:t>Objeto da contratação:</w:t>
      </w:r>
    </w:p>
    <w:p w14:paraId="75711BEA" w14:textId="77777777" w:rsidR="006F61E7" w:rsidRPr="002A5EE6" w:rsidRDefault="006F61E7" w:rsidP="0055107F">
      <w:pPr>
        <w:pStyle w:val="Nivel2"/>
        <w:numPr>
          <w:ilvl w:val="0"/>
          <w:numId w:val="0"/>
        </w:numPr>
        <w:ind w:left="360"/>
        <w:rPr>
          <w:sz w:val="8"/>
        </w:rPr>
      </w:pPr>
    </w:p>
    <w:p w14:paraId="606143EF" w14:textId="77777777" w:rsidR="006F61E7" w:rsidRDefault="006F61E7" w:rsidP="006F61E7">
      <w:pPr>
        <w:pStyle w:val="Legenda"/>
        <w:jc w:val="left"/>
        <w:rPr>
          <w:rFonts w:ascii="Times New Roman" w:hAnsi="Times New Roman"/>
          <w:noProof/>
          <w:sz w:val="24"/>
        </w:rPr>
      </w:pPr>
      <w:r w:rsidRPr="006F61E7">
        <w:rPr>
          <w:rFonts w:ascii="Times New Roman" w:hAnsi="Times New Roman"/>
          <w:sz w:val="24"/>
        </w:rPr>
        <w:t xml:space="preserve">LOTE 01: </w:t>
      </w:r>
      <w:r w:rsidRPr="006F61E7">
        <w:rPr>
          <w:rFonts w:ascii="Times New Roman" w:hAnsi="Times New Roman"/>
          <w:noProof/>
          <w:sz w:val="24"/>
        </w:rPr>
        <w:t>CENTRO DE REABILITAÇÃO E FISIOTERAPIA</w:t>
      </w:r>
    </w:p>
    <w:p w14:paraId="625D2FD5" w14:textId="77777777" w:rsidR="006F61E7" w:rsidRPr="006F61E7" w:rsidRDefault="006F61E7" w:rsidP="006F61E7">
      <w:pPr>
        <w:rPr>
          <w:sz w:val="18"/>
        </w:rPr>
      </w:pPr>
    </w:p>
    <w:tbl>
      <w:tblPr>
        <w:tblpPr w:leftFromText="141" w:rightFromText="141" w:vertAnchor="text" w:tblpXSpec="center" w:tblpY="1"/>
        <w:tblOverlap w:val="never"/>
        <w:tblW w:w="10388" w:type="dxa"/>
        <w:jc w:val="center"/>
        <w:tblCellMar>
          <w:left w:w="70" w:type="dxa"/>
          <w:right w:w="70" w:type="dxa"/>
        </w:tblCellMar>
        <w:tblLook w:val="04A0" w:firstRow="1" w:lastRow="0" w:firstColumn="1" w:lastColumn="0" w:noHBand="0" w:noVBand="1"/>
      </w:tblPr>
      <w:tblGrid>
        <w:gridCol w:w="692"/>
        <w:gridCol w:w="5069"/>
        <w:gridCol w:w="855"/>
        <w:gridCol w:w="1138"/>
        <w:gridCol w:w="1280"/>
        <w:gridCol w:w="1354"/>
      </w:tblGrid>
      <w:tr w:rsidR="006F61E7" w:rsidRPr="001F15C6" w14:paraId="465EA24F" w14:textId="77777777" w:rsidTr="008E4BF3">
        <w:trPr>
          <w:trHeight w:val="241"/>
          <w:jc w:val="center"/>
        </w:trPr>
        <w:tc>
          <w:tcPr>
            <w:tcW w:w="6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E781D8A" w14:textId="77777777" w:rsidR="006F61E7" w:rsidRPr="001F15C6" w:rsidRDefault="006F61E7" w:rsidP="0055107F">
            <w:pPr>
              <w:jc w:val="center"/>
              <w:rPr>
                <w:b/>
                <w:bCs/>
                <w:color w:val="000000"/>
                <w:sz w:val="16"/>
                <w:szCs w:val="22"/>
              </w:rPr>
            </w:pPr>
            <w:r w:rsidRPr="001F15C6">
              <w:rPr>
                <w:b/>
                <w:bCs/>
                <w:color w:val="000000"/>
                <w:sz w:val="16"/>
                <w:szCs w:val="22"/>
              </w:rPr>
              <w:t>ITEM</w:t>
            </w:r>
          </w:p>
        </w:tc>
        <w:tc>
          <w:tcPr>
            <w:tcW w:w="506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111F852" w14:textId="77777777" w:rsidR="006F61E7" w:rsidRPr="001F15C6" w:rsidRDefault="006F61E7" w:rsidP="0055107F">
            <w:pPr>
              <w:jc w:val="center"/>
              <w:rPr>
                <w:b/>
                <w:bCs/>
                <w:color w:val="000000"/>
                <w:sz w:val="16"/>
                <w:szCs w:val="22"/>
              </w:rPr>
            </w:pPr>
            <w:r w:rsidRPr="001F15C6">
              <w:rPr>
                <w:b/>
                <w:bCs/>
                <w:color w:val="000000"/>
                <w:sz w:val="16"/>
                <w:szCs w:val="22"/>
              </w:rPr>
              <w:t>ESPECIFICAÇÃO</w:t>
            </w:r>
          </w:p>
        </w:tc>
        <w:tc>
          <w:tcPr>
            <w:tcW w:w="85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9703CAE" w14:textId="77777777" w:rsidR="006F61E7" w:rsidRPr="001F15C6" w:rsidRDefault="006F61E7" w:rsidP="0055107F">
            <w:pPr>
              <w:jc w:val="center"/>
              <w:rPr>
                <w:b/>
                <w:bCs/>
                <w:color w:val="000000"/>
                <w:sz w:val="16"/>
                <w:szCs w:val="22"/>
              </w:rPr>
            </w:pPr>
            <w:r w:rsidRPr="001F15C6">
              <w:rPr>
                <w:b/>
                <w:bCs/>
                <w:color w:val="000000"/>
                <w:sz w:val="16"/>
                <w:szCs w:val="22"/>
              </w:rPr>
              <w:t>CATMAT</w:t>
            </w:r>
          </w:p>
        </w:tc>
        <w:tc>
          <w:tcPr>
            <w:tcW w:w="113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1D49F5B" w14:textId="77777777" w:rsidR="006F61E7" w:rsidRPr="001F15C6" w:rsidRDefault="006F61E7" w:rsidP="0055107F">
            <w:pPr>
              <w:jc w:val="center"/>
              <w:rPr>
                <w:b/>
                <w:bCs/>
                <w:color w:val="000000"/>
                <w:sz w:val="16"/>
                <w:szCs w:val="22"/>
              </w:rPr>
            </w:pPr>
            <w:r w:rsidRPr="001F15C6">
              <w:rPr>
                <w:b/>
                <w:bCs/>
                <w:color w:val="000000"/>
                <w:sz w:val="16"/>
                <w:szCs w:val="22"/>
              </w:rPr>
              <w:t>UND</w:t>
            </w:r>
          </w:p>
        </w:tc>
        <w:tc>
          <w:tcPr>
            <w:tcW w:w="12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4F205C1" w14:textId="77777777" w:rsidR="006F61E7" w:rsidRPr="001F15C6" w:rsidRDefault="006F61E7" w:rsidP="0055107F">
            <w:pPr>
              <w:jc w:val="center"/>
              <w:rPr>
                <w:b/>
                <w:bCs/>
                <w:color w:val="000000"/>
                <w:sz w:val="16"/>
                <w:szCs w:val="22"/>
              </w:rPr>
            </w:pPr>
            <w:r w:rsidRPr="001F15C6">
              <w:rPr>
                <w:b/>
                <w:bCs/>
                <w:color w:val="000000"/>
                <w:sz w:val="16"/>
                <w:szCs w:val="22"/>
              </w:rPr>
              <w:t>QTD</w:t>
            </w:r>
          </w:p>
        </w:tc>
        <w:tc>
          <w:tcPr>
            <w:tcW w:w="135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3D39095" w14:textId="77777777" w:rsidR="006F61E7" w:rsidRPr="001F15C6" w:rsidRDefault="006F61E7" w:rsidP="0055107F">
            <w:pPr>
              <w:jc w:val="center"/>
              <w:rPr>
                <w:b/>
                <w:bCs/>
                <w:color w:val="000000"/>
                <w:sz w:val="16"/>
                <w:szCs w:val="22"/>
              </w:rPr>
            </w:pPr>
            <w:r w:rsidRPr="001F15C6">
              <w:rPr>
                <w:b/>
                <w:bCs/>
                <w:color w:val="000000"/>
                <w:sz w:val="16"/>
                <w:szCs w:val="22"/>
              </w:rPr>
              <w:t>VALOR TOTAL</w:t>
            </w:r>
          </w:p>
        </w:tc>
      </w:tr>
      <w:tr w:rsidR="006F61E7" w:rsidRPr="00B0072C" w14:paraId="06BBB3D5" w14:textId="77777777" w:rsidTr="008E4BF3">
        <w:trPr>
          <w:trHeight w:val="1446"/>
          <w:jc w:val="center"/>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3785860B" w14:textId="77777777" w:rsidR="006F61E7" w:rsidRPr="00B0072C" w:rsidRDefault="006F61E7" w:rsidP="0055107F">
            <w:pPr>
              <w:jc w:val="center"/>
              <w:rPr>
                <w:color w:val="000000"/>
                <w:sz w:val="22"/>
                <w:szCs w:val="22"/>
              </w:rPr>
            </w:pPr>
            <w:r w:rsidRPr="00B0072C">
              <w:rPr>
                <w:color w:val="000000"/>
                <w:sz w:val="22"/>
                <w:szCs w:val="22"/>
              </w:rPr>
              <w:t>1</w:t>
            </w:r>
          </w:p>
        </w:tc>
        <w:tc>
          <w:tcPr>
            <w:tcW w:w="5069" w:type="dxa"/>
            <w:tcBorders>
              <w:top w:val="nil"/>
              <w:left w:val="nil"/>
              <w:bottom w:val="single" w:sz="4" w:space="0" w:color="auto"/>
              <w:right w:val="single" w:sz="4" w:space="0" w:color="auto"/>
            </w:tcBorders>
            <w:shd w:val="clear" w:color="auto" w:fill="D9D9D9" w:themeFill="background1" w:themeFillShade="D9"/>
            <w:vAlign w:val="center"/>
            <w:hideMark/>
          </w:tcPr>
          <w:p w14:paraId="18742991" w14:textId="77777777" w:rsidR="006F61E7" w:rsidRPr="008E4BF3" w:rsidRDefault="006F61E7" w:rsidP="0055107F">
            <w:pPr>
              <w:jc w:val="both"/>
              <w:rPr>
                <w:b/>
                <w:color w:val="000000"/>
                <w:sz w:val="18"/>
                <w:szCs w:val="22"/>
              </w:rPr>
            </w:pPr>
            <w:r w:rsidRPr="008E4BF3">
              <w:rPr>
                <w:b/>
                <w:color w:val="000000"/>
                <w:sz w:val="18"/>
                <w:szCs w:val="22"/>
              </w:rPr>
              <w:t>CONTRATAÇÃO DE EMPRESA DE ENGENHARIA PARA EXECUÇÃO DE SERVIÇOS DE CONSTRUÇÃO DE UM CENTRO DE REABILITAÇÃO E FISIOTERAPIA, INCLUINDO FORNECIMENTO DE MATERIAIS, MÃO DE OBRA E EQUIPAMENTOS, NO MUNICIPIO DE BANDEIRANTES-PR.</w:t>
            </w:r>
          </w:p>
          <w:p w14:paraId="3B6B63C9" w14:textId="77777777" w:rsidR="006F61E7" w:rsidRPr="008E4BF3" w:rsidRDefault="006F61E7" w:rsidP="0055107F">
            <w:pPr>
              <w:jc w:val="both"/>
              <w:rPr>
                <w:color w:val="000000"/>
                <w:sz w:val="18"/>
                <w:szCs w:val="22"/>
              </w:rPr>
            </w:pPr>
          </w:p>
          <w:p w14:paraId="21DFF422" w14:textId="6B004F08" w:rsidR="006F61E7" w:rsidRPr="008E4BF3" w:rsidRDefault="006F61E7" w:rsidP="0055107F">
            <w:pPr>
              <w:rPr>
                <w:color w:val="000000"/>
                <w:sz w:val="18"/>
                <w:szCs w:val="22"/>
              </w:rPr>
            </w:pPr>
            <w:r w:rsidRPr="008E4BF3">
              <w:rPr>
                <w:color w:val="000000"/>
                <w:sz w:val="18"/>
                <w:szCs w:val="22"/>
              </w:rPr>
              <w:t>1</w:t>
            </w:r>
            <w:r w:rsidR="00A648FD" w:rsidRPr="008E4BF3">
              <w:rPr>
                <w:color w:val="000000"/>
                <w:sz w:val="18"/>
                <w:szCs w:val="22"/>
              </w:rPr>
              <w:t>.</w:t>
            </w:r>
            <w:r w:rsidRPr="008E4BF3">
              <w:rPr>
                <w:color w:val="000000"/>
                <w:sz w:val="18"/>
                <w:szCs w:val="22"/>
              </w:rPr>
              <w:t xml:space="preserve"> MOBILIZAÇÃO - CANTEIRO DE OBRAS;</w:t>
            </w:r>
          </w:p>
          <w:p w14:paraId="27A57539" w14:textId="05E4D807" w:rsidR="006F61E7" w:rsidRPr="008E4BF3" w:rsidRDefault="006F61E7" w:rsidP="0055107F">
            <w:pPr>
              <w:rPr>
                <w:color w:val="000000"/>
                <w:sz w:val="18"/>
                <w:szCs w:val="22"/>
              </w:rPr>
            </w:pPr>
            <w:r w:rsidRPr="008E4BF3">
              <w:rPr>
                <w:color w:val="000000"/>
                <w:sz w:val="18"/>
                <w:szCs w:val="22"/>
              </w:rPr>
              <w:t>2</w:t>
            </w:r>
            <w:r w:rsidR="00A648FD" w:rsidRPr="008E4BF3">
              <w:rPr>
                <w:color w:val="000000"/>
                <w:sz w:val="18"/>
                <w:szCs w:val="22"/>
              </w:rPr>
              <w:t>.</w:t>
            </w:r>
            <w:r w:rsidRPr="008E4BF3">
              <w:rPr>
                <w:color w:val="000000"/>
                <w:sz w:val="18"/>
                <w:szCs w:val="22"/>
              </w:rPr>
              <w:t xml:space="preserve"> MOVIMENTAÇÃO DE TERRA;</w:t>
            </w:r>
          </w:p>
          <w:p w14:paraId="118EE061" w14:textId="37402A3C" w:rsidR="006F61E7" w:rsidRPr="008E4BF3" w:rsidRDefault="006F61E7" w:rsidP="0055107F">
            <w:pPr>
              <w:rPr>
                <w:color w:val="000000"/>
                <w:sz w:val="18"/>
                <w:szCs w:val="22"/>
              </w:rPr>
            </w:pPr>
            <w:r w:rsidRPr="008E4BF3">
              <w:rPr>
                <w:color w:val="000000"/>
                <w:sz w:val="18"/>
                <w:szCs w:val="22"/>
              </w:rPr>
              <w:t>3</w:t>
            </w:r>
            <w:r w:rsidR="00A648FD" w:rsidRPr="008E4BF3">
              <w:rPr>
                <w:color w:val="000000"/>
                <w:sz w:val="18"/>
                <w:szCs w:val="22"/>
              </w:rPr>
              <w:t>.</w:t>
            </w:r>
            <w:r w:rsidRPr="008E4BF3">
              <w:rPr>
                <w:color w:val="000000"/>
                <w:sz w:val="18"/>
                <w:szCs w:val="22"/>
              </w:rPr>
              <w:t xml:space="preserve"> IMPERMEABILIZAÇÃO;</w:t>
            </w:r>
          </w:p>
          <w:p w14:paraId="3142A675" w14:textId="33A10149" w:rsidR="006F61E7" w:rsidRPr="008E4BF3" w:rsidRDefault="006F61E7" w:rsidP="0055107F">
            <w:pPr>
              <w:rPr>
                <w:color w:val="000000"/>
                <w:sz w:val="18"/>
                <w:szCs w:val="22"/>
              </w:rPr>
            </w:pPr>
            <w:r w:rsidRPr="008E4BF3">
              <w:rPr>
                <w:color w:val="000000"/>
                <w:sz w:val="18"/>
                <w:szCs w:val="22"/>
              </w:rPr>
              <w:t>4</w:t>
            </w:r>
            <w:r w:rsidR="00A648FD" w:rsidRPr="008E4BF3">
              <w:rPr>
                <w:color w:val="000000"/>
                <w:sz w:val="18"/>
                <w:szCs w:val="22"/>
              </w:rPr>
              <w:t>.</w:t>
            </w:r>
            <w:r w:rsidRPr="008E4BF3">
              <w:rPr>
                <w:color w:val="000000"/>
                <w:sz w:val="18"/>
                <w:szCs w:val="22"/>
              </w:rPr>
              <w:t xml:space="preserve"> INFRAESTRUTURA;</w:t>
            </w:r>
          </w:p>
          <w:p w14:paraId="64F89957" w14:textId="42BB1DEB" w:rsidR="006F61E7" w:rsidRPr="008E4BF3" w:rsidRDefault="006F61E7" w:rsidP="0055107F">
            <w:pPr>
              <w:rPr>
                <w:color w:val="000000"/>
                <w:sz w:val="18"/>
                <w:szCs w:val="22"/>
              </w:rPr>
            </w:pPr>
            <w:r w:rsidRPr="008E4BF3">
              <w:rPr>
                <w:color w:val="000000"/>
                <w:sz w:val="18"/>
                <w:szCs w:val="22"/>
              </w:rPr>
              <w:t>5</w:t>
            </w:r>
            <w:r w:rsidR="00A648FD" w:rsidRPr="008E4BF3">
              <w:rPr>
                <w:color w:val="000000"/>
                <w:sz w:val="18"/>
                <w:szCs w:val="22"/>
              </w:rPr>
              <w:t>.</w:t>
            </w:r>
            <w:r w:rsidRPr="008E4BF3">
              <w:rPr>
                <w:color w:val="000000"/>
                <w:sz w:val="18"/>
                <w:szCs w:val="22"/>
              </w:rPr>
              <w:t xml:space="preserve"> SUPERESTRUTURA;</w:t>
            </w:r>
          </w:p>
          <w:p w14:paraId="301F7958" w14:textId="1F779664" w:rsidR="006F61E7" w:rsidRPr="008E4BF3" w:rsidRDefault="006F61E7" w:rsidP="0055107F">
            <w:pPr>
              <w:rPr>
                <w:color w:val="000000"/>
                <w:sz w:val="18"/>
                <w:szCs w:val="22"/>
              </w:rPr>
            </w:pPr>
            <w:r w:rsidRPr="008E4BF3">
              <w:rPr>
                <w:color w:val="000000"/>
                <w:sz w:val="18"/>
                <w:szCs w:val="22"/>
              </w:rPr>
              <w:t>6</w:t>
            </w:r>
            <w:r w:rsidR="00A648FD" w:rsidRPr="008E4BF3">
              <w:rPr>
                <w:color w:val="000000"/>
                <w:sz w:val="18"/>
                <w:szCs w:val="22"/>
              </w:rPr>
              <w:t>.</w:t>
            </w:r>
            <w:r w:rsidRPr="008E4BF3">
              <w:rPr>
                <w:color w:val="000000"/>
                <w:sz w:val="18"/>
                <w:szCs w:val="22"/>
              </w:rPr>
              <w:t xml:space="preserve"> ALVENARIA;</w:t>
            </w:r>
          </w:p>
          <w:p w14:paraId="427EFD89" w14:textId="49D141E2" w:rsidR="006F61E7" w:rsidRPr="008E4BF3" w:rsidRDefault="006F61E7" w:rsidP="0055107F">
            <w:pPr>
              <w:rPr>
                <w:color w:val="000000"/>
                <w:sz w:val="18"/>
                <w:szCs w:val="22"/>
              </w:rPr>
            </w:pPr>
            <w:r w:rsidRPr="008E4BF3">
              <w:rPr>
                <w:color w:val="000000"/>
                <w:sz w:val="18"/>
                <w:szCs w:val="22"/>
              </w:rPr>
              <w:t>7</w:t>
            </w:r>
            <w:r w:rsidR="00A648FD" w:rsidRPr="008E4BF3">
              <w:rPr>
                <w:color w:val="000000"/>
                <w:sz w:val="18"/>
                <w:szCs w:val="22"/>
              </w:rPr>
              <w:t>.</w:t>
            </w:r>
            <w:r w:rsidRPr="008E4BF3">
              <w:rPr>
                <w:color w:val="000000"/>
                <w:sz w:val="18"/>
                <w:szCs w:val="22"/>
              </w:rPr>
              <w:t xml:space="preserve"> ESQUADRIAS;</w:t>
            </w:r>
          </w:p>
          <w:p w14:paraId="1CD13F12" w14:textId="7BD966D8" w:rsidR="006F61E7" w:rsidRPr="008E4BF3" w:rsidRDefault="006F61E7" w:rsidP="0055107F">
            <w:pPr>
              <w:rPr>
                <w:color w:val="000000"/>
                <w:sz w:val="18"/>
                <w:szCs w:val="22"/>
              </w:rPr>
            </w:pPr>
            <w:r w:rsidRPr="008E4BF3">
              <w:rPr>
                <w:color w:val="000000"/>
                <w:sz w:val="18"/>
                <w:szCs w:val="22"/>
              </w:rPr>
              <w:t>8</w:t>
            </w:r>
            <w:r w:rsidR="00A648FD" w:rsidRPr="008E4BF3">
              <w:rPr>
                <w:color w:val="000000"/>
                <w:sz w:val="18"/>
                <w:szCs w:val="22"/>
              </w:rPr>
              <w:t>.</w:t>
            </w:r>
            <w:r w:rsidRPr="008E4BF3">
              <w:rPr>
                <w:color w:val="000000"/>
                <w:sz w:val="18"/>
                <w:szCs w:val="22"/>
              </w:rPr>
              <w:t xml:space="preserve"> VIDROS;</w:t>
            </w:r>
          </w:p>
          <w:p w14:paraId="226D6843" w14:textId="5E4B7450" w:rsidR="006F61E7" w:rsidRPr="008E4BF3" w:rsidRDefault="006F61E7" w:rsidP="0055107F">
            <w:pPr>
              <w:rPr>
                <w:color w:val="000000"/>
                <w:sz w:val="18"/>
                <w:szCs w:val="22"/>
              </w:rPr>
            </w:pPr>
            <w:r w:rsidRPr="008E4BF3">
              <w:rPr>
                <w:color w:val="000000"/>
                <w:sz w:val="18"/>
                <w:szCs w:val="22"/>
              </w:rPr>
              <w:t>9</w:t>
            </w:r>
            <w:r w:rsidR="00A648FD" w:rsidRPr="008E4BF3">
              <w:rPr>
                <w:color w:val="000000"/>
                <w:sz w:val="18"/>
                <w:szCs w:val="22"/>
              </w:rPr>
              <w:t>.</w:t>
            </w:r>
            <w:r w:rsidRPr="008E4BF3">
              <w:rPr>
                <w:color w:val="000000"/>
                <w:sz w:val="18"/>
                <w:szCs w:val="22"/>
              </w:rPr>
              <w:t xml:space="preserve"> INSTALAÇÕES HIDRÁULICAS;</w:t>
            </w:r>
          </w:p>
          <w:p w14:paraId="5A459A32" w14:textId="0FBA070B" w:rsidR="006F61E7" w:rsidRPr="008E4BF3" w:rsidRDefault="006F61E7" w:rsidP="0055107F">
            <w:pPr>
              <w:rPr>
                <w:color w:val="000000"/>
                <w:sz w:val="18"/>
                <w:szCs w:val="22"/>
              </w:rPr>
            </w:pPr>
            <w:r w:rsidRPr="008E4BF3">
              <w:rPr>
                <w:color w:val="000000"/>
                <w:sz w:val="18"/>
                <w:szCs w:val="22"/>
              </w:rPr>
              <w:t>10</w:t>
            </w:r>
            <w:r w:rsidR="00A648FD" w:rsidRPr="008E4BF3">
              <w:rPr>
                <w:color w:val="000000"/>
                <w:sz w:val="18"/>
                <w:szCs w:val="22"/>
              </w:rPr>
              <w:t>.</w:t>
            </w:r>
            <w:r w:rsidRPr="008E4BF3">
              <w:rPr>
                <w:color w:val="000000"/>
                <w:sz w:val="18"/>
                <w:szCs w:val="22"/>
              </w:rPr>
              <w:t xml:space="preserve"> INSTALAÇÕES SANITÁRIAS;</w:t>
            </w:r>
          </w:p>
          <w:p w14:paraId="3B39516C" w14:textId="6EACECA3" w:rsidR="006F61E7" w:rsidRPr="008E4BF3" w:rsidRDefault="006F61E7" w:rsidP="0055107F">
            <w:pPr>
              <w:rPr>
                <w:color w:val="000000"/>
                <w:sz w:val="18"/>
                <w:szCs w:val="22"/>
              </w:rPr>
            </w:pPr>
            <w:r w:rsidRPr="008E4BF3">
              <w:rPr>
                <w:color w:val="000000"/>
                <w:sz w:val="18"/>
                <w:szCs w:val="22"/>
              </w:rPr>
              <w:t>11</w:t>
            </w:r>
            <w:r w:rsidR="00A648FD" w:rsidRPr="008E4BF3">
              <w:rPr>
                <w:color w:val="000000"/>
                <w:sz w:val="18"/>
                <w:szCs w:val="22"/>
              </w:rPr>
              <w:t>.</w:t>
            </w:r>
            <w:r w:rsidRPr="008E4BF3">
              <w:rPr>
                <w:color w:val="000000"/>
                <w:sz w:val="18"/>
                <w:szCs w:val="22"/>
              </w:rPr>
              <w:t xml:space="preserve"> INSTALAÇÕES ELÉTRICAS;</w:t>
            </w:r>
          </w:p>
          <w:p w14:paraId="20F56D3C" w14:textId="7AFF1987" w:rsidR="006F61E7" w:rsidRPr="008E4BF3" w:rsidRDefault="006F61E7" w:rsidP="0055107F">
            <w:pPr>
              <w:rPr>
                <w:color w:val="000000"/>
                <w:sz w:val="18"/>
                <w:szCs w:val="22"/>
              </w:rPr>
            </w:pPr>
            <w:r w:rsidRPr="008E4BF3">
              <w:rPr>
                <w:color w:val="000000"/>
                <w:sz w:val="18"/>
                <w:szCs w:val="22"/>
              </w:rPr>
              <w:t>12</w:t>
            </w:r>
            <w:r w:rsidR="00A648FD" w:rsidRPr="008E4BF3">
              <w:rPr>
                <w:color w:val="000000"/>
                <w:sz w:val="18"/>
                <w:szCs w:val="22"/>
              </w:rPr>
              <w:t>.</w:t>
            </w:r>
            <w:r w:rsidRPr="008E4BF3">
              <w:rPr>
                <w:color w:val="000000"/>
                <w:sz w:val="18"/>
                <w:szCs w:val="22"/>
              </w:rPr>
              <w:t xml:space="preserve"> PISOS;</w:t>
            </w:r>
          </w:p>
          <w:p w14:paraId="026C57D7" w14:textId="27835B09" w:rsidR="006F61E7" w:rsidRPr="008E4BF3" w:rsidRDefault="006F61E7" w:rsidP="0055107F">
            <w:pPr>
              <w:rPr>
                <w:color w:val="000000"/>
                <w:sz w:val="18"/>
                <w:szCs w:val="22"/>
              </w:rPr>
            </w:pPr>
            <w:r w:rsidRPr="008E4BF3">
              <w:rPr>
                <w:color w:val="000000"/>
                <w:sz w:val="18"/>
                <w:szCs w:val="22"/>
              </w:rPr>
              <w:t>13</w:t>
            </w:r>
            <w:r w:rsidR="00A648FD" w:rsidRPr="008E4BF3">
              <w:rPr>
                <w:color w:val="000000"/>
                <w:sz w:val="18"/>
                <w:szCs w:val="22"/>
              </w:rPr>
              <w:t>.</w:t>
            </w:r>
            <w:r w:rsidRPr="008E4BF3">
              <w:rPr>
                <w:color w:val="000000"/>
                <w:sz w:val="18"/>
                <w:szCs w:val="22"/>
              </w:rPr>
              <w:t xml:space="preserve"> COBERTURA;</w:t>
            </w:r>
          </w:p>
          <w:p w14:paraId="117279B2" w14:textId="75484002" w:rsidR="006F61E7" w:rsidRPr="008E4BF3" w:rsidRDefault="006F61E7" w:rsidP="0055107F">
            <w:pPr>
              <w:rPr>
                <w:color w:val="000000"/>
                <w:sz w:val="18"/>
                <w:szCs w:val="22"/>
              </w:rPr>
            </w:pPr>
            <w:r w:rsidRPr="008E4BF3">
              <w:rPr>
                <w:color w:val="000000"/>
                <w:sz w:val="18"/>
                <w:szCs w:val="22"/>
              </w:rPr>
              <w:t>14</w:t>
            </w:r>
            <w:r w:rsidR="00A648FD" w:rsidRPr="008E4BF3">
              <w:rPr>
                <w:color w:val="000000"/>
                <w:sz w:val="18"/>
                <w:szCs w:val="22"/>
              </w:rPr>
              <w:t>.</w:t>
            </w:r>
            <w:r w:rsidRPr="008E4BF3">
              <w:rPr>
                <w:color w:val="000000"/>
                <w:sz w:val="18"/>
                <w:szCs w:val="22"/>
              </w:rPr>
              <w:t xml:space="preserve"> REVESTIMENTOS;</w:t>
            </w:r>
          </w:p>
          <w:p w14:paraId="6FB36A0B" w14:textId="6FCC8176" w:rsidR="006F61E7" w:rsidRPr="008E4BF3" w:rsidRDefault="006F61E7" w:rsidP="0055107F">
            <w:pPr>
              <w:rPr>
                <w:color w:val="000000"/>
                <w:sz w:val="18"/>
                <w:szCs w:val="22"/>
              </w:rPr>
            </w:pPr>
            <w:r w:rsidRPr="008E4BF3">
              <w:rPr>
                <w:color w:val="000000"/>
                <w:sz w:val="18"/>
                <w:szCs w:val="22"/>
              </w:rPr>
              <w:t>15</w:t>
            </w:r>
            <w:r w:rsidR="00A648FD" w:rsidRPr="008E4BF3">
              <w:rPr>
                <w:color w:val="000000"/>
                <w:sz w:val="18"/>
                <w:szCs w:val="22"/>
              </w:rPr>
              <w:t>.</w:t>
            </w:r>
            <w:r w:rsidRPr="008E4BF3">
              <w:rPr>
                <w:color w:val="000000"/>
                <w:sz w:val="18"/>
                <w:szCs w:val="22"/>
              </w:rPr>
              <w:t xml:space="preserve"> PINTURA;</w:t>
            </w:r>
          </w:p>
          <w:p w14:paraId="50F82AAC" w14:textId="138F8C13" w:rsidR="006F61E7" w:rsidRPr="008E4BF3" w:rsidRDefault="006F61E7" w:rsidP="0055107F">
            <w:pPr>
              <w:rPr>
                <w:color w:val="000000"/>
                <w:sz w:val="18"/>
                <w:szCs w:val="22"/>
              </w:rPr>
            </w:pPr>
            <w:r w:rsidRPr="008E4BF3">
              <w:rPr>
                <w:color w:val="000000"/>
                <w:sz w:val="18"/>
                <w:szCs w:val="22"/>
              </w:rPr>
              <w:t>16</w:t>
            </w:r>
            <w:r w:rsidR="00A648FD" w:rsidRPr="008E4BF3">
              <w:rPr>
                <w:color w:val="000000"/>
                <w:sz w:val="18"/>
                <w:szCs w:val="22"/>
              </w:rPr>
              <w:t>.</w:t>
            </w:r>
            <w:r w:rsidRPr="008E4BF3">
              <w:rPr>
                <w:color w:val="000000"/>
                <w:sz w:val="18"/>
                <w:szCs w:val="22"/>
              </w:rPr>
              <w:t xml:space="preserve"> ACESSÓRIOS;</w:t>
            </w:r>
          </w:p>
          <w:p w14:paraId="5B89D9EE" w14:textId="04FD604A" w:rsidR="006F61E7" w:rsidRPr="008E4BF3" w:rsidRDefault="006F61E7" w:rsidP="0055107F">
            <w:pPr>
              <w:rPr>
                <w:color w:val="000000"/>
                <w:sz w:val="18"/>
                <w:szCs w:val="22"/>
              </w:rPr>
            </w:pPr>
            <w:r w:rsidRPr="008E4BF3">
              <w:rPr>
                <w:color w:val="000000"/>
                <w:sz w:val="18"/>
                <w:szCs w:val="22"/>
              </w:rPr>
              <w:t>17</w:t>
            </w:r>
            <w:r w:rsidR="00A648FD" w:rsidRPr="008E4BF3">
              <w:rPr>
                <w:color w:val="000000"/>
                <w:sz w:val="18"/>
                <w:szCs w:val="22"/>
              </w:rPr>
              <w:t>.</w:t>
            </w:r>
            <w:r w:rsidRPr="008E4BF3">
              <w:rPr>
                <w:color w:val="000000"/>
                <w:sz w:val="18"/>
                <w:szCs w:val="22"/>
              </w:rPr>
              <w:t xml:space="preserve"> LIMPEZA FINAL DE OBRA.</w:t>
            </w:r>
          </w:p>
          <w:p w14:paraId="527A6A4F" w14:textId="77777777" w:rsidR="006F61E7" w:rsidRPr="008E4BF3" w:rsidRDefault="006F61E7" w:rsidP="0055107F">
            <w:pPr>
              <w:rPr>
                <w:color w:val="000000"/>
                <w:sz w:val="18"/>
                <w:szCs w:val="22"/>
              </w:rPr>
            </w:pPr>
          </w:p>
          <w:p w14:paraId="3D4D334A" w14:textId="77777777" w:rsidR="006F61E7" w:rsidRPr="00B0072C" w:rsidRDefault="006F61E7" w:rsidP="0055107F">
            <w:pPr>
              <w:jc w:val="both"/>
              <w:rPr>
                <w:color w:val="000000"/>
                <w:sz w:val="22"/>
                <w:szCs w:val="22"/>
              </w:rPr>
            </w:pPr>
            <w:r w:rsidRPr="008E4BF3">
              <w:rPr>
                <w:color w:val="000000"/>
                <w:sz w:val="18"/>
                <w:szCs w:val="22"/>
              </w:rPr>
              <w:t>Conforme: Termo de Referência; Planilha Orçamentária; Cronograma Físico-Financeiro; Memorial Descritivo e Projetos, anexos do edital.</w:t>
            </w:r>
          </w:p>
        </w:tc>
        <w:tc>
          <w:tcPr>
            <w:tcW w:w="855" w:type="dxa"/>
            <w:tcBorders>
              <w:top w:val="nil"/>
              <w:left w:val="nil"/>
              <w:bottom w:val="single" w:sz="4" w:space="0" w:color="auto"/>
              <w:right w:val="single" w:sz="4" w:space="0" w:color="auto"/>
            </w:tcBorders>
            <w:shd w:val="clear" w:color="auto" w:fill="auto"/>
            <w:noWrap/>
            <w:vAlign w:val="center"/>
            <w:hideMark/>
          </w:tcPr>
          <w:p w14:paraId="55B56883" w14:textId="77777777" w:rsidR="006F61E7" w:rsidRPr="00B0072C" w:rsidRDefault="006F61E7" w:rsidP="0055107F">
            <w:pPr>
              <w:jc w:val="center"/>
              <w:rPr>
                <w:color w:val="000000"/>
                <w:sz w:val="22"/>
                <w:szCs w:val="22"/>
              </w:rPr>
            </w:pPr>
            <w:r w:rsidRPr="00D1536D">
              <w:rPr>
                <w:color w:val="000000"/>
                <w:sz w:val="22"/>
                <w:szCs w:val="22"/>
              </w:rPr>
              <w:t>5622</w:t>
            </w:r>
          </w:p>
        </w:tc>
        <w:tc>
          <w:tcPr>
            <w:tcW w:w="1138" w:type="dxa"/>
            <w:tcBorders>
              <w:top w:val="nil"/>
              <w:left w:val="nil"/>
              <w:bottom w:val="single" w:sz="4" w:space="0" w:color="auto"/>
              <w:right w:val="single" w:sz="4" w:space="0" w:color="auto"/>
            </w:tcBorders>
            <w:shd w:val="clear" w:color="auto" w:fill="auto"/>
            <w:noWrap/>
            <w:vAlign w:val="center"/>
            <w:hideMark/>
          </w:tcPr>
          <w:p w14:paraId="2B774022" w14:textId="77777777" w:rsidR="006F61E7" w:rsidRPr="00B0072C" w:rsidRDefault="006F61E7" w:rsidP="0055107F">
            <w:pPr>
              <w:jc w:val="center"/>
              <w:rPr>
                <w:color w:val="000000"/>
                <w:sz w:val="22"/>
                <w:szCs w:val="22"/>
              </w:rPr>
            </w:pPr>
            <w:r w:rsidRPr="00B0072C">
              <w:rPr>
                <w:color w:val="000000"/>
                <w:sz w:val="22"/>
                <w:szCs w:val="22"/>
              </w:rPr>
              <w:t>UND</w:t>
            </w:r>
          </w:p>
        </w:tc>
        <w:tc>
          <w:tcPr>
            <w:tcW w:w="1280" w:type="dxa"/>
            <w:tcBorders>
              <w:top w:val="nil"/>
              <w:left w:val="nil"/>
              <w:bottom w:val="single" w:sz="4" w:space="0" w:color="auto"/>
              <w:right w:val="single" w:sz="4" w:space="0" w:color="auto"/>
            </w:tcBorders>
            <w:shd w:val="clear" w:color="auto" w:fill="auto"/>
            <w:noWrap/>
            <w:vAlign w:val="center"/>
            <w:hideMark/>
          </w:tcPr>
          <w:p w14:paraId="18E42A53" w14:textId="77777777" w:rsidR="006F61E7" w:rsidRPr="00B0072C" w:rsidRDefault="006F61E7" w:rsidP="0055107F">
            <w:pPr>
              <w:jc w:val="center"/>
              <w:rPr>
                <w:color w:val="000000"/>
                <w:sz w:val="22"/>
                <w:szCs w:val="22"/>
              </w:rPr>
            </w:pPr>
            <w:r w:rsidRPr="00B0072C">
              <w:rPr>
                <w:color w:val="000000"/>
                <w:sz w:val="22"/>
                <w:szCs w:val="22"/>
              </w:rPr>
              <w:t>01</w:t>
            </w:r>
          </w:p>
        </w:tc>
        <w:tc>
          <w:tcPr>
            <w:tcW w:w="1352" w:type="dxa"/>
            <w:tcBorders>
              <w:top w:val="nil"/>
              <w:left w:val="nil"/>
              <w:bottom w:val="single" w:sz="4" w:space="0" w:color="auto"/>
              <w:right w:val="single" w:sz="4" w:space="0" w:color="auto"/>
            </w:tcBorders>
            <w:shd w:val="clear" w:color="auto" w:fill="auto"/>
            <w:noWrap/>
            <w:vAlign w:val="center"/>
            <w:hideMark/>
          </w:tcPr>
          <w:p w14:paraId="0438810E" w14:textId="7BB4C0E0" w:rsidR="006F61E7" w:rsidRPr="00D1536D" w:rsidRDefault="006F61E7" w:rsidP="006F61E7">
            <w:pPr>
              <w:jc w:val="center"/>
              <w:rPr>
                <w:i/>
                <w:color w:val="000000"/>
                <w:sz w:val="16"/>
                <w:szCs w:val="22"/>
                <w:u w:val="single"/>
              </w:rPr>
            </w:pPr>
            <w:r>
              <w:rPr>
                <w:b/>
                <w:i/>
                <w:color w:val="000000"/>
                <w:sz w:val="16"/>
                <w:szCs w:val="22"/>
                <w:u w:val="single"/>
              </w:rPr>
              <w:t>R$</w:t>
            </w:r>
          </w:p>
        </w:tc>
      </w:tr>
      <w:tr w:rsidR="006F61E7" w:rsidRPr="00B0072C" w14:paraId="017AA9F6" w14:textId="77777777" w:rsidTr="008E4BF3">
        <w:trPr>
          <w:trHeight w:val="470"/>
          <w:jc w:val="center"/>
        </w:trPr>
        <w:tc>
          <w:tcPr>
            <w:tcW w:w="10388" w:type="dxa"/>
            <w:gridSpan w:val="6"/>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9EE9944" w14:textId="2C00E2A2" w:rsidR="006F61E7" w:rsidRPr="00B0072C" w:rsidRDefault="006F61E7" w:rsidP="006F61E7">
            <w:pPr>
              <w:jc w:val="center"/>
              <w:rPr>
                <w:b/>
                <w:color w:val="000000"/>
                <w:sz w:val="22"/>
                <w:szCs w:val="22"/>
              </w:rPr>
            </w:pPr>
            <w:r>
              <w:rPr>
                <w:b/>
                <w:color w:val="000000"/>
                <w:sz w:val="22"/>
                <w:szCs w:val="22"/>
              </w:rPr>
              <w:t>VALOR</w:t>
            </w:r>
            <w:r w:rsidRPr="00B0072C">
              <w:rPr>
                <w:b/>
                <w:color w:val="000000"/>
                <w:sz w:val="22"/>
                <w:szCs w:val="22"/>
              </w:rPr>
              <w:t> TOTAL</w:t>
            </w:r>
            <w:r>
              <w:rPr>
                <w:b/>
                <w:color w:val="000000"/>
                <w:sz w:val="22"/>
                <w:szCs w:val="22"/>
              </w:rPr>
              <w:t xml:space="preserve"> DA OBRA: </w:t>
            </w:r>
            <w:r>
              <w:t xml:space="preserve"> </w:t>
            </w:r>
            <w:r w:rsidRPr="00317764">
              <w:rPr>
                <w:b/>
                <w:color w:val="000000"/>
                <w:sz w:val="22"/>
                <w:szCs w:val="22"/>
              </w:rPr>
              <w:t xml:space="preserve">R$ </w:t>
            </w:r>
          </w:p>
        </w:tc>
      </w:tr>
    </w:tbl>
    <w:p w14:paraId="436A5EFE" w14:textId="77777777" w:rsidR="006F61E7" w:rsidRPr="00501A7A" w:rsidRDefault="006F61E7" w:rsidP="0055107F">
      <w:pPr>
        <w:pStyle w:val="Nivel2"/>
        <w:numPr>
          <w:ilvl w:val="0"/>
          <w:numId w:val="0"/>
        </w:numPr>
        <w:rPr>
          <w:sz w:val="12"/>
        </w:rPr>
      </w:pPr>
    </w:p>
    <w:p w14:paraId="66E9ED10" w14:textId="5F24E012" w:rsidR="00B07E11" w:rsidRDefault="0055107F" w:rsidP="0055107F">
      <w:pPr>
        <w:pStyle w:val="Nivel2"/>
        <w:numPr>
          <w:ilvl w:val="1"/>
          <w:numId w:val="78"/>
        </w:numPr>
      </w:pPr>
      <w:r>
        <w:t xml:space="preserve"> </w:t>
      </w:r>
      <w:r w:rsidR="00B07E11" w:rsidRPr="008F4F0F">
        <w:t>Vinculam esta contratação, independentemente de transcrição:</w:t>
      </w:r>
    </w:p>
    <w:p w14:paraId="373861DE" w14:textId="77777777" w:rsidR="00B07E11" w:rsidRPr="008F4F0F" w:rsidRDefault="00B07E11" w:rsidP="0055107F">
      <w:pPr>
        <w:pStyle w:val="Nivel3"/>
        <w:numPr>
          <w:ilvl w:val="2"/>
          <w:numId w:val="78"/>
        </w:numPr>
        <w:spacing w:before="0" w:after="0" w:line="360" w:lineRule="auto"/>
        <w:ind w:left="284" w:firstLine="0"/>
        <w:rPr>
          <w:rFonts w:cs="Times New Roman"/>
          <w:szCs w:val="24"/>
        </w:rPr>
      </w:pPr>
      <w:r w:rsidRPr="008F4F0F">
        <w:rPr>
          <w:rFonts w:cs="Times New Roman"/>
          <w:szCs w:val="24"/>
        </w:rPr>
        <w:t>O Termo de Referência;</w:t>
      </w:r>
    </w:p>
    <w:p w14:paraId="090F6070" w14:textId="77777777" w:rsidR="00B07E11" w:rsidRPr="008F4F0F" w:rsidRDefault="00B07E11" w:rsidP="0055107F">
      <w:pPr>
        <w:pStyle w:val="Nivel3"/>
        <w:numPr>
          <w:ilvl w:val="2"/>
          <w:numId w:val="78"/>
        </w:numPr>
        <w:spacing w:before="0" w:after="0" w:line="360" w:lineRule="auto"/>
        <w:ind w:left="284" w:firstLine="0"/>
        <w:rPr>
          <w:rFonts w:cs="Times New Roman"/>
          <w:szCs w:val="24"/>
        </w:rPr>
      </w:pPr>
      <w:r w:rsidRPr="008F4F0F">
        <w:rPr>
          <w:rFonts w:cs="Times New Roman"/>
          <w:szCs w:val="24"/>
        </w:rPr>
        <w:t>O Edital da Licitação;</w:t>
      </w:r>
    </w:p>
    <w:p w14:paraId="2DF3538C" w14:textId="77777777" w:rsidR="00B07E11" w:rsidRPr="008F4F0F" w:rsidRDefault="00B07E11" w:rsidP="0055107F">
      <w:pPr>
        <w:pStyle w:val="Nivel3"/>
        <w:numPr>
          <w:ilvl w:val="2"/>
          <w:numId w:val="78"/>
        </w:numPr>
        <w:spacing w:before="0" w:after="0" w:line="360" w:lineRule="auto"/>
        <w:ind w:left="284" w:firstLine="0"/>
        <w:rPr>
          <w:rFonts w:cs="Times New Roman"/>
          <w:szCs w:val="24"/>
        </w:rPr>
      </w:pPr>
      <w:r w:rsidRPr="008F4F0F">
        <w:rPr>
          <w:rFonts w:cs="Times New Roman"/>
          <w:szCs w:val="24"/>
        </w:rPr>
        <w:t>A Proposta do contratado;</w:t>
      </w:r>
    </w:p>
    <w:p w14:paraId="6AD8F7CD" w14:textId="77777777" w:rsidR="00B07E11" w:rsidRPr="008F4F0F" w:rsidRDefault="00B07E11" w:rsidP="0055107F">
      <w:pPr>
        <w:pStyle w:val="Nivel3"/>
        <w:numPr>
          <w:ilvl w:val="2"/>
          <w:numId w:val="78"/>
        </w:numPr>
        <w:spacing w:before="0" w:after="0" w:line="360" w:lineRule="auto"/>
        <w:ind w:left="284" w:firstLine="0"/>
        <w:rPr>
          <w:rFonts w:cs="Times New Roman"/>
          <w:szCs w:val="24"/>
        </w:rPr>
      </w:pPr>
      <w:r w:rsidRPr="008F4F0F">
        <w:rPr>
          <w:rFonts w:cs="Times New Roman"/>
          <w:szCs w:val="24"/>
        </w:rPr>
        <w:t>Eventuais anexos dos documentos supracitados.</w:t>
      </w:r>
    </w:p>
    <w:p w14:paraId="20A75A6D" w14:textId="77777777" w:rsidR="00B07E11" w:rsidRPr="00501A7A" w:rsidRDefault="00B07E11" w:rsidP="0055107F">
      <w:pPr>
        <w:pStyle w:val="Nivel3"/>
        <w:numPr>
          <w:ilvl w:val="0"/>
          <w:numId w:val="0"/>
        </w:numPr>
        <w:spacing w:before="0" w:after="0" w:line="360" w:lineRule="auto"/>
        <w:ind w:left="720"/>
        <w:rPr>
          <w:rFonts w:cs="Times New Roman"/>
          <w:sz w:val="12"/>
          <w:szCs w:val="24"/>
        </w:rPr>
      </w:pPr>
    </w:p>
    <w:p w14:paraId="4F44D140" w14:textId="59B1E663" w:rsidR="00B07E11" w:rsidRDefault="00B07E11" w:rsidP="005B5BB6">
      <w:pPr>
        <w:pStyle w:val="Nivel01"/>
        <w:numPr>
          <w:ilvl w:val="0"/>
          <w:numId w:val="78"/>
        </w:numPr>
        <w:shd w:val="clear" w:color="auto" w:fill="D9D9D9" w:themeFill="background1" w:themeFillShade="D9"/>
      </w:pPr>
      <w:bookmarkStart w:id="2" w:name="_Toc155162105"/>
      <w:r w:rsidRPr="008F4F0F">
        <w:t>CLÁUSULA SEGUNDA – VIGÊNCIA E PRORROGAÇÃO</w:t>
      </w:r>
      <w:bookmarkEnd w:id="2"/>
    </w:p>
    <w:p w14:paraId="24B4FEB3" w14:textId="77777777" w:rsidR="0055107F" w:rsidRPr="005A71BE" w:rsidRDefault="0055107F" w:rsidP="0055107F">
      <w:pPr>
        <w:rPr>
          <w:sz w:val="12"/>
          <w:lang w:eastAsia="en-US"/>
        </w:rPr>
      </w:pPr>
    </w:p>
    <w:p w14:paraId="1E1C734C" w14:textId="00F01826" w:rsidR="00B07E11" w:rsidRDefault="0055107F" w:rsidP="0055107F">
      <w:pPr>
        <w:pStyle w:val="Nvel2-Red"/>
        <w:numPr>
          <w:ilvl w:val="1"/>
          <w:numId w:val="78"/>
        </w:numPr>
      </w:pPr>
      <w:r w:rsidRPr="0055107F">
        <w:t xml:space="preserve"> </w:t>
      </w:r>
      <w:r w:rsidR="00B07E11" w:rsidRPr="0055107F">
        <w:t xml:space="preserve">O prazo de vigência da contratação é de 365 (trezentos e sessenta e cinco dias), contados do(a) assinatura do termo de contrato, na forma do </w:t>
      </w:r>
      <w:hyperlink r:id="rId10" w:anchor="art105" w:history="1">
        <w:r w:rsidR="00B07E11" w:rsidRPr="0055107F">
          <w:rPr>
            <w:rStyle w:val="Hyperlink"/>
            <w:rFonts w:cs="Times New Roman"/>
            <w:szCs w:val="24"/>
          </w:rPr>
          <w:t>artigo 105 da Lei n° 14.133, de 2021</w:t>
        </w:r>
      </w:hyperlink>
      <w:r w:rsidR="00B07E11" w:rsidRPr="0055107F">
        <w:t>.</w:t>
      </w:r>
    </w:p>
    <w:p w14:paraId="722A9620" w14:textId="77777777" w:rsidR="005A71BE" w:rsidRPr="005A71BE" w:rsidRDefault="005A71BE" w:rsidP="005A71BE">
      <w:pPr>
        <w:pStyle w:val="Nvel2-Red"/>
        <w:numPr>
          <w:ilvl w:val="0"/>
          <w:numId w:val="0"/>
        </w:numPr>
        <w:ind w:left="360"/>
        <w:rPr>
          <w:sz w:val="12"/>
        </w:rPr>
      </w:pPr>
    </w:p>
    <w:p w14:paraId="447FE56E" w14:textId="77777777" w:rsidR="00B07E11" w:rsidRDefault="00B07E11" w:rsidP="0055107F">
      <w:pPr>
        <w:pStyle w:val="Nvel3-R"/>
        <w:numPr>
          <w:ilvl w:val="2"/>
          <w:numId w:val="78"/>
        </w:numPr>
        <w:spacing w:before="0" w:after="0" w:line="360" w:lineRule="auto"/>
        <w:ind w:left="284" w:firstLine="0"/>
        <w:rPr>
          <w:rFonts w:cs="Times New Roman"/>
          <w:szCs w:val="24"/>
        </w:rPr>
      </w:pPr>
      <w:r w:rsidRPr="0055107F">
        <w:rPr>
          <w:rFonts w:cs="Times New Roman"/>
          <w:szCs w:val="24"/>
        </w:rPr>
        <w:t>A prorrogação de que trata este item é condicionada ao ateste, pela autoridade competente, de que as condições e os preços permanecem vantajosos para a Administração, permitida a negociação com o contratado.</w:t>
      </w:r>
    </w:p>
    <w:p w14:paraId="66CE2E8D" w14:textId="77777777" w:rsidR="005A71BE" w:rsidRPr="005A71BE" w:rsidRDefault="005A71BE" w:rsidP="005A71BE">
      <w:pPr>
        <w:pStyle w:val="Nvel3-R"/>
        <w:numPr>
          <w:ilvl w:val="0"/>
          <w:numId w:val="0"/>
        </w:numPr>
        <w:spacing w:before="0" w:after="0" w:line="360" w:lineRule="auto"/>
        <w:ind w:left="284"/>
        <w:rPr>
          <w:rFonts w:cs="Times New Roman"/>
          <w:sz w:val="12"/>
          <w:szCs w:val="24"/>
        </w:rPr>
      </w:pPr>
    </w:p>
    <w:p w14:paraId="799176FD" w14:textId="15DB2B4B" w:rsidR="00B07E11" w:rsidRPr="0055107F" w:rsidRDefault="0055107F" w:rsidP="0055107F">
      <w:pPr>
        <w:pStyle w:val="Nvel2-Red"/>
        <w:numPr>
          <w:ilvl w:val="1"/>
          <w:numId w:val="78"/>
        </w:numPr>
      </w:pPr>
      <w:r w:rsidRPr="0055107F">
        <w:t xml:space="preserve"> </w:t>
      </w:r>
      <w:r w:rsidR="00B07E11" w:rsidRPr="0055107F">
        <w:t>O contratado não tem direito subjetivo à prorrogação contratual.</w:t>
      </w:r>
    </w:p>
    <w:p w14:paraId="5C8EB36E" w14:textId="1418ACA6" w:rsidR="00B07E11" w:rsidRPr="0055107F" w:rsidRDefault="0055107F" w:rsidP="0055107F">
      <w:pPr>
        <w:pStyle w:val="Nvel2-Red"/>
        <w:numPr>
          <w:ilvl w:val="1"/>
          <w:numId w:val="78"/>
        </w:numPr>
      </w:pPr>
      <w:r w:rsidRPr="0055107F">
        <w:t xml:space="preserve"> </w:t>
      </w:r>
      <w:r w:rsidR="00B07E11" w:rsidRPr="0055107F">
        <w:t>A prorrogação de contrato deverá ser promovida mediante celebração de termo aditivo.</w:t>
      </w:r>
    </w:p>
    <w:p w14:paraId="698675F9" w14:textId="11A41777" w:rsidR="00B07E11" w:rsidRDefault="0055107F" w:rsidP="0055107F">
      <w:pPr>
        <w:pStyle w:val="Nvel2-Red"/>
        <w:numPr>
          <w:ilvl w:val="1"/>
          <w:numId w:val="78"/>
        </w:numPr>
      </w:pPr>
      <w:r w:rsidRPr="0055107F">
        <w:t xml:space="preserve"> </w:t>
      </w:r>
      <w:r w:rsidR="00B07E11" w:rsidRPr="0055107F">
        <w:t>O contrato não poderá ser prorrogado quando o contratado tiver sido penalizado nas sanções de declaração de inidoneidade ou impedimento de licitar e contratar com poder público, observadas as abrangências de aplicação.</w:t>
      </w:r>
    </w:p>
    <w:p w14:paraId="5D34BE18" w14:textId="77777777" w:rsidR="00B07E11" w:rsidRDefault="00B07E11" w:rsidP="005B5BB6">
      <w:pPr>
        <w:pStyle w:val="Nivel01"/>
        <w:numPr>
          <w:ilvl w:val="0"/>
          <w:numId w:val="78"/>
        </w:numPr>
        <w:shd w:val="clear" w:color="auto" w:fill="D9D9D9" w:themeFill="background1" w:themeFillShade="D9"/>
        <w:rPr>
          <w:rStyle w:val="Hyperlink"/>
          <w:szCs w:val="24"/>
        </w:rPr>
      </w:pPr>
      <w:bookmarkStart w:id="3" w:name="_Toc155162106"/>
      <w:r w:rsidRPr="008F4F0F">
        <w:t>CLÁUSULA TERCEIRA – MODELOS DE EXECUÇÃO E GESTÃO CONTRATUAIS (</w:t>
      </w:r>
      <w:hyperlink r:id="rId11" w:anchor="art92" w:history="1">
        <w:r w:rsidRPr="008F4F0F">
          <w:rPr>
            <w:rStyle w:val="Hyperlink"/>
            <w:szCs w:val="24"/>
          </w:rPr>
          <w:t>art. 92, IV, VII e XVIII)</w:t>
        </w:r>
        <w:bookmarkEnd w:id="3"/>
      </w:hyperlink>
    </w:p>
    <w:p w14:paraId="200DDE6D" w14:textId="77777777" w:rsidR="0055107F" w:rsidRPr="005A71BE" w:rsidRDefault="0055107F" w:rsidP="0055107F">
      <w:pPr>
        <w:rPr>
          <w:sz w:val="14"/>
          <w:lang w:eastAsia="en-US"/>
        </w:rPr>
      </w:pPr>
    </w:p>
    <w:p w14:paraId="4B6D77BC" w14:textId="4F1AC746" w:rsidR="00B07E11" w:rsidRPr="008F4F0F" w:rsidRDefault="0055107F" w:rsidP="0055107F">
      <w:pPr>
        <w:pStyle w:val="Nivel2"/>
        <w:numPr>
          <w:ilvl w:val="1"/>
          <w:numId w:val="78"/>
        </w:numPr>
      </w:pPr>
      <w:r>
        <w:t xml:space="preserve"> </w:t>
      </w:r>
      <w:r w:rsidR="00B07E11" w:rsidRPr="008F4F0F">
        <w:t>O regime de execução contratual, os modelos de gestão e de execução, assim como os prazos e condições de conclusão, entrega, observação e recebimento do objeto constam no Termo de Referência, anexo a este Contrato.</w:t>
      </w:r>
    </w:p>
    <w:p w14:paraId="4197390B" w14:textId="77777777" w:rsidR="00B07E11" w:rsidRPr="00501A7A" w:rsidRDefault="00B07E11" w:rsidP="0055107F">
      <w:pPr>
        <w:pStyle w:val="Nivel2"/>
        <w:numPr>
          <w:ilvl w:val="0"/>
          <w:numId w:val="0"/>
        </w:numPr>
        <w:ind w:left="709"/>
        <w:rPr>
          <w:sz w:val="12"/>
        </w:rPr>
      </w:pPr>
    </w:p>
    <w:p w14:paraId="61743B5A" w14:textId="77777777" w:rsidR="00B07E11" w:rsidRDefault="00B07E11" w:rsidP="005B5BB6">
      <w:pPr>
        <w:pStyle w:val="Nivel01"/>
        <w:numPr>
          <w:ilvl w:val="0"/>
          <w:numId w:val="78"/>
        </w:numPr>
        <w:shd w:val="clear" w:color="auto" w:fill="D9D9D9" w:themeFill="background1" w:themeFillShade="D9"/>
      </w:pPr>
      <w:bookmarkStart w:id="4" w:name="_Toc155162107"/>
      <w:r w:rsidRPr="00D94566">
        <w:t>CLÁUSULA QUARTA – SUBCONTRATAÇÃO</w:t>
      </w:r>
      <w:bookmarkEnd w:id="4"/>
    </w:p>
    <w:p w14:paraId="515BB3CD" w14:textId="77777777" w:rsidR="0055107F" w:rsidRPr="00501A7A" w:rsidRDefault="0055107F" w:rsidP="0055107F">
      <w:pPr>
        <w:rPr>
          <w:sz w:val="12"/>
          <w:lang w:eastAsia="en-US"/>
        </w:rPr>
      </w:pPr>
    </w:p>
    <w:p w14:paraId="4315DC2A" w14:textId="7A6A00AE" w:rsidR="00B07E11" w:rsidRPr="00D94566" w:rsidRDefault="0055107F" w:rsidP="0055107F">
      <w:pPr>
        <w:pStyle w:val="Nvel2-Red"/>
        <w:numPr>
          <w:ilvl w:val="1"/>
          <w:numId w:val="78"/>
        </w:numPr>
      </w:pPr>
      <w:r>
        <w:t xml:space="preserve"> </w:t>
      </w:r>
      <w:r w:rsidR="00B07E11" w:rsidRPr="00D94566">
        <w:t>Não será admitida a subcontratação do objeto contratual.</w:t>
      </w:r>
    </w:p>
    <w:p w14:paraId="38AC0363" w14:textId="77777777" w:rsidR="00B07E11" w:rsidRPr="00501A7A" w:rsidRDefault="00B07E11" w:rsidP="0055107F">
      <w:pPr>
        <w:pStyle w:val="Nvel2-Red"/>
        <w:numPr>
          <w:ilvl w:val="0"/>
          <w:numId w:val="0"/>
        </w:numPr>
        <w:rPr>
          <w:sz w:val="12"/>
        </w:rPr>
      </w:pPr>
    </w:p>
    <w:p w14:paraId="3A0AB56C" w14:textId="77777777" w:rsidR="00B07E11" w:rsidRDefault="00B07E11" w:rsidP="005B5BB6">
      <w:pPr>
        <w:pStyle w:val="Nivel01"/>
        <w:numPr>
          <w:ilvl w:val="0"/>
          <w:numId w:val="78"/>
        </w:numPr>
        <w:shd w:val="clear" w:color="auto" w:fill="D9D9D9" w:themeFill="background1" w:themeFillShade="D9"/>
        <w:rPr>
          <w:rStyle w:val="Hyperlink"/>
          <w:szCs w:val="24"/>
        </w:rPr>
      </w:pPr>
      <w:bookmarkStart w:id="5" w:name="_Toc155162108"/>
      <w:r w:rsidRPr="008F4F0F">
        <w:t>CLÁUSULA QUINTA – PREÇO (</w:t>
      </w:r>
      <w:hyperlink r:id="rId12" w:anchor="art92" w:history="1">
        <w:r w:rsidRPr="008F4F0F">
          <w:rPr>
            <w:rStyle w:val="Hyperlink"/>
            <w:szCs w:val="24"/>
          </w:rPr>
          <w:t>art. 92, V)</w:t>
        </w:r>
        <w:bookmarkEnd w:id="5"/>
      </w:hyperlink>
    </w:p>
    <w:p w14:paraId="17CF8F27" w14:textId="77777777" w:rsidR="0055107F" w:rsidRPr="00501A7A" w:rsidRDefault="0055107F" w:rsidP="0055107F">
      <w:pPr>
        <w:rPr>
          <w:sz w:val="12"/>
          <w:lang w:eastAsia="en-US"/>
        </w:rPr>
      </w:pPr>
    </w:p>
    <w:p w14:paraId="47DEBC83" w14:textId="10B37FEC" w:rsidR="00B07E11" w:rsidRPr="008F4F0F" w:rsidRDefault="0055107F" w:rsidP="0055107F">
      <w:pPr>
        <w:pStyle w:val="Nvel2-Red"/>
        <w:numPr>
          <w:ilvl w:val="1"/>
          <w:numId w:val="78"/>
        </w:numPr>
      </w:pPr>
      <w:r>
        <w:t xml:space="preserve"> </w:t>
      </w:r>
      <w:r w:rsidR="00B07E11" w:rsidRPr="008F4F0F">
        <w:t>O valor total da contratação é de R$.......... (.....)</w:t>
      </w:r>
    </w:p>
    <w:p w14:paraId="46F2C3FB" w14:textId="513F2F6A" w:rsidR="00B07E11" w:rsidRPr="008F4F0F" w:rsidRDefault="0055107F" w:rsidP="0055107F">
      <w:pPr>
        <w:pStyle w:val="Nivel2"/>
        <w:numPr>
          <w:ilvl w:val="1"/>
          <w:numId w:val="78"/>
        </w:numPr>
      </w:pPr>
      <w:r>
        <w:t xml:space="preserve"> </w:t>
      </w:r>
      <w:r w:rsidR="00B07E11" w:rsidRPr="008F4F0F">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6A555E94" w14:textId="000AD592" w:rsidR="00B07E11" w:rsidRPr="008F4F0F" w:rsidRDefault="0055107F" w:rsidP="0055107F">
      <w:pPr>
        <w:pStyle w:val="Nvel2-Red"/>
        <w:numPr>
          <w:ilvl w:val="1"/>
          <w:numId w:val="78"/>
        </w:numPr>
      </w:pPr>
      <w:r>
        <w:t xml:space="preserve"> </w:t>
      </w:r>
      <w:r w:rsidR="00B07E11" w:rsidRPr="008F4F0F">
        <w:t>O valor acima é meramente estimativo, de forma que os pagamentos devidos ao contratado dependerão dos quantitativos efetivamente fornecidos.</w:t>
      </w:r>
    </w:p>
    <w:p w14:paraId="681A5145" w14:textId="77777777" w:rsidR="00B07E11" w:rsidRPr="00501A7A" w:rsidRDefault="00B07E11" w:rsidP="0055107F">
      <w:pPr>
        <w:pStyle w:val="Nvel2-Red"/>
        <w:numPr>
          <w:ilvl w:val="0"/>
          <w:numId w:val="0"/>
        </w:numPr>
        <w:rPr>
          <w:sz w:val="12"/>
        </w:rPr>
      </w:pPr>
    </w:p>
    <w:p w14:paraId="54ACA76C" w14:textId="77777777" w:rsidR="00B07E11" w:rsidRDefault="00B07E11" w:rsidP="005B5BB6">
      <w:pPr>
        <w:pStyle w:val="Nivel01"/>
        <w:numPr>
          <w:ilvl w:val="0"/>
          <w:numId w:val="78"/>
        </w:numPr>
        <w:shd w:val="clear" w:color="auto" w:fill="D9D9D9" w:themeFill="background1" w:themeFillShade="D9"/>
      </w:pPr>
      <w:bookmarkStart w:id="6" w:name="_Toc155162109"/>
      <w:r w:rsidRPr="008F4F0F">
        <w:t>CLÁUSULA SEXTA - PAGAMENTO (</w:t>
      </w:r>
      <w:hyperlink r:id="rId13" w:anchor="art92" w:history="1">
        <w:r w:rsidRPr="008F4F0F">
          <w:rPr>
            <w:rStyle w:val="Hyperlink"/>
            <w:szCs w:val="24"/>
          </w:rPr>
          <w:t>art. 92, V e VI</w:t>
        </w:r>
      </w:hyperlink>
      <w:r w:rsidRPr="008F4F0F">
        <w:t>)</w:t>
      </w:r>
      <w:bookmarkEnd w:id="6"/>
    </w:p>
    <w:p w14:paraId="5D455D4E" w14:textId="77777777" w:rsidR="0055107F" w:rsidRPr="0055107F" w:rsidRDefault="0055107F" w:rsidP="0055107F">
      <w:pPr>
        <w:rPr>
          <w:lang w:eastAsia="en-US"/>
        </w:rPr>
      </w:pPr>
    </w:p>
    <w:p w14:paraId="7E9FAE86" w14:textId="42EEC697" w:rsidR="00B07E11" w:rsidRPr="008F4F0F" w:rsidRDefault="0055107F" w:rsidP="0055107F">
      <w:pPr>
        <w:pStyle w:val="Nivel2"/>
        <w:numPr>
          <w:ilvl w:val="1"/>
          <w:numId w:val="78"/>
        </w:numPr>
      </w:pPr>
      <w:r>
        <w:t xml:space="preserve"> </w:t>
      </w:r>
      <w:r w:rsidR="00B07E11" w:rsidRPr="008F4F0F">
        <w:t xml:space="preserve">O prazo para pagamento </w:t>
      </w:r>
      <w:r w:rsidR="00B07E11" w:rsidRPr="008F4F0F">
        <w:rPr>
          <w:lang w:eastAsia="en-US"/>
        </w:rPr>
        <w:t>ao contratado</w:t>
      </w:r>
      <w:r w:rsidR="00B07E11" w:rsidRPr="008F4F0F">
        <w:t xml:space="preserve"> e demais condições a ele referentes encontram-se definidos no Termo de Referência, anexo a este Contrato.</w:t>
      </w:r>
    </w:p>
    <w:p w14:paraId="4EF75825" w14:textId="77777777" w:rsidR="00B07E11" w:rsidRPr="00501A7A" w:rsidRDefault="00B07E11" w:rsidP="0055107F">
      <w:pPr>
        <w:pStyle w:val="Nivel2"/>
        <w:numPr>
          <w:ilvl w:val="0"/>
          <w:numId w:val="0"/>
        </w:numPr>
        <w:ind w:left="709"/>
        <w:rPr>
          <w:sz w:val="12"/>
        </w:rPr>
      </w:pPr>
    </w:p>
    <w:p w14:paraId="01FD5AE3" w14:textId="77777777" w:rsidR="00B07E11" w:rsidRDefault="00B07E11" w:rsidP="005B5BB6">
      <w:pPr>
        <w:pStyle w:val="Nivel01"/>
        <w:numPr>
          <w:ilvl w:val="0"/>
          <w:numId w:val="78"/>
        </w:numPr>
        <w:shd w:val="clear" w:color="auto" w:fill="D9D9D9" w:themeFill="background1" w:themeFillShade="D9"/>
        <w:rPr>
          <w:rStyle w:val="Hyperlink"/>
          <w:szCs w:val="24"/>
        </w:rPr>
      </w:pPr>
      <w:bookmarkStart w:id="7" w:name="_Toc155162110"/>
      <w:r w:rsidRPr="008F4F0F">
        <w:t>CLÁUSULA SÉTIMA - REAJUSTE (</w:t>
      </w:r>
      <w:hyperlink r:id="rId14" w:anchor="art92" w:history="1">
        <w:r w:rsidRPr="008F4F0F">
          <w:rPr>
            <w:rStyle w:val="Hyperlink"/>
            <w:szCs w:val="24"/>
          </w:rPr>
          <w:t>art. 92, V)</w:t>
        </w:r>
        <w:bookmarkEnd w:id="7"/>
      </w:hyperlink>
    </w:p>
    <w:p w14:paraId="21A831FB" w14:textId="77777777" w:rsidR="0055107F" w:rsidRPr="0055107F" w:rsidRDefault="0055107F" w:rsidP="0055107F">
      <w:pPr>
        <w:rPr>
          <w:lang w:eastAsia="en-US"/>
        </w:rPr>
      </w:pPr>
    </w:p>
    <w:p w14:paraId="6F9468F7" w14:textId="55FF43A5" w:rsidR="00B07E11" w:rsidRPr="008F4F0F" w:rsidRDefault="0055107F" w:rsidP="0055107F">
      <w:pPr>
        <w:pStyle w:val="Nivel2"/>
        <w:numPr>
          <w:ilvl w:val="1"/>
          <w:numId w:val="78"/>
        </w:numPr>
      </w:pPr>
      <w:r>
        <w:t xml:space="preserve"> </w:t>
      </w:r>
      <w:r w:rsidR="00B07E11" w:rsidRPr="008F4F0F">
        <w:t xml:space="preserve">Os preços inicialmente contratados são fixos e irreajustáveis no prazo de um ano contado da data do orçamento estimado, em </w:t>
      </w:r>
      <w:r w:rsidR="00B07E11" w:rsidRPr="008F4F0F">
        <w:rPr>
          <w:i/>
          <w:iCs/>
          <w:color w:val="FF0000"/>
        </w:rPr>
        <w:t>__/__/__ (DD/MM/AAAA)</w:t>
      </w:r>
      <w:r w:rsidR="00B07E11" w:rsidRPr="008F4F0F">
        <w:t>.</w:t>
      </w:r>
    </w:p>
    <w:p w14:paraId="2B8BB5E8" w14:textId="04013B43" w:rsidR="00B07E11" w:rsidRPr="0055107F" w:rsidRDefault="00B07E11" w:rsidP="0055107F">
      <w:pPr>
        <w:pStyle w:val="PargrafodaLista"/>
        <w:numPr>
          <w:ilvl w:val="1"/>
          <w:numId w:val="78"/>
        </w:numPr>
        <w:spacing w:line="360" w:lineRule="auto"/>
        <w:ind w:left="357" w:hanging="357"/>
        <w:jc w:val="both"/>
        <w:rPr>
          <w:sz w:val="24"/>
          <w:szCs w:val="24"/>
        </w:rPr>
      </w:pPr>
      <w:r w:rsidRPr="0055107F">
        <w:rPr>
          <w:sz w:val="24"/>
          <w:szCs w:val="24"/>
        </w:rPr>
        <w:t>Após o interregno de um ano, e independentemente de pedido do contratado, os preços iniciais serão reajustados, mediante a aplicação, pelo contratante, do índice Índice de Preços ao Consumidor Amplo – IPCA, divulgado pelo Instituto Brasileiro de Geografia e Estatística – IBGE, ou outro que vier a substituí-lo</w:t>
      </w:r>
      <w:r w:rsidRPr="0055107F">
        <w:rPr>
          <w:i/>
          <w:iCs/>
          <w:sz w:val="24"/>
          <w:szCs w:val="24"/>
        </w:rPr>
        <w:t>,</w:t>
      </w:r>
      <w:r w:rsidRPr="0055107F">
        <w:rPr>
          <w:sz w:val="24"/>
          <w:szCs w:val="24"/>
        </w:rPr>
        <w:t xml:space="preserve"> exclusivamente para as obrigações iniciadas e concluídas após a ocorrência da anualidade.</w:t>
      </w:r>
    </w:p>
    <w:p w14:paraId="29CE5E86" w14:textId="14060824" w:rsidR="00B07E11" w:rsidRPr="008F4F0F" w:rsidRDefault="0055107F" w:rsidP="0055107F">
      <w:pPr>
        <w:pStyle w:val="Nivel2"/>
        <w:numPr>
          <w:ilvl w:val="1"/>
          <w:numId w:val="78"/>
        </w:numPr>
      </w:pPr>
      <w:r>
        <w:t xml:space="preserve"> </w:t>
      </w:r>
      <w:r w:rsidR="00B07E11" w:rsidRPr="008F4F0F">
        <w:t>Nos reajustes subsequentes ao primeiro, o interregno mínimo de um ano será contado a partir dos efeitos financeiros do último reajuste.</w:t>
      </w:r>
    </w:p>
    <w:p w14:paraId="6D0CFAF7" w14:textId="4672FCF5" w:rsidR="00B07E11" w:rsidRPr="008F4F0F" w:rsidRDefault="0055107F" w:rsidP="0055107F">
      <w:pPr>
        <w:pStyle w:val="Nivel2"/>
        <w:numPr>
          <w:ilvl w:val="1"/>
          <w:numId w:val="78"/>
        </w:numPr>
      </w:pPr>
      <w:r>
        <w:t xml:space="preserve"> </w:t>
      </w:r>
      <w:r w:rsidR="00B07E11" w:rsidRPr="008F4F0F">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14:paraId="2604D017" w14:textId="445F1F77" w:rsidR="00B07E11" w:rsidRPr="008F4F0F" w:rsidRDefault="0055107F" w:rsidP="0055107F">
      <w:pPr>
        <w:pStyle w:val="Nivel2"/>
        <w:numPr>
          <w:ilvl w:val="1"/>
          <w:numId w:val="78"/>
        </w:numPr>
      </w:pPr>
      <w:r>
        <w:t xml:space="preserve"> </w:t>
      </w:r>
      <w:r w:rsidR="00B07E11" w:rsidRPr="008F4F0F">
        <w:t>Nas aferições finais, o(s) índice(s) utilizado(s) para reajuste será(ão), obrigatoriamente, o(s) definitivo(s).</w:t>
      </w:r>
    </w:p>
    <w:p w14:paraId="21AFCDA9" w14:textId="1046F79E" w:rsidR="00B07E11" w:rsidRPr="008F4F0F" w:rsidRDefault="0055107F" w:rsidP="0055107F">
      <w:pPr>
        <w:pStyle w:val="Nivel2"/>
        <w:numPr>
          <w:ilvl w:val="1"/>
          <w:numId w:val="78"/>
        </w:numPr>
      </w:pPr>
      <w:r>
        <w:t xml:space="preserve"> </w:t>
      </w:r>
      <w:r w:rsidR="00B07E11" w:rsidRPr="008F4F0F">
        <w:t>Caso o(s) índice(s) estabelecido(s) para reajustamento venha(m) a ser extinto(s) ou de qualquer forma não possa(m) mais ser utilizado(s), será(ão) adotado(s), em substituição, o(s) que vier(em) a ser determinado(s) pela legislação então em vigor.</w:t>
      </w:r>
    </w:p>
    <w:p w14:paraId="707194EC" w14:textId="0D9624A5" w:rsidR="00B07E11" w:rsidRPr="008F4F0F" w:rsidRDefault="0055107F" w:rsidP="0055107F">
      <w:pPr>
        <w:pStyle w:val="Nivel2"/>
        <w:numPr>
          <w:ilvl w:val="1"/>
          <w:numId w:val="78"/>
        </w:numPr>
      </w:pPr>
      <w:r>
        <w:t xml:space="preserve"> </w:t>
      </w:r>
      <w:r w:rsidR="00B07E11" w:rsidRPr="008F4F0F">
        <w:t xml:space="preserve">Na ausência de previsão legal quanto ao índice substituto, as partes elegerão novo índice oficial, para reajustamento do preço do valor remanescente, por meio de termo aditivo. </w:t>
      </w:r>
    </w:p>
    <w:p w14:paraId="506B1B58" w14:textId="540882EA" w:rsidR="00B07E11" w:rsidRPr="008F4F0F" w:rsidRDefault="0055107F" w:rsidP="0055107F">
      <w:pPr>
        <w:pStyle w:val="Nivel2"/>
        <w:numPr>
          <w:ilvl w:val="1"/>
          <w:numId w:val="78"/>
        </w:numPr>
      </w:pPr>
      <w:r>
        <w:t xml:space="preserve"> </w:t>
      </w:r>
      <w:r w:rsidR="00B07E11" w:rsidRPr="008F4F0F">
        <w:t>O reajuste será realizado por apostilamento.</w:t>
      </w:r>
    </w:p>
    <w:p w14:paraId="3804D151" w14:textId="77777777" w:rsidR="00B07E11" w:rsidRPr="00501A7A" w:rsidRDefault="00B07E11" w:rsidP="0055107F">
      <w:pPr>
        <w:pStyle w:val="Nivel2"/>
        <w:numPr>
          <w:ilvl w:val="0"/>
          <w:numId w:val="0"/>
        </w:numPr>
        <w:ind w:left="709"/>
        <w:rPr>
          <w:sz w:val="12"/>
        </w:rPr>
      </w:pPr>
    </w:p>
    <w:p w14:paraId="2BDEDBCE" w14:textId="45EF313C" w:rsidR="00B07E11" w:rsidRDefault="00B07E11" w:rsidP="005B5BB6">
      <w:pPr>
        <w:pStyle w:val="Nivel01"/>
        <w:numPr>
          <w:ilvl w:val="0"/>
          <w:numId w:val="78"/>
        </w:numPr>
        <w:shd w:val="clear" w:color="auto" w:fill="D9D9D9" w:themeFill="background1" w:themeFillShade="D9"/>
      </w:pPr>
      <w:bookmarkStart w:id="8" w:name="_Toc155162111"/>
      <w:r w:rsidRPr="008F4F0F">
        <w:t>CLÁUSULA OITAVA - OBRIGAÇÕES DO CONTRATANTE (</w:t>
      </w:r>
      <w:hyperlink r:id="rId15" w:anchor="art92" w:history="1">
        <w:r w:rsidRPr="008F4F0F">
          <w:rPr>
            <w:rStyle w:val="Hyperlink"/>
            <w:szCs w:val="24"/>
          </w:rPr>
          <w:t>art. 92, X, XI e XIV</w:t>
        </w:r>
      </w:hyperlink>
      <w:r w:rsidRPr="008F4F0F">
        <w:t>)</w:t>
      </w:r>
      <w:r w:rsidR="00066DD7">
        <w:t>.</w:t>
      </w:r>
      <w:bookmarkEnd w:id="8"/>
    </w:p>
    <w:p w14:paraId="207EF340" w14:textId="77777777" w:rsidR="006F61E7" w:rsidRPr="00501A7A" w:rsidRDefault="006F61E7" w:rsidP="006F61E7">
      <w:pPr>
        <w:rPr>
          <w:sz w:val="12"/>
          <w:lang w:eastAsia="en-US"/>
        </w:rPr>
      </w:pPr>
    </w:p>
    <w:p w14:paraId="1FA33D56" w14:textId="23C9E3DA" w:rsidR="00B07E11" w:rsidRPr="008F4F0F" w:rsidRDefault="0055107F" w:rsidP="0055107F">
      <w:pPr>
        <w:pStyle w:val="Nivel2"/>
        <w:numPr>
          <w:ilvl w:val="1"/>
          <w:numId w:val="78"/>
        </w:numPr>
        <w:rPr>
          <w:b/>
          <w:bCs/>
        </w:rPr>
      </w:pPr>
      <w:r>
        <w:t xml:space="preserve"> </w:t>
      </w:r>
      <w:r w:rsidR="00B07E11" w:rsidRPr="008F4F0F">
        <w:t>São obrigações do Contratante:</w:t>
      </w:r>
    </w:p>
    <w:p w14:paraId="5474DB5E" w14:textId="27EC1B3E" w:rsidR="00B07E11" w:rsidRPr="008F4F0F" w:rsidRDefault="00B07E11" w:rsidP="00A648FD">
      <w:pPr>
        <w:pStyle w:val="Nivel2"/>
        <w:ind w:hanging="294"/>
      </w:pPr>
      <w:r w:rsidRPr="008F4F0F">
        <w:t>Exigir o cumprimento de todas as obrigações assumidas pelo Contratado, de acordo com o contrato e seus anexos;</w:t>
      </w:r>
    </w:p>
    <w:p w14:paraId="221077CC" w14:textId="41DE014D" w:rsidR="00B07E11" w:rsidRPr="008F4F0F" w:rsidRDefault="00B07E11" w:rsidP="00A648FD">
      <w:pPr>
        <w:pStyle w:val="Nivel2"/>
        <w:ind w:hanging="294"/>
      </w:pPr>
      <w:r w:rsidRPr="008F4F0F">
        <w:t>Receber o objeto no prazo e condições estabelecidas no Termo de Referência;</w:t>
      </w:r>
    </w:p>
    <w:p w14:paraId="6CD08DFF" w14:textId="7D7D2813" w:rsidR="00B07E11" w:rsidRPr="008F4F0F" w:rsidRDefault="00B07E11" w:rsidP="00A648FD">
      <w:pPr>
        <w:pStyle w:val="Nivel2"/>
        <w:ind w:hanging="294"/>
      </w:pPr>
      <w:r w:rsidRPr="008F4F0F">
        <w:t>Notificar o Contratado, por escrito, sobre vícios, defeitos ou incorreções verificadas no objeto fornecido, para que seja por ele substituído, reparado ou corrigido, no total ou em parte, às suas expensas;</w:t>
      </w:r>
    </w:p>
    <w:p w14:paraId="17E45504" w14:textId="155F1AC0" w:rsidR="00B07E11" w:rsidRPr="008F4F0F" w:rsidRDefault="00B07E11" w:rsidP="00A648FD">
      <w:pPr>
        <w:pStyle w:val="Nivel2"/>
        <w:ind w:hanging="294"/>
      </w:pPr>
      <w:r w:rsidRPr="008F4F0F">
        <w:t>Acompanhar e fiscalizar a execução do contrato e o cumprimento das obrigações pelo Contratado;</w:t>
      </w:r>
    </w:p>
    <w:p w14:paraId="2D9E4B27" w14:textId="23314A3F" w:rsidR="00B07E11" w:rsidRPr="008F4F0F" w:rsidRDefault="00B07E11" w:rsidP="00A648FD">
      <w:pPr>
        <w:pStyle w:val="Nivel2"/>
        <w:ind w:hanging="294"/>
      </w:pPr>
      <w:r w:rsidRPr="008F4F0F">
        <w:t>Efetuar o pagamento ao Contratado do valor correspondente ao fornecimento do objeto, no prazo, forma e condições estabelecidos no presente Contrato e no Termo de Referência.</w:t>
      </w:r>
    </w:p>
    <w:p w14:paraId="2CB5E2B2" w14:textId="77900607" w:rsidR="00B07E11" w:rsidRPr="008F4F0F" w:rsidRDefault="00B07E11" w:rsidP="00A648FD">
      <w:pPr>
        <w:pStyle w:val="Nivel2"/>
        <w:ind w:hanging="294"/>
      </w:pPr>
      <w:r w:rsidRPr="008F4F0F">
        <w:t xml:space="preserve">Aplicar ao Contratado as sanções previstas na lei e neste Contrato; </w:t>
      </w:r>
    </w:p>
    <w:p w14:paraId="58C6A419" w14:textId="04ED71E6" w:rsidR="00B07E11" w:rsidRPr="008F4F0F" w:rsidRDefault="00B07E11" w:rsidP="00A648FD">
      <w:pPr>
        <w:pStyle w:val="Nivel2"/>
        <w:ind w:hanging="294"/>
      </w:pPr>
      <w:r w:rsidRPr="008F4F0F">
        <w:t>Cientificar o órgão de representação judicial Procuradoria Geral do Município para adoção das medidas cabíveis quando do descumprimento de obrigações pelo Contratado;</w:t>
      </w:r>
    </w:p>
    <w:p w14:paraId="57924054" w14:textId="35C9C0B7" w:rsidR="00B07E11" w:rsidRDefault="00B07E11" w:rsidP="00A648FD">
      <w:pPr>
        <w:pStyle w:val="Nivel2"/>
        <w:ind w:hanging="294"/>
      </w:pPr>
      <w:r w:rsidRPr="008F4F0F">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7BA3036B" w14:textId="77777777" w:rsidR="005A71BE" w:rsidRPr="005A71BE" w:rsidRDefault="005A71BE" w:rsidP="005A71BE">
      <w:pPr>
        <w:pStyle w:val="Nivel2"/>
        <w:numPr>
          <w:ilvl w:val="0"/>
          <w:numId w:val="0"/>
        </w:numPr>
        <w:ind w:left="720"/>
        <w:rPr>
          <w:sz w:val="12"/>
        </w:rPr>
      </w:pPr>
    </w:p>
    <w:p w14:paraId="20BAA9EA" w14:textId="0949F05B" w:rsidR="00B07E11" w:rsidRPr="005A71BE" w:rsidRDefault="0055107F" w:rsidP="0055107F">
      <w:pPr>
        <w:pStyle w:val="Nivel2"/>
        <w:numPr>
          <w:ilvl w:val="1"/>
          <w:numId w:val="78"/>
        </w:numPr>
        <w:rPr>
          <w:b/>
          <w:bCs/>
        </w:rPr>
      </w:pPr>
      <w:r>
        <w:t xml:space="preserve"> </w:t>
      </w:r>
      <w:r w:rsidR="00B07E11" w:rsidRPr="008F4F0F">
        <w:t>A Administração terá o prazo de</w:t>
      </w:r>
      <w:r w:rsidR="00B07E11" w:rsidRPr="008F4F0F">
        <w:rPr>
          <w:i/>
          <w:iCs/>
          <w:color w:val="FF0000"/>
        </w:rPr>
        <w:t xml:space="preserve"> </w:t>
      </w:r>
      <w:r w:rsidR="00B07E11" w:rsidRPr="008F4F0F">
        <w:rPr>
          <w:b/>
          <w:i/>
          <w:iCs/>
          <w:u w:val="single"/>
        </w:rPr>
        <w:t>30 (trinta) dias úteis</w:t>
      </w:r>
      <w:r w:rsidR="00B07E11" w:rsidRPr="008F4F0F">
        <w:t xml:space="preserve">, a contar da data do protocolo do requerimento para decidir, admitida a prorrogação motivada, por igual período. </w:t>
      </w:r>
    </w:p>
    <w:p w14:paraId="37C72C10" w14:textId="77777777" w:rsidR="005A71BE" w:rsidRPr="005A71BE" w:rsidRDefault="005A71BE" w:rsidP="005A71BE">
      <w:pPr>
        <w:pStyle w:val="Nivel2"/>
        <w:numPr>
          <w:ilvl w:val="0"/>
          <w:numId w:val="0"/>
        </w:numPr>
        <w:ind w:left="360"/>
        <w:rPr>
          <w:b/>
          <w:bCs/>
          <w:sz w:val="12"/>
        </w:rPr>
      </w:pPr>
    </w:p>
    <w:p w14:paraId="34152FDA" w14:textId="7496954B" w:rsidR="00B07E11" w:rsidRPr="005A71BE" w:rsidRDefault="0055107F" w:rsidP="0055107F">
      <w:pPr>
        <w:pStyle w:val="Nivel2"/>
        <w:numPr>
          <w:ilvl w:val="1"/>
          <w:numId w:val="78"/>
        </w:numPr>
        <w:rPr>
          <w:color w:val="FF0000"/>
        </w:rPr>
      </w:pPr>
      <w:r>
        <w:t xml:space="preserve"> </w:t>
      </w:r>
      <w:r w:rsidR="00B07E11" w:rsidRPr="005A71BE">
        <w:rPr>
          <w:sz w:val="22"/>
        </w:rPr>
        <w:t>Responder</w:t>
      </w:r>
      <w:r w:rsidR="00B07E11" w:rsidRPr="008F4F0F">
        <w:t xml:space="preserve"> eventuais pedidos de reestabelecimento do equilíbrio econômico-financeiro feitos pelo contratado no prazo máximo de </w:t>
      </w:r>
      <w:r w:rsidR="00B07E11" w:rsidRPr="008F4F0F">
        <w:rPr>
          <w:b/>
          <w:i/>
          <w:u w:val="single"/>
        </w:rPr>
        <w:t>em até 20 (vinte) dias úteis.</w:t>
      </w:r>
    </w:p>
    <w:p w14:paraId="5D0CD12B" w14:textId="77777777" w:rsidR="005A71BE" w:rsidRPr="005A71BE" w:rsidRDefault="005A71BE" w:rsidP="005A71BE">
      <w:pPr>
        <w:pStyle w:val="PargrafodaLista"/>
        <w:rPr>
          <w:color w:val="FF0000"/>
          <w:sz w:val="12"/>
        </w:rPr>
      </w:pPr>
    </w:p>
    <w:p w14:paraId="2BD9A0BA" w14:textId="4FEA4DF7" w:rsidR="00B07E11" w:rsidRDefault="0055107F" w:rsidP="0055107F">
      <w:pPr>
        <w:pStyle w:val="Nvel2-Red"/>
        <w:numPr>
          <w:ilvl w:val="1"/>
          <w:numId w:val="78"/>
        </w:numPr>
      </w:pPr>
      <w:r>
        <w:t xml:space="preserve"> </w:t>
      </w:r>
      <w:r w:rsidR="00B07E11" w:rsidRPr="008F4F0F">
        <w:t>Notificar os emitentes das garantias quanto ao início de processo administrativo para apuração de descumprimento de cláusulas contratuais.</w:t>
      </w:r>
    </w:p>
    <w:p w14:paraId="475E57FF" w14:textId="77777777" w:rsidR="005A71BE" w:rsidRPr="005A71BE" w:rsidRDefault="005A71BE" w:rsidP="005A71BE">
      <w:pPr>
        <w:pStyle w:val="PargrafodaLista"/>
        <w:rPr>
          <w:sz w:val="12"/>
        </w:rPr>
      </w:pPr>
    </w:p>
    <w:p w14:paraId="56F7D3F0" w14:textId="6ABDCFF9" w:rsidR="00B07E11" w:rsidRPr="008F4F0F" w:rsidRDefault="0055107F" w:rsidP="0055107F">
      <w:pPr>
        <w:pStyle w:val="Nivel2"/>
        <w:numPr>
          <w:ilvl w:val="1"/>
          <w:numId w:val="78"/>
        </w:numPr>
      </w:pPr>
      <w:r>
        <w:t xml:space="preserve"> </w:t>
      </w:r>
      <w:r w:rsidR="00B07E11" w:rsidRPr="008F4F0F">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7C8A8C41" w14:textId="77777777" w:rsidR="00B07E11" w:rsidRPr="00501A7A" w:rsidRDefault="00B07E11" w:rsidP="0055107F">
      <w:pPr>
        <w:pStyle w:val="Nivel2"/>
        <w:numPr>
          <w:ilvl w:val="0"/>
          <w:numId w:val="0"/>
        </w:numPr>
        <w:ind w:left="720"/>
        <w:rPr>
          <w:sz w:val="12"/>
        </w:rPr>
      </w:pPr>
    </w:p>
    <w:p w14:paraId="6A33934B" w14:textId="2BD92F10" w:rsidR="00B07E11" w:rsidRDefault="00B07E11" w:rsidP="005B5BB6">
      <w:pPr>
        <w:pStyle w:val="Nivel01"/>
        <w:numPr>
          <w:ilvl w:val="0"/>
          <w:numId w:val="78"/>
        </w:numPr>
        <w:shd w:val="clear" w:color="auto" w:fill="D9D9D9" w:themeFill="background1" w:themeFillShade="D9"/>
        <w:rPr>
          <w:rStyle w:val="Hyperlink"/>
          <w:szCs w:val="24"/>
        </w:rPr>
      </w:pPr>
      <w:bookmarkStart w:id="9" w:name="_Toc155162112"/>
      <w:r w:rsidRPr="008F4F0F">
        <w:t>CLÁUSULA NONA - OBRIGAÇÕES DO CONTRATADO (</w:t>
      </w:r>
      <w:hyperlink r:id="rId16" w:anchor="art92" w:history="1">
        <w:r w:rsidRPr="008F4F0F">
          <w:rPr>
            <w:rStyle w:val="Hyperlink"/>
            <w:szCs w:val="24"/>
          </w:rPr>
          <w:t>art. 92, XIV, XVI e XVII)</w:t>
        </w:r>
      </w:hyperlink>
      <w:r w:rsidR="00066DD7">
        <w:rPr>
          <w:rStyle w:val="Hyperlink"/>
          <w:szCs w:val="24"/>
        </w:rPr>
        <w:t>.</w:t>
      </w:r>
      <w:bookmarkEnd w:id="9"/>
    </w:p>
    <w:p w14:paraId="5471F57D" w14:textId="77777777" w:rsidR="0055107F" w:rsidRDefault="0055107F" w:rsidP="0055107F">
      <w:pPr>
        <w:rPr>
          <w:sz w:val="12"/>
          <w:lang w:eastAsia="en-US"/>
        </w:rPr>
      </w:pPr>
    </w:p>
    <w:p w14:paraId="4FC13E74" w14:textId="77777777" w:rsidR="005A71BE" w:rsidRPr="00501A7A" w:rsidRDefault="005A71BE" w:rsidP="0055107F">
      <w:pPr>
        <w:rPr>
          <w:sz w:val="12"/>
          <w:lang w:eastAsia="en-US"/>
        </w:rPr>
      </w:pPr>
    </w:p>
    <w:p w14:paraId="57A6A3D9" w14:textId="0EE07C18" w:rsidR="00B07E11" w:rsidRDefault="0055107F" w:rsidP="0055107F">
      <w:pPr>
        <w:pStyle w:val="Nivel2"/>
        <w:numPr>
          <w:ilvl w:val="1"/>
          <w:numId w:val="78"/>
        </w:numPr>
      </w:pPr>
      <w:r>
        <w:t xml:space="preserve"> </w:t>
      </w:r>
      <w:r w:rsidR="00B07E11" w:rsidRPr="008F4F0F">
        <w:t>O Contratado deve cumprir todas as obrigações constantes deste Contrato e em seus anexos, assumindo como exclusivamente seus os riscos e as despesas decorrentes da boa e perfeita execução do objeto, observando, ainda, as obrigações a seguir dispostas:</w:t>
      </w:r>
    </w:p>
    <w:p w14:paraId="62182C8D" w14:textId="77777777" w:rsidR="0055107F" w:rsidRPr="00501A7A" w:rsidRDefault="0055107F" w:rsidP="0055107F">
      <w:pPr>
        <w:pStyle w:val="Nivel2"/>
        <w:numPr>
          <w:ilvl w:val="0"/>
          <w:numId w:val="0"/>
        </w:numPr>
        <w:ind w:left="360"/>
        <w:rPr>
          <w:sz w:val="12"/>
        </w:rPr>
      </w:pPr>
    </w:p>
    <w:p w14:paraId="2EE8A27C" w14:textId="4B9EEA9C" w:rsidR="00B07E11" w:rsidRPr="008F4F0F" w:rsidRDefault="00B07E11" w:rsidP="00A648FD">
      <w:pPr>
        <w:pStyle w:val="Nivel2"/>
        <w:ind w:hanging="294"/>
        <w:rPr>
          <w:color w:val="000000" w:themeColor="text1"/>
        </w:rPr>
      </w:pPr>
      <w:r w:rsidRPr="008F4F0F">
        <w:t>Responsabilizar-se pelos vícios e danos decorrentes do objeto, de acordo com o Código de Defesa do Consumidor (</w:t>
      </w:r>
      <w:hyperlink r:id="rId17" w:history="1">
        <w:r w:rsidRPr="008F4F0F">
          <w:rPr>
            <w:rStyle w:val="Hyperlink"/>
            <w:rFonts w:cs="Times New Roman"/>
            <w:szCs w:val="24"/>
          </w:rPr>
          <w:t>Lei nº 8.078, de 1990</w:t>
        </w:r>
      </w:hyperlink>
      <w:r w:rsidRPr="008F4F0F">
        <w:t>);</w:t>
      </w:r>
    </w:p>
    <w:p w14:paraId="2DAE430B" w14:textId="22364A2E" w:rsidR="00B07E11" w:rsidRPr="008F4F0F" w:rsidRDefault="00B07E11" w:rsidP="00A648FD">
      <w:pPr>
        <w:pStyle w:val="Nivel2"/>
        <w:ind w:hanging="294"/>
      </w:pPr>
      <w:r w:rsidRPr="008F4F0F">
        <w:t>Comunicar ao contratante, no prazo máximo de 24 (vinte e quatro) horas que antecede a data da entrega, os motivos que impossibilitem o cumprimento do prazo previsto, com a devida comprovação;</w:t>
      </w:r>
    </w:p>
    <w:p w14:paraId="114EC83A" w14:textId="5FDFA8BB" w:rsidR="00B07E11" w:rsidRPr="008F4F0F" w:rsidRDefault="00B07E11" w:rsidP="00A648FD">
      <w:pPr>
        <w:pStyle w:val="Nivel2"/>
        <w:ind w:hanging="294"/>
        <w:rPr>
          <w:color w:val="000000" w:themeColor="text1"/>
        </w:rPr>
      </w:pPr>
      <w:r w:rsidRPr="008F4F0F">
        <w:rPr>
          <w:color w:val="000000" w:themeColor="text1"/>
        </w:rPr>
        <w:t xml:space="preserve">Atender </w:t>
      </w:r>
      <w:r w:rsidRPr="008F4F0F">
        <w:t>às</w:t>
      </w:r>
      <w:r w:rsidRPr="008F4F0F">
        <w:rPr>
          <w:color w:val="000000" w:themeColor="text1"/>
        </w:rPr>
        <w:t xml:space="preserve"> determinações regulares emitidas pelo fiscal ou gestor do contrato ou autoridade superior (</w:t>
      </w:r>
      <w:hyperlink r:id="rId18" w:anchor="art137" w:history="1">
        <w:r w:rsidRPr="008F4F0F">
          <w:rPr>
            <w:rStyle w:val="Hyperlink"/>
            <w:rFonts w:cs="Times New Roman"/>
            <w:szCs w:val="24"/>
          </w:rPr>
          <w:t>art. 137, II, da Lei n.º 14.133, de 2021</w:t>
        </w:r>
      </w:hyperlink>
      <w:r w:rsidRPr="008F4F0F">
        <w:rPr>
          <w:color w:val="000000" w:themeColor="text1"/>
        </w:rPr>
        <w:t xml:space="preserve">) e </w:t>
      </w:r>
      <w:r w:rsidRPr="008F4F0F">
        <w:t>prestar todo esclarecimento ou informação por eles solicitados</w:t>
      </w:r>
      <w:r w:rsidRPr="008F4F0F">
        <w:rPr>
          <w:color w:val="000000" w:themeColor="text1"/>
        </w:rPr>
        <w:t>;</w:t>
      </w:r>
    </w:p>
    <w:p w14:paraId="16641AA3" w14:textId="1D1DB182" w:rsidR="00B07E11" w:rsidRPr="008F4F0F" w:rsidRDefault="00B07E11" w:rsidP="00A648FD">
      <w:pPr>
        <w:pStyle w:val="Nivel2"/>
        <w:ind w:hanging="294"/>
      </w:pPr>
      <w:r w:rsidRPr="008F4F0F">
        <w:t>Reparar, corrigir, remover, reconstruir ou substituir, às suas expensas, no total ou em parte, no prazo fixado pelo fiscal do contrato, os bens nos quais se verificarem vícios, defeitos ou incorreções resultantes da execução ou dos materiais empregados;</w:t>
      </w:r>
    </w:p>
    <w:p w14:paraId="195E9038" w14:textId="47AC2C80" w:rsidR="00B07E11" w:rsidRPr="008F4F0F" w:rsidRDefault="00B07E11" w:rsidP="00A648FD">
      <w:pPr>
        <w:pStyle w:val="Nivel2"/>
        <w:ind w:hanging="294"/>
      </w:pPr>
      <w:r w:rsidRPr="008F4F0F">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5BCF863D" w14:textId="1C944BE0" w:rsidR="00B07E11" w:rsidRPr="008F4F0F" w:rsidRDefault="00B07E11" w:rsidP="00A648FD">
      <w:pPr>
        <w:pStyle w:val="Nivel2"/>
        <w:ind w:hanging="294"/>
      </w:pPr>
      <w:r w:rsidRPr="008F4F0F">
        <w:t xml:space="preserve">Quando não for possível a verificação da regularidade no Sistema de Cadastro de Fornecedores – SICAF, o contratado deverá entregar ao setor responsável pela fiscalização do contrato, junto com a Nota Fiscal para fins de pagamento, os seguintes documentos: 1) prova de regularidade relativa à Seguridade Social; 2) certidão conjunta relativa aos tributos federais e à Dívida Ativa da União; 3) certidões que comprovem a regularidade perante a Fazenda Estadual ou Distrital do domicílio ou sede do contratado; 4) certidão que comprove a regularidade perante a Fazenda Municipal; 5) Certidão de Regularidade do FGTS – CRF; e 6) Certidão Negativa de Débitos Trabalhistas – CNDT; </w:t>
      </w:r>
    </w:p>
    <w:p w14:paraId="435DC074" w14:textId="08896B66" w:rsidR="00B07E11" w:rsidRPr="008F4F0F" w:rsidRDefault="00B07E11" w:rsidP="00A648FD">
      <w:pPr>
        <w:pStyle w:val="Nivel2"/>
        <w:ind w:hanging="294"/>
      </w:pPr>
      <w:r w:rsidRPr="008F4F0F">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7EAD0A5D" w14:textId="41EDC46C" w:rsidR="00B07E11" w:rsidRPr="008F4F0F" w:rsidRDefault="00B07E11" w:rsidP="00A648FD">
      <w:pPr>
        <w:pStyle w:val="Nivel2"/>
        <w:ind w:hanging="294"/>
      </w:pPr>
      <w:r w:rsidRPr="008F4F0F">
        <w:t>Comunicar ao Fiscal do contrato, no prazo de 24 (vinte e quatro) horas, qualquer ocorrência anormal ou acidente que se verifique no local da execução do objeto contratual.</w:t>
      </w:r>
    </w:p>
    <w:p w14:paraId="4F738506" w14:textId="45F3C91B" w:rsidR="00B07E11" w:rsidRPr="008F4F0F" w:rsidRDefault="00B07E11" w:rsidP="00A648FD">
      <w:pPr>
        <w:pStyle w:val="Nivel2"/>
        <w:ind w:hanging="294"/>
      </w:pPr>
      <w:r w:rsidRPr="008F4F0F">
        <w:t>Paralisar, por determinação do contratante, qualquer atividade que não esteja sendo executada de acordo com a boa técnica ou que ponha em risco a segurança de pessoas ou bens de terceiros.</w:t>
      </w:r>
    </w:p>
    <w:p w14:paraId="1DC31F1C" w14:textId="59DEC033" w:rsidR="00B07E11" w:rsidRPr="008F4F0F" w:rsidRDefault="00B07E11" w:rsidP="00A648FD">
      <w:pPr>
        <w:pStyle w:val="Nivel2"/>
        <w:ind w:hanging="294"/>
      </w:pPr>
      <w:r w:rsidRPr="008F4F0F">
        <w:t xml:space="preserve">Manter durante toda a vigência do contrato, em compatibilidade com as obrigações assumidas, todas as condições exigidas para habilitação na licitação; </w:t>
      </w:r>
    </w:p>
    <w:p w14:paraId="618D262C" w14:textId="1A07951D" w:rsidR="00B07E11" w:rsidRPr="008F4F0F" w:rsidRDefault="00B07E11" w:rsidP="00A648FD">
      <w:pPr>
        <w:pStyle w:val="Nivel2"/>
        <w:ind w:hanging="294"/>
        <w:rPr>
          <w:b/>
          <w:bCs/>
        </w:rPr>
      </w:pPr>
      <w:r w:rsidRPr="008F4F0F">
        <w:t>Cumprir, durante todo o período de execução do contrato, a reserva de cargos prevista em lei para pessoa com deficiência, para reabilitado da Previdência Social ou para aprendiz, bem como as reservas de cargos previstas na legislação (</w:t>
      </w:r>
      <w:hyperlink r:id="rId19" w:anchor="art116" w:history="1">
        <w:r w:rsidRPr="008F4F0F">
          <w:rPr>
            <w:rStyle w:val="Hyperlink"/>
            <w:rFonts w:cs="Times New Roman"/>
            <w:szCs w:val="24"/>
          </w:rPr>
          <w:t>art. 116, da Lei n.º 14.133, de 2021</w:t>
        </w:r>
      </w:hyperlink>
      <w:r w:rsidRPr="008F4F0F">
        <w:t>);</w:t>
      </w:r>
    </w:p>
    <w:p w14:paraId="7EFE5E3E" w14:textId="3D2F1A3C" w:rsidR="00B07E11" w:rsidRPr="008F4F0F" w:rsidRDefault="00B07E11" w:rsidP="00A648FD">
      <w:pPr>
        <w:pStyle w:val="Nivel2"/>
        <w:ind w:hanging="294"/>
      </w:pPr>
      <w:r w:rsidRPr="008F4F0F">
        <w:t>Comprovar a reserva de cargos a que se refere a cláusula acima, no prazo fixado pelo fiscal do contrato, com a indicação dos empregados que preencheram as referidas vagas (</w:t>
      </w:r>
      <w:hyperlink r:id="rId20" w:anchor="art116" w:history="1">
        <w:r w:rsidRPr="008F4F0F">
          <w:rPr>
            <w:rStyle w:val="Hyperlink"/>
            <w:rFonts w:cs="Times New Roman"/>
            <w:szCs w:val="24"/>
          </w:rPr>
          <w:t>art. 116, parágrafo único, da Lei n.º 14.133, de 2021</w:t>
        </w:r>
      </w:hyperlink>
      <w:r w:rsidRPr="008F4F0F">
        <w:t>);</w:t>
      </w:r>
    </w:p>
    <w:p w14:paraId="7F725ED0" w14:textId="47465036" w:rsidR="00B07E11" w:rsidRPr="008F4F0F" w:rsidRDefault="00B07E11" w:rsidP="00A648FD">
      <w:pPr>
        <w:pStyle w:val="Nivel2"/>
        <w:ind w:hanging="294"/>
      </w:pPr>
      <w:r w:rsidRPr="008F4F0F">
        <w:t xml:space="preserve">Guardar sigilo sobre todas as informações obtidas em decorrência do cumprimento do contrato; </w:t>
      </w:r>
    </w:p>
    <w:p w14:paraId="61AC6026" w14:textId="1A4563F4" w:rsidR="00B07E11" w:rsidRPr="008F4F0F" w:rsidRDefault="00B07E11" w:rsidP="00A648FD">
      <w:pPr>
        <w:pStyle w:val="Nivel2"/>
        <w:ind w:hanging="294"/>
      </w:pPr>
      <w:r w:rsidRPr="008F4F0F">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21" w:anchor="art124" w:history="1">
        <w:r w:rsidRPr="008F4F0F">
          <w:rPr>
            <w:rStyle w:val="Hyperlink"/>
            <w:rFonts w:cs="Times New Roman"/>
            <w:szCs w:val="24"/>
          </w:rPr>
          <w:t>art. 124, II, d, da Lei nº 14.133, de 2021.</w:t>
        </w:r>
      </w:hyperlink>
    </w:p>
    <w:p w14:paraId="2CF1851F" w14:textId="147A65D9" w:rsidR="00B07E11" w:rsidRPr="008F4F0F" w:rsidRDefault="00B07E11" w:rsidP="00A648FD">
      <w:pPr>
        <w:pStyle w:val="Nivel2"/>
        <w:ind w:hanging="294"/>
      </w:pPr>
      <w:r w:rsidRPr="008F4F0F">
        <w:t>Cumprir, além dos postulados legais vigentes de âmbito federal, estadual ou municipal, as normas de segurança do contratante;</w:t>
      </w:r>
    </w:p>
    <w:p w14:paraId="488CBEA4" w14:textId="5F2EB20F" w:rsidR="00B07E11" w:rsidRPr="008F4F0F" w:rsidRDefault="00B07E11" w:rsidP="00A648FD">
      <w:pPr>
        <w:pStyle w:val="Nivel2"/>
        <w:ind w:hanging="294"/>
      </w:pPr>
      <w:bookmarkStart w:id="10" w:name="_Ref118293001"/>
      <w:r w:rsidRPr="008F4F0F">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bookmarkEnd w:id="10"/>
    </w:p>
    <w:p w14:paraId="5A7A8540" w14:textId="5131BB1D" w:rsidR="00B07E11" w:rsidRPr="008F4F0F" w:rsidRDefault="00B07E11" w:rsidP="00A648FD">
      <w:pPr>
        <w:pStyle w:val="Nivel2"/>
        <w:ind w:hanging="294"/>
      </w:pPr>
      <w:r w:rsidRPr="008F4F0F">
        <w:t>Orientar e treinar seus empregados sobre os deveres previstos na Lei nº 13.709, de 14 de agosto de 2018, adotando medidas eficazes para proteção de dados pessoais a que tenha acesso por força da execução deste contrato;</w:t>
      </w:r>
    </w:p>
    <w:p w14:paraId="2956C2C4" w14:textId="5EA3BD0E" w:rsidR="00B07E11" w:rsidRPr="008F4F0F" w:rsidRDefault="00066DD7" w:rsidP="0055107F">
      <w:pPr>
        <w:pStyle w:val="Nvel2-Red"/>
        <w:numPr>
          <w:ilvl w:val="1"/>
          <w:numId w:val="78"/>
        </w:numPr>
      </w:pPr>
      <w:r>
        <w:t xml:space="preserve"> </w:t>
      </w:r>
      <w:r w:rsidR="00B07E11" w:rsidRPr="008F4F0F">
        <w:t>Conduzir os trabalhos com estrita observância às normas da legislação pertinente, cumprindo as determinações dos Poderes Públicos, mantendo sempre limpo o local d</w:t>
      </w:r>
      <w:r w:rsidR="00B07E11" w:rsidRPr="008F4F0F">
        <w:rPr>
          <w:lang w:eastAsia="en-US"/>
        </w:rPr>
        <w:t>e execução do objeto</w:t>
      </w:r>
      <w:r w:rsidR="00B07E11" w:rsidRPr="008F4F0F">
        <w:t xml:space="preserve"> e nas melhores condições de segurança, higiene e disciplina.</w:t>
      </w:r>
    </w:p>
    <w:p w14:paraId="007A9CDE" w14:textId="4A98ADFB" w:rsidR="00B07E11" w:rsidRPr="008F4F0F" w:rsidRDefault="00066DD7" w:rsidP="0055107F">
      <w:pPr>
        <w:pStyle w:val="Nvel2-Red"/>
        <w:numPr>
          <w:ilvl w:val="1"/>
          <w:numId w:val="78"/>
        </w:numPr>
      </w:pPr>
      <w:r>
        <w:t xml:space="preserve"> </w:t>
      </w:r>
      <w:r w:rsidR="00B07E11" w:rsidRPr="008F4F0F">
        <w:t>Submeter previamente, por escrito, ao contratante, para análise e aprovação, quaisquer mudanças nos métodos executivos que fujam às especificações do memorial descritivo ou instrumento congênere.</w:t>
      </w:r>
    </w:p>
    <w:p w14:paraId="7AE0A4F2" w14:textId="77E03FB6" w:rsidR="00B07E11" w:rsidRPr="008F4F0F" w:rsidRDefault="00066DD7" w:rsidP="0055107F">
      <w:pPr>
        <w:pStyle w:val="Nvel2-Red"/>
        <w:numPr>
          <w:ilvl w:val="1"/>
          <w:numId w:val="78"/>
        </w:numPr>
      </w:pPr>
      <w:bookmarkStart w:id="11" w:name="_Ref118293030"/>
      <w:r>
        <w:t xml:space="preserve"> </w:t>
      </w:r>
      <w:r w:rsidR="00B07E11" w:rsidRPr="008F4F0F">
        <w:t>Não permitir a utilização de qualquer trabalho do menor de dezesseis anos, exceto na condição de aprendiz para os maiores de quatorze anos, nem permitir a utilização do trabalho do menor de dezoito anos em trabalho noturno, perigoso ou insalubre.</w:t>
      </w:r>
      <w:bookmarkEnd w:id="11"/>
    </w:p>
    <w:p w14:paraId="7A47A268" w14:textId="77777777" w:rsidR="00B07E11" w:rsidRPr="00387BB6" w:rsidRDefault="00B07E11" w:rsidP="005B5BB6">
      <w:pPr>
        <w:pStyle w:val="Nivel01"/>
        <w:numPr>
          <w:ilvl w:val="0"/>
          <w:numId w:val="78"/>
        </w:numPr>
        <w:shd w:val="clear" w:color="auto" w:fill="D9D9D9" w:themeFill="background1" w:themeFillShade="D9"/>
        <w:rPr>
          <w:color w:val="FFFFFF" w:themeColor="background1"/>
        </w:rPr>
      </w:pPr>
      <w:bookmarkStart w:id="12" w:name="_Toc155162113"/>
      <w:r w:rsidRPr="00387BB6">
        <w:t>CLÁUSULA DÉCIMA– GARANTIA DE EXECUÇÃO (</w:t>
      </w:r>
      <w:hyperlink r:id="rId22" w:anchor="art92" w:history="1">
        <w:r w:rsidRPr="00387BB6">
          <w:rPr>
            <w:rStyle w:val="Hyperlink"/>
            <w:szCs w:val="24"/>
          </w:rPr>
          <w:t>art. 92, XII</w:t>
        </w:r>
      </w:hyperlink>
      <w:r w:rsidRPr="00387BB6">
        <w:t>)</w:t>
      </w:r>
      <w:bookmarkEnd w:id="12"/>
    </w:p>
    <w:p w14:paraId="10ED1D4A" w14:textId="77777777" w:rsidR="00066DD7" w:rsidRPr="00501A7A" w:rsidRDefault="00066DD7" w:rsidP="00066DD7">
      <w:pPr>
        <w:pStyle w:val="Nvel2-Red"/>
        <w:numPr>
          <w:ilvl w:val="0"/>
          <w:numId w:val="0"/>
        </w:numPr>
        <w:ind w:left="360"/>
        <w:rPr>
          <w:sz w:val="12"/>
        </w:rPr>
      </w:pPr>
    </w:p>
    <w:p w14:paraId="292E6E69" w14:textId="4F8157DE" w:rsidR="00B07E11" w:rsidRDefault="00B07E11" w:rsidP="00066DD7">
      <w:pPr>
        <w:pStyle w:val="Nvel2-Red"/>
        <w:numPr>
          <w:ilvl w:val="1"/>
          <w:numId w:val="78"/>
        </w:numPr>
      </w:pPr>
      <w:r w:rsidRPr="007E0536">
        <w:t>Será exigida da contratada, a apresentação de garantia, em até 10 (dez) dias da data da assinatura do termo contratual, com validade até 3 (três) meses após o término da vigência do contrato, em favor da CONTRATANTE, correspondente a 5% (cinco por cento) do valor total do contrato, numa das seguintes modalidades, conforme opção da CONTRATADA:</w:t>
      </w:r>
    </w:p>
    <w:p w14:paraId="414E7A0B" w14:textId="77777777" w:rsidR="00A648FD" w:rsidRPr="00501A7A" w:rsidRDefault="00A648FD" w:rsidP="00A648FD">
      <w:pPr>
        <w:pStyle w:val="Nvel2-Red"/>
        <w:numPr>
          <w:ilvl w:val="0"/>
          <w:numId w:val="0"/>
        </w:numPr>
        <w:ind w:left="360"/>
        <w:rPr>
          <w:sz w:val="12"/>
        </w:rPr>
      </w:pPr>
    </w:p>
    <w:p w14:paraId="754E8B15" w14:textId="4E49A6E9" w:rsidR="00B07E11" w:rsidRPr="007E0536" w:rsidRDefault="00066DD7" w:rsidP="00A648FD">
      <w:pPr>
        <w:pStyle w:val="Nivel2"/>
        <w:ind w:hanging="153"/>
      </w:pPr>
      <w:r>
        <w:t>C</w:t>
      </w:r>
      <w:r w:rsidR="00B07E11" w:rsidRPr="007E0536">
        <w:t>aução em dinheiro ou títulos da dívida pública federal;</w:t>
      </w:r>
    </w:p>
    <w:p w14:paraId="613A95C5" w14:textId="18B8D2F5" w:rsidR="00B07E11" w:rsidRPr="007E0536" w:rsidRDefault="00066DD7" w:rsidP="00A648FD">
      <w:pPr>
        <w:pStyle w:val="Nivel2"/>
        <w:ind w:hanging="153"/>
      </w:pPr>
      <w:r>
        <w:t>S</w:t>
      </w:r>
      <w:r w:rsidR="00B07E11" w:rsidRPr="007E0536">
        <w:t>eguro-garantia;</w:t>
      </w:r>
    </w:p>
    <w:p w14:paraId="1F908B33" w14:textId="7139B471" w:rsidR="00B07E11" w:rsidRDefault="00066DD7" w:rsidP="00A648FD">
      <w:pPr>
        <w:pStyle w:val="Nivel2"/>
        <w:ind w:hanging="153"/>
      </w:pPr>
      <w:r>
        <w:t>F</w:t>
      </w:r>
      <w:r w:rsidR="00B07E11" w:rsidRPr="007E0536">
        <w:t>iança bancária.</w:t>
      </w:r>
    </w:p>
    <w:p w14:paraId="7AACD9A0" w14:textId="77777777" w:rsidR="00A648FD" w:rsidRPr="00501A7A" w:rsidRDefault="00A648FD" w:rsidP="00A648FD">
      <w:pPr>
        <w:pStyle w:val="Nivel2"/>
        <w:numPr>
          <w:ilvl w:val="0"/>
          <w:numId w:val="0"/>
        </w:numPr>
        <w:ind w:left="720"/>
        <w:rPr>
          <w:sz w:val="12"/>
        </w:rPr>
      </w:pPr>
    </w:p>
    <w:p w14:paraId="0738D4D5" w14:textId="4DFE8E17" w:rsidR="00B07E11" w:rsidRPr="005A71BE" w:rsidRDefault="00B07E11" w:rsidP="00066DD7">
      <w:pPr>
        <w:pStyle w:val="Nvel2-Red"/>
        <w:numPr>
          <w:ilvl w:val="1"/>
          <w:numId w:val="78"/>
        </w:numPr>
        <w:rPr>
          <w:i/>
          <w:color w:val="FFFFFF" w:themeColor="background1"/>
        </w:rPr>
      </w:pPr>
      <w:r w:rsidRPr="007E0536">
        <w:t>Para a garantia do contrato, caso a CONTRATADA opte por apresentar títulos da dívida pública, os mesmos deverão ter valor de mercado compatível com o valor a ser garantido no contrato, preferencialmente em consonância com as espécies recomendadas pelo Governo Federal, como aquelas previstas no art. 2º, da Lei nº 10.179, de 06 de fevereiro de 2001.</w:t>
      </w:r>
    </w:p>
    <w:p w14:paraId="216548D6" w14:textId="77777777" w:rsidR="005A71BE" w:rsidRPr="005A71BE" w:rsidRDefault="005A71BE" w:rsidP="005A71BE">
      <w:pPr>
        <w:pStyle w:val="Nvel2-Red"/>
        <w:numPr>
          <w:ilvl w:val="0"/>
          <w:numId w:val="0"/>
        </w:numPr>
        <w:ind w:left="360"/>
        <w:rPr>
          <w:i/>
          <w:color w:val="FFFFFF" w:themeColor="background1"/>
          <w:sz w:val="12"/>
        </w:rPr>
      </w:pPr>
    </w:p>
    <w:p w14:paraId="2A49B6CA" w14:textId="734D0F54" w:rsidR="00B07E11" w:rsidRDefault="00B07E11" w:rsidP="00066DD7">
      <w:pPr>
        <w:pStyle w:val="PargrafodaLista"/>
        <w:keepLines w:val="0"/>
        <w:numPr>
          <w:ilvl w:val="1"/>
          <w:numId w:val="78"/>
        </w:numPr>
        <w:autoSpaceDE w:val="0"/>
        <w:autoSpaceDN w:val="0"/>
        <w:adjustRightInd w:val="0"/>
        <w:spacing w:line="360" w:lineRule="auto"/>
        <w:ind w:left="357" w:hanging="357"/>
        <w:contextualSpacing w:val="0"/>
        <w:jc w:val="both"/>
        <w:rPr>
          <w:rFonts w:eastAsiaTheme="minorHAnsi"/>
          <w:color w:val="000000"/>
          <w:sz w:val="24"/>
          <w:szCs w:val="24"/>
        </w:rPr>
      </w:pPr>
      <w:r w:rsidRPr="00066DD7">
        <w:rPr>
          <w:rFonts w:eastAsiaTheme="minorHAnsi"/>
          <w:color w:val="000000"/>
          <w:sz w:val="24"/>
          <w:szCs w:val="24"/>
        </w:rPr>
        <w:t xml:space="preserve">Caso a CONTRATADA opte pela caução em dinheiro, deverá providenciar o depósito junto a conta bancária a ser indicada pela Contratante, para os fins específicos a que se destina, sendo o recibo de depósito o único meio hábil de comprovação desta exigência. </w:t>
      </w:r>
    </w:p>
    <w:p w14:paraId="68F61AD4" w14:textId="2051A0C4" w:rsidR="00B07E11" w:rsidRDefault="00B07E11" w:rsidP="00066DD7">
      <w:pPr>
        <w:pStyle w:val="PargrafodaLista"/>
        <w:keepLines w:val="0"/>
        <w:numPr>
          <w:ilvl w:val="1"/>
          <w:numId w:val="78"/>
        </w:numPr>
        <w:autoSpaceDE w:val="0"/>
        <w:autoSpaceDN w:val="0"/>
        <w:adjustRightInd w:val="0"/>
        <w:spacing w:line="360" w:lineRule="auto"/>
        <w:ind w:left="357" w:hanging="357"/>
        <w:contextualSpacing w:val="0"/>
        <w:jc w:val="both"/>
        <w:rPr>
          <w:rFonts w:eastAsiaTheme="minorHAnsi"/>
          <w:color w:val="000000"/>
          <w:sz w:val="24"/>
          <w:szCs w:val="24"/>
        </w:rPr>
      </w:pPr>
      <w:r w:rsidRPr="00066DD7">
        <w:rPr>
          <w:rFonts w:eastAsiaTheme="minorHAnsi"/>
          <w:color w:val="000000"/>
          <w:sz w:val="24"/>
          <w:szCs w:val="24"/>
        </w:rPr>
        <w:t xml:space="preserve">Não será aceita prestação de garantia que não cubra todos os riscos ou prejuízos eventualmente decorrentes da execução do contrato, tais como a responsabilidade por multas e obrigações trabalhistas, previdenciárias ou sociais; </w:t>
      </w:r>
    </w:p>
    <w:p w14:paraId="447020BD" w14:textId="30D82A9D" w:rsidR="00B07E11" w:rsidRPr="005A71BE" w:rsidRDefault="00B07E11" w:rsidP="00066DD7">
      <w:pPr>
        <w:pStyle w:val="Nvel2-Red"/>
        <w:numPr>
          <w:ilvl w:val="1"/>
          <w:numId w:val="78"/>
        </w:numPr>
        <w:rPr>
          <w:rFonts w:eastAsia="Times New Roman" w:cs="Times New Roman"/>
          <w:i/>
          <w:szCs w:val="24"/>
        </w:rPr>
      </w:pPr>
      <w:r w:rsidRPr="007E0536">
        <w:rPr>
          <w:rFonts w:eastAsiaTheme="minorHAnsi"/>
          <w:lang w:eastAsia="en-US"/>
        </w:rPr>
        <w:t>A inobservância do prazo fixado para a apresentação da garantia acarretará a aplicação de multa de 0,2% (dois décimos por cento) do valor do contrato por dia de atraso, até o máximo de 5% (cinco por cento).</w:t>
      </w:r>
    </w:p>
    <w:p w14:paraId="1CA4D7D1" w14:textId="1DAA6FBF" w:rsidR="00B07E11" w:rsidRPr="00066DD7" w:rsidRDefault="00B07E11" w:rsidP="00066DD7">
      <w:pPr>
        <w:pStyle w:val="PargrafodaLista"/>
        <w:keepLines w:val="0"/>
        <w:numPr>
          <w:ilvl w:val="1"/>
          <w:numId w:val="78"/>
        </w:numPr>
        <w:autoSpaceDE w:val="0"/>
        <w:autoSpaceDN w:val="0"/>
        <w:adjustRightInd w:val="0"/>
        <w:spacing w:line="360" w:lineRule="auto"/>
        <w:contextualSpacing w:val="0"/>
        <w:jc w:val="both"/>
        <w:rPr>
          <w:rFonts w:eastAsiaTheme="minorHAnsi"/>
          <w:color w:val="000000"/>
          <w:sz w:val="24"/>
          <w:szCs w:val="24"/>
        </w:rPr>
      </w:pPr>
      <w:r w:rsidRPr="00066DD7">
        <w:rPr>
          <w:rFonts w:eastAsiaTheme="minorHAnsi"/>
          <w:color w:val="000000"/>
          <w:sz w:val="24"/>
          <w:szCs w:val="24"/>
        </w:rPr>
        <w:t xml:space="preserve">O atraso superior a 25 (vinte e cinco) dias autoriza a Administração a promover a retenção dos pagamentos devidos a CONTRATADA, até o limite de 5% (cinco por cento) do valor global do contrato. </w:t>
      </w:r>
    </w:p>
    <w:p w14:paraId="7AF828A4" w14:textId="17FC2AA7" w:rsidR="00B07E11" w:rsidRPr="00066DD7" w:rsidRDefault="00B07E11" w:rsidP="00066DD7">
      <w:pPr>
        <w:pStyle w:val="PargrafodaLista"/>
        <w:keepLines w:val="0"/>
        <w:numPr>
          <w:ilvl w:val="1"/>
          <w:numId w:val="78"/>
        </w:numPr>
        <w:autoSpaceDE w:val="0"/>
        <w:autoSpaceDN w:val="0"/>
        <w:adjustRightInd w:val="0"/>
        <w:spacing w:line="360" w:lineRule="auto"/>
        <w:contextualSpacing w:val="0"/>
        <w:jc w:val="both"/>
        <w:rPr>
          <w:rFonts w:eastAsiaTheme="minorHAnsi"/>
          <w:color w:val="000000"/>
          <w:sz w:val="24"/>
          <w:szCs w:val="24"/>
        </w:rPr>
      </w:pPr>
      <w:r w:rsidRPr="00066DD7">
        <w:rPr>
          <w:rFonts w:eastAsiaTheme="minorHAnsi"/>
          <w:color w:val="000000"/>
          <w:sz w:val="24"/>
          <w:szCs w:val="24"/>
        </w:rPr>
        <w:t xml:space="preserve">A retenção efetuada com base no item 6.6 não gera direito a nenhum tipo de compensação financeira a CONTRATADA. </w:t>
      </w:r>
    </w:p>
    <w:p w14:paraId="1D3C12DE" w14:textId="4EDC901D" w:rsidR="00B07E11" w:rsidRPr="00066DD7" w:rsidRDefault="00B07E11" w:rsidP="00066DD7">
      <w:pPr>
        <w:pStyle w:val="PargrafodaLista"/>
        <w:numPr>
          <w:ilvl w:val="1"/>
          <w:numId w:val="78"/>
        </w:numPr>
        <w:autoSpaceDE w:val="0"/>
        <w:autoSpaceDN w:val="0"/>
        <w:adjustRightInd w:val="0"/>
        <w:spacing w:line="360" w:lineRule="auto"/>
        <w:jc w:val="both"/>
        <w:rPr>
          <w:rFonts w:eastAsiaTheme="minorHAnsi"/>
          <w:color w:val="000000"/>
          <w:sz w:val="24"/>
          <w:szCs w:val="24"/>
        </w:rPr>
      </w:pPr>
      <w:r w:rsidRPr="00066DD7">
        <w:rPr>
          <w:rFonts w:eastAsiaTheme="minorHAnsi"/>
          <w:color w:val="000000"/>
          <w:sz w:val="24"/>
          <w:szCs w:val="24"/>
        </w:rPr>
        <w:t xml:space="preserve">A CONTRATADA, a qualquer tempo, poderá substituir a retenção efetuada com base no item 6.6 por quaisquer das modalidades de garantia, caução em dinheiro ou títulos da dívida pública, seguro-garantia ou fiança bancária. </w:t>
      </w:r>
    </w:p>
    <w:p w14:paraId="24AC88B8" w14:textId="572944E6" w:rsidR="00B07E11" w:rsidRPr="00066DD7" w:rsidRDefault="00B07E11" w:rsidP="00066DD7">
      <w:pPr>
        <w:pStyle w:val="PargrafodaLista"/>
        <w:keepLines w:val="0"/>
        <w:numPr>
          <w:ilvl w:val="1"/>
          <w:numId w:val="78"/>
        </w:numPr>
        <w:autoSpaceDE w:val="0"/>
        <w:autoSpaceDN w:val="0"/>
        <w:adjustRightInd w:val="0"/>
        <w:spacing w:line="360" w:lineRule="auto"/>
        <w:contextualSpacing w:val="0"/>
        <w:jc w:val="both"/>
        <w:rPr>
          <w:rFonts w:eastAsiaTheme="minorHAnsi"/>
          <w:color w:val="000000"/>
          <w:sz w:val="24"/>
          <w:szCs w:val="24"/>
        </w:rPr>
      </w:pPr>
      <w:r w:rsidRPr="00066DD7">
        <w:rPr>
          <w:rFonts w:eastAsiaTheme="minorHAnsi"/>
          <w:color w:val="000000"/>
          <w:sz w:val="24"/>
          <w:szCs w:val="24"/>
        </w:rPr>
        <w:t xml:space="preserve">A CONTRATANTE fica autorizada a utilizar a garantia para corrigir quaisquer imperfeições na execução do objeto do contrato ou para reparar danos decorrentes da ação ou omissão da CONTRATADA, de seu preposto ou de quem em seu nome agir. </w:t>
      </w:r>
    </w:p>
    <w:p w14:paraId="0A05CBEB" w14:textId="56F33AD9" w:rsidR="00B07E11" w:rsidRPr="00066DD7" w:rsidRDefault="00B07E11" w:rsidP="00066DD7">
      <w:pPr>
        <w:pStyle w:val="PargrafodaLista"/>
        <w:keepLines w:val="0"/>
        <w:numPr>
          <w:ilvl w:val="1"/>
          <w:numId w:val="78"/>
        </w:numPr>
        <w:autoSpaceDE w:val="0"/>
        <w:autoSpaceDN w:val="0"/>
        <w:adjustRightInd w:val="0"/>
        <w:spacing w:line="360" w:lineRule="auto"/>
        <w:contextualSpacing w:val="0"/>
        <w:jc w:val="both"/>
        <w:rPr>
          <w:rFonts w:eastAsiaTheme="minorHAnsi"/>
          <w:color w:val="000000"/>
          <w:sz w:val="24"/>
          <w:szCs w:val="24"/>
        </w:rPr>
      </w:pPr>
      <w:r w:rsidRPr="00066DD7">
        <w:rPr>
          <w:rFonts w:eastAsiaTheme="minorHAnsi"/>
          <w:color w:val="000000"/>
          <w:sz w:val="24"/>
          <w:szCs w:val="24"/>
        </w:rPr>
        <w:t xml:space="preserve">A autorização contida no item 7.8. é extensiva aos casos de multas aplicadas depois de esgotado o prazo recursal. </w:t>
      </w:r>
    </w:p>
    <w:p w14:paraId="1B6CBE61" w14:textId="62E3C113" w:rsidR="00B07E11" w:rsidRPr="00066DD7" w:rsidRDefault="00B07E11" w:rsidP="00066DD7">
      <w:pPr>
        <w:pStyle w:val="PargrafodaLista"/>
        <w:keepLines w:val="0"/>
        <w:numPr>
          <w:ilvl w:val="1"/>
          <w:numId w:val="78"/>
        </w:numPr>
        <w:autoSpaceDE w:val="0"/>
        <w:autoSpaceDN w:val="0"/>
        <w:adjustRightInd w:val="0"/>
        <w:spacing w:line="360" w:lineRule="auto"/>
        <w:contextualSpacing w:val="0"/>
        <w:jc w:val="both"/>
        <w:rPr>
          <w:rFonts w:eastAsiaTheme="minorHAnsi"/>
          <w:color w:val="000000"/>
          <w:sz w:val="24"/>
          <w:szCs w:val="24"/>
        </w:rPr>
      </w:pPr>
      <w:r w:rsidRPr="00066DD7">
        <w:rPr>
          <w:rFonts w:eastAsiaTheme="minorHAnsi"/>
          <w:color w:val="000000"/>
          <w:sz w:val="24"/>
          <w:szCs w:val="24"/>
        </w:rPr>
        <w:t xml:space="preserve">A garantia prestada será retida definitivamente, integralmente ou pelo saldo que apresentar, no caso de rescisão por culpa da CONTRATADA, sem prejuízo das penalidades cabíveis. </w:t>
      </w:r>
    </w:p>
    <w:p w14:paraId="35D05812" w14:textId="207E4D10" w:rsidR="00B07E11" w:rsidRPr="00066DD7" w:rsidRDefault="00B07E11" w:rsidP="00066DD7">
      <w:pPr>
        <w:pStyle w:val="PargrafodaLista"/>
        <w:keepLines w:val="0"/>
        <w:numPr>
          <w:ilvl w:val="1"/>
          <w:numId w:val="78"/>
        </w:numPr>
        <w:autoSpaceDE w:val="0"/>
        <w:autoSpaceDN w:val="0"/>
        <w:adjustRightInd w:val="0"/>
        <w:spacing w:line="360" w:lineRule="auto"/>
        <w:contextualSpacing w:val="0"/>
        <w:jc w:val="both"/>
        <w:rPr>
          <w:rFonts w:eastAsiaTheme="minorHAnsi"/>
          <w:color w:val="000000"/>
          <w:sz w:val="24"/>
          <w:szCs w:val="24"/>
        </w:rPr>
      </w:pPr>
      <w:r w:rsidRPr="00066DD7">
        <w:rPr>
          <w:rFonts w:eastAsiaTheme="minorHAnsi"/>
          <w:color w:val="000000"/>
          <w:sz w:val="24"/>
          <w:szCs w:val="24"/>
        </w:rPr>
        <w:t xml:space="preserve">A garantia será restituída automaticamente, ou por solicitação, no prazo de até 3 (três) meses contados do final da vigência do contrato ou da rescisão. </w:t>
      </w:r>
    </w:p>
    <w:p w14:paraId="14CF734C" w14:textId="11D286A7" w:rsidR="00B07E11" w:rsidRPr="00066DD7" w:rsidRDefault="00B07E11" w:rsidP="00066DD7">
      <w:pPr>
        <w:pStyle w:val="Nvel2-Red"/>
        <w:numPr>
          <w:ilvl w:val="1"/>
          <w:numId w:val="78"/>
        </w:numPr>
        <w:rPr>
          <w:rFonts w:eastAsia="Times New Roman" w:cs="Times New Roman"/>
          <w:i/>
          <w:szCs w:val="24"/>
        </w:rPr>
      </w:pPr>
      <w:r w:rsidRPr="00066DD7">
        <w:rPr>
          <w:rFonts w:eastAsiaTheme="minorHAnsi" w:cs="Times New Roman"/>
          <w:szCs w:val="24"/>
          <w:lang w:eastAsia="en-US"/>
        </w:rPr>
        <w:t>A devolução da garantia ficará condicionada à comprovação pela CONTRATADA, da inexistência de débitos trabalhistas em relação aos empregados que atuaram na execução do objeto contratado.</w:t>
      </w:r>
    </w:p>
    <w:p w14:paraId="7586EC65" w14:textId="18241047" w:rsidR="00B07E11" w:rsidRPr="00066DD7" w:rsidRDefault="00B07E11" w:rsidP="00066DD7">
      <w:pPr>
        <w:pStyle w:val="PargrafodaLista"/>
        <w:keepLines w:val="0"/>
        <w:numPr>
          <w:ilvl w:val="1"/>
          <w:numId w:val="78"/>
        </w:numPr>
        <w:autoSpaceDE w:val="0"/>
        <w:autoSpaceDN w:val="0"/>
        <w:adjustRightInd w:val="0"/>
        <w:spacing w:line="360" w:lineRule="auto"/>
        <w:contextualSpacing w:val="0"/>
        <w:jc w:val="both"/>
        <w:rPr>
          <w:rFonts w:eastAsiaTheme="minorHAnsi"/>
          <w:color w:val="000000"/>
          <w:sz w:val="24"/>
          <w:szCs w:val="24"/>
        </w:rPr>
      </w:pPr>
      <w:r w:rsidRPr="00066DD7">
        <w:rPr>
          <w:rFonts w:eastAsiaTheme="minorHAnsi"/>
          <w:color w:val="000000"/>
          <w:sz w:val="24"/>
          <w:szCs w:val="24"/>
        </w:rPr>
        <w:t xml:space="preserve">Caso ocorra a prorrogação da vigência do contrato, observadas as disposições constantes nos arts. 105 e 124, da Lei nº 14.133/2021, a CONTRATADA deverá, a cada celebração de termo aditivo, providenciar a devida renovação da garantia prestada, tomando-se por base o valor atualizado do contrato. </w:t>
      </w:r>
    </w:p>
    <w:p w14:paraId="5427CAF6" w14:textId="5A5EFA9C" w:rsidR="00B07E11" w:rsidRPr="00066DD7" w:rsidRDefault="00B07E11" w:rsidP="00066DD7">
      <w:pPr>
        <w:pStyle w:val="PargrafodaLista"/>
        <w:keepLines w:val="0"/>
        <w:numPr>
          <w:ilvl w:val="1"/>
          <w:numId w:val="78"/>
        </w:numPr>
        <w:autoSpaceDE w:val="0"/>
        <w:autoSpaceDN w:val="0"/>
        <w:adjustRightInd w:val="0"/>
        <w:spacing w:line="360" w:lineRule="auto"/>
        <w:contextualSpacing w:val="0"/>
        <w:jc w:val="both"/>
        <w:rPr>
          <w:rFonts w:eastAsiaTheme="minorHAnsi"/>
          <w:color w:val="000000"/>
          <w:sz w:val="24"/>
          <w:szCs w:val="24"/>
        </w:rPr>
      </w:pPr>
      <w:r w:rsidRPr="00066DD7">
        <w:rPr>
          <w:rFonts w:eastAsiaTheme="minorHAnsi"/>
          <w:color w:val="000000"/>
          <w:sz w:val="24"/>
          <w:szCs w:val="24"/>
        </w:rPr>
        <w:t xml:space="preserve">Nas hipóteses em que a garantia for utilizada total ou parcialmente – como para corrigir quaisquer imperfeições na execução do objeto do contrato ou para reparar danos decorrentes da ação ou omissão da CONTRATADA, de seu preposto ou de quem em seu nome agir, ou ainda nos casos de multas aplicadas depois de esgotado o prazo recursal – a CONTRATADA deverá, no prazo de 10 (dez) dias, recompor o valor total dessa garantia, sob pena de retenção do valor da garantia do próximo pagamento a ser realizado à contratada, salvo na hipótese de comprovada inviabilidade de cumprir tal prazo, mediante justificativa apresentada por escrito e aceita pelo Fiscal do Contrato. </w:t>
      </w:r>
    </w:p>
    <w:p w14:paraId="15A22B57" w14:textId="74597166" w:rsidR="00B07E11" w:rsidRPr="007E0536" w:rsidRDefault="00B07E11" w:rsidP="00066DD7">
      <w:pPr>
        <w:pStyle w:val="Nvel2-Red"/>
        <w:numPr>
          <w:ilvl w:val="1"/>
          <w:numId w:val="78"/>
        </w:numPr>
        <w:rPr>
          <w:rFonts w:eastAsia="Times New Roman" w:cs="Times New Roman"/>
          <w:i/>
          <w:szCs w:val="24"/>
        </w:rPr>
      </w:pPr>
      <w:r w:rsidRPr="007E0536">
        <w:rPr>
          <w:rFonts w:eastAsiaTheme="minorHAnsi"/>
          <w:lang w:eastAsia="en-US"/>
        </w:rPr>
        <w:t>A garantia prestada será restituída (e/ou liberada) após o cumprimento integral de todas as obrigações contratuais e, quando em dinheiro, será atualizada monetariamente, conforme dispões o art. 100 da Lei nº. 14.133/2021.</w:t>
      </w:r>
    </w:p>
    <w:p w14:paraId="096578A2" w14:textId="731D2584" w:rsidR="00B07E11" w:rsidRDefault="00B07E11" w:rsidP="00066DD7">
      <w:pPr>
        <w:pStyle w:val="Nvel2-Red"/>
        <w:numPr>
          <w:ilvl w:val="1"/>
          <w:numId w:val="78"/>
        </w:numPr>
        <w:rPr>
          <w:i/>
        </w:rPr>
      </w:pPr>
      <w:r w:rsidRPr="007E0536">
        <w:t>No caso de alteração do valor do contrato, ou prorrogação de sua vigência, a garantia deverá ser readequada ou renovada nas mesmas condições.</w:t>
      </w:r>
    </w:p>
    <w:p w14:paraId="14D19208" w14:textId="77777777" w:rsidR="00B07E11" w:rsidRPr="00501A7A" w:rsidRDefault="00B07E11" w:rsidP="0055107F">
      <w:pPr>
        <w:pStyle w:val="Nvel2-Red"/>
        <w:numPr>
          <w:ilvl w:val="0"/>
          <w:numId w:val="0"/>
        </w:numPr>
        <w:rPr>
          <w:sz w:val="12"/>
        </w:rPr>
      </w:pPr>
    </w:p>
    <w:p w14:paraId="7EFACD43" w14:textId="77777777" w:rsidR="00B07E11" w:rsidRPr="008F4F0F" w:rsidRDefault="00B07E11" w:rsidP="005B5BB6">
      <w:pPr>
        <w:pStyle w:val="Nivel01"/>
        <w:numPr>
          <w:ilvl w:val="0"/>
          <w:numId w:val="78"/>
        </w:numPr>
        <w:shd w:val="clear" w:color="auto" w:fill="D9D9D9" w:themeFill="background1" w:themeFillShade="D9"/>
        <w:rPr>
          <w:color w:val="FFFFFF" w:themeColor="background1"/>
        </w:rPr>
      </w:pPr>
      <w:bookmarkStart w:id="13" w:name="_Toc155162114"/>
      <w:r w:rsidRPr="008F4F0F">
        <w:t>CLÁUSULA DÉCIMA PRIMEIRA – INFRAÇÕES E SANÇÕES ADMINISTRATIVAS (</w:t>
      </w:r>
      <w:hyperlink r:id="rId23" w:anchor="art92" w:history="1">
        <w:r w:rsidRPr="008F4F0F">
          <w:rPr>
            <w:rStyle w:val="Hyperlink"/>
            <w:szCs w:val="24"/>
          </w:rPr>
          <w:t>art. 92, XIV</w:t>
        </w:r>
      </w:hyperlink>
      <w:r w:rsidRPr="008F4F0F">
        <w:t>)</w:t>
      </w:r>
      <w:bookmarkEnd w:id="13"/>
    </w:p>
    <w:p w14:paraId="3281F8B4" w14:textId="77777777" w:rsidR="00066DD7" w:rsidRPr="00501A7A" w:rsidRDefault="00066DD7" w:rsidP="00867740">
      <w:pPr>
        <w:pStyle w:val="Nivel2"/>
        <w:numPr>
          <w:ilvl w:val="0"/>
          <w:numId w:val="0"/>
        </w:numPr>
        <w:ind w:left="360"/>
        <w:rPr>
          <w:sz w:val="12"/>
        </w:rPr>
      </w:pPr>
    </w:p>
    <w:p w14:paraId="76A1766D" w14:textId="77777777" w:rsidR="00B07E11" w:rsidRDefault="00B07E11" w:rsidP="0055107F">
      <w:pPr>
        <w:pStyle w:val="Nivel2"/>
        <w:numPr>
          <w:ilvl w:val="1"/>
          <w:numId w:val="78"/>
        </w:numPr>
      </w:pPr>
      <w:r w:rsidRPr="008F4F0F">
        <w:t xml:space="preserve">Comete infração administrativa, nos termos da </w:t>
      </w:r>
      <w:hyperlink r:id="rId24" w:history="1">
        <w:r w:rsidRPr="008F4F0F">
          <w:rPr>
            <w:rStyle w:val="Hyperlink"/>
            <w:rFonts w:cs="Times New Roman"/>
            <w:szCs w:val="24"/>
          </w:rPr>
          <w:t>Lei nº 14.133, de 2021</w:t>
        </w:r>
      </w:hyperlink>
      <w:r w:rsidRPr="008F4F0F">
        <w:t>, o contratado que:</w:t>
      </w:r>
    </w:p>
    <w:p w14:paraId="51C89282" w14:textId="77777777" w:rsidR="009C5C2E" w:rsidRPr="009C5C2E" w:rsidRDefault="009C5C2E" w:rsidP="009C5C2E">
      <w:pPr>
        <w:pStyle w:val="Nivel2"/>
        <w:numPr>
          <w:ilvl w:val="0"/>
          <w:numId w:val="0"/>
        </w:numPr>
        <w:ind w:left="360"/>
        <w:rPr>
          <w:sz w:val="12"/>
        </w:rPr>
      </w:pPr>
    </w:p>
    <w:p w14:paraId="2B4933CD" w14:textId="5E8ED80F" w:rsidR="00B07E11" w:rsidRPr="00867740" w:rsidRDefault="009C5C2E" w:rsidP="00B07E11">
      <w:pPr>
        <w:numPr>
          <w:ilvl w:val="2"/>
          <w:numId w:val="74"/>
        </w:numPr>
        <w:suppressAutoHyphens/>
        <w:spacing w:line="360" w:lineRule="auto"/>
        <w:ind w:left="284" w:firstLine="0"/>
        <w:jc w:val="both"/>
        <w:rPr>
          <w:rFonts w:eastAsia="Arial"/>
          <w:sz w:val="24"/>
          <w:szCs w:val="24"/>
        </w:rPr>
      </w:pPr>
      <w:r w:rsidRPr="00867740">
        <w:rPr>
          <w:rFonts w:eastAsia="Arial"/>
          <w:sz w:val="24"/>
          <w:szCs w:val="24"/>
        </w:rPr>
        <w:t>Der</w:t>
      </w:r>
      <w:r w:rsidR="00B07E11" w:rsidRPr="00867740">
        <w:rPr>
          <w:rFonts w:eastAsia="Arial"/>
          <w:sz w:val="24"/>
          <w:szCs w:val="24"/>
        </w:rPr>
        <w:t xml:space="preserve"> causa à inexecução parcial do contrato;</w:t>
      </w:r>
    </w:p>
    <w:p w14:paraId="32551138" w14:textId="0C92AB66" w:rsidR="00B07E11" w:rsidRPr="00867740" w:rsidRDefault="009C5C2E" w:rsidP="00B07E11">
      <w:pPr>
        <w:numPr>
          <w:ilvl w:val="2"/>
          <w:numId w:val="74"/>
        </w:numPr>
        <w:suppressAutoHyphens/>
        <w:spacing w:line="360" w:lineRule="auto"/>
        <w:ind w:left="284" w:firstLine="0"/>
        <w:jc w:val="both"/>
        <w:rPr>
          <w:rFonts w:eastAsia="Arial"/>
          <w:sz w:val="24"/>
          <w:szCs w:val="24"/>
        </w:rPr>
      </w:pPr>
      <w:r w:rsidRPr="00867740">
        <w:rPr>
          <w:rFonts w:eastAsia="Arial"/>
          <w:sz w:val="24"/>
          <w:szCs w:val="24"/>
        </w:rPr>
        <w:t>Der</w:t>
      </w:r>
      <w:r w:rsidR="00B07E11" w:rsidRPr="00867740">
        <w:rPr>
          <w:rFonts w:eastAsia="Arial"/>
          <w:sz w:val="24"/>
          <w:szCs w:val="24"/>
        </w:rPr>
        <w:t xml:space="preserve"> causa à inexecução parcial do contrato que cause grave dano à Administração ou ao funcionamento dos serviços públicos ou ao interesse coletivo;</w:t>
      </w:r>
    </w:p>
    <w:p w14:paraId="048271B5" w14:textId="57ED0425" w:rsidR="00B07E11" w:rsidRPr="00867740" w:rsidRDefault="009C5C2E" w:rsidP="00B07E11">
      <w:pPr>
        <w:numPr>
          <w:ilvl w:val="2"/>
          <w:numId w:val="74"/>
        </w:numPr>
        <w:suppressAutoHyphens/>
        <w:spacing w:line="360" w:lineRule="auto"/>
        <w:ind w:left="284" w:firstLine="0"/>
        <w:jc w:val="both"/>
        <w:rPr>
          <w:rFonts w:eastAsia="Arial"/>
          <w:sz w:val="24"/>
          <w:szCs w:val="24"/>
        </w:rPr>
      </w:pPr>
      <w:r w:rsidRPr="00867740">
        <w:rPr>
          <w:rFonts w:eastAsia="Arial"/>
          <w:sz w:val="24"/>
          <w:szCs w:val="24"/>
        </w:rPr>
        <w:t>Der</w:t>
      </w:r>
      <w:r w:rsidR="00B07E11" w:rsidRPr="00867740">
        <w:rPr>
          <w:rFonts w:eastAsia="Arial"/>
          <w:sz w:val="24"/>
          <w:szCs w:val="24"/>
        </w:rPr>
        <w:t xml:space="preserve"> causa à inexecução total do contrato;</w:t>
      </w:r>
    </w:p>
    <w:p w14:paraId="1B50D07F" w14:textId="30E6C1C1" w:rsidR="00B07E11" w:rsidRPr="00867740" w:rsidRDefault="009C5C2E" w:rsidP="00B07E11">
      <w:pPr>
        <w:numPr>
          <w:ilvl w:val="2"/>
          <w:numId w:val="74"/>
        </w:numPr>
        <w:suppressAutoHyphens/>
        <w:spacing w:line="360" w:lineRule="auto"/>
        <w:ind w:left="284" w:firstLine="0"/>
        <w:jc w:val="both"/>
        <w:rPr>
          <w:rFonts w:eastAsia="Arial"/>
          <w:sz w:val="24"/>
          <w:szCs w:val="24"/>
        </w:rPr>
      </w:pPr>
      <w:r w:rsidRPr="00867740">
        <w:rPr>
          <w:rFonts w:eastAsia="Arial"/>
          <w:sz w:val="24"/>
          <w:szCs w:val="24"/>
        </w:rPr>
        <w:t>Ensejar</w:t>
      </w:r>
      <w:r w:rsidR="00B07E11" w:rsidRPr="00867740">
        <w:rPr>
          <w:rFonts w:eastAsia="Arial"/>
          <w:sz w:val="24"/>
          <w:szCs w:val="24"/>
        </w:rPr>
        <w:t xml:space="preserve"> o retardamento da execução ou da entrega do objeto da contratação sem motivo justificado;</w:t>
      </w:r>
    </w:p>
    <w:p w14:paraId="065B6445" w14:textId="6C9FC3D0" w:rsidR="00B07E11" w:rsidRPr="00867740" w:rsidRDefault="009C5C2E" w:rsidP="00B07E11">
      <w:pPr>
        <w:numPr>
          <w:ilvl w:val="2"/>
          <w:numId w:val="74"/>
        </w:numPr>
        <w:suppressAutoHyphens/>
        <w:spacing w:line="360" w:lineRule="auto"/>
        <w:ind w:left="284" w:firstLine="0"/>
        <w:jc w:val="both"/>
        <w:rPr>
          <w:rFonts w:eastAsia="Arial"/>
          <w:sz w:val="24"/>
          <w:szCs w:val="24"/>
        </w:rPr>
      </w:pPr>
      <w:r w:rsidRPr="00867740">
        <w:rPr>
          <w:rFonts w:eastAsia="Arial"/>
          <w:sz w:val="24"/>
          <w:szCs w:val="24"/>
        </w:rPr>
        <w:t>Apresentar</w:t>
      </w:r>
      <w:r w:rsidR="00B07E11" w:rsidRPr="00867740">
        <w:rPr>
          <w:rFonts w:eastAsia="Arial"/>
          <w:sz w:val="24"/>
          <w:szCs w:val="24"/>
        </w:rPr>
        <w:t xml:space="preserve"> documentação falsa ou prestar declaração falsa durante a execução do contrato;</w:t>
      </w:r>
    </w:p>
    <w:p w14:paraId="7B224D28" w14:textId="3D811EAE" w:rsidR="00B07E11" w:rsidRPr="00867740" w:rsidRDefault="009C5C2E" w:rsidP="00B07E11">
      <w:pPr>
        <w:numPr>
          <w:ilvl w:val="2"/>
          <w:numId w:val="74"/>
        </w:numPr>
        <w:suppressAutoHyphens/>
        <w:spacing w:line="360" w:lineRule="auto"/>
        <w:ind w:left="284" w:firstLine="0"/>
        <w:jc w:val="both"/>
        <w:rPr>
          <w:rFonts w:eastAsia="Arial"/>
          <w:sz w:val="24"/>
          <w:szCs w:val="24"/>
        </w:rPr>
      </w:pPr>
      <w:r w:rsidRPr="00867740">
        <w:rPr>
          <w:rFonts w:eastAsia="Arial"/>
          <w:sz w:val="24"/>
          <w:szCs w:val="24"/>
        </w:rPr>
        <w:t>Praticar</w:t>
      </w:r>
      <w:r w:rsidR="00B07E11" w:rsidRPr="00867740">
        <w:rPr>
          <w:rFonts w:eastAsia="Arial"/>
          <w:sz w:val="24"/>
          <w:szCs w:val="24"/>
        </w:rPr>
        <w:t xml:space="preserve"> ato fraudulento na execução do contrato;</w:t>
      </w:r>
    </w:p>
    <w:p w14:paraId="6DF6EA2B" w14:textId="3FB38236" w:rsidR="00B07E11" w:rsidRPr="00867740" w:rsidRDefault="009C5C2E" w:rsidP="00B07E11">
      <w:pPr>
        <w:numPr>
          <w:ilvl w:val="2"/>
          <w:numId w:val="74"/>
        </w:numPr>
        <w:suppressAutoHyphens/>
        <w:spacing w:line="360" w:lineRule="auto"/>
        <w:ind w:left="284" w:firstLine="0"/>
        <w:jc w:val="both"/>
        <w:rPr>
          <w:rFonts w:eastAsia="Arial"/>
          <w:sz w:val="24"/>
          <w:szCs w:val="24"/>
        </w:rPr>
      </w:pPr>
      <w:r w:rsidRPr="00867740">
        <w:rPr>
          <w:rFonts w:eastAsia="Arial"/>
          <w:sz w:val="24"/>
          <w:szCs w:val="24"/>
        </w:rPr>
        <w:t>Comportar</w:t>
      </w:r>
      <w:r w:rsidR="00B07E11" w:rsidRPr="00867740">
        <w:rPr>
          <w:rFonts w:eastAsia="Arial"/>
          <w:sz w:val="24"/>
          <w:szCs w:val="24"/>
        </w:rPr>
        <w:t>-se de modo inidôneo ou cometer fraude de qualquer natureza;</w:t>
      </w:r>
    </w:p>
    <w:p w14:paraId="34827087" w14:textId="187EC141" w:rsidR="00B07E11" w:rsidRDefault="009C5C2E" w:rsidP="00B07E11">
      <w:pPr>
        <w:numPr>
          <w:ilvl w:val="2"/>
          <w:numId w:val="74"/>
        </w:numPr>
        <w:suppressAutoHyphens/>
        <w:spacing w:line="360" w:lineRule="auto"/>
        <w:ind w:left="284" w:firstLine="0"/>
        <w:jc w:val="both"/>
        <w:rPr>
          <w:rFonts w:eastAsia="Arial"/>
          <w:sz w:val="24"/>
          <w:szCs w:val="24"/>
        </w:rPr>
      </w:pPr>
      <w:r w:rsidRPr="00867740">
        <w:rPr>
          <w:rFonts w:eastAsia="Arial"/>
          <w:sz w:val="24"/>
          <w:szCs w:val="24"/>
        </w:rPr>
        <w:t>Praticar</w:t>
      </w:r>
      <w:r w:rsidR="00B07E11" w:rsidRPr="00867740">
        <w:rPr>
          <w:rFonts w:eastAsia="Arial"/>
          <w:sz w:val="24"/>
          <w:szCs w:val="24"/>
        </w:rPr>
        <w:t xml:space="preserve"> ato lesivo previsto no </w:t>
      </w:r>
      <w:hyperlink r:id="rId25" w:anchor="art5" w:history="1">
        <w:r w:rsidR="00B07E11" w:rsidRPr="00867740">
          <w:rPr>
            <w:rStyle w:val="Hyperlink"/>
            <w:rFonts w:eastAsia="Arial"/>
            <w:sz w:val="24"/>
            <w:szCs w:val="24"/>
          </w:rPr>
          <w:t>art. 5º da Lei nº 12.846, de 1º de agosto de 2013</w:t>
        </w:r>
      </w:hyperlink>
      <w:r w:rsidR="00B07E11" w:rsidRPr="00867740">
        <w:rPr>
          <w:rFonts w:eastAsia="Arial"/>
          <w:sz w:val="24"/>
          <w:szCs w:val="24"/>
        </w:rPr>
        <w:t>.</w:t>
      </w:r>
    </w:p>
    <w:p w14:paraId="0B23BD18" w14:textId="77777777" w:rsidR="00B07E11" w:rsidRPr="008F4F0F" w:rsidRDefault="00B07E11" w:rsidP="0055107F">
      <w:pPr>
        <w:pStyle w:val="Nivel2"/>
        <w:numPr>
          <w:ilvl w:val="1"/>
          <w:numId w:val="78"/>
        </w:numPr>
      </w:pPr>
      <w:r w:rsidRPr="008F4F0F">
        <w:t>Serão aplicadas ao contratado que incorrer nas infrações acima descritas as seguintes sanções:</w:t>
      </w:r>
    </w:p>
    <w:p w14:paraId="7519F138" w14:textId="77777777" w:rsidR="00B07E11" w:rsidRDefault="00B07E11" w:rsidP="00B07E11">
      <w:pPr>
        <w:pStyle w:val="PargrafodaLista"/>
        <w:keepLines w:val="0"/>
        <w:numPr>
          <w:ilvl w:val="0"/>
          <w:numId w:val="76"/>
        </w:numPr>
        <w:suppressAutoHyphens/>
        <w:spacing w:line="360" w:lineRule="auto"/>
        <w:ind w:left="284" w:firstLine="0"/>
        <w:jc w:val="both"/>
        <w:rPr>
          <w:rFonts w:eastAsia="Arial"/>
          <w:sz w:val="24"/>
          <w:szCs w:val="24"/>
        </w:rPr>
      </w:pPr>
      <w:r w:rsidRPr="00867740">
        <w:rPr>
          <w:rFonts w:eastAsia="Arial"/>
          <w:b/>
          <w:bCs/>
          <w:sz w:val="24"/>
          <w:szCs w:val="24"/>
        </w:rPr>
        <w:t>Advertência</w:t>
      </w:r>
      <w:r w:rsidRPr="00867740">
        <w:rPr>
          <w:rFonts w:eastAsia="Arial"/>
          <w:sz w:val="24"/>
          <w:szCs w:val="24"/>
        </w:rPr>
        <w:t>, quando o contratado der causa à inexecução parcial do contrato, sempre que não se justificar a imposição de penalidade mais grave (</w:t>
      </w:r>
      <w:hyperlink r:id="rId26" w:anchor="art156§2" w:history="1">
        <w:r w:rsidRPr="00867740">
          <w:rPr>
            <w:rStyle w:val="Hyperlink"/>
            <w:rFonts w:eastAsia="Arial"/>
            <w:sz w:val="24"/>
            <w:szCs w:val="24"/>
          </w:rPr>
          <w:t xml:space="preserve">art. 156, §2º, da </w:t>
        </w:r>
        <w:bookmarkStart w:id="14" w:name="_Hlk114504069"/>
        <w:r w:rsidRPr="00867740">
          <w:rPr>
            <w:rStyle w:val="Hyperlink"/>
            <w:rFonts w:eastAsia="Arial"/>
            <w:sz w:val="24"/>
            <w:szCs w:val="24"/>
          </w:rPr>
          <w:t>Lei nº 14.133, de 2021</w:t>
        </w:r>
        <w:bookmarkEnd w:id="14"/>
      </w:hyperlink>
      <w:r w:rsidRPr="00867740">
        <w:rPr>
          <w:rFonts w:eastAsia="Arial"/>
          <w:sz w:val="24"/>
          <w:szCs w:val="24"/>
        </w:rPr>
        <w:t>);</w:t>
      </w:r>
    </w:p>
    <w:p w14:paraId="7F47F7B0" w14:textId="77777777" w:rsidR="00B07E11" w:rsidRDefault="00B07E11" w:rsidP="00B07E11">
      <w:pPr>
        <w:pStyle w:val="PargrafodaLista"/>
        <w:keepLines w:val="0"/>
        <w:numPr>
          <w:ilvl w:val="0"/>
          <w:numId w:val="76"/>
        </w:numPr>
        <w:suppressAutoHyphens/>
        <w:spacing w:line="360" w:lineRule="auto"/>
        <w:ind w:left="284" w:firstLine="0"/>
        <w:jc w:val="both"/>
        <w:rPr>
          <w:rFonts w:eastAsia="Arial"/>
          <w:sz w:val="24"/>
          <w:szCs w:val="24"/>
        </w:rPr>
      </w:pPr>
      <w:r w:rsidRPr="00867740">
        <w:rPr>
          <w:rFonts w:eastAsia="Arial"/>
          <w:b/>
          <w:bCs/>
          <w:sz w:val="24"/>
          <w:szCs w:val="24"/>
        </w:rPr>
        <w:t>Impedimento de licitar e contratar</w:t>
      </w:r>
      <w:r w:rsidRPr="00867740">
        <w:rPr>
          <w:rFonts w:eastAsia="Arial"/>
          <w:sz w:val="24"/>
          <w:szCs w:val="24"/>
        </w:rPr>
        <w:t>, quando praticadas as condutas descritas nas alíneas “b”, “c” e “d” do subitem acima deste Contrato, sempre que não se justificar a imposição de penalidade mais grave (</w:t>
      </w:r>
      <w:hyperlink r:id="rId27" w:anchor="art156§4" w:history="1">
        <w:r w:rsidRPr="00867740">
          <w:rPr>
            <w:rStyle w:val="Hyperlink"/>
            <w:rFonts w:eastAsia="Arial"/>
            <w:sz w:val="24"/>
            <w:szCs w:val="24"/>
          </w:rPr>
          <w:t>art. 156, § 4º, da Lei nº 14.133, de 2021</w:t>
        </w:r>
      </w:hyperlink>
      <w:r w:rsidRPr="00867740">
        <w:rPr>
          <w:rFonts w:eastAsia="Arial"/>
          <w:sz w:val="24"/>
          <w:szCs w:val="24"/>
        </w:rPr>
        <w:t>);</w:t>
      </w:r>
    </w:p>
    <w:p w14:paraId="06F60F01" w14:textId="77777777" w:rsidR="00B07E11" w:rsidRDefault="00B07E11" w:rsidP="00B07E11">
      <w:pPr>
        <w:pStyle w:val="PargrafodaLista"/>
        <w:keepLines w:val="0"/>
        <w:numPr>
          <w:ilvl w:val="0"/>
          <w:numId w:val="76"/>
        </w:numPr>
        <w:suppressAutoHyphens/>
        <w:spacing w:line="360" w:lineRule="auto"/>
        <w:ind w:left="284" w:firstLine="0"/>
        <w:jc w:val="both"/>
        <w:rPr>
          <w:rFonts w:eastAsia="Arial"/>
          <w:sz w:val="24"/>
          <w:szCs w:val="24"/>
        </w:rPr>
      </w:pPr>
      <w:r w:rsidRPr="00867740">
        <w:rPr>
          <w:rFonts w:eastAsia="Arial"/>
          <w:b/>
          <w:bCs/>
          <w:sz w:val="24"/>
          <w:szCs w:val="24"/>
        </w:rPr>
        <w:t>Declaração de inidoneidade para licitar e contratar</w:t>
      </w:r>
      <w:r w:rsidRPr="00867740">
        <w:rPr>
          <w:rFonts w:eastAsia="Arial"/>
          <w:sz w:val="24"/>
          <w:szCs w:val="24"/>
        </w:rPr>
        <w:t>, quando praticadas as condutas descritas nas alíneas “e”, “f”, “g” e “h” do subitem acima deste Contrato, bem como nas alíneas “b”, “c” e “d”, que justifiquem a imposição de penalidade mais grave (</w:t>
      </w:r>
      <w:hyperlink r:id="rId28" w:anchor="art156§5" w:history="1">
        <w:r w:rsidRPr="00867740">
          <w:rPr>
            <w:rStyle w:val="Hyperlink"/>
            <w:rFonts w:eastAsia="Arial"/>
            <w:sz w:val="24"/>
            <w:szCs w:val="24"/>
          </w:rPr>
          <w:t>art. 156, §5º, da Lei nº 14.133, de 2021</w:t>
        </w:r>
      </w:hyperlink>
      <w:r w:rsidRPr="00867740">
        <w:rPr>
          <w:rFonts w:eastAsia="Arial"/>
          <w:sz w:val="24"/>
          <w:szCs w:val="24"/>
        </w:rPr>
        <w:t>).</w:t>
      </w:r>
    </w:p>
    <w:p w14:paraId="28AA5AC7" w14:textId="77777777" w:rsidR="00B07E11" w:rsidRPr="00867740" w:rsidRDefault="00B07E11" w:rsidP="00B07E11">
      <w:pPr>
        <w:pStyle w:val="PargrafodaLista"/>
        <w:keepLines w:val="0"/>
        <w:numPr>
          <w:ilvl w:val="0"/>
          <w:numId w:val="76"/>
        </w:numPr>
        <w:suppressAutoHyphens/>
        <w:spacing w:line="360" w:lineRule="auto"/>
        <w:ind w:left="284" w:firstLine="0"/>
        <w:jc w:val="both"/>
        <w:rPr>
          <w:rFonts w:eastAsia="Arial"/>
          <w:sz w:val="24"/>
          <w:szCs w:val="24"/>
        </w:rPr>
      </w:pPr>
      <w:r w:rsidRPr="00867740">
        <w:rPr>
          <w:rFonts w:eastAsia="Arial"/>
          <w:b/>
          <w:bCs/>
          <w:sz w:val="24"/>
          <w:szCs w:val="24"/>
        </w:rPr>
        <w:t>Multa:</w:t>
      </w:r>
    </w:p>
    <w:p w14:paraId="2A694DB9" w14:textId="77777777" w:rsidR="00B07E11" w:rsidRPr="00867740" w:rsidRDefault="00B07E11" w:rsidP="00B07E11">
      <w:pPr>
        <w:pStyle w:val="PargrafodaLista"/>
        <w:keepLines w:val="0"/>
        <w:numPr>
          <w:ilvl w:val="1"/>
          <w:numId w:val="76"/>
        </w:numPr>
        <w:suppressAutoHyphens/>
        <w:spacing w:line="360" w:lineRule="auto"/>
        <w:ind w:left="567" w:firstLine="0"/>
        <w:jc w:val="both"/>
        <w:rPr>
          <w:rFonts w:eastAsia="Arial"/>
          <w:sz w:val="24"/>
          <w:szCs w:val="24"/>
        </w:rPr>
      </w:pPr>
      <w:r w:rsidRPr="00867740">
        <w:rPr>
          <w:rFonts w:eastAsia="Arial"/>
          <w:sz w:val="24"/>
          <w:szCs w:val="24"/>
        </w:rPr>
        <w:t>Moratória de 1% (um por cento) por dia de atraso injustificado sobre o valor da parcela inadimplida, até o limite de 30 (trinta) dias;</w:t>
      </w:r>
    </w:p>
    <w:p w14:paraId="24D78C59" w14:textId="77777777" w:rsidR="00B07E11" w:rsidRPr="00867740" w:rsidRDefault="00B07E11" w:rsidP="00B07E11">
      <w:pPr>
        <w:pStyle w:val="PargrafodaLista"/>
        <w:keepLines w:val="0"/>
        <w:numPr>
          <w:ilvl w:val="2"/>
          <w:numId w:val="76"/>
        </w:numPr>
        <w:suppressAutoHyphens/>
        <w:spacing w:line="360" w:lineRule="auto"/>
        <w:ind w:left="851" w:firstLine="0"/>
        <w:jc w:val="both"/>
        <w:rPr>
          <w:rFonts w:eastAsia="Arial"/>
          <w:sz w:val="24"/>
          <w:szCs w:val="24"/>
        </w:rPr>
      </w:pPr>
      <w:r w:rsidRPr="00867740">
        <w:rPr>
          <w:rFonts w:eastAsia="Arial"/>
          <w:iCs/>
          <w:sz w:val="24"/>
          <w:szCs w:val="24"/>
        </w:rPr>
        <w:t xml:space="preserve">O atraso superior a 90 (noventa) dias autoriza a Administração a promover a extinção do contrato por descumprimento ou cumprimento irregular de suas cláusulas, conforme dispõe o inciso I do art. 137 da Lei n. 14.133, de 2021. </w:t>
      </w:r>
    </w:p>
    <w:p w14:paraId="7C2FF983" w14:textId="77777777" w:rsidR="00B07E11" w:rsidRPr="00867740" w:rsidRDefault="00B07E11" w:rsidP="00B07E11">
      <w:pPr>
        <w:pStyle w:val="PargrafodaLista"/>
        <w:keepLines w:val="0"/>
        <w:numPr>
          <w:ilvl w:val="1"/>
          <w:numId w:val="76"/>
        </w:numPr>
        <w:suppressAutoHyphens/>
        <w:spacing w:line="360" w:lineRule="auto"/>
        <w:ind w:left="567" w:firstLine="0"/>
        <w:jc w:val="both"/>
        <w:rPr>
          <w:rFonts w:eastAsia="Arial"/>
          <w:sz w:val="24"/>
          <w:szCs w:val="24"/>
        </w:rPr>
      </w:pPr>
      <w:r w:rsidRPr="00867740">
        <w:rPr>
          <w:rFonts w:eastAsia="Arial"/>
          <w:sz w:val="24"/>
          <w:szCs w:val="24"/>
        </w:rPr>
        <w:t>Compensatória, para as infrações descritas nas alíneas “e” a “h” do subitem 12.1, de 3,5% a 5% do valor do Contrato.</w:t>
      </w:r>
    </w:p>
    <w:p w14:paraId="578405DB" w14:textId="77777777" w:rsidR="00B07E11" w:rsidRPr="00867740" w:rsidRDefault="00B07E11" w:rsidP="00B07E11">
      <w:pPr>
        <w:pStyle w:val="PargrafodaLista"/>
        <w:keepLines w:val="0"/>
        <w:numPr>
          <w:ilvl w:val="1"/>
          <w:numId w:val="76"/>
        </w:numPr>
        <w:suppressAutoHyphens/>
        <w:spacing w:line="360" w:lineRule="auto"/>
        <w:ind w:left="567" w:firstLine="0"/>
        <w:jc w:val="both"/>
        <w:rPr>
          <w:rFonts w:eastAsia="Arial"/>
          <w:sz w:val="24"/>
          <w:szCs w:val="24"/>
        </w:rPr>
      </w:pPr>
      <w:r w:rsidRPr="00867740">
        <w:rPr>
          <w:rFonts w:eastAsia="Arial"/>
          <w:sz w:val="24"/>
          <w:szCs w:val="24"/>
        </w:rPr>
        <w:t xml:space="preserve">Compensatória, para a inexecução total do contrato prevista na alínea “c” do subitem 12.1, de 2,5% a 3,5%  do valor do Contrato. </w:t>
      </w:r>
    </w:p>
    <w:p w14:paraId="7EE198B8" w14:textId="77777777" w:rsidR="00B07E11" w:rsidRPr="00867740" w:rsidRDefault="00B07E11" w:rsidP="00B07E11">
      <w:pPr>
        <w:pStyle w:val="PargrafodaLista"/>
        <w:keepLines w:val="0"/>
        <w:numPr>
          <w:ilvl w:val="1"/>
          <w:numId w:val="76"/>
        </w:numPr>
        <w:suppressAutoHyphens/>
        <w:spacing w:line="360" w:lineRule="auto"/>
        <w:ind w:left="567" w:firstLine="0"/>
        <w:jc w:val="both"/>
        <w:rPr>
          <w:rFonts w:eastAsia="Arial"/>
          <w:sz w:val="24"/>
          <w:szCs w:val="24"/>
        </w:rPr>
      </w:pPr>
      <w:r w:rsidRPr="00867740">
        <w:rPr>
          <w:rFonts w:eastAsia="Arial"/>
          <w:sz w:val="24"/>
          <w:szCs w:val="24"/>
        </w:rPr>
        <w:t>Para infração descrita na alínea “b” do subitem 12.1, a multa será de 1,5% a 2,5%  do valor do Contrato.</w:t>
      </w:r>
    </w:p>
    <w:p w14:paraId="2FACB5D8" w14:textId="77777777" w:rsidR="00B07E11" w:rsidRPr="00867740" w:rsidRDefault="00B07E11" w:rsidP="00B07E11">
      <w:pPr>
        <w:pStyle w:val="PargrafodaLista"/>
        <w:keepLines w:val="0"/>
        <w:numPr>
          <w:ilvl w:val="1"/>
          <w:numId w:val="76"/>
        </w:numPr>
        <w:suppressAutoHyphens/>
        <w:spacing w:line="360" w:lineRule="auto"/>
        <w:ind w:left="567" w:firstLine="0"/>
        <w:jc w:val="both"/>
        <w:rPr>
          <w:rFonts w:eastAsia="Arial"/>
          <w:sz w:val="24"/>
          <w:szCs w:val="24"/>
        </w:rPr>
      </w:pPr>
      <w:r w:rsidRPr="00867740">
        <w:rPr>
          <w:rFonts w:eastAsia="Arial"/>
          <w:sz w:val="24"/>
          <w:szCs w:val="24"/>
        </w:rPr>
        <w:t>Para infrações descritas na alínea “d” do subitem 12.1, a multa será de 1,0% a 2,0%  do valor do Contrato.</w:t>
      </w:r>
    </w:p>
    <w:p w14:paraId="0FC8E1A2" w14:textId="271C003E" w:rsidR="00B07E11" w:rsidRPr="00867740" w:rsidRDefault="00B07E11" w:rsidP="00B07E11">
      <w:pPr>
        <w:pStyle w:val="PargrafodaLista"/>
        <w:keepLines w:val="0"/>
        <w:numPr>
          <w:ilvl w:val="1"/>
          <w:numId w:val="76"/>
        </w:numPr>
        <w:suppressAutoHyphens/>
        <w:spacing w:line="360" w:lineRule="auto"/>
        <w:ind w:left="567" w:firstLine="0"/>
        <w:jc w:val="both"/>
        <w:rPr>
          <w:rFonts w:eastAsia="Arial"/>
          <w:sz w:val="24"/>
          <w:szCs w:val="24"/>
        </w:rPr>
      </w:pPr>
      <w:r w:rsidRPr="00867740">
        <w:rPr>
          <w:rFonts w:eastAsia="Arial"/>
          <w:sz w:val="24"/>
          <w:szCs w:val="24"/>
        </w:rPr>
        <w:t>Para a infração descrita na alínea “a” do subitem 12.1, a multa será de 0,75% a 1,5% do valor do Contrato</w:t>
      </w:r>
      <w:r w:rsidR="00867740">
        <w:rPr>
          <w:rFonts w:eastAsia="Arial"/>
          <w:sz w:val="24"/>
          <w:szCs w:val="24"/>
        </w:rPr>
        <w:t>.</w:t>
      </w:r>
    </w:p>
    <w:p w14:paraId="2884C63D" w14:textId="77777777" w:rsidR="00B07E11" w:rsidRDefault="00B07E11" w:rsidP="0055107F">
      <w:pPr>
        <w:pStyle w:val="Nivel2"/>
        <w:numPr>
          <w:ilvl w:val="1"/>
          <w:numId w:val="78"/>
        </w:numPr>
      </w:pPr>
      <w:r w:rsidRPr="008F4F0F">
        <w:t>A aplicação das sanções previstas neste Contrato não exclui, em hipótese alguma, a obrigação de reparação integral do dano causado ao Contratante (</w:t>
      </w:r>
      <w:hyperlink r:id="rId29" w:anchor="art156§9" w:history="1">
        <w:r w:rsidRPr="008F4F0F">
          <w:rPr>
            <w:rStyle w:val="Hyperlink"/>
            <w:rFonts w:cs="Times New Roman"/>
            <w:szCs w:val="24"/>
          </w:rPr>
          <w:t>art. 156, §9º, da Lei nº 14.133, de 2021</w:t>
        </w:r>
      </w:hyperlink>
      <w:r w:rsidRPr="008F4F0F">
        <w:t>)</w:t>
      </w:r>
    </w:p>
    <w:p w14:paraId="708DC914" w14:textId="77777777" w:rsidR="007B1F21" w:rsidRPr="007B1F21" w:rsidRDefault="007B1F21" w:rsidP="007B1F21">
      <w:pPr>
        <w:pStyle w:val="Nivel2"/>
        <w:numPr>
          <w:ilvl w:val="0"/>
          <w:numId w:val="0"/>
        </w:numPr>
        <w:ind w:left="360"/>
        <w:rPr>
          <w:sz w:val="12"/>
        </w:rPr>
      </w:pPr>
    </w:p>
    <w:p w14:paraId="08B5E975" w14:textId="77777777" w:rsidR="00B07E11" w:rsidRPr="008F4F0F" w:rsidRDefault="00B07E11" w:rsidP="0055107F">
      <w:pPr>
        <w:pStyle w:val="Nivel3"/>
        <w:numPr>
          <w:ilvl w:val="2"/>
          <w:numId w:val="78"/>
        </w:numPr>
        <w:spacing w:before="0" w:after="0" w:line="360" w:lineRule="auto"/>
        <w:ind w:left="284" w:firstLine="0"/>
        <w:rPr>
          <w:rFonts w:cs="Times New Roman"/>
          <w:szCs w:val="24"/>
        </w:rPr>
      </w:pPr>
      <w:r w:rsidRPr="008F4F0F">
        <w:rPr>
          <w:rFonts w:cs="Times New Roman"/>
          <w:szCs w:val="24"/>
        </w:rPr>
        <w:t>Todas as sanções previstas neste Contrato poderão ser aplicadas cumulativamente com a multa (</w:t>
      </w:r>
      <w:hyperlink r:id="rId30" w:anchor="art156§7" w:history="1">
        <w:r w:rsidRPr="008F4F0F">
          <w:rPr>
            <w:rStyle w:val="Hyperlink"/>
            <w:rFonts w:cs="Times New Roman"/>
            <w:szCs w:val="24"/>
          </w:rPr>
          <w:t>art. 156, §7º, da Lei nº 14.133, de 2021</w:t>
        </w:r>
      </w:hyperlink>
      <w:r w:rsidRPr="008F4F0F">
        <w:rPr>
          <w:rFonts w:cs="Times New Roman"/>
          <w:szCs w:val="24"/>
        </w:rPr>
        <w:t>).</w:t>
      </w:r>
    </w:p>
    <w:p w14:paraId="45C9D212" w14:textId="77777777" w:rsidR="00B07E11" w:rsidRPr="008F4F0F" w:rsidRDefault="00B07E11" w:rsidP="0055107F">
      <w:pPr>
        <w:pStyle w:val="Nivel3"/>
        <w:numPr>
          <w:ilvl w:val="2"/>
          <w:numId w:val="78"/>
        </w:numPr>
        <w:spacing w:before="0" w:after="0" w:line="360" w:lineRule="auto"/>
        <w:ind w:left="284" w:firstLine="0"/>
        <w:rPr>
          <w:rFonts w:cs="Times New Roman"/>
          <w:szCs w:val="24"/>
        </w:rPr>
      </w:pPr>
      <w:r w:rsidRPr="008F4F0F">
        <w:rPr>
          <w:rFonts w:cs="Times New Roman"/>
          <w:szCs w:val="24"/>
        </w:rPr>
        <w:t>Antes da aplicação da multa será facultada a defesa do interessado no prazo de 15 (quinze) dias úteis, contado da data de sua intimação (</w:t>
      </w:r>
      <w:hyperlink r:id="rId31" w:anchor="art157" w:history="1">
        <w:r w:rsidRPr="008F4F0F">
          <w:rPr>
            <w:rStyle w:val="Hyperlink"/>
            <w:rFonts w:cs="Times New Roman"/>
            <w:szCs w:val="24"/>
          </w:rPr>
          <w:t>art. 157, da Lei nº 14.133, de 2021</w:t>
        </w:r>
      </w:hyperlink>
      <w:r w:rsidRPr="008F4F0F">
        <w:rPr>
          <w:rFonts w:cs="Times New Roman"/>
          <w:szCs w:val="24"/>
        </w:rPr>
        <w:t>)</w:t>
      </w:r>
    </w:p>
    <w:p w14:paraId="6A8CC897" w14:textId="77777777" w:rsidR="00B07E11" w:rsidRPr="008F4F0F" w:rsidRDefault="00B07E11" w:rsidP="0055107F">
      <w:pPr>
        <w:pStyle w:val="Nivel3"/>
        <w:numPr>
          <w:ilvl w:val="2"/>
          <w:numId w:val="78"/>
        </w:numPr>
        <w:spacing w:before="0" w:after="0" w:line="360" w:lineRule="auto"/>
        <w:ind w:left="284" w:firstLine="0"/>
        <w:rPr>
          <w:rFonts w:cs="Times New Roman"/>
          <w:szCs w:val="24"/>
        </w:rPr>
      </w:pPr>
      <w:r w:rsidRPr="008F4F0F">
        <w:rPr>
          <w:rFonts w:cs="Times New Roman"/>
          <w:szCs w:val="24"/>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32" w:anchor="art156§8" w:history="1">
        <w:r w:rsidRPr="008F4F0F">
          <w:rPr>
            <w:rStyle w:val="Hyperlink"/>
            <w:rFonts w:cs="Times New Roman"/>
            <w:szCs w:val="24"/>
          </w:rPr>
          <w:t>art. 156, §8º, da Lei nº 14.133, de 2021</w:t>
        </w:r>
      </w:hyperlink>
      <w:r w:rsidRPr="008F4F0F">
        <w:rPr>
          <w:rFonts w:cs="Times New Roman"/>
          <w:szCs w:val="24"/>
        </w:rPr>
        <w:t>).</w:t>
      </w:r>
    </w:p>
    <w:p w14:paraId="35F830B5" w14:textId="77777777" w:rsidR="00B07E11" w:rsidRDefault="00B07E11" w:rsidP="0055107F">
      <w:pPr>
        <w:pStyle w:val="Nivel3"/>
        <w:numPr>
          <w:ilvl w:val="2"/>
          <w:numId w:val="78"/>
        </w:numPr>
        <w:spacing w:before="0" w:after="0" w:line="360" w:lineRule="auto"/>
        <w:ind w:left="284" w:firstLine="0"/>
        <w:rPr>
          <w:rFonts w:cs="Times New Roman"/>
          <w:szCs w:val="24"/>
        </w:rPr>
      </w:pPr>
      <w:r w:rsidRPr="008F4F0F">
        <w:rPr>
          <w:rFonts w:cs="Times New Roman"/>
          <w:szCs w:val="24"/>
        </w:rPr>
        <w:t xml:space="preserve">Previamente ao encaminhamento à cobrança judicial, a multa poderá ser recolhida administrativamente no prazo máximo </w:t>
      </w:r>
      <w:r w:rsidRPr="008F4F0F">
        <w:rPr>
          <w:rFonts w:cs="Times New Roman"/>
          <w:color w:val="auto"/>
          <w:szCs w:val="24"/>
        </w:rPr>
        <w:t xml:space="preserve">de </w:t>
      </w:r>
      <w:r w:rsidRPr="008F4F0F">
        <w:rPr>
          <w:rFonts w:cs="Times New Roman"/>
          <w:iCs/>
          <w:color w:val="auto"/>
          <w:szCs w:val="24"/>
        </w:rPr>
        <w:t>15 (quinze)</w:t>
      </w:r>
      <w:r w:rsidRPr="008F4F0F">
        <w:rPr>
          <w:rFonts w:cs="Times New Roman"/>
          <w:i/>
          <w:iCs/>
          <w:color w:val="auto"/>
          <w:szCs w:val="24"/>
        </w:rPr>
        <w:t xml:space="preserve"> </w:t>
      </w:r>
      <w:r w:rsidRPr="008F4F0F">
        <w:rPr>
          <w:rFonts w:cs="Times New Roman"/>
          <w:szCs w:val="24"/>
        </w:rPr>
        <w:t>dias, a contar da data do recebimento da comunicação enviada pela autoridade competente.</w:t>
      </w:r>
      <w:bookmarkStart w:id="15" w:name="_Hlk78351618"/>
      <w:bookmarkEnd w:id="15"/>
    </w:p>
    <w:p w14:paraId="0D716028" w14:textId="77777777" w:rsidR="00B07E11" w:rsidRDefault="00B07E11" w:rsidP="0055107F">
      <w:pPr>
        <w:pStyle w:val="Nivel2"/>
        <w:numPr>
          <w:ilvl w:val="1"/>
          <w:numId w:val="78"/>
        </w:numPr>
      </w:pPr>
      <w:r w:rsidRPr="008F4F0F">
        <w:t xml:space="preserve">A aplicação das sanções realizar-se-á em processo administrativo que assegure o contraditório e a ampla defesa ao Contratado, observando-se o procedimento previsto no </w:t>
      </w:r>
      <w:r w:rsidRPr="008F4F0F">
        <w:rPr>
          <w:b/>
          <w:bCs/>
        </w:rPr>
        <w:t xml:space="preserve">caput </w:t>
      </w:r>
      <w:r w:rsidRPr="008F4F0F">
        <w:t xml:space="preserve">e parágrafos do </w:t>
      </w:r>
      <w:hyperlink r:id="rId33" w:anchor="art158" w:history="1">
        <w:r w:rsidRPr="008F4F0F">
          <w:rPr>
            <w:rStyle w:val="Hyperlink"/>
            <w:rFonts w:cs="Times New Roman"/>
            <w:szCs w:val="24"/>
          </w:rPr>
          <w:t>art. 158 da Lei nº 14.133, de 2021</w:t>
        </w:r>
      </w:hyperlink>
      <w:r w:rsidRPr="008F4F0F">
        <w:t>, para as penalidades de impedimento de licitar e contratar e de declaração de inidoneidade para licitar ou contratar.</w:t>
      </w:r>
    </w:p>
    <w:p w14:paraId="51828E2F" w14:textId="77777777" w:rsidR="00B07E11" w:rsidRPr="008F4F0F" w:rsidRDefault="00B07E11" w:rsidP="0055107F">
      <w:pPr>
        <w:pStyle w:val="Nivel2"/>
        <w:numPr>
          <w:ilvl w:val="1"/>
          <w:numId w:val="78"/>
        </w:numPr>
      </w:pPr>
      <w:r w:rsidRPr="008F4F0F">
        <w:t>Na aplicação das sanções serão considerados (</w:t>
      </w:r>
      <w:hyperlink r:id="rId34" w:anchor="art156§1" w:history="1">
        <w:r w:rsidRPr="008F4F0F">
          <w:rPr>
            <w:rStyle w:val="Hyperlink"/>
            <w:rFonts w:cs="Times New Roman"/>
            <w:szCs w:val="24"/>
          </w:rPr>
          <w:t>art. 156, §1º, da Lei nº 14.133, de 2021</w:t>
        </w:r>
      </w:hyperlink>
      <w:r w:rsidRPr="008F4F0F">
        <w:t>):</w:t>
      </w:r>
    </w:p>
    <w:p w14:paraId="18958EFF" w14:textId="77777777" w:rsidR="00B07E11" w:rsidRPr="00867740" w:rsidRDefault="00B07E11" w:rsidP="00B07E11">
      <w:pPr>
        <w:numPr>
          <w:ilvl w:val="0"/>
          <w:numId w:val="72"/>
        </w:numPr>
        <w:suppressAutoHyphens/>
        <w:spacing w:line="360" w:lineRule="auto"/>
        <w:ind w:left="284" w:firstLine="0"/>
        <w:contextualSpacing/>
        <w:jc w:val="both"/>
        <w:rPr>
          <w:rFonts w:eastAsia="Arial"/>
          <w:sz w:val="24"/>
          <w:szCs w:val="24"/>
        </w:rPr>
      </w:pPr>
      <w:r w:rsidRPr="00867740">
        <w:rPr>
          <w:rFonts w:eastAsia="Arial"/>
          <w:sz w:val="24"/>
          <w:szCs w:val="24"/>
        </w:rPr>
        <w:t>a natureza e a gravidade da infração cometida;</w:t>
      </w:r>
    </w:p>
    <w:p w14:paraId="3C9B9205" w14:textId="77777777" w:rsidR="00B07E11" w:rsidRPr="00867740" w:rsidRDefault="00B07E11" w:rsidP="00B07E11">
      <w:pPr>
        <w:numPr>
          <w:ilvl w:val="0"/>
          <w:numId w:val="72"/>
        </w:numPr>
        <w:suppressAutoHyphens/>
        <w:spacing w:line="360" w:lineRule="auto"/>
        <w:ind w:left="284" w:firstLine="0"/>
        <w:contextualSpacing/>
        <w:jc w:val="both"/>
        <w:rPr>
          <w:rFonts w:eastAsia="Arial"/>
          <w:sz w:val="24"/>
          <w:szCs w:val="24"/>
        </w:rPr>
      </w:pPr>
      <w:r w:rsidRPr="00867740">
        <w:rPr>
          <w:rFonts w:eastAsia="Arial"/>
          <w:sz w:val="24"/>
          <w:szCs w:val="24"/>
        </w:rPr>
        <w:t>as peculiaridades do caso concreto;</w:t>
      </w:r>
    </w:p>
    <w:p w14:paraId="373DAB4D" w14:textId="77777777" w:rsidR="00B07E11" w:rsidRPr="00867740" w:rsidRDefault="00B07E11" w:rsidP="00B07E11">
      <w:pPr>
        <w:numPr>
          <w:ilvl w:val="0"/>
          <w:numId w:val="72"/>
        </w:numPr>
        <w:suppressAutoHyphens/>
        <w:spacing w:line="360" w:lineRule="auto"/>
        <w:ind w:left="284" w:firstLine="0"/>
        <w:contextualSpacing/>
        <w:jc w:val="both"/>
        <w:rPr>
          <w:rFonts w:eastAsia="Arial"/>
          <w:sz w:val="24"/>
          <w:szCs w:val="24"/>
        </w:rPr>
      </w:pPr>
      <w:r w:rsidRPr="00867740">
        <w:rPr>
          <w:rFonts w:eastAsia="Arial"/>
          <w:sz w:val="24"/>
          <w:szCs w:val="24"/>
        </w:rPr>
        <w:t>as circunstâncias agravantes ou atenuantes;</w:t>
      </w:r>
    </w:p>
    <w:p w14:paraId="53E16883" w14:textId="77777777" w:rsidR="00B07E11" w:rsidRPr="00867740" w:rsidRDefault="00B07E11" w:rsidP="00B07E11">
      <w:pPr>
        <w:numPr>
          <w:ilvl w:val="0"/>
          <w:numId w:val="72"/>
        </w:numPr>
        <w:suppressAutoHyphens/>
        <w:spacing w:line="360" w:lineRule="auto"/>
        <w:ind w:left="284" w:firstLine="0"/>
        <w:contextualSpacing/>
        <w:jc w:val="both"/>
        <w:rPr>
          <w:rFonts w:eastAsia="Arial"/>
          <w:sz w:val="24"/>
          <w:szCs w:val="24"/>
        </w:rPr>
      </w:pPr>
      <w:r w:rsidRPr="00867740">
        <w:rPr>
          <w:rFonts w:eastAsia="Arial"/>
          <w:sz w:val="24"/>
          <w:szCs w:val="24"/>
        </w:rPr>
        <w:t>os danos que dela provierem para o Contratante;</w:t>
      </w:r>
    </w:p>
    <w:p w14:paraId="097344A2" w14:textId="77777777" w:rsidR="00B07E11" w:rsidRDefault="00B07E11" w:rsidP="00B07E11">
      <w:pPr>
        <w:numPr>
          <w:ilvl w:val="0"/>
          <w:numId w:val="72"/>
        </w:numPr>
        <w:suppressAutoHyphens/>
        <w:spacing w:line="360" w:lineRule="auto"/>
        <w:ind w:left="284" w:firstLine="0"/>
        <w:contextualSpacing/>
        <w:jc w:val="both"/>
        <w:rPr>
          <w:rFonts w:eastAsia="Arial"/>
          <w:sz w:val="24"/>
          <w:szCs w:val="24"/>
        </w:rPr>
      </w:pPr>
      <w:r w:rsidRPr="00867740">
        <w:rPr>
          <w:rFonts w:eastAsia="Arial"/>
          <w:sz w:val="24"/>
          <w:szCs w:val="24"/>
        </w:rPr>
        <w:t>a implantação ou o aperfeiçoamento de programa de integridade, conforme normas e orientações dos órgãos de controle.</w:t>
      </w:r>
    </w:p>
    <w:p w14:paraId="261CA291" w14:textId="77777777" w:rsidR="00B07E11" w:rsidRDefault="00B07E11" w:rsidP="0055107F">
      <w:pPr>
        <w:pStyle w:val="Nivel2"/>
        <w:numPr>
          <w:ilvl w:val="1"/>
          <w:numId w:val="78"/>
        </w:numPr>
      </w:pPr>
      <w:r w:rsidRPr="006F61E7">
        <w:t xml:space="preserve">Os atos previstos como infrações administrativas na </w:t>
      </w:r>
      <w:hyperlink r:id="rId35" w:history="1">
        <w:r w:rsidRPr="006F61E7">
          <w:rPr>
            <w:rStyle w:val="Hyperlink"/>
            <w:rFonts w:cs="Times New Roman"/>
            <w:szCs w:val="24"/>
          </w:rPr>
          <w:t>Lei nº 14.133, de 2021</w:t>
        </w:r>
      </w:hyperlink>
      <w:r w:rsidRPr="006F61E7">
        <w:t xml:space="preserve">, ou em outras leis de licitações e contratos da Administração Pública que também sejam tipificados como atos lesivos na </w:t>
      </w:r>
      <w:hyperlink r:id="rId36" w:history="1">
        <w:r w:rsidRPr="006F61E7">
          <w:rPr>
            <w:rStyle w:val="Hyperlink"/>
            <w:rFonts w:cs="Times New Roman"/>
            <w:szCs w:val="24"/>
          </w:rPr>
          <w:t>Lei nº 12.846, de 2013</w:t>
        </w:r>
      </w:hyperlink>
      <w:r w:rsidRPr="006F61E7">
        <w:t>, serão apurados e julgados conjuntamente, nos mesmos autos, observados o rito procedimental e autoridade competente definidos na referida Lei (</w:t>
      </w:r>
      <w:hyperlink r:id="rId37" w:history="1">
        <w:r w:rsidRPr="006F61E7">
          <w:rPr>
            <w:rStyle w:val="Hyperlink"/>
            <w:rFonts w:cs="Times New Roman"/>
            <w:szCs w:val="24"/>
          </w:rPr>
          <w:t>art. 159</w:t>
        </w:r>
      </w:hyperlink>
      <w:r w:rsidRPr="006F61E7">
        <w:t>).</w:t>
      </w:r>
    </w:p>
    <w:p w14:paraId="3395527E" w14:textId="77777777" w:rsidR="00B07E11" w:rsidRPr="007B1F21" w:rsidRDefault="00B07E11" w:rsidP="0055107F">
      <w:pPr>
        <w:pStyle w:val="Nivel2"/>
        <w:numPr>
          <w:ilvl w:val="1"/>
          <w:numId w:val="78"/>
        </w:numPr>
        <w:rPr>
          <w:i/>
          <w:iCs/>
        </w:rPr>
      </w:pPr>
      <w:r w:rsidRPr="008F4F0F">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38" w:anchor="art160" w:history="1">
        <w:r w:rsidRPr="008F4F0F">
          <w:rPr>
            <w:rStyle w:val="Hyperlink"/>
            <w:rFonts w:cs="Times New Roman"/>
            <w:szCs w:val="24"/>
          </w:rPr>
          <w:t>art. 160, da Lei nº 14.133, de 2021</w:t>
        </w:r>
      </w:hyperlink>
      <w:r w:rsidRPr="008F4F0F">
        <w:t>).</w:t>
      </w:r>
    </w:p>
    <w:p w14:paraId="028A7FFF" w14:textId="77777777" w:rsidR="00B07E11" w:rsidRPr="008F4F0F" w:rsidRDefault="00B07E11" w:rsidP="0055107F">
      <w:pPr>
        <w:pStyle w:val="Nivel2"/>
        <w:numPr>
          <w:ilvl w:val="1"/>
          <w:numId w:val="78"/>
        </w:numPr>
        <w:rPr>
          <w:i/>
          <w:iCs/>
        </w:rPr>
      </w:pPr>
      <w:r w:rsidRPr="008F4F0F">
        <w:t xml:space="preserve"> O Contratante deverá, no prazo máximo de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hyperlink r:id="rId39" w:anchor="art161" w:history="1">
        <w:r w:rsidRPr="008F4F0F">
          <w:rPr>
            <w:rStyle w:val="Hyperlink"/>
            <w:rFonts w:cs="Times New Roman"/>
            <w:szCs w:val="24"/>
          </w:rPr>
          <w:t>Art. 161, da Lei nº 14.133, de 2021</w:t>
        </w:r>
      </w:hyperlink>
      <w:r w:rsidRPr="008F4F0F">
        <w:t>).</w:t>
      </w:r>
    </w:p>
    <w:p w14:paraId="165D1369" w14:textId="77777777" w:rsidR="00B07E11" w:rsidRPr="007B1F21" w:rsidRDefault="00B07E11" w:rsidP="0055107F">
      <w:pPr>
        <w:pStyle w:val="Nivel2"/>
        <w:numPr>
          <w:ilvl w:val="1"/>
          <w:numId w:val="78"/>
        </w:numPr>
        <w:rPr>
          <w:i/>
          <w:iCs/>
        </w:rPr>
      </w:pPr>
      <w:r w:rsidRPr="008F4F0F">
        <w:t xml:space="preserve">As sanções de impedimento de licitar e contratar e declaração de inidoneidade para licitar ou contratar são passíveis de reabilitação na forma do </w:t>
      </w:r>
      <w:hyperlink r:id="rId40" w:anchor="163" w:history="1">
        <w:r w:rsidRPr="008F4F0F">
          <w:rPr>
            <w:rStyle w:val="Hyperlink"/>
            <w:rFonts w:cs="Times New Roman"/>
            <w:szCs w:val="24"/>
          </w:rPr>
          <w:t>art. 163 da Lei nº 14.133/21</w:t>
        </w:r>
      </w:hyperlink>
      <w:r w:rsidRPr="008F4F0F">
        <w:t>.</w:t>
      </w:r>
    </w:p>
    <w:p w14:paraId="0BBE5859" w14:textId="77777777" w:rsidR="00B07E11" w:rsidRDefault="00B07E11" w:rsidP="0055107F">
      <w:pPr>
        <w:pStyle w:val="Nivel2"/>
        <w:numPr>
          <w:ilvl w:val="1"/>
          <w:numId w:val="78"/>
        </w:numPr>
      </w:pPr>
      <w:r w:rsidRPr="008F4F0F">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w:t>
      </w:r>
      <w:hyperlink r:id="rId41" w:history="1">
        <w:r w:rsidRPr="008F4F0F">
          <w:rPr>
            <w:rStyle w:val="Hyperlink"/>
            <w:rFonts w:cs="Times New Roman"/>
            <w:szCs w:val="24"/>
          </w:rPr>
          <w:t>Normativa SEGES/ME nº 26, de 13 de abril de 2022</w:t>
        </w:r>
      </w:hyperlink>
      <w:r w:rsidRPr="008F4F0F">
        <w:t xml:space="preserve">. </w:t>
      </w:r>
    </w:p>
    <w:p w14:paraId="3BA0EE7F" w14:textId="77777777" w:rsidR="00B07E11" w:rsidRDefault="00B07E11" w:rsidP="002A5EE6">
      <w:pPr>
        <w:pStyle w:val="Nivel01"/>
        <w:numPr>
          <w:ilvl w:val="0"/>
          <w:numId w:val="78"/>
        </w:numPr>
        <w:shd w:val="clear" w:color="auto" w:fill="D9D9D9" w:themeFill="background1" w:themeFillShade="D9"/>
      </w:pPr>
      <w:bookmarkStart w:id="16" w:name="_Toc155162115"/>
      <w:r w:rsidRPr="008F4F0F">
        <w:t>CLÁUSULA DÉCIMA SEGUNDA– DA EXTINÇÃO CONTRATUAL (</w:t>
      </w:r>
      <w:hyperlink r:id="rId42" w:anchor="art92" w:history="1">
        <w:r w:rsidRPr="008F4F0F">
          <w:rPr>
            <w:rStyle w:val="Hyperlink"/>
            <w:szCs w:val="24"/>
          </w:rPr>
          <w:t>art. 92, XIX</w:t>
        </w:r>
      </w:hyperlink>
      <w:r w:rsidRPr="008F4F0F">
        <w:t>)</w:t>
      </w:r>
      <w:bookmarkEnd w:id="16"/>
    </w:p>
    <w:p w14:paraId="63F9FD43" w14:textId="77777777" w:rsidR="00BC7DE7" w:rsidRPr="008E4BF3" w:rsidRDefault="00BC7DE7" w:rsidP="00BC7DE7">
      <w:pPr>
        <w:rPr>
          <w:sz w:val="12"/>
          <w:lang w:eastAsia="en-US"/>
        </w:rPr>
      </w:pPr>
    </w:p>
    <w:p w14:paraId="27EA55CE" w14:textId="77777777" w:rsidR="00B07E11" w:rsidRDefault="00B07E11" w:rsidP="0055107F">
      <w:pPr>
        <w:pStyle w:val="Nvel2-Red"/>
        <w:numPr>
          <w:ilvl w:val="1"/>
          <w:numId w:val="78"/>
        </w:numPr>
      </w:pPr>
      <w:r w:rsidRPr="008F4F0F">
        <w:t>O contrato será extinto quando cumpridas as obrigações de ambas as partes, ainda que isso ocorra antes do prazo estipulado para tanto.</w:t>
      </w:r>
    </w:p>
    <w:p w14:paraId="63EA873E" w14:textId="77777777" w:rsidR="00B07E11" w:rsidRDefault="00B07E11" w:rsidP="0055107F">
      <w:pPr>
        <w:pStyle w:val="Nvel2-Red"/>
        <w:numPr>
          <w:ilvl w:val="1"/>
          <w:numId w:val="78"/>
        </w:numPr>
      </w:pPr>
      <w:r w:rsidRPr="008F4F0F">
        <w:t>Se as obrigações não forem cumpridas no prazo estipulado, a vigência ficará prorrogada até a conclusão do objeto, caso em que deverá a Administração providenciar a readequação do cronograma fixado para o contrato.</w:t>
      </w:r>
    </w:p>
    <w:p w14:paraId="37533356" w14:textId="77777777" w:rsidR="00B07E11" w:rsidRPr="008F4F0F" w:rsidRDefault="00B07E11" w:rsidP="0055107F">
      <w:pPr>
        <w:pStyle w:val="Nvel3-R"/>
        <w:numPr>
          <w:ilvl w:val="2"/>
          <w:numId w:val="78"/>
        </w:numPr>
        <w:spacing w:before="0" w:after="0" w:line="360" w:lineRule="auto"/>
        <w:ind w:left="284" w:firstLine="0"/>
        <w:rPr>
          <w:rFonts w:cs="Times New Roman"/>
          <w:i/>
          <w:szCs w:val="24"/>
        </w:rPr>
      </w:pPr>
      <w:r w:rsidRPr="008F4F0F">
        <w:rPr>
          <w:rFonts w:cs="Times New Roman"/>
          <w:i/>
          <w:szCs w:val="24"/>
        </w:rPr>
        <w:t>Quando a não conclusão do contrato referida no item anterior decorrer de culpa do contratado:</w:t>
      </w:r>
    </w:p>
    <w:p w14:paraId="0DE52D9B" w14:textId="241B52BC" w:rsidR="00B07E11" w:rsidRPr="00867740" w:rsidRDefault="00867740" w:rsidP="00B07E11">
      <w:pPr>
        <w:pStyle w:val="PargrafodaLista"/>
        <w:keepLines w:val="0"/>
        <w:numPr>
          <w:ilvl w:val="0"/>
          <w:numId w:val="73"/>
        </w:numPr>
        <w:suppressAutoHyphens/>
        <w:spacing w:line="360" w:lineRule="auto"/>
        <w:ind w:left="567" w:firstLine="0"/>
        <w:jc w:val="both"/>
        <w:rPr>
          <w:rFonts w:eastAsia="Arial"/>
          <w:iCs/>
          <w:sz w:val="24"/>
        </w:rPr>
      </w:pPr>
      <w:r w:rsidRPr="00867740">
        <w:rPr>
          <w:rFonts w:eastAsia="Arial"/>
          <w:iCs/>
          <w:sz w:val="24"/>
        </w:rPr>
        <w:t>Ficará</w:t>
      </w:r>
      <w:r w:rsidR="00B07E11" w:rsidRPr="00867740">
        <w:rPr>
          <w:rFonts w:eastAsia="Arial"/>
          <w:iCs/>
          <w:sz w:val="24"/>
        </w:rPr>
        <w:t xml:space="preserve"> ele constituído em mora, sendo-lhe aplicáveis as respectivas sanções administrativas;</w:t>
      </w:r>
      <w:r>
        <w:rPr>
          <w:rFonts w:eastAsia="Arial"/>
          <w:iCs/>
          <w:sz w:val="24"/>
        </w:rPr>
        <w:t xml:space="preserve"> </w:t>
      </w:r>
      <w:r w:rsidR="00B07E11" w:rsidRPr="00867740">
        <w:rPr>
          <w:rFonts w:eastAsia="Arial"/>
          <w:iCs/>
          <w:sz w:val="24"/>
        </w:rPr>
        <w:t xml:space="preserve">e  </w:t>
      </w:r>
    </w:p>
    <w:p w14:paraId="2C13521A" w14:textId="41F78A9B" w:rsidR="00B07E11" w:rsidRDefault="00867740" w:rsidP="00B07E11">
      <w:pPr>
        <w:pStyle w:val="PargrafodaLista"/>
        <w:keepLines w:val="0"/>
        <w:numPr>
          <w:ilvl w:val="0"/>
          <w:numId w:val="73"/>
        </w:numPr>
        <w:suppressAutoHyphens/>
        <w:spacing w:line="360" w:lineRule="auto"/>
        <w:ind w:left="567" w:firstLine="0"/>
        <w:jc w:val="both"/>
        <w:rPr>
          <w:rFonts w:eastAsia="Arial"/>
          <w:iCs/>
          <w:sz w:val="24"/>
        </w:rPr>
      </w:pPr>
      <w:r w:rsidRPr="00867740">
        <w:rPr>
          <w:rFonts w:eastAsia="Arial"/>
          <w:iCs/>
          <w:sz w:val="24"/>
        </w:rPr>
        <w:t>Poderá</w:t>
      </w:r>
      <w:r w:rsidR="00B07E11" w:rsidRPr="00867740">
        <w:rPr>
          <w:rFonts w:eastAsia="Arial"/>
          <w:iCs/>
          <w:sz w:val="24"/>
        </w:rPr>
        <w:t xml:space="preserve"> a Administração optar pela extinção do contrato e, nesse caso, adotará as medidas admitidas em lei para a continuidade da execução contratual.</w:t>
      </w:r>
    </w:p>
    <w:p w14:paraId="3C07D1A7" w14:textId="77777777" w:rsidR="00823734" w:rsidRPr="007B1F21" w:rsidRDefault="00823734" w:rsidP="00823734">
      <w:pPr>
        <w:pStyle w:val="PargrafodaLista"/>
        <w:keepLines w:val="0"/>
        <w:suppressAutoHyphens/>
        <w:spacing w:line="360" w:lineRule="auto"/>
        <w:ind w:left="567"/>
        <w:jc w:val="both"/>
        <w:rPr>
          <w:rFonts w:eastAsia="Arial"/>
          <w:iCs/>
          <w:sz w:val="12"/>
        </w:rPr>
      </w:pPr>
    </w:p>
    <w:p w14:paraId="7C416B29" w14:textId="77777777" w:rsidR="00B07E11" w:rsidRDefault="00B07E11" w:rsidP="0055107F">
      <w:pPr>
        <w:pStyle w:val="Nivel2"/>
        <w:numPr>
          <w:ilvl w:val="1"/>
          <w:numId w:val="78"/>
        </w:numPr>
      </w:pPr>
      <w:r w:rsidRPr="006F61E7">
        <w:t xml:space="preserve">O contrato poderá ser extinto antes de cumpridas as obrigações nele estipuladas, ou antes do prazo nele fixado, por algum dos motivos previstos no </w:t>
      </w:r>
      <w:hyperlink r:id="rId43" w:anchor="art137" w:history="1">
        <w:r w:rsidRPr="006F61E7">
          <w:rPr>
            <w:rStyle w:val="Hyperlink"/>
            <w:rFonts w:cs="Times New Roman"/>
            <w:szCs w:val="24"/>
          </w:rPr>
          <w:t>artigo 137 da Lei nº 14.133/21</w:t>
        </w:r>
      </w:hyperlink>
      <w:r w:rsidRPr="006F61E7">
        <w:t xml:space="preserve">, bem como amigavelmente, </w:t>
      </w:r>
      <w:r w:rsidRPr="006F61E7">
        <w:rPr>
          <w:color w:val="000000" w:themeColor="text1"/>
        </w:rPr>
        <w:t>assegurados o contraditório e a ampla defesa</w:t>
      </w:r>
      <w:r w:rsidRPr="006F61E7">
        <w:t>.</w:t>
      </w:r>
    </w:p>
    <w:p w14:paraId="74B8FB2D" w14:textId="77777777" w:rsidR="00B07E11" w:rsidRPr="006F61E7" w:rsidRDefault="00B07E11" w:rsidP="0055107F">
      <w:pPr>
        <w:pStyle w:val="Nivel3"/>
        <w:numPr>
          <w:ilvl w:val="2"/>
          <w:numId w:val="78"/>
        </w:numPr>
        <w:spacing w:before="0" w:after="0" w:line="360" w:lineRule="auto"/>
        <w:ind w:left="284" w:firstLine="0"/>
        <w:rPr>
          <w:rFonts w:cs="Times New Roman"/>
          <w:szCs w:val="24"/>
        </w:rPr>
      </w:pPr>
      <w:r w:rsidRPr="006F61E7">
        <w:rPr>
          <w:rFonts w:cs="Times New Roman"/>
          <w:szCs w:val="24"/>
        </w:rPr>
        <w:t xml:space="preserve">Nesta hipótese, aplicam-se também os </w:t>
      </w:r>
      <w:hyperlink r:id="rId44" w:anchor="art138" w:history="1">
        <w:r w:rsidRPr="006F61E7">
          <w:rPr>
            <w:rStyle w:val="Hyperlink"/>
            <w:rFonts w:cs="Times New Roman"/>
            <w:szCs w:val="24"/>
          </w:rPr>
          <w:t>artigos 138 e 139 da mesma Lei</w:t>
        </w:r>
      </w:hyperlink>
      <w:r w:rsidRPr="006F61E7">
        <w:rPr>
          <w:rFonts w:cs="Times New Roman"/>
          <w:szCs w:val="24"/>
        </w:rPr>
        <w:t>.</w:t>
      </w:r>
    </w:p>
    <w:p w14:paraId="7788F424" w14:textId="77777777" w:rsidR="00B07E11" w:rsidRDefault="00B07E11" w:rsidP="0055107F">
      <w:pPr>
        <w:pStyle w:val="Nivel3"/>
        <w:numPr>
          <w:ilvl w:val="2"/>
          <w:numId w:val="78"/>
        </w:numPr>
        <w:spacing w:before="0" w:after="0" w:line="360" w:lineRule="auto"/>
        <w:ind w:left="284" w:firstLine="0"/>
        <w:rPr>
          <w:rFonts w:cs="Times New Roman"/>
          <w:szCs w:val="24"/>
        </w:rPr>
      </w:pPr>
      <w:r w:rsidRPr="006F61E7">
        <w:rPr>
          <w:rFonts w:cs="Times New Roman"/>
          <w:szCs w:val="24"/>
        </w:rPr>
        <w:t>A alteração social ou a modificação da finalidade ou da estrutura da empresa não ensejará a extinção se não restringir sua capacidade de concluir o contrato.</w:t>
      </w:r>
    </w:p>
    <w:p w14:paraId="5C0B0096" w14:textId="77777777" w:rsidR="00B07E11" w:rsidRDefault="00B07E11" w:rsidP="0055107F">
      <w:pPr>
        <w:pStyle w:val="Nivel4"/>
        <w:numPr>
          <w:ilvl w:val="3"/>
          <w:numId w:val="78"/>
        </w:numPr>
        <w:shd w:val="clear" w:color="auto" w:fill="auto"/>
        <w:spacing w:before="0" w:after="0" w:line="360" w:lineRule="auto"/>
        <w:ind w:left="567" w:firstLine="0"/>
        <w:rPr>
          <w:rFonts w:cs="Times New Roman"/>
          <w:szCs w:val="24"/>
        </w:rPr>
      </w:pPr>
      <w:r w:rsidRPr="006F61E7">
        <w:rPr>
          <w:rFonts w:cs="Times New Roman"/>
          <w:color w:val="000000" w:themeColor="text1"/>
          <w:szCs w:val="24"/>
        </w:rPr>
        <w:t xml:space="preserve">Se a </w:t>
      </w:r>
      <w:r w:rsidRPr="006F61E7">
        <w:rPr>
          <w:rFonts w:cs="Times New Roman"/>
          <w:szCs w:val="24"/>
        </w:rPr>
        <w:t>operação</w:t>
      </w:r>
      <w:r w:rsidRPr="006F61E7">
        <w:rPr>
          <w:rFonts w:cs="Times New Roman"/>
          <w:color w:val="000000" w:themeColor="text1"/>
          <w:szCs w:val="24"/>
        </w:rPr>
        <w:t xml:space="preserve"> </w:t>
      </w:r>
      <w:r w:rsidRPr="006F61E7">
        <w:rPr>
          <w:rFonts w:cs="Times New Roman"/>
          <w:szCs w:val="24"/>
        </w:rPr>
        <w:t>implicar mudança da pessoa jurídica contratada, deverá ser formalizado termo aditivo para alteração subjetiva.</w:t>
      </w:r>
    </w:p>
    <w:p w14:paraId="2D226FE8" w14:textId="77777777" w:rsidR="00B07E11" w:rsidRDefault="00B07E11" w:rsidP="0055107F">
      <w:pPr>
        <w:pStyle w:val="Nivel2"/>
        <w:numPr>
          <w:ilvl w:val="1"/>
          <w:numId w:val="78"/>
        </w:numPr>
      </w:pPr>
      <w:r w:rsidRPr="006F61E7">
        <w:t>O termo de extinção, sempre que possível, será precedido:</w:t>
      </w:r>
    </w:p>
    <w:p w14:paraId="72B90686" w14:textId="77777777" w:rsidR="00BC7DE7" w:rsidRPr="00BC7DE7" w:rsidRDefault="00BC7DE7" w:rsidP="00BC7DE7">
      <w:pPr>
        <w:pStyle w:val="Nivel2"/>
        <w:numPr>
          <w:ilvl w:val="0"/>
          <w:numId w:val="0"/>
        </w:numPr>
        <w:ind w:left="360"/>
        <w:rPr>
          <w:sz w:val="12"/>
        </w:rPr>
      </w:pPr>
    </w:p>
    <w:p w14:paraId="1D2BE2F6" w14:textId="77777777" w:rsidR="00B07E11" w:rsidRPr="006F61E7" w:rsidRDefault="00B07E11" w:rsidP="0055107F">
      <w:pPr>
        <w:pStyle w:val="Nivel3"/>
        <w:numPr>
          <w:ilvl w:val="2"/>
          <w:numId w:val="78"/>
        </w:numPr>
        <w:spacing w:before="0" w:after="0" w:line="360" w:lineRule="auto"/>
        <w:ind w:left="284" w:firstLine="0"/>
        <w:rPr>
          <w:rFonts w:cs="Times New Roman"/>
          <w:szCs w:val="24"/>
        </w:rPr>
      </w:pPr>
      <w:r w:rsidRPr="006F61E7">
        <w:rPr>
          <w:rFonts w:cs="Times New Roman"/>
          <w:szCs w:val="24"/>
        </w:rPr>
        <w:t>Balanço dos eventos contratuais já cumpridos ou parcialmente cumpridos;</w:t>
      </w:r>
    </w:p>
    <w:p w14:paraId="37AEBC61" w14:textId="77777777" w:rsidR="00B07E11" w:rsidRPr="006F61E7" w:rsidRDefault="00B07E11" w:rsidP="0055107F">
      <w:pPr>
        <w:pStyle w:val="Nivel3"/>
        <w:numPr>
          <w:ilvl w:val="2"/>
          <w:numId w:val="78"/>
        </w:numPr>
        <w:spacing w:before="0" w:after="0" w:line="360" w:lineRule="auto"/>
        <w:ind w:left="284" w:firstLine="0"/>
        <w:rPr>
          <w:rFonts w:cs="Times New Roman"/>
          <w:szCs w:val="24"/>
        </w:rPr>
      </w:pPr>
      <w:r w:rsidRPr="006F61E7">
        <w:rPr>
          <w:rFonts w:cs="Times New Roman"/>
          <w:szCs w:val="24"/>
        </w:rPr>
        <w:t>Relação dos pagamentos já efetuados e ainda devidos;</w:t>
      </w:r>
    </w:p>
    <w:p w14:paraId="457D93E1" w14:textId="77777777" w:rsidR="00B07E11" w:rsidRDefault="00B07E11" w:rsidP="0055107F">
      <w:pPr>
        <w:pStyle w:val="Nivel3"/>
        <w:numPr>
          <w:ilvl w:val="2"/>
          <w:numId w:val="78"/>
        </w:numPr>
        <w:spacing w:before="0" w:after="0" w:line="360" w:lineRule="auto"/>
        <w:ind w:left="284" w:firstLine="0"/>
        <w:rPr>
          <w:rFonts w:cs="Times New Roman"/>
          <w:szCs w:val="24"/>
        </w:rPr>
      </w:pPr>
      <w:r w:rsidRPr="006F61E7">
        <w:rPr>
          <w:rFonts w:cs="Times New Roman"/>
          <w:szCs w:val="24"/>
        </w:rPr>
        <w:t>Indenizações e multas.</w:t>
      </w:r>
    </w:p>
    <w:p w14:paraId="12200DAB" w14:textId="77777777" w:rsidR="00BC7DE7" w:rsidRPr="00BC7DE7" w:rsidRDefault="00BC7DE7" w:rsidP="00BC7DE7">
      <w:pPr>
        <w:pStyle w:val="Nivel3"/>
        <w:numPr>
          <w:ilvl w:val="0"/>
          <w:numId w:val="0"/>
        </w:numPr>
        <w:spacing w:before="0" w:after="0" w:line="360" w:lineRule="auto"/>
        <w:ind w:left="284"/>
        <w:rPr>
          <w:rFonts w:cs="Times New Roman"/>
          <w:sz w:val="12"/>
          <w:szCs w:val="24"/>
        </w:rPr>
      </w:pPr>
    </w:p>
    <w:p w14:paraId="7D9EF2E1" w14:textId="77777777" w:rsidR="00B07E11" w:rsidRDefault="00B07E11" w:rsidP="0055107F">
      <w:pPr>
        <w:pStyle w:val="Nivel2"/>
        <w:numPr>
          <w:ilvl w:val="1"/>
          <w:numId w:val="78"/>
        </w:numPr>
      </w:pPr>
      <w:r w:rsidRPr="006F61E7">
        <w:t>A extinção do contrato não configura óbice para o reconhecimento do desequilíbrio econômico-financeiro, hipótese em que será concedida indenização por meio de termo indenizatório (</w:t>
      </w:r>
      <w:hyperlink r:id="rId45" w:anchor="art131">
        <w:r w:rsidRPr="006F61E7">
          <w:rPr>
            <w:rStyle w:val="Hyperlink"/>
            <w:rFonts w:cs="Times New Roman"/>
            <w:szCs w:val="24"/>
          </w:rPr>
          <w:t xml:space="preserve">art. 131, </w:t>
        </w:r>
        <w:r w:rsidRPr="006F61E7">
          <w:rPr>
            <w:rStyle w:val="Hyperlink"/>
            <w:rFonts w:cs="Times New Roman"/>
            <w:i/>
            <w:iCs/>
            <w:szCs w:val="24"/>
          </w:rPr>
          <w:t xml:space="preserve">caput, </w:t>
        </w:r>
        <w:r w:rsidRPr="006F61E7">
          <w:rPr>
            <w:rStyle w:val="Hyperlink"/>
            <w:rFonts w:cs="Times New Roman"/>
            <w:szCs w:val="24"/>
          </w:rPr>
          <w:t>da Lei n.º 14.133, de 2021</w:t>
        </w:r>
      </w:hyperlink>
      <w:r w:rsidRPr="006F61E7">
        <w:t xml:space="preserve">). </w:t>
      </w:r>
    </w:p>
    <w:p w14:paraId="55D8A144" w14:textId="77777777" w:rsidR="00B07E11" w:rsidRPr="006F61E7" w:rsidRDefault="00B07E11" w:rsidP="0055107F">
      <w:pPr>
        <w:pStyle w:val="Nivel2"/>
        <w:numPr>
          <w:ilvl w:val="1"/>
          <w:numId w:val="78"/>
        </w:numPr>
      </w:pPr>
      <w:r w:rsidRPr="006F61E7">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53D5A6D2" w14:textId="77777777" w:rsidR="00B07E11" w:rsidRPr="00387BB6" w:rsidRDefault="00B07E11" w:rsidP="002A5EE6">
      <w:pPr>
        <w:pStyle w:val="Nivel01"/>
        <w:numPr>
          <w:ilvl w:val="0"/>
          <w:numId w:val="78"/>
        </w:numPr>
        <w:shd w:val="clear" w:color="auto" w:fill="D9D9D9" w:themeFill="background1" w:themeFillShade="D9"/>
        <w:rPr>
          <w:color w:val="FFFFFF" w:themeColor="background1"/>
        </w:rPr>
      </w:pPr>
      <w:bookmarkStart w:id="17" w:name="_Toc155162116"/>
      <w:r w:rsidRPr="00387BB6">
        <w:t>CLÁUSULA DÉCIMA TERCEIRA – DOTAÇÃO ORÇAMENTÁRIA (</w:t>
      </w:r>
      <w:hyperlink r:id="rId46" w:anchor="art92" w:history="1">
        <w:r w:rsidRPr="00387BB6">
          <w:rPr>
            <w:rStyle w:val="Hyperlink"/>
            <w:szCs w:val="24"/>
          </w:rPr>
          <w:t>art. 92, VIII</w:t>
        </w:r>
      </w:hyperlink>
      <w:r w:rsidRPr="00387BB6">
        <w:t>)</w:t>
      </w:r>
      <w:bookmarkEnd w:id="17"/>
    </w:p>
    <w:p w14:paraId="472C8D0D" w14:textId="77777777" w:rsidR="00823734" w:rsidRPr="007B1F21" w:rsidRDefault="00823734" w:rsidP="00823734">
      <w:pPr>
        <w:pStyle w:val="Nivel2"/>
        <w:numPr>
          <w:ilvl w:val="0"/>
          <w:numId w:val="0"/>
        </w:numPr>
        <w:ind w:left="360"/>
        <w:rPr>
          <w:sz w:val="12"/>
        </w:rPr>
      </w:pPr>
    </w:p>
    <w:p w14:paraId="466DAF6A" w14:textId="77777777" w:rsidR="00B07E11" w:rsidRDefault="00B07E11" w:rsidP="0055107F">
      <w:pPr>
        <w:pStyle w:val="Nivel2"/>
        <w:numPr>
          <w:ilvl w:val="1"/>
          <w:numId w:val="78"/>
        </w:numPr>
      </w:pPr>
      <w:r w:rsidRPr="00387BB6">
        <w:t>As despesas decorrentes da presente contratação correrão à conta de recursos específicos consignados no Orçamento Geral da União deste exercício, na dotação abaixo discriminada: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2216"/>
        <w:gridCol w:w="3485"/>
        <w:gridCol w:w="2565"/>
      </w:tblGrid>
      <w:tr w:rsidR="002A5EE6" w:rsidRPr="00833665" w14:paraId="48BC3C6E" w14:textId="77777777" w:rsidTr="005A71BE">
        <w:trPr>
          <w:trHeight w:val="437"/>
        </w:trPr>
        <w:tc>
          <w:tcPr>
            <w:tcW w:w="20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16DF722" w14:textId="77777777" w:rsidR="002A5EE6" w:rsidRPr="007B1F21" w:rsidRDefault="002A5EE6" w:rsidP="002A5EE6">
            <w:pPr>
              <w:pStyle w:val="Ttulo"/>
              <w:ind w:left="0"/>
              <w:rPr>
                <w:sz w:val="14"/>
              </w:rPr>
            </w:pPr>
            <w:r w:rsidRPr="007B1F21">
              <w:rPr>
                <w:sz w:val="14"/>
              </w:rPr>
              <w:t>SECRETARIAS</w:t>
            </w:r>
          </w:p>
        </w:tc>
        <w:tc>
          <w:tcPr>
            <w:tcW w:w="22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7CD8EB" w14:textId="7840A8E9" w:rsidR="002A5EE6" w:rsidRPr="007B1F21" w:rsidRDefault="002A5EE6" w:rsidP="007B1F21">
            <w:pPr>
              <w:pStyle w:val="Ttulo"/>
              <w:ind w:left="0"/>
              <w:rPr>
                <w:sz w:val="14"/>
              </w:rPr>
            </w:pPr>
            <w:r w:rsidRPr="007B1F21">
              <w:rPr>
                <w:sz w:val="14"/>
              </w:rPr>
              <w:t>DESPESA/FONTE</w:t>
            </w:r>
          </w:p>
        </w:tc>
        <w:tc>
          <w:tcPr>
            <w:tcW w:w="34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99A9160" w14:textId="77777777" w:rsidR="002A5EE6" w:rsidRPr="007B1F21" w:rsidRDefault="002A5EE6" w:rsidP="002A5EE6">
            <w:pPr>
              <w:pStyle w:val="Ttulo"/>
              <w:ind w:left="63"/>
              <w:rPr>
                <w:sz w:val="14"/>
              </w:rPr>
            </w:pPr>
            <w:r w:rsidRPr="007B1F21">
              <w:rPr>
                <w:sz w:val="14"/>
              </w:rPr>
              <w:t>DOTAÇÃO FUNCIONAL PROGRAMATICA</w:t>
            </w:r>
          </w:p>
        </w:tc>
        <w:tc>
          <w:tcPr>
            <w:tcW w:w="25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9C80031" w14:textId="77777777" w:rsidR="002A5EE6" w:rsidRPr="007B1F21" w:rsidRDefault="002A5EE6" w:rsidP="002A5EE6">
            <w:pPr>
              <w:pStyle w:val="Ttulo"/>
              <w:ind w:left="0"/>
              <w:rPr>
                <w:sz w:val="14"/>
              </w:rPr>
            </w:pPr>
            <w:r w:rsidRPr="007B1F21">
              <w:rPr>
                <w:sz w:val="14"/>
              </w:rPr>
              <w:t>DESCRIÇÃO</w:t>
            </w:r>
          </w:p>
        </w:tc>
      </w:tr>
      <w:tr w:rsidR="002A5EE6" w:rsidRPr="0033226A" w14:paraId="3A23F84E" w14:textId="77777777" w:rsidTr="005A71BE">
        <w:trPr>
          <w:trHeight w:val="706"/>
        </w:trPr>
        <w:tc>
          <w:tcPr>
            <w:tcW w:w="2077" w:type="dxa"/>
            <w:tcBorders>
              <w:top w:val="single" w:sz="4" w:space="0" w:color="auto"/>
              <w:left w:val="single" w:sz="4" w:space="0" w:color="auto"/>
              <w:right w:val="single" w:sz="4" w:space="0" w:color="auto"/>
            </w:tcBorders>
            <w:shd w:val="clear" w:color="auto" w:fill="BFBFBF" w:themeFill="background1" w:themeFillShade="BF"/>
            <w:vAlign w:val="center"/>
          </w:tcPr>
          <w:p w14:paraId="78671FA0" w14:textId="77777777" w:rsidR="002A5EE6" w:rsidRPr="007B1F21" w:rsidRDefault="002A5EE6" w:rsidP="002A5EE6">
            <w:pPr>
              <w:pStyle w:val="Ttulo"/>
              <w:ind w:left="0"/>
              <w:rPr>
                <w:sz w:val="14"/>
              </w:rPr>
            </w:pPr>
            <w:r w:rsidRPr="007B1F21">
              <w:rPr>
                <w:sz w:val="14"/>
              </w:rPr>
              <w:t>SAÚDE</w:t>
            </w:r>
          </w:p>
        </w:tc>
        <w:tc>
          <w:tcPr>
            <w:tcW w:w="2216" w:type="dxa"/>
            <w:tcBorders>
              <w:top w:val="single" w:sz="4" w:space="0" w:color="auto"/>
              <w:left w:val="single" w:sz="4" w:space="0" w:color="auto"/>
              <w:right w:val="single" w:sz="4" w:space="0" w:color="auto"/>
            </w:tcBorders>
            <w:vAlign w:val="center"/>
          </w:tcPr>
          <w:p w14:paraId="27352AE6" w14:textId="77777777" w:rsidR="002A5EE6" w:rsidRPr="007B1F21" w:rsidRDefault="002A5EE6" w:rsidP="002A5EE6">
            <w:pPr>
              <w:shd w:val="clear" w:color="auto" w:fill="FFFFFF" w:themeFill="background1"/>
              <w:autoSpaceDE w:val="0"/>
              <w:autoSpaceDN w:val="0"/>
              <w:adjustRightInd w:val="0"/>
              <w:jc w:val="center"/>
              <w:rPr>
                <w:color w:val="000000" w:themeColor="text1"/>
                <w:sz w:val="14"/>
                <w:szCs w:val="22"/>
              </w:rPr>
            </w:pPr>
            <w:r w:rsidRPr="007B1F21">
              <w:rPr>
                <w:color w:val="000000" w:themeColor="text1"/>
                <w:sz w:val="14"/>
                <w:szCs w:val="22"/>
              </w:rPr>
              <w:t>433/303</w:t>
            </w:r>
          </w:p>
          <w:p w14:paraId="3DBB7114" w14:textId="77777777" w:rsidR="002A5EE6" w:rsidRPr="007B1F21" w:rsidRDefault="002A5EE6" w:rsidP="002A5EE6">
            <w:pPr>
              <w:shd w:val="clear" w:color="auto" w:fill="FFFFFF" w:themeFill="background1"/>
              <w:autoSpaceDE w:val="0"/>
              <w:autoSpaceDN w:val="0"/>
              <w:adjustRightInd w:val="0"/>
              <w:jc w:val="center"/>
              <w:rPr>
                <w:color w:val="000000" w:themeColor="text1"/>
                <w:sz w:val="14"/>
                <w:szCs w:val="22"/>
              </w:rPr>
            </w:pPr>
            <w:r w:rsidRPr="007B1F21">
              <w:rPr>
                <w:color w:val="000000" w:themeColor="text1"/>
                <w:sz w:val="14"/>
                <w:szCs w:val="22"/>
              </w:rPr>
              <w:t>433/344</w:t>
            </w:r>
          </w:p>
        </w:tc>
        <w:tc>
          <w:tcPr>
            <w:tcW w:w="3485" w:type="dxa"/>
            <w:tcBorders>
              <w:top w:val="single" w:sz="4" w:space="0" w:color="auto"/>
              <w:left w:val="single" w:sz="4" w:space="0" w:color="auto"/>
              <w:right w:val="single" w:sz="4" w:space="0" w:color="auto"/>
            </w:tcBorders>
            <w:vAlign w:val="center"/>
          </w:tcPr>
          <w:p w14:paraId="5AEDD698" w14:textId="77777777" w:rsidR="002A5EE6" w:rsidRPr="007B1F21" w:rsidRDefault="002A5EE6" w:rsidP="0098614B">
            <w:pPr>
              <w:shd w:val="clear" w:color="auto" w:fill="FFFFFF" w:themeFill="background1"/>
              <w:autoSpaceDE w:val="0"/>
              <w:autoSpaceDN w:val="0"/>
              <w:adjustRightInd w:val="0"/>
              <w:jc w:val="center"/>
              <w:rPr>
                <w:color w:val="000000" w:themeColor="text1"/>
                <w:sz w:val="14"/>
                <w:szCs w:val="22"/>
              </w:rPr>
            </w:pPr>
            <w:r w:rsidRPr="007B1F21">
              <w:rPr>
                <w:color w:val="222222"/>
                <w:sz w:val="14"/>
                <w:szCs w:val="22"/>
                <w:shd w:val="clear" w:color="auto" w:fill="F5F7FA"/>
              </w:rPr>
              <w:t>1100210301101110364490510000</w:t>
            </w:r>
          </w:p>
          <w:p w14:paraId="714E6640" w14:textId="77777777" w:rsidR="002A5EE6" w:rsidRPr="007B1F21" w:rsidRDefault="002A5EE6" w:rsidP="0098614B">
            <w:pPr>
              <w:shd w:val="clear" w:color="auto" w:fill="FFFFFF" w:themeFill="background1"/>
              <w:autoSpaceDE w:val="0"/>
              <w:autoSpaceDN w:val="0"/>
              <w:adjustRightInd w:val="0"/>
              <w:ind w:left="709" w:hanging="709"/>
              <w:jc w:val="center"/>
              <w:rPr>
                <w:color w:val="000000" w:themeColor="text1"/>
                <w:sz w:val="14"/>
                <w:szCs w:val="22"/>
              </w:rPr>
            </w:pPr>
            <w:r w:rsidRPr="007B1F21">
              <w:rPr>
                <w:color w:val="000000" w:themeColor="text1"/>
                <w:sz w:val="14"/>
                <w:szCs w:val="22"/>
              </w:rPr>
              <w:t>1100210301101110364490510000</w:t>
            </w:r>
          </w:p>
        </w:tc>
        <w:tc>
          <w:tcPr>
            <w:tcW w:w="2565" w:type="dxa"/>
            <w:tcBorders>
              <w:top w:val="single" w:sz="4" w:space="0" w:color="auto"/>
              <w:left w:val="single" w:sz="4" w:space="0" w:color="auto"/>
              <w:right w:val="single" w:sz="4" w:space="0" w:color="auto"/>
            </w:tcBorders>
            <w:vAlign w:val="center"/>
          </w:tcPr>
          <w:p w14:paraId="67B587B4" w14:textId="77777777" w:rsidR="002A5EE6" w:rsidRPr="007B1F21" w:rsidRDefault="002A5EE6" w:rsidP="0098614B">
            <w:pPr>
              <w:shd w:val="clear" w:color="auto" w:fill="FFFFFF" w:themeFill="background1"/>
              <w:autoSpaceDE w:val="0"/>
              <w:autoSpaceDN w:val="0"/>
              <w:adjustRightInd w:val="0"/>
              <w:jc w:val="both"/>
              <w:rPr>
                <w:color w:val="000000" w:themeColor="text1"/>
                <w:sz w:val="14"/>
                <w:szCs w:val="22"/>
              </w:rPr>
            </w:pPr>
            <w:r w:rsidRPr="007B1F21">
              <w:rPr>
                <w:color w:val="000000" w:themeColor="text1"/>
                <w:sz w:val="14"/>
                <w:szCs w:val="22"/>
              </w:rPr>
              <w:t>REFORMA, CONSTRUÇÃO E AMPLIAÇÃO DE PSF - OBRAS E INSTALAÇÕES</w:t>
            </w:r>
          </w:p>
        </w:tc>
      </w:tr>
    </w:tbl>
    <w:p w14:paraId="08EA1FA3" w14:textId="77777777" w:rsidR="00823734" w:rsidRPr="008E4BF3" w:rsidRDefault="00823734" w:rsidP="00823734">
      <w:pPr>
        <w:pStyle w:val="Nivel2"/>
        <w:numPr>
          <w:ilvl w:val="0"/>
          <w:numId w:val="0"/>
        </w:numPr>
        <w:ind w:left="360"/>
        <w:rPr>
          <w:sz w:val="12"/>
        </w:rPr>
      </w:pPr>
    </w:p>
    <w:p w14:paraId="25F722CC" w14:textId="77777777" w:rsidR="00B07E11" w:rsidRDefault="00B07E11" w:rsidP="0055107F">
      <w:pPr>
        <w:pStyle w:val="Nvel2-Red"/>
        <w:numPr>
          <w:ilvl w:val="1"/>
          <w:numId w:val="78"/>
        </w:numPr>
      </w:pPr>
      <w:r w:rsidRPr="000432A7">
        <w:t>A dotação relativa aos exercícios financeiros subsequentes será indicada após aprovação da Lei Orçamentária respectiva e liberação dos créditos correspondentes, mediante apostilamento.</w:t>
      </w:r>
    </w:p>
    <w:p w14:paraId="0A1FCDEE" w14:textId="77777777" w:rsidR="00B07E11" w:rsidRPr="006F61E7" w:rsidRDefault="00B07E11" w:rsidP="002A5EE6">
      <w:pPr>
        <w:pStyle w:val="Nivel01"/>
        <w:numPr>
          <w:ilvl w:val="0"/>
          <w:numId w:val="78"/>
        </w:numPr>
        <w:shd w:val="clear" w:color="auto" w:fill="D9D9D9" w:themeFill="background1" w:themeFillShade="D9"/>
        <w:rPr>
          <w:color w:val="FFFFFF" w:themeColor="background1"/>
        </w:rPr>
      </w:pPr>
      <w:bookmarkStart w:id="18" w:name="_Toc155162117"/>
      <w:r w:rsidRPr="006F61E7">
        <w:t>CLÁUSULA DÉCIMA QUARTA – DOS CASOS OMISSOS (</w:t>
      </w:r>
      <w:hyperlink r:id="rId47" w:anchor="art92" w:history="1">
        <w:r w:rsidRPr="006F61E7">
          <w:rPr>
            <w:rStyle w:val="Hyperlink"/>
            <w:szCs w:val="24"/>
          </w:rPr>
          <w:t>art. 92, III</w:t>
        </w:r>
      </w:hyperlink>
      <w:r w:rsidRPr="006F61E7">
        <w:t>)</w:t>
      </w:r>
      <w:bookmarkEnd w:id="18"/>
    </w:p>
    <w:p w14:paraId="2E2C3407" w14:textId="77777777" w:rsidR="00823734" w:rsidRPr="007B1F21" w:rsidRDefault="00823734" w:rsidP="00823734">
      <w:pPr>
        <w:pStyle w:val="Nivel2"/>
        <w:numPr>
          <w:ilvl w:val="0"/>
          <w:numId w:val="0"/>
        </w:numPr>
        <w:ind w:left="360"/>
        <w:rPr>
          <w:sz w:val="12"/>
        </w:rPr>
      </w:pPr>
    </w:p>
    <w:p w14:paraId="012BE58D" w14:textId="77777777" w:rsidR="00B07E11" w:rsidRPr="006F61E7" w:rsidRDefault="00B07E11" w:rsidP="0055107F">
      <w:pPr>
        <w:pStyle w:val="Nivel2"/>
        <w:numPr>
          <w:ilvl w:val="1"/>
          <w:numId w:val="78"/>
        </w:numPr>
      </w:pPr>
      <w:r w:rsidRPr="006F61E7">
        <w:t xml:space="preserve">Os casos omissos serão decididos pelo contratante, segundo as disposições contidas na Lei </w:t>
      </w:r>
      <w:hyperlink r:id="rId48" w:history="1">
        <w:r w:rsidRPr="006F61E7">
          <w:rPr>
            <w:rStyle w:val="Hyperlink"/>
            <w:rFonts w:cs="Times New Roman"/>
            <w:szCs w:val="24"/>
          </w:rPr>
          <w:t>nº 14.133, de 2021</w:t>
        </w:r>
      </w:hyperlink>
      <w:r w:rsidRPr="006F61E7">
        <w:t xml:space="preserve">, e demais normas federais aplicáveis e, subsidiariamente, segundo as disposições contidas na </w:t>
      </w:r>
      <w:hyperlink r:id="rId49" w:history="1">
        <w:r w:rsidRPr="006F61E7">
          <w:rPr>
            <w:rStyle w:val="Hyperlink"/>
            <w:rFonts w:cs="Times New Roman"/>
            <w:szCs w:val="24"/>
          </w:rPr>
          <w:t>Lei nº 8.078, de 1990 – Código de Defesa do Consumidor</w:t>
        </w:r>
      </w:hyperlink>
      <w:r w:rsidRPr="006F61E7">
        <w:t xml:space="preserve"> – e normas e princípios gerais dos contratos.</w:t>
      </w:r>
    </w:p>
    <w:p w14:paraId="0C120DA5" w14:textId="77777777" w:rsidR="00B07E11" w:rsidRPr="007B1F21" w:rsidRDefault="00B07E11" w:rsidP="00823734">
      <w:pPr>
        <w:pStyle w:val="Nivel2"/>
        <w:numPr>
          <w:ilvl w:val="0"/>
          <w:numId w:val="0"/>
        </w:numPr>
        <w:ind w:left="720"/>
        <w:rPr>
          <w:sz w:val="12"/>
        </w:rPr>
      </w:pPr>
    </w:p>
    <w:p w14:paraId="2BA227FE" w14:textId="77777777" w:rsidR="00B07E11" w:rsidRPr="006F61E7" w:rsidRDefault="00B07E11" w:rsidP="002A5EE6">
      <w:pPr>
        <w:pStyle w:val="Nivel01"/>
        <w:numPr>
          <w:ilvl w:val="0"/>
          <w:numId w:val="78"/>
        </w:numPr>
        <w:shd w:val="clear" w:color="auto" w:fill="D9D9D9" w:themeFill="background1" w:themeFillShade="D9"/>
        <w:rPr>
          <w:color w:val="FFFFFF" w:themeColor="background1"/>
        </w:rPr>
      </w:pPr>
      <w:bookmarkStart w:id="19" w:name="_Toc155162118"/>
      <w:r w:rsidRPr="006F61E7">
        <w:t>CLÁUSULA DÉCIMA QUINTA – ALTERAÇÕES</w:t>
      </w:r>
      <w:bookmarkEnd w:id="19"/>
    </w:p>
    <w:p w14:paraId="41EF0045" w14:textId="77777777" w:rsidR="00823734" w:rsidRDefault="00823734" w:rsidP="00823734">
      <w:pPr>
        <w:pStyle w:val="Nivel2"/>
        <w:numPr>
          <w:ilvl w:val="0"/>
          <w:numId w:val="0"/>
        </w:numPr>
        <w:ind w:left="360"/>
        <w:rPr>
          <w:sz w:val="12"/>
        </w:rPr>
      </w:pPr>
    </w:p>
    <w:p w14:paraId="06E51155" w14:textId="77777777" w:rsidR="00B07E11" w:rsidRPr="006F61E7" w:rsidRDefault="00B07E11" w:rsidP="0055107F">
      <w:pPr>
        <w:pStyle w:val="Nivel2"/>
        <w:numPr>
          <w:ilvl w:val="1"/>
          <w:numId w:val="78"/>
        </w:numPr>
      </w:pPr>
      <w:r w:rsidRPr="006F61E7">
        <w:t xml:space="preserve">Eventuais alterações contratuais reger-se-ão pela disciplina dos </w:t>
      </w:r>
      <w:hyperlink r:id="rId50" w:anchor="art124" w:history="1">
        <w:r w:rsidRPr="006F61E7">
          <w:rPr>
            <w:rStyle w:val="Hyperlink"/>
            <w:rFonts w:cs="Times New Roman"/>
            <w:szCs w:val="24"/>
          </w:rPr>
          <w:t>arts. 124 e seguintes da Lei nº 14.133, de 2021</w:t>
        </w:r>
      </w:hyperlink>
      <w:r w:rsidRPr="006F61E7">
        <w:t>.</w:t>
      </w:r>
    </w:p>
    <w:p w14:paraId="1CD6A1BE" w14:textId="77777777" w:rsidR="00B07E11" w:rsidRPr="006F61E7" w:rsidRDefault="00B07E11" w:rsidP="0055107F">
      <w:pPr>
        <w:pStyle w:val="Nivel2"/>
        <w:numPr>
          <w:ilvl w:val="1"/>
          <w:numId w:val="78"/>
        </w:numPr>
      </w:pPr>
      <w:r w:rsidRPr="006F61E7">
        <w:t>O contratado é obrigado a aceitar, nas mesmas condições contratuais, os acréscimos ou supressões que se fizerem necessários, até o limite de 25% (vinte e cinco por cento) do valor inicial atualizado do contrato.</w:t>
      </w:r>
    </w:p>
    <w:p w14:paraId="7107A62A" w14:textId="77777777" w:rsidR="00B07E11" w:rsidRDefault="00B07E11" w:rsidP="0055107F">
      <w:pPr>
        <w:pStyle w:val="Nivel2"/>
        <w:numPr>
          <w:ilvl w:val="1"/>
          <w:numId w:val="78"/>
        </w:numPr>
      </w:pPr>
      <w:r w:rsidRPr="006F61E7">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4D7E7AED" w14:textId="77777777" w:rsidR="00B07E11" w:rsidRDefault="00B07E11" w:rsidP="0055107F">
      <w:pPr>
        <w:pStyle w:val="Nivel2"/>
        <w:numPr>
          <w:ilvl w:val="1"/>
          <w:numId w:val="78"/>
        </w:numPr>
      </w:pPr>
      <w:r w:rsidRPr="006F61E7">
        <w:t xml:space="preserve">Registros que não caracterizam alteração do contrato podem ser realizados por simples apostila, dispensada a celebração de termo aditivo, na forma do </w:t>
      </w:r>
      <w:hyperlink r:id="rId51" w:anchor="art136" w:history="1">
        <w:r w:rsidRPr="006F61E7">
          <w:rPr>
            <w:rStyle w:val="Hyperlink"/>
            <w:rFonts w:cs="Times New Roman"/>
            <w:szCs w:val="24"/>
          </w:rPr>
          <w:t>art. 136 da Lei nº 14.133, de 2021</w:t>
        </w:r>
      </w:hyperlink>
      <w:r w:rsidRPr="006F61E7">
        <w:t>.</w:t>
      </w:r>
    </w:p>
    <w:p w14:paraId="75C69611" w14:textId="77777777" w:rsidR="005A71BE" w:rsidRPr="005A71BE" w:rsidRDefault="005A71BE" w:rsidP="005A71BE">
      <w:pPr>
        <w:pStyle w:val="Nivel2"/>
        <w:numPr>
          <w:ilvl w:val="0"/>
          <w:numId w:val="0"/>
        </w:numPr>
        <w:ind w:left="360"/>
        <w:rPr>
          <w:sz w:val="12"/>
        </w:rPr>
      </w:pPr>
    </w:p>
    <w:p w14:paraId="697D0A03" w14:textId="0DC4564A" w:rsidR="00B07E11" w:rsidRPr="00823734" w:rsidRDefault="00823734" w:rsidP="00823734">
      <w:pPr>
        <w:pStyle w:val="PargrafodaLista"/>
        <w:numPr>
          <w:ilvl w:val="0"/>
          <w:numId w:val="78"/>
        </w:numPr>
        <w:shd w:val="clear" w:color="auto" w:fill="D9D9D9" w:themeFill="background1" w:themeFillShade="D9"/>
        <w:adjustRightInd w:val="0"/>
        <w:rPr>
          <w:rFonts w:eastAsiaTheme="minorHAnsi"/>
          <w:b/>
          <w:color w:val="000000"/>
          <w:sz w:val="24"/>
          <w:szCs w:val="24"/>
        </w:rPr>
      </w:pPr>
      <w:r w:rsidRPr="00823734">
        <w:rPr>
          <w:rFonts w:eastAsiaTheme="minorHAnsi"/>
          <w:b/>
          <w:bCs/>
          <w:color w:val="000000"/>
          <w:sz w:val="24"/>
          <w:szCs w:val="24"/>
        </w:rPr>
        <w:t xml:space="preserve">CLÁUSULA DÉCIMA </w:t>
      </w:r>
      <w:r w:rsidR="00CC21E6">
        <w:rPr>
          <w:rFonts w:eastAsiaTheme="minorHAnsi"/>
          <w:b/>
          <w:bCs/>
          <w:color w:val="000000"/>
          <w:sz w:val="24"/>
          <w:szCs w:val="24"/>
        </w:rPr>
        <w:t>SEXTA</w:t>
      </w:r>
      <w:r w:rsidRPr="00823734">
        <w:rPr>
          <w:rFonts w:eastAsiaTheme="minorHAnsi"/>
          <w:b/>
          <w:bCs/>
          <w:color w:val="000000"/>
          <w:sz w:val="24"/>
          <w:szCs w:val="24"/>
        </w:rPr>
        <w:t xml:space="preserve"> </w:t>
      </w:r>
      <w:r>
        <w:rPr>
          <w:rFonts w:eastAsiaTheme="minorHAnsi"/>
          <w:b/>
          <w:bCs/>
          <w:color w:val="000000"/>
          <w:sz w:val="24"/>
          <w:szCs w:val="24"/>
        </w:rPr>
        <w:t xml:space="preserve">- </w:t>
      </w:r>
      <w:r w:rsidR="00B07E11" w:rsidRPr="00823734">
        <w:rPr>
          <w:rFonts w:eastAsiaTheme="minorHAnsi"/>
          <w:b/>
          <w:bCs/>
          <w:color w:val="000000"/>
          <w:sz w:val="24"/>
          <w:szCs w:val="24"/>
        </w:rPr>
        <w:t xml:space="preserve">DO CONTROLE E DA FISCALIZAÇÃO DO CONTRATO </w:t>
      </w:r>
    </w:p>
    <w:p w14:paraId="4F575A25" w14:textId="77777777" w:rsidR="00823734" w:rsidRDefault="00823734" w:rsidP="00823734">
      <w:pPr>
        <w:pStyle w:val="PargrafodaLista"/>
        <w:adjustRightInd w:val="0"/>
        <w:ind w:left="360"/>
        <w:rPr>
          <w:rFonts w:ascii="Arial" w:eastAsiaTheme="minorHAnsi" w:hAnsi="Arial" w:cs="Arial"/>
          <w:color w:val="000000"/>
          <w:sz w:val="12"/>
        </w:rPr>
      </w:pPr>
    </w:p>
    <w:p w14:paraId="5E780355" w14:textId="77777777" w:rsidR="005A71BE" w:rsidRPr="005A71BE" w:rsidRDefault="005A71BE" w:rsidP="00823734">
      <w:pPr>
        <w:pStyle w:val="PargrafodaLista"/>
        <w:adjustRightInd w:val="0"/>
        <w:ind w:left="360"/>
        <w:rPr>
          <w:rFonts w:ascii="Arial" w:eastAsiaTheme="minorHAnsi" w:hAnsi="Arial" w:cs="Arial"/>
          <w:color w:val="000000"/>
          <w:sz w:val="12"/>
        </w:rPr>
      </w:pPr>
    </w:p>
    <w:p w14:paraId="7CF5F538" w14:textId="192895F0" w:rsidR="00B07E11" w:rsidRDefault="00B07E11" w:rsidP="00823734">
      <w:pPr>
        <w:pStyle w:val="PargrafodaLista"/>
        <w:numPr>
          <w:ilvl w:val="1"/>
          <w:numId w:val="78"/>
        </w:numPr>
        <w:adjustRightInd w:val="0"/>
        <w:spacing w:line="360" w:lineRule="auto"/>
        <w:ind w:left="357" w:hanging="357"/>
        <w:jc w:val="both"/>
        <w:rPr>
          <w:rFonts w:eastAsiaTheme="minorHAnsi"/>
          <w:color w:val="000000"/>
          <w:sz w:val="24"/>
          <w:szCs w:val="24"/>
        </w:rPr>
      </w:pPr>
      <w:r w:rsidRPr="00823734">
        <w:rPr>
          <w:rFonts w:eastAsiaTheme="minorHAnsi"/>
          <w:color w:val="000000"/>
          <w:sz w:val="24"/>
          <w:szCs w:val="24"/>
        </w:rPr>
        <w:t xml:space="preserve">O acompanhamento e a fiscalização da execução do contrato consistem na verificação da conformidade da prestação dos serviços e dos materiais e equipamentos empregados, de forma a assegurar o perfeito cumprimento do ajuste, que serão exercidos por um ou mais representantes da Contratante, especialmente designados, na forma dos arts. 117 e 123 da Lei nº 14.133/2021. </w:t>
      </w:r>
    </w:p>
    <w:p w14:paraId="27145F9D" w14:textId="77777777" w:rsidR="00823734" w:rsidRPr="005A71BE" w:rsidRDefault="00823734" w:rsidP="00823734">
      <w:pPr>
        <w:pStyle w:val="PargrafodaLista"/>
        <w:adjustRightInd w:val="0"/>
        <w:ind w:left="360"/>
        <w:jc w:val="both"/>
        <w:rPr>
          <w:rFonts w:eastAsiaTheme="minorHAnsi"/>
          <w:color w:val="000000"/>
          <w:sz w:val="12"/>
          <w:szCs w:val="24"/>
        </w:rPr>
      </w:pPr>
    </w:p>
    <w:p w14:paraId="47454E2F" w14:textId="61CE2ABD" w:rsidR="005A71BE" w:rsidRDefault="00B07E11" w:rsidP="0098614B">
      <w:pPr>
        <w:pStyle w:val="Nivel2"/>
        <w:numPr>
          <w:ilvl w:val="1"/>
          <w:numId w:val="78"/>
        </w:numPr>
        <w:rPr>
          <w:rFonts w:eastAsiaTheme="minorHAnsi"/>
          <w:lang w:eastAsia="en-US"/>
        </w:rPr>
      </w:pPr>
      <w:r w:rsidRPr="005A71BE">
        <w:rPr>
          <w:rFonts w:eastAsiaTheme="minorHAnsi"/>
          <w:lang w:eastAsia="en-US"/>
        </w:rPr>
        <w:t>O controle e a fiscalização do contrato serão executados por servidores devidamente designados em portaria, aos quais caberá o acompanhamento da obra durante a sua execução, comunicando à CONTRATADA os fatos eventualmente ocorridos para pronta regularização no prazo pactuado, adotando as providências ao fiel cumprimento das cláusulas contratuais, conforme o disposto nos §§ 1º a 3º do art. 117 da Lei 14.133/2021.</w:t>
      </w:r>
    </w:p>
    <w:p w14:paraId="14DEE707" w14:textId="3657C555" w:rsidR="00B07E11" w:rsidRPr="00CC21E6" w:rsidRDefault="00CC21E6" w:rsidP="00CC21E6">
      <w:pPr>
        <w:pStyle w:val="PargrafodaLista"/>
        <w:numPr>
          <w:ilvl w:val="0"/>
          <w:numId w:val="78"/>
        </w:numPr>
        <w:shd w:val="clear" w:color="auto" w:fill="D9D9D9" w:themeFill="background1" w:themeFillShade="D9"/>
        <w:suppressAutoHyphens/>
        <w:jc w:val="both"/>
        <w:rPr>
          <w:b/>
          <w:sz w:val="24"/>
          <w:szCs w:val="24"/>
          <w:lang w:eastAsia="ar-SA"/>
        </w:rPr>
      </w:pPr>
      <w:r w:rsidRPr="00CC21E6">
        <w:rPr>
          <w:b/>
          <w:sz w:val="24"/>
          <w:szCs w:val="24"/>
          <w:lang w:eastAsia="ar-SA"/>
        </w:rPr>
        <w:t xml:space="preserve">CLÁUSULA DÉCIMA SÉTIMA -  </w:t>
      </w:r>
      <w:r w:rsidR="00B07E11" w:rsidRPr="00CC21E6">
        <w:rPr>
          <w:b/>
          <w:sz w:val="24"/>
          <w:szCs w:val="24"/>
          <w:lang w:eastAsia="ar-SA"/>
        </w:rPr>
        <w:t>DA FISCALIZAÇÃO, REUNIÕES DE GERENCIAMENTO E COMUNICAÇÃO</w:t>
      </w:r>
    </w:p>
    <w:p w14:paraId="4651B6C8" w14:textId="77777777" w:rsidR="00B07E11" w:rsidRPr="00D5181E" w:rsidRDefault="00B07E11" w:rsidP="00B07E11">
      <w:pPr>
        <w:suppressAutoHyphens/>
        <w:jc w:val="both"/>
        <w:rPr>
          <w:sz w:val="24"/>
          <w:szCs w:val="24"/>
          <w:lang w:eastAsia="ar-SA"/>
        </w:rPr>
      </w:pPr>
    </w:p>
    <w:p w14:paraId="47DDFC2F" w14:textId="13824917" w:rsidR="00B07E11" w:rsidRPr="00CC21E6" w:rsidRDefault="00B07E11" w:rsidP="00CC21E6">
      <w:pPr>
        <w:pStyle w:val="PargrafodaLista"/>
        <w:numPr>
          <w:ilvl w:val="1"/>
          <w:numId w:val="78"/>
        </w:numPr>
        <w:suppressAutoHyphens/>
        <w:spacing w:line="360" w:lineRule="auto"/>
        <w:jc w:val="both"/>
        <w:rPr>
          <w:sz w:val="24"/>
          <w:szCs w:val="24"/>
          <w:lang w:eastAsia="ar-SA"/>
        </w:rPr>
      </w:pPr>
      <w:r w:rsidRPr="00CC21E6">
        <w:rPr>
          <w:b/>
          <w:sz w:val="24"/>
          <w:szCs w:val="24"/>
          <w:lang w:eastAsia="ar-SA"/>
        </w:rPr>
        <w:t xml:space="preserve">Parágrafo Primeiro - </w:t>
      </w:r>
      <w:r w:rsidRPr="00CC21E6">
        <w:rPr>
          <w:sz w:val="24"/>
          <w:szCs w:val="24"/>
          <w:lang w:eastAsia="ar-SA"/>
        </w:rPr>
        <w:t>A fiscalização da execução do objeto deste Contrato será feita através de profissionais devidamente designados pelo CONTRATANTE. A fiscalização procederá mensalmente, a contar da formalização deste Contrato nos serviços executados, verificará o andamento físico dos serviços para que se permita a elaboração do processo de faturamento. Caso os serviços executados não atenda as especificações, será registrada a situação inclusive para fins de aplicação das penalidades previstas, se for o caso.</w:t>
      </w:r>
    </w:p>
    <w:p w14:paraId="2A2075A3" w14:textId="77777777" w:rsidR="00B07E11" w:rsidRPr="008E4BF3" w:rsidRDefault="00B07E11" w:rsidP="00CC21E6">
      <w:pPr>
        <w:suppressAutoHyphens/>
        <w:spacing w:line="360" w:lineRule="auto"/>
        <w:ind w:firstLine="357"/>
        <w:jc w:val="both"/>
        <w:rPr>
          <w:b/>
          <w:sz w:val="8"/>
          <w:szCs w:val="24"/>
          <w:lang w:eastAsia="ar-SA"/>
        </w:rPr>
      </w:pPr>
    </w:p>
    <w:p w14:paraId="3A4DAA88" w14:textId="61B6A126" w:rsidR="00B07E11" w:rsidRDefault="00B07E11" w:rsidP="00CC21E6">
      <w:pPr>
        <w:pStyle w:val="PargrafodaLista"/>
        <w:numPr>
          <w:ilvl w:val="1"/>
          <w:numId w:val="78"/>
        </w:numPr>
        <w:suppressAutoHyphens/>
        <w:spacing w:line="360" w:lineRule="auto"/>
        <w:ind w:left="0" w:firstLine="0"/>
        <w:jc w:val="both"/>
        <w:rPr>
          <w:sz w:val="24"/>
          <w:szCs w:val="24"/>
          <w:lang w:eastAsia="ar-SA"/>
        </w:rPr>
      </w:pPr>
      <w:r w:rsidRPr="00CC21E6">
        <w:rPr>
          <w:b/>
          <w:sz w:val="24"/>
          <w:szCs w:val="24"/>
          <w:lang w:eastAsia="ar-SA"/>
        </w:rPr>
        <w:t xml:space="preserve">Parágrafo Segundo - </w:t>
      </w:r>
      <w:r w:rsidRPr="00CC21E6">
        <w:rPr>
          <w:sz w:val="24"/>
          <w:szCs w:val="24"/>
          <w:lang w:eastAsia="ar-SA"/>
        </w:rPr>
        <w:t>A CONTRATADA deverá permitir e colaborar para que funcionários, engenheiros, especialistas e demais peritos enviados pelo CONTRATANTE:</w:t>
      </w:r>
    </w:p>
    <w:p w14:paraId="68A76765" w14:textId="77777777" w:rsidR="00CC21E6" w:rsidRPr="008E4BF3" w:rsidRDefault="00CC21E6" w:rsidP="00CC21E6">
      <w:pPr>
        <w:pStyle w:val="PargrafodaLista"/>
        <w:spacing w:line="360" w:lineRule="auto"/>
        <w:ind w:firstLine="357"/>
        <w:rPr>
          <w:sz w:val="6"/>
          <w:szCs w:val="24"/>
          <w:lang w:eastAsia="ar-SA"/>
        </w:rPr>
      </w:pPr>
    </w:p>
    <w:p w14:paraId="509405B6" w14:textId="77777777" w:rsidR="00B07E11" w:rsidRPr="00B212BA" w:rsidRDefault="00B07E11" w:rsidP="00CC21E6">
      <w:pPr>
        <w:pStyle w:val="PargrafodaLista"/>
        <w:keepLines w:val="0"/>
        <w:widowControl w:val="0"/>
        <w:numPr>
          <w:ilvl w:val="0"/>
          <w:numId w:val="20"/>
        </w:numPr>
        <w:autoSpaceDE w:val="0"/>
        <w:autoSpaceDN w:val="0"/>
        <w:spacing w:line="360" w:lineRule="auto"/>
        <w:ind w:left="426" w:right="58" w:firstLine="357"/>
        <w:contextualSpacing w:val="0"/>
        <w:jc w:val="both"/>
        <w:rPr>
          <w:sz w:val="24"/>
          <w:szCs w:val="24"/>
          <w:lang w:eastAsia="ar-SA"/>
        </w:rPr>
      </w:pPr>
      <w:r w:rsidRPr="00B212BA">
        <w:rPr>
          <w:sz w:val="24"/>
          <w:szCs w:val="24"/>
          <w:lang w:eastAsia="ar-SA"/>
        </w:rPr>
        <w:t>Inspecionem a qualquer tempo a execução do objeto do presente Contrato;</w:t>
      </w:r>
    </w:p>
    <w:p w14:paraId="59ABFCF2" w14:textId="77777777" w:rsidR="00B07E11" w:rsidRPr="00B212BA" w:rsidRDefault="00B07E11" w:rsidP="00CC21E6">
      <w:pPr>
        <w:pStyle w:val="PargrafodaLista"/>
        <w:keepLines w:val="0"/>
        <w:widowControl w:val="0"/>
        <w:numPr>
          <w:ilvl w:val="0"/>
          <w:numId w:val="20"/>
        </w:numPr>
        <w:autoSpaceDE w:val="0"/>
        <w:autoSpaceDN w:val="0"/>
        <w:spacing w:line="360" w:lineRule="auto"/>
        <w:ind w:left="426" w:right="58" w:firstLine="357"/>
        <w:contextualSpacing w:val="0"/>
        <w:jc w:val="both"/>
        <w:rPr>
          <w:sz w:val="24"/>
          <w:szCs w:val="24"/>
          <w:lang w:eastAsia="ar-SA"/>
        </w:rPr>
      </w:pPr>
      <w:r w:rsidRPr="00B212BA">
        <w:rPr>
          <w:sz w:val="24"/>
          <w:szCs w:val="24"/>
          <w:lang w:eastAsia="ar-SA"/>
        </w:rPr>
        <w:t>Examinem os registros e documentos que considerarem necessários conferir;</w:t>
      </w:r>
    </w:p>
    <w:p w14:paraId="3613A3FC" w14:textId="77777777" w:rsidR="00B07E11" w:rsidRPr="008E4BF3" w:rsidRDefault="00B07E11" w:rsidP="00B07E11">
      <w:pPr>
        <w:suppressAutoHyphens/>
        <w:jc w:val="both"/>
        <w:rPr>
          <w:b/>
          <w:sz w:val="12"/>
          <w:szCs w:val="24"/>
          <w:lang w:eastAsia="ar-SA"/>
        </w:rPr>
      </w:pPr>
    </w:p>
    <w:p w14:paraId="2A86CCBF" w14:textId="0BE636F3" w:rsidR="00B07E11" w:rsidRPr="00CC21E6" w:rsidRDefault="00B07E11" w:rsidP="00E25199">
      <w:pPr>
        <w:pStyle w:val="PargrafodaLista"/>
        <w:numPr>
          <w:ilvl w:val="1"/>
          <w:numId w:val="78"/>
        </w:numPr>
        <w:suppressAutoHyphens/>
        <w:spacing w:line="360" w:lineRule="auto"/>
        <w:ind w:left="0" w:firstLine="0"/>
        <w:jc w:val="both"/>
        <w:rPr>
          <w:sz w:val="24"/>
          <w:szCs w:val="24"/>
          <w:lang w:eastAsia="ar-SA"/>
        </w:rPr>
      </w:pPr>
      <w:r w:rsidRPr="00CC21E6">
        <w:rPr>
          <w:b/>
          <w:sz w:val="24"/>
          <w:szCs w:val="24"/>
          <w:lang w:eastAsia="ar-SA"/>
        </w:rPr>
        <w:t xml:space="preserve">Parágrafo Terceiro - </w:t>
      </w:r>
      <w:r w:rsidRPr="00CC21E6">
        <w:rPr>
          <w:sz w:val="24"/>
          <w:szCs w:val="24"/>
          <w:lang w:eastAsia="ar-SA"/>
        </w:rPr>
        <w:t xml:space="preserve">Qualquer serviço e/ou componente ou parte do mesmo, que apresente defeitos ou incorreções não revelados até o Recebimento Definitivo, deverá ser prontamente refeito, corrigido, removido e/ou substituído pela CONTRATADA, livre de quaisquer ônus financeiro para o CONTRATANTE. </w:t>
      </w:r>
    </w:p>
    <w:p w14:paraId="106978D5" w14:textId="77777777" w:rsidR="00B07E11" w:rsidRPr="008E4BF3" w:rsidRDefault="00B07E11" w:rsidP="00CC21E6">
      <w:pPr>
        <w:suppressAutoHyphens/>
        <w:spacing w:line="360" w:lineRule="auto"/>
        <w:ind w:hanging="360"/>
        <w:jc w:val="both"/>
        <w:rPr>
          <w:b/>
          <w:sz w:val="2"/>
          <w:szCs w:val="24"/>
          <w:lang w:eastAsia="ar-SA"/>
        </w:rPr>
      </w:pPr>
    </w:p>
    <w:p w14:paraId="394D34C2" w14:textId="2CF46B48" w:rsidR="00B07E11" w:rsidRPr="00CC21E6" w:rsidRDefault="00B07E11" w:rsidP="00E25199">
      <w:pPr>
        <w:pStyle w:val="PargrafodaLista"/>
        <w:numPr>
          <w:ilvl w:val="1"/>
          <w:numId w:val="78"/>
        </w:numPr>
        <w:shd w:val="clear" w:color="auto" w:fill="FFFFFF" w:themeFill="background1"/>
        <w:suppressAutoHyphens/>
        <w:spacing w:line="360" w:lineRule="auto"/>
        <w:ind w:left="0" w:firstLine="0"/>
        <w:jc w:val="both"/>
        <w:rPr>
          <w:sz w:val="24"/>
          <w:szCs w:val="24"/>
          <w:lang w:eastAsia="ar-SA"/>
        </w:rPr>
      </w:pPr>
      <w:r w:rsidRPr="00CC21E6">
        <w:rPr>
          <w:b/>
          <w:sz w:val="24"/>
          <w:szCs w:val="24"/>
          <w:lang w:eastAsia="ar-SA"/>
        </w:rPr>
        <w:t xml:space="preserve">Parágrafo Quarto - </w:t>
      </w:r>
      <w:r w:rsidRPr="00CC21E6">
        <w:rPr>
          <w:sz w:val="24"/>
          <w:szCs w:val="24"/>
          <w:lang w:eastAsia="ar-SA"/>
        </w:rPr>
        <w:t xml:space="preserve">Entende-se por defeito, vício ou incorreção oculta aquele resultante da má execução e/ou da aplicação de material em desacordo com as normas e/ou prescrições da ABNT, especificações e/ou </w:t>
      </w:r>
      <w:r w:rsidRPr="00CC21E6">
        <w:rPr>
          <w:sz w:val="24"/>
          <w:szCs w:val="24"/>
          <w:shd w:val="clear" w:color="auto" w:fill="FFFFFF" w:themeFill="background1"/>
          <w:lang w:eastAsia="ar-SA"/>
        </w:rPr>
        <w:t>memoriais. Correrão por</w:t>
      </w:r>
      <w:r w:rsidRPr="00CC21E6">
        <w:rPr>
          <w:sz w:val="24"/>
          <w:szCs w:val="24"/>
          <w:lang w:eastAsia="ar-SA"/>
        </w:rPr>
        <w:t xml:space="preserve"> conta da CONTRATADA as despesas relacionadas com a correção, remoção e/ou substituição do serviço rejeitado.</w:t>
      </w:r>
    </w:p>
    <w:p w14:paraId="61EDC4DA" w14:textId="77777777" w:rsidR="00B07E11" w:rsidRPr="00E25199" w:rsidRDefault="00B07E11" w:rsidP="00B07E11">
      <w:pPr>
        <w:suppressAutoHyphens/>
        <w:jc w:val="both"/>
        <w:rPr>
          <w:b/>
          <w:sz w:val="12"/>
          <w:szCs w:val="24"/>
          <w:lang w:eastAsia="ar-SA"/>
        </w:rPr>
      </w:pPr>
    </w:p>
    <w:p w14:paraId="79A5B8E2" w14:textId="05792F3A" w:rsidR="00B07E11" w:rsidRPr="00CC21E6" w:rsidRDefault="00B07E11" w:rsidP="00CC21E6">
      <w:pPr>
        <w:pStyle w:val="PargrafodaLista"/>
        <w:numPr>
          <w:ilvl w:val="1"/>
          <w:numId w:val="78"/>
        </w:numPr>
        <w:suppressAutoHyphens/>
        <w:spacing w:line="360" w:lineRule="auto"/>
        <w:ind w:left="0" w:firstLine="0"/>
        <w:jc w:val="both"/>
        <w:rPr>
          <w:sz w:val="24"/>
          <w:szCs w:val="24"/>
          <w:lang w:eastAsia="ar-SA"/>
        </w:rPr>
      </w:pPr>
      <w:r w:rsidRPr="00CC21E6">
        <w:rPr>
          <w:b/>
          <w:sz w:val="24"/>
          <w:szCs w:val="24"/>
          <w:lang w:eastAsia="ar-SA"/>
        </w:rPr>
        <w:t xml:space="preserve">Parágrafo Quinto - </w:t>
      </w:r>
      <w:r w:rsidRPr="00CC21E6">
        <w:rPr>
          <w:sz w:val="24"/>
          <w:szCs w:val="24"/>
          <w:lang w:eastAsia="ar-SA"/>
        </w:rPr>
        <w:t>A fiscalização e a CONTRATADA podem solicitar reuniões de gerenciamento um ao outro. A finalidade é revisar o(s) projeto(s) dos serviços remanescentes e discutir os problemas potenciais.</w:t>
      </w:r>
    </w:p>
    <w:p w14:paraId="65B2A033" w14:textId="77777777" w:rsidR="00B07E11" w:rsidRPr="008E4BF3" w:rsidRDefault="00B07E11" w:rsidP="00CC21E6">
      <w:pPr>
        <w:suppressAutoHyphens/>
        <w:spacing w:line="360" w:lineRule="auto"/>
        <w:jc w:val="both"/>
        <w:rPr>
          <w:b/>
          <w:sz w:val="4"/>
          <w:szCs w:val="24"/>
          <w:lang w:eastAsia="ar-SA"/>
        </w:rPr>
      </w:pPr>
    </w:p>
    <w:p w14:paraId="10B8A62A" w14:textId="2A00CAAF" w:rsidR="00B07E11" w:rsidRPr="00CC21E6" w:rsidRDefault="00B07E11" w:rsidP="00CC21E6">
      <w:pPr>
        <w:pStyle w:val="PargrafodaLista"/>
        <w:numPr>
          <w:ilvl w:val="1"/>
          <w:numId w:val="78"/>
        </w:numPr>
        <w:suppressAutoHyphens/>
        <w:spacing w:line="360" w:lineRule="auto"/>
        <w:ind w:left="0" w:firstLine="0"/>
        <w:jc w:val="both"/>
        <w:rPr>
          <w:sz w:val="24"/>
          <w:szCs w:val="24"/>
          <w:lang w:eastAsia="ar-SA"/>
        </w:rPr>
      </w:pPr>
      <w:r w:rsidRPr="00CC21E6">
        <w:rPr>
          <w:b/>
          <w:sz w:val="24"/>
          <w:szCs w:val="24"/>
          <w:lang w:eastAsia="ar-SA"/>
        </w:rPr>
        <w:t xml:space="preserve">Parágrafo Sexto - </w:t>
      </w:r>
      <w:r w:rsidRPr="00CC21E6">
        <w:rPr>
          <w:sz w:val="24"/>
          <w:szCs w:val="24"/>
          <w:lang w:eastAsia="ar-SA"/>
        </w:rPr>
        <w:t>Toda a comunicação entre as partes deverá ser feita por escrito. A notificação tornar-se-á efetiva, após o seu recebimento.</w:t>
      </w:r>
    </w:p>
    <w:p w14:paraId="16CB4060" w14:textId="77777777" w:rsidR="00B07E11" w:rsidRPr="00E25199" w:rsidRDefault="00B07E11" w:rsidP="00CC21E6">
      <w:pPr>
        <w:suppressAutoHyphens/>
        <w:spacing w:line="360" w:lineRule="auto"/>
        <w:jc w:val="both"/>
        <w:rPr>
          <w:b/>
          <w:sz w:val="12"/>
          <w:szCs w:val="24"/>
          <w:lang w:eastAsia="ar-SA"/>
        </w:rPr>
      </w:pPr>
    </w:p>
    <w:p w14:paraId="0E714F50" w14:textId="3B98E3FA" w:rsidR="00B07E11" w:rsidRPr="00CC21E6" w:rsidRDefault="00B07E11" w:rsidP="00CC21E6">
      <w:pPr>
        <w:pStyle w:val="PargrafodaLista"/>
        <w:numPr>
          <w:ilvl w:val="1"/>
          <w:numId w:val="78"/>
        </w:numPr>
        <w:suppressAutoHyphens/>
        <w:spacing w:line="360" w:lineRule="auto"/>
        <w:ind w:left="0" w:firstLine="0"/>
        <w:jc w:val="both"/>
        <w:rPr>
          <w:sz w:val="24"/>
          <w:szCs w:val="24"/>
          <w:lang w:eastAsia="ar-SA"/>
        </w:rPr>
      </w:pPr>
      <w:r w:rsidRPr="00CC21E6">
        <w:rPr>
          <w:b/>
          <w:sz w:val="24"/>
          <w:szCs w:val="24"/>
          <w:lang w:eastAsia="ar-SA"/>
        </w:rPr>
        <w:t>Parágrafo Sétimo</w:t>
      </w:r>
      <w:r w:rsidRPr="00CC21E6">
        <w:rPr>
          <w:sz w:val="24"/>
          <w:szCs w:val="24"/>
          <w:lang w:eastAsia="ar-SA"/>
        </w:rPr>
        <w:t xml:space="preserve"> – O fiscal responsável pelo contrato será a </w:t>
      </w:r>
      <w:r w:rsidRPr="00CC21E6">
        <w:rPr>
          <w:b/>
          <w:sz w:val="24"/>
          <w:szCs w:val="24"/>
          <w:u w:val="single"/>
          <w:lang w:eastAsia="ar-SA"/>
        </w:rPr>
        <w:t xml:space="preserve">Srª. </w:t>
      </w:r>
      <w:r w:rsidRPr="00CC21E6">
        <w:rPr>
          <w:b/>
          <w:sz w:val="24"/>
          <w:szCs w:val="24"/>
          <w:u w:val="single"/>
        </w:rPr>
        <w:t>Maria de Lourdes Almeida Marcone</w:t>
      </w:r>
      <w:r w:rsidRPr="00CC21E6">
        <w:rPr>
          <w:sz w:val="24"/>
          <w:szCs w:val="24"/>
          <w:lang w:eastAsia="ar-SA"/>
        </w:rPr>
        <w:t>.</w:t>
      </w:r>
    </w:p>
    <w:p w14:paraId="2BFC5886" w14:textId="77777777" w:rsidR="00B07E11" w:rsidRPr="008E4BF3" w:rsidRDefault="00B07E11" w:rsidP="00CC21E6">
      <w:pPr>
        <w:spacing w:line="360" w:lineRule="auto"/>
        <w:ind w:right="51"/>
        <w:jc w:val="both"/>
        <w:rPr>
          <w:b/>
          <w:sz w:val="4"/>
          <w:szCs w:val="24"/>
          <w:lang w:eastAsia="ar-SA"/>
        </w:rPr>
      </w:pPr>
    </w:p>
    <w:p w14:paraId="0ADCE9D2" w14:textId="6BDE1103" w:rsidR="00B07E11" w:rsidRDefault="00B07E11" w:rsidP="00CC21E6">
      <w:pPr>
        <w:pStyle w:val="PargrafodaLista"/>
        <w:numPr>
          <w:ilvl w:val="1"/>
          <w:numId w:val="78"/>
        </w:numPr>
        <w:spacing w:line="360" w:lineRule="auto"/>
        <w:ind w:left="0" w:right="51" w:firstLine="0"/>
        <w:jc w:val="both"/>
        <w:rPr>
          <w:sz w:val="24"/>
          <w:szCs w:val="24"/>
          <w:lang w:eastAsia="ar-SA"/>
        </w:rPr>
      </w:pPr>
      <w:r w:rsidRPr="00CC21E6">
        <w:rPr>
          <w:b/>
          <w:sz w:val="24"/>
          <w:szCs w:val="24"/>
          <w:lang w:eastAsia="ar-SA"/>
        </w:rPr>
        <w:t>Parágrafo Décimo Segundo</w:t>
      </w:r>
      <w:r w:rsidRPr="00CC21E6">
        <w:rPr>
          <w:sz w:val="24"/>
          <w:szCs w:val="24"/>
          <w:lang w:eastAsia="ar-SA"/>
        </w:rPr>
        <w:t xml:space="preserve"> – O fiscal técnico responsável pela execução dos serviços será o </w:t>
      </w:r>
      <w:r w:rsidRPr="00CC21E6">
        <w:rPr>
          <w:b/>
          <w:sz w:val="24"/>
          <w:szCs w:val="24"/>
          <w:u w:val="single"/>
          <w:lang w:eastAsia="ar-SA"/>
        </w:rPr>
        <w:t xml:space="preserve">Sr. </w:t>
      </w:r>
      <w:r w:rsidR="00CC21E6" w:rsidRPr="00CC21E6">
        <w:rPr>
          <w:b/>
          <w:sz w:val="24"/>
          <w:szCs w:val="24"/>
          <w:u w:val="single"/>
          <w:lang w:eastAsia="ar-SA"/>
        </w:rPr>
        <w:t>Renato Aparecido Chagas Mazzini</w:t>
      </w:r>
      <w:r w:rsidRPr="00CC21E6">
        <w:rPr>
          <w:b/>
          <w:sz w:val="24"/>
          <w:szCs w:val="24"/>
          <w:u w:val="single"/>
        </w:rPr>
        <w:t>.</w:t>
      </w:r>
      <w:r w:rsidRPr="00CC21E6">
        <w:rPr>
          <w:sz w:val="24"/>
          <w:szCs w:val="24"/>
        </w:rPr>
        <w:t xml:space="preserve"> </w:t>
      </w:r>
      <w:r w:rsidRPr="00CC21E6">
        <w:rPr>
          <w:sz w:val="24"/>
          <w:szCs w:val="24"/>
          <w:lang w:eastAsia="ar-SA"/>
        </w:rPr>
        <w:t xml:space="preserve"> </w:t>
      </w:r>
    </w:p>
    <w:p w14:paraId="3527901B" w14:textId="77777777" w:rsidR="005A71BE" w:rsidRPr="005A71BE" w:rsidRDefault="005A71BE" w:rsidP="005A71BE">
      <w:pPr>
        <w:pStyle w:val="PargrafodaLista"/>
        <w:rPr>
          <w:sz w:val="24"/>
          <w:szCs w:val="24"/>
          <w:lang w:eastAsia="ar-SA"/>
        </w:rPr>
      </w:pPr>
    </w:p>
    <w:p w14:paraId="7DCAEF7C" w14:textId="046AAE97" w:rsidR="00B07E11" w:rsidRPr="00CC21E6" w:rsidRDefault="00B07E11" w:rsidP="00CC21E6">
      <w:pPr>
        <w:pStyle w:val="PargrafodaLista"/>
        <w:numPr>
          <w:ilvl w:val="0"/>
          <w:numId w:val="78"/>
        </w:numPr>
        <w:shd w:val="clear" w:color="auto" w:fill="D9D9D9" w:themeFill="background1" w:themeFillShade="D9"/>
        <w:adjustRightInd w:val="0"/>
        <w:rPr>
          <w:rFonts w:eastAsiaTheme="minorHAnsi"/>
          <w:b/>
          <w:bCs/>
          <w:color w:val="000000"/>
          <w:sz w:val="24"/>
        </w:rPr>
      </w:pPr>
      <w:r w:rsidRPr="00CC21E6">
        <w:rPr>
          <w:rFonts w:eastAsiaTheme="minorHAnsi"/>
          <w:b/>
          <w:bCs/>
          <w:color w:val="000000"/>
          <w:sz w:val="24"/>
        </w:rPr>
        <w:t xml:space="preserve">CLAUSULA </w:t>
      </w:r>
      <w:r w:rsidR="00CC21E6" w:rsidRPr="00CC21E6">
        <w:rPr>
          <w:b/>
          <w:sz w:val="24"/>
          <w:szCs w:val="24"/>
          <w:lang w:eastAsia="ar-SA"/>
        </w:rPr>
        <w:t xml:space="preserve">DÉCIMA OITAVA </w:t>
      </w:r>
      <w:r w:rsidRPr="00CC21E6">
        <w:rPr>
          <w:rFonts w:eastAsiaTheme="minorHAnsi"/>
          <w:b/>
          <w:bCs/>
          <w:color w:val="000000"/>
          <w:sz w:val="24"/>
        </w:rPr>
        <w:t>- DA VINCULAÇÃO E DA FUNDAMENTAÇÃO LEGAL</w:t>
      </w:r>
    </w:p>
    <w:p w14:paraId="6D526D1E" w14:textId="77777777" w:rsidR="00B07E11" w:rsidRPr="00E25199" w:rsidRDefault="00B07E11" w:rsidP="00B07E11">
      <w:pPr>
        <w:adjustRightInd w:val="0"/>
        <w:rPr>
          <w:rFonts w:ascii="Arial" w:eastAsiaTheme="minorHAnsi" w:hAnsi="Arial" w:cs="Arial"/>
          <w:color w:val="000000"/>
          <w:sz w:val="18"/>
        </w:rPr>
      </w:pPr>
      <w:r w:rsidRPr="00192CCE">
        <w:rPr>
          <w:rFonts w:ascii="Arial" w:eastAsiaTheme="minorHAnsi" w:hAnsi="Arial" w:cs="Arial"/>
          <w:b/>
          <w:bCs/>
          <w:color w:val="000000"/>
        </w:rPr>
        <w:t xml:space="preserve"> </w:t>
      </w:r>
    </w:p>
    <w:p w14:paraId="0E310885" w14:textId="64980224" w:rsidR="00B07E11" w:rsidRPr="00CC21E6" w:rsidRDefault="00CC21E6" w:rsidP="00CC21E6">
      <w:pPr>
        <w:adjustRightInd w:val="0"/>
        <w:spacing w:line="360" w:lineRule="auto"/>
        <w:jc w:val="both"/>
        <w:rPr>
          <w:rFonts w:eastAsiaTheme="minorHAnsi"/>
          <w:color w:val="000000"/>
          <w:sz w:val="24"/>
          <w:szCs w:val="24"/>
        </w:rPr>
      </w:pPr>
      <w:r w:rsidRPr="00CC21E6">
        <w:rPr>
          <w:rFonts w:eastAsiaTheme="minorHAnsi"/>
          <w:b/>
          <w:bCs/>
          <w:color w:val="000000"/>
          <w:sz w:val="24"/>
          <w:szCs w:val="24"/>
        </w:rPr>
        <w:t xml:space="preserve">18.1. </w:t>
      </w:r>
      <w:r w:rsidR="00B07E11" w:rsidRPr="00CC21E6">
        <w:rPr>
          <w:rFonts w:eastAsiaTheme="minorHAnsi"/>
          <w:color w:val="000000"/>
          <w:sz w:val="24"/>
          <w:szCs w:val="24"/>
        </w:rPr>
        <w:t xml:space="preserve">A CONTRATADA será responsável pela observância das leis, decretos, regulamentos, portarias e normas federais, estaduais e municipais, direta e indiretamente aplicáveis à execução do objeto deste Contrato. </w:t>
      </w:r>
    </w:p>
    <w:p w14:paraId="0A208A18" w14:textId="0FC50138" w:rsidR="00B07E11" w:rsidRDefault="00CC21E6" w:rsidP="00E25199">
      <w:pPr>
        <w:adjustRightInd w:val="0"/>
        <w:spacing w:line="360" w:lineRule="auto"/>
        <w:jc w:val="both"/>
        <w:rPr>
          <w:rFonts w:eastAsiaTheme="minorHAnsi"/>
          <w:color w:val="000000"/>
          <w:sz w:val="24"/>
          <w:szCs w:val="24"/>
        </w:rPr>
      </w:pPr>
      <w:r>
        <w:rPr>
          <w:rFonts w:eastAsiaTheme="minorHAnsi"/>
          <w:b/>
          <w:bCs/>
          <w:color w:val="000000"/>
          <w:sz w:val="24"/>
          <w:szCs w:val="24"/>
        </w:rPr>
        <w:t>18</w:t>
      </w:r>
      <w:r w:rsidR="00B07E11" w:rsidRPr="00CC21E6">
        <w:rPr>
          <w:rFonts w:eastAsiaTheme="minorHAnsi"/>
          <w:b/>
          <w:bCs/>
          <w:color w:val="000000"/>
          <w:sz w:val="24"/>
          <w:szCs w:val="24"/>
        </w:rPr>
        <w:t xml:space="preserve">.2. </w:t>
      </w:r>
      <w:r w:rsidR="00B07E11" w:rsidRPr="00CC21E6">
        <w:rPr>
          <w:rFonts w:eastAsiaTheme="minorHAnsi"/>
          <w:color w:val="000000"/>
          <w:sz w:val="24"/>
          <w:szCs w:val="24"/>
        </w:rPr>
        <w:t xml:space="preserve">A execução dos serviços obedecerá, rigorosamente, além das especificações constantes do Caderno de Encargos da Obra, ao disposto nos seguintes documentos: </w:t>
      </w:r>
    </w:p>
    <w:p w14:paraId="0E4C1378" w14:textId="77777777" w:rsidR="00CC21E6" w:rsidRPr="008E4BF3" w:rsidRDefault="00CC21E6" w:rsidP="00B07E11">
      <w:pPr>
        <w:adjustRightInd w:val="0"/>
        <w:rPr>
          <w:rFonts w:eastAsiaTheme="minorHAnsi"/>
          <w:color w:val="000000"/>
          <w:sz w:val="8"/>
          <w:szCs w:val="24"/>
        </w:rPr>
      </w:pPr>
    </w:p>
    <w:p w14:paraId="1D5E81E7" w14:textId="24B33916" w:rsidR="00B07E11" w:rsidRPr="00CC21E6" w:rsidRDefault="00CC21E6" w:rsidP="00CC21E6">
      <w:pPr>
        <w:adjustRightInd w:val="0"/>
        <w:spacing w:line="360" w:lineRule="auto"/>
        <w:ind w:firstLine="357"/>
        <w:rPr>
          <w:rFonts w:eastAsiaTheme="minorHAnsi"/>
          <w:color w:val="000000"/>
          <w:sz w:val="24"/>
        </w:rPr>
      </w:pPr>
      <w:r w:rsidRPr="00CC21E6">
        <w:rPr>
          <w:rFonts w:eastAsiaTheme="minorHAnsi"/>
          <w:b/>
          <w:bCs/>
          <w:color w:val="000000"/>
          <w:sz w:val="24"/>
        </w:rPr>
        <w:t xml:space="preserve">18.2.1. </w:t>
      </w:r>
      <w:r w:rsidR="00B07E11" w:rsidRPr="00CC21E6">
        <w:rPr>
          <w:rFonts w:eastAsiaTheme="minorHAnsi"/>
          <w:color w:val="000000"/>
          <w:sz w:val="24"/>
        </w:rPr>
        <w:t xml:space="preserve">Normas da ABNT; </w:t>
      </w:r>
    </w:p>
    <w:p w14:paraId="4DAA43D3" w14:textId="2638E759" w:rsidR="00B07E11" w:rsidRPr="00CC21E6" w:rsidRDefault="00CC21E6" w:rsidP="00CC21E6">
      <w:pPr>
        <w:adjustRightInd w:val="0"/>
        <w:spacing w:line="360" w:lineRule="auto"/>
        <w:ind w:firstLine="357"/>
        <w:rPr>
          <w:rFonts w:eastAsiaTheme="minorHAnsi"/>
          <w:color w:val="000000"/>
          <w:sz w:val="24"/>
        </w:rPr>
      </w:pPr>
      <w:r>
        <w:rPr>
          <w:rFonts w:eastAsiaTheme="minorHAnsi"/>
          <w:b/>
          <w:bCs/>
          <w:color w:val="000000"/>
          <w:sz w:val="24"/>
        </w:rPr>
        <w:t>18</w:t>
      </w:r>
      <w:r w:rsidR="00B07E11" w:rsidRPr="00CC21E6">
        <w:rPr>
          <w:rFonts w:eastAsiaTheme="minorHAnsi"/>
          <w:b/>
          <w:bCs/>
          <w:color w:val="000000"/>
          <w:sz w:val="24"/>
        </w:rPr>
        <w:t xml:space="preserve">.2.2. </w:t>
      </w:r>
      <w:r w:rsidR="00B07E11" w:rsidRPr="00CC21E6">
        <w:rPr>
          <w:rFonts w:eastAsiaTheme="minorHAnsi"/>
          <w:color w:val="000000"/>
          <w:sz w:val="24"/>
        </w:rPr>
        <w:t xml:space="preserve">Normas internacionais consagradas; </w:t>
      </w:r>
    </w:p>
    <w:p w14:paraId="17F8C561" w14:textId="34D839B1" w:rsidR="00B07E11" w:rsidRDefault="00CC21E6" w:rsidP="00CC21E6">
      <w:pPr>
        <w:adjustRightInd w:val="0"/>
        <w:spacing w:line="360" w:lineRule="auto"/>
        <w:ind w:firstLine="357"/>
        <w:rPr>
          <w:rFonts w:eastAsiaTheme="minorHAnsi"/>
          <w:color w:val="000000"/>
          <w:sz w:val="24"/>
        </w:rPr>
      </w:pPr>
      <w:r>
        <w:rPr>
          <w:rFonts w:eastAsiaTheme="minorHAnsi"/>
          <w:b/>
          <w:bCs/>
          <w:color w:val="000000"/>
          <w:sz w:val="24"/>
        </w:rPr>
        <w:t>18</w:t>
      </w:r>
      <w:r w:rsidR="00B07E11" w:rsidRPr="00CC21E6">
        <w:rPr>
          <w:rFonts w:eastAsiaTheme="minorHAnsi"/>
          <w:b/>
          <w:bCs/>
          <w:color w:val="000000"/>
          <w:sz w:val="24"/>
        </w:rPr>
        <w:t>.2.3</w:t>
      </w:r>
      <w:r w:rsidR="00B07E11" w:rsidRPr="00CC21E6">
        <w:rPr>
          <w:rFonts w:eastAsiaTheme="minorHAnsi"/>
          <w:color w:val="000000"/>
          <w:sz w:val="24"/>
        </w:rPr>
        <w:t xml:space="preserve">. Recomendações dos fabricantes. </w:t>
      </w:r>
    </w:p>
    <w:p w14:paraId="434A8A16" w14:textId="77777777" w:rsidR="00CC21E6" w:rsidRPr="00E25199" w:rsidRDefault="00CC21E6" w:rsidP="00B07E11">
      <w:pPr>
        <w:adjustRightInd w:val="0"/>
        <w:rPr>
          <w:rFonts w:eastAsiaTheme="minorHAnsi"/>
          <w:color w:val="000000"/>
          <w:sz w:val="10"/>
        </w:rPr>
      </w:pPr>
    </w:p>
    <w:p w14:paraId="3DB8D7E8" w14:textId="4C3A8455" w:rsidR="00B07E11" w:rsidRDefault="00CC21E6" w:rsidP="0055107F">
      <w:pPr>
        <w:pStyle w:val="Nivel2"/>
        <w:numPr>
          <w:ilvl w:val="0"/>
          <w:numId w:val="0"/>
        </w:numPr>
        <w:rPr>
          <w:rFonts w:cs="Times New Roman"/>
          <w:szCs w:val="24"/>
        </w:rPr>
      </w:pPr>
      <w:r>
        <w:rPr>
          <w:rFonts w:eastAsiaTheme="minorHAnsi"/>
          <w:b/>
          <w:bCs/>
          <w:lang w:eastAsia="en-US"/>
        </w:rPr>
        <w:t xml:space="preserve">18.3. </w:t>
      </w:r>
      <w:r w:rsidR="00B07E11" w:rsidRPr="00192CCE">
        <w:rPr>
          <w:rFonts w:eastAsiaTheme="minorHAnsi"/>
          <w:lang w:eastAsia="en-US"/>
        </w:rPr>
        <w:t xml:space="preserve">O presente Contrato fundamenta-se na Lei 14.133/2021 e vincula-se ao Edital da CONCORRÊNCIA ELETRONICA nº </w:t>
      </w:r>
      <w:r w:rsidR="00B07E11">
        <w:rPr>
          <w:rFonts w:eastAsiaTheme="minorHAnsi"/>
          <w:lang w:eastAsia="en-US"/>
        </w:rPr>
        <w:t xml:space="preserve">   </w:t>
      </w:r>
      <w:r w:rsidR="00B07E11" w:rsidRPr="00192CCE">
        <w:rPr>
          <w:rFonts w:eastAsiaTheme="minorHAnsi"/>
          <w:lang w:eastAsia="en-US"/>
        </w:rPr>
        <w:t>/2023, bem como ao respectivo Projeto Básico e a proposta da CONTRATADA, os quais integram esta avença independente de transcrição.</w:t>
      </w:r>
    </w:p>
    <w:p w14:paraId="773FA590" w14:textId="77777777" w:rsidR="00B07E11" w:rsidRPr="00E25199" w:rsidRDefault="00B07E11" w:rsidP="00CC21E6">
      <w:pPr>
        <w:pStyle w:val="Nivel2"/>
        <w:numPr>
          <w:ilvl w:val="0"/>
          <w:numId w:val="0"/>
        </w:numPr>
        <w:ind w:left="720"/>
        <w:rPr>
          <w:sz w:val="8"/>
        </w:rPr>
      </w:pPr>
    </w:p>
    <w:p w14:paraId="5FBF6DB0" w14:textId="72AE7A69" w:rsidR="00B07E11" w:rsidRPr="00CC21E6" w:rsidRDefault="00B07E11" w:rsidP="002A5EE6">
      <w:pPr>
        <w:pStyle w:val="Nivel01"/>
        <w:numPr>
          <w:ilvl w:val="0"/>
          <w:numId w:val="78"/>
        </w:numPr>
        <w:shd w:val="clear" w:color="auto" w:fill="D9D9D9" w:themeFill="background1" w:themeFillShade="D9"/>
      </w:pPr>
      <w:bookmarkStart w:id="20" w:name="_Toc155162119"/>
      <w:r w:rsidRPr="00CC21E6">
        <w:t xml:space="preserve">CLÁUSULA DÉCIMA </w:t>
      </w:r>
      <w:r w:rsidR="00CC21E6" w:rsidRPr="00CC21E6">
        <w:t>NONA</w:t>
      </w:r>
      <w:r w:rsidRPr="00CC21E6">
        <w:t xml:space="preserve"> – PUBLICAÇÃO</w:t>
      </w:r>
      <w:bookmarkEnd w:id="20"/>
    </w:p>
    <w:p w14:paraId="2A9AF326" w14:textId="77777777" w:rsidR="00CC21E6" w:rsidRPr="00E25199" w:rsidRDefault="00CC21E6" w:rsidP="00CC21E6">
      <w:pPr>
        <w:rPr>
          <w:sz w:val="16"/>
          <w:highlight w:val="yellow"/>
          <w:lang w:eastAsia="en-US"/>
        </w:rPr>
      </w:pPr>
    </w:p>
    <w:p w14:paraId="4DDFD3D3" w14:textId="77777777" w:rsidR="00B07E11" w:rsidRPr="00CC21E6" w:rsidRDefault="00B07E11" w:rsidP="0055107F">
      <w:pPr>
        <w:pStyle w:val="Nivel2"/>
        <w:numPr>
          <w:ilvl w:val="1"/>
          <w:numId w:val="78"/>
        </w:numPr>
      </w:pPr>
      <w:r w:rsidRPr="00CC21E6">
        <w:t xml:space="preserve">Incumbirá ao contratante divulgar o presente instrumento no Portal Nacional de Contratações Públicas (PNCP), na forma prevista no </w:t>
      </w:r>
      <w:hyperlink r:id="rId52" w:anchor="art94" w:history="1">
        <w:r w:rsidRPr="00CC21E6">
          <w:rPr>
            <w:rStyle w:val="Hyperlink"/>
            <w:rFonts w:cs="Times New Roman"/>
            <w:szCs w:val="24"/>
          </w:rPr>
          <w:t>art. 94 da Lei 14.133, de 2021</w:t>
        </w:r>
      </w:hyperlink>
      <w:r w:rsidRPr="00CC21E6">
        <w:t xml:space="preserve">, bem como no respectivo sítio oficial na Internet, em atenção ao art. 91, </w:t>
      </w:r>
      <w:r w:rsidRPr="00CC21E6">
        <w:rPr>
          <w:i/>
        </w:rPr>
        <w:t>caput,</w:t>
      </w:r>
      <w:r w:rsidRPr="00CC21E6">
        <w:t xml:space="preserve"> da Lei n.º 14.133, de 2021, e ao </w:t>
      </w:r>
      <w:hyperlink r:id="rId53" w:anchor="art8§2" w:history="1">
        <w:r w:rsidRPr="00CC21E6">
          <w:rPr>
            <w:rStyle w:val="Hyperlink"/>
            <w:rFonts w:cs="Times New Roman"/>
            <w:szCs w:val="24"/>
          </w:rPr>
          <w:t>art. 8º, §2º, da Lei n. 12.527, de 2011</w:t>
        </w:r>
      </w:hyperlink>
      <w:r w:rsidRPr="00CC21E6">
        <w:t xml:space="preserve">, c/c </w:t>
      </w:r>
      <w:hyperlink r:id="rId54" w:anchor="art7§3" w:history="1">
        <w:r w:rsidRPr="00CC21E6">
          <w:rPr>
            <w:rStyle w:val="Hyperlink"/>
            <w:rFonts w:cs="Times New Roman"/>
            <w:szCs w:val="24"/>
          </w:rPr>
          <w:t>art. 7º, §3º, inciso V, do Decreto n. 7.724, de 2012</w:t>
        </w:r>
      </w:hyperlink>
      <w:r w:rsidRPr="00CC21E6">
        <w:t>.</w:t>
      </w:r>
    </w:p>
    <w:p w14:paraId="1ECE2C28" w14:textId="0A934D46" w:rsidR="00B07E11" w:rsidRPr="00E25199" w:rsidRDefault="00CC21E6" w:rsidP="00CC21E6">
      <w:pPr>
        <w:pStyle w:val="Nivel2"/>
        <w:numPr>
          <w:ilvl w:val="0"/>
          <w:numId w:val="0"/>
        </w:numPr>
        <w:tabs>
          <w:tab w:val="left" w:pos="3197"/>
        </w:tabs>
        <w:ind w:left="720"/>
        <w:rPr>
          <w:sz w:val="12"/>
        </w:rPr>
      </w:pPr>
      <w:r>
        <w:tab/>
      </w:r>
    </w:p>
    <w:p w14:paraId="6680C096" w14:textId="7AC9FBF6" w:rsidR="00B07E11" w:rsidRPr="00CC21E6" w:rsidRDefault="00CC21E6" w:rsidP="002A5EE6">
      <w:pPr>
        <w:pStyle w:val="Nivel01"/>
        <w:numPr>
          <w:ilvl w:val="0"/>
          <w:numId w:val="78"/>
        </w:numPr>
        <w:shd w:val="clear" w:color="auto" w:fill="D9D9D9" w:themeFill="background1" w:themeFillShade="D9"/>
      </w:pPr>
      <w:bookmarkStart w:id="21" w:name="_Toc155162120"/>
      <w:r w:rsidRPr="00CC21E6">
        <w:t xml:space="preserve">CLÁUSULA VIGÉSIMA </w:t>
      </w:r>
      <w:r w:rsidR="00B07E11" w:rsidRPr="00CC21E6">
        <w:t>– FORO (</w:t>
      </w:r>
      <w:hyperlink r:id="rId55" w:anchor="art92§1" w:history="1">
        <w:r w:rsidR="00B07E11" w:rsidRPr="00CC21E6">
          <w:rPr>
            <w:rStyle w:val="Hyperlink"/>
            <w:szCs w:val="24"/>
          </w:rPr>
          <w:t>art. 92, §1º</w:t>
        </w:r>
      </w:hyperlink>
      <w:r w:rsidR="00B07E11" w:rsidRPr="00CC21E6">
        <w:t>)</w:t>
      </w:r>
      <w:bookmarkEnd w:id="21"/>
    </w:p>
    <w:p w14:paraId="378BCFF6" w14:textId="77777777" w:rsidR="00CC21E6" w:rsidRPr="00E25199" w:rsidRDefault="00CC21E6" w:rsidP="00CC21E6">
      <w:pPr>
        <w:rPr>
          <w:sz w:val="18"/>
          <w:highlight w:val="yellow"/>
          <w:lang w:eastAsia="en-US"/>
        </w:rPr>
      </w:pPr>
    </w:p>
    <w:p w14:paraId="74693453" w14:textId="77777777" w:rsidR="00B07E11" w:rsidRPr="00CC21E6" w:rsidRDefault="00B07E11" w:rsidP="0055107F">
      <w:pPr>
        <w:pStyle w:val="Nivel2"/>
        <w:numPr>
          <w:ilvl w:val="1"/>
          <w:numId w:val="78"/>
        </w:numPr>
      </w:pPr>
      <w:r w:rsidRPr="00CC21E6">
        <w:rPr>
          <w:lang w:eastAsia="en-US"/>
        </w:rPr>
        <w:t>Fica eleito o Foro da Comarca de Bandeirantes-PR</w:t>
      </w:r>
      <w:r w:rsidRPr="00CC21E6">
        <w:t xml:space="preserve"> para dirimir os litígios que decorrerem da execução deste Termo de Contrato que não puderem ser compostos pela conciliação, conforme </w:t>
      </w:r>
      <w:hyperlink r:id="rId56" w:anchor="art92§1" w:history="1">
        <w:r w:rsidRPr="00CC21E6">
          <w:rPr>
            <w:rStyle w:val="Hyperlink"/>
            <w:rFonts w:cs="Times New Roman"/>
            <w:szCs w:val="24"/>
          </w:rPr>
          <w:t>art. 92, §1º, da Lei nº 14.133/21</w:t>
        </w:r>
      </w:hyperlink>
      <w:r w:rsidRPr="00CC21E6">
        <w:t>.</w:t>
      </w:r>
    </w:p>
    <w:p w14:paraId="30F38E8C" w14:textId="77777777" w:rsidR="00E25199" w:rsidRDefault="00E25199" w:rsidP="00E25199">
      <w:pPr>
        <w:pStyle w:val="Nivel2"/>
        <w:numPr>
          <w:ilvl w:val="0"/>
          <w:numId w:val="0"/>
        </w:numPr>
        <w:ind w:left="720" w:hanging="720"/>
      </w:pPr>
    </w:p>
    <w:p w14:paraId="03093B55" w14:textId="77777777" w:rsidR="00B07E11" w:rsidRDefault="00B07E11" w:rsidP="00E25199">
      <w:pPr>
        <w:pStyle w:val="Nivel2"/>
        <w:numPr>
          <w:ilvl w:val="0"/>
          <w:numId w:val="0"/>
        </w:numPr>
        <w:ind w:left="720" w:hanging="720"/>
      </w:pPr>
      <w:r>
        <w:t>Bandeirantes-</w:t>
      </w:r>
      <w:r w:rsidRPr="001B5975">
        <w:t>PR, [dia] de [mês] de [ano].</w:t>
      </w:r>
    </w:p>
    <w:p w14:paraId="0AB069BA" w14:textId="77777777" w:rsidR="00E25199" w:rsidRPr="001B5975" w:rsidRDefault="00E25199" w:rsidP="00E25199">
      <w:pPr>
        <w:pStyle w:val="Nivel2"/>
        <w:numPr>
          <w:ilvl w:val="0"/>
          <w:numId w:val="0"/>
        </w:numPr>
        <w:ind w:left="720" w:hanging="720"/>
      </w:pPr>
    </w:p>
    <w:p w14:paraId="1435E401" w14:textId="77777777" w:rsidR="00B07E11" w:rsidRPr="00E25199" w:rsidRDefault="00B07E11" w:rsidP="00E25199">
      <w:pPr>
        <w:spacing w:afterLines="120" w:after="288" w:line="360" w:lineRule="auto"/>
        <w:ind w:firstLine="567"/>
        <w:jc w:val="center"/>
        <w:rPr>
          <w:bCs/>
          <w:sz w:val="18"/>
        </w:rPr>
      </w:pPr>
      <w:r w:rsidRPr="00E25199">
        <w:rPr>
          <w:bCs/>
          <w:sz w:val="18"/>
        </w:rPr>
        <w:t>_________________________</w:t>
      </w:r>
    </w:p>
    <w:p w14:paraId="7278AFB6" w14:textId="77777777" w:rsidR="00B07E11" w:rsidRPr="00E25199" w:rsidRDefault="00B07E11" w:rsidP="00E25199">
      <w:pPr>
        <w:spacing w:afterLines="120" w:after="288"/>
        <w:ind w:firstLine="567"/>
        <w:jc w:val="center"/>
        <w:rPr>
          <w:b/>
          <w:bCs/>
          <w:sz w:val="18"/>
        </w:rPr>
      </w:pPr>
      <w:r w:rsidRPr="00E25199">
        <w:rPr>
          <w:b/>
          <w:bCs/>
          <w:sz w:val="18"/>
        </w:rPr>
        <w:t>Município de Bandeirantes</w:t>
      </w:r>
    </w:p>
    <w:p w14:paraId="1AF9D68D" w14:textId="77777777" w:rsidR="00B07E11" w:rsidRPr="00E25199" w:rsidRDefault="00B07E11" w:rsidP="00E25199">
      <w:pPr>
        <w:spacing w:afterLines="120" w:after="288"/>
        <w:ind w:firstLine="567"/>
        <w:jc w:val="center"/>
        <w:rPr>
          <w:b/>
          <w:bCs/>
          <w:sz w:val="18"/>
        </w:rPr>
      </w:pPr>
      <w:r w:rsidRPr="00E25199">
        <w:rPr>
          <w:b/>
          <w:bCs/>
          <w:sz w:val="18"/>
        </w:rPr>
        <w:t>Jaelson Ramalho Matta</w:t>
      </w:r>
    </w:p>
    <w:p w14:paraId="7DA89564" w14:textId="77777777" w:rsidR="00B07E11" w:rsidRPr="00E25199" w:rsidRDefault="00B07E11" w:rsidP="00E25199">
      <w:pPr>
        <w:spacing w:afterLines="120" w:after="288"/>
        <w:ind w:firstLine="567"/>
        <w:jc w:val="center"/>
        <w:rPr>
          <w:b/>
          <w:bCs/>
          <w:sz w:val="18"/>
        </w:rPr>
      </w:pPr>
      <w:r w:rsidRPr="00E25199">
        <w:rPr>
          <w:b/>
          <w:bCs/>
          <w:sz w:val="18"/>
        </w:rPr>
        <w:t>Prefeito Municipal</w:t>
      </w:r>
    </w:p>
    <w:p w14:paraId="67F1C6A1" w14:textId="2CD4C862" w:rsidR="00B07E11" w:rsidRPr="00E25199" w:rsidRDefault="00B07E11" w:rsidP="00B07E11">
      <w:pPr>
        <w:spacing w:afterLines="120" w:after="288"/>
        <w:ind w:firstLine="567"/>
        <w:jc w:val="center"/>
        <w:rPr>
          <w:sz w:val="22"/>
        </w:rPr>
      </w:pPr>
      <w:r w:rsidRPr="00E25199">
        <w:rPr>
          <w:sz w:val="22"/>
        </w:rPr>
        <w:t>________________________</w:t>
      </w:r>
    </w:p>
    <w:p w14:paraId="415DF823" w14:textId="77777777" w:rsidR="00B07E11" w:rsidRPr="00E25199" w:rsidRDefault="00B07E11" w:rsidP="00B07E11">
      <w:pPr>
        <w:spacing w:afterLines="120" w:after="288"/>
        <w:ind w:firstLine="567"/>
        <w:jc w:val="center"/>
        <w:rPr>
          <w:b/>
          <w:bCs/>
          <w:sz w:val="22"/>
        </w:rPr>
      </w:pPr>
      <w:r w:rsidRPr="00E25199">
        <w:rPr>
          <w:b/>
          <w:bCs/>
          <w:sz w:val="22"/>
        </w:rPr>
        <w:t>Contratado</w:t>
      </w:r>
    </w:p>
    <w:p w14:paraId="4D0534E6" w14:textId="77777777" w:rsidR="00B07E11" w:rsidRPr="00E25199" w:rsidRDefault="00B07E11" w:rsidP="00B07E11">
      <w:pPr>
        <w:spacing w:afterLines="120" w:after="288"/>
        <w:ind w:firstLine="567"/>
        <w:jc w:val="center"/>
        <w:rPr>
          <w:sz w:val="22"/>
        </w:rPr>
      </w:pPr>
      <w:r w:rsidRPr="00E25199">
        <w:rPr>
          <w:bCs/>
          <w:sz w:val="22"/>
        </w:rPr>
        <w:t>Representante</w:t>
      </w:r>
      <w:r w:rsidRPr="00E25199">
        <w:rPr>
          <w:sz w:val="22"/>
        </w:rPr>
        <w:t xml:space="preserve"> legal do CONTRATADO</w:t>
      </w:r>
    </w:p>
    <w:p w14:paraId="09A41677" w14:textId="77777777" w:rsidR="00E25199" w:rsidRDefault="00B07E11" w:rsidP="00E25199">
      <w:pPr>
        <w:spacing w:afterLines="120" w:after="288" w:line="360" w:lineRule="auto"/>
        <w:ind w:firstLine="567"/>
        <w:jc w:val="both"/>
        <w:rPr>
          <w:i/>
          <w:iCs/>
        </w:rPr>
      </w:pPr>
      <w:r w:rsidRPr="001B5975">
        <w:rPr>
          <w:i/>
          <w:iCs/>
        </w:rPr>
        <w:t>TESTEMUNHAS:</w:t>
      </w:r>
    </w:p>
    <w:p w14:paraId="414AE008" w14:textId="635C7308" w:rsidR="00B07E11" w:rsidRDefault="00B07E11" w:rsidP="00E25199">
      <w:pPr>
        <w:pStyle w:val="PargrafodaLista"/>
        <w:numPr>
          <w:ilvl w:val="4"/>
          <w:numId w:val="76"/>
        </w:numPr>
        <w:spacing w:afterLines="120" w:after="288" w:line="360" w:lineRule="auto"/>
        <w:jc w:val="both"/>
        <w:rPr>
          <w:i/>
          <w:iCs/>
        </w:rPr>
      </w:pPr>
      <w:r w:rsidRPr="00E25199">
        <w:rPr>
          <w:i/>
          <w:iCs/>
        </w:rPr>
        <w:t xml:space="preserve">2- </w:t>
      </w:r>
    </w:p>
    <w:p w14:paraId="5056807B" w14:textId="77777777" w:rsidR="002A5EE6" w:rsidRDefault="002A5EE6" w:rsidP="002A5EE6">
      <w:pPr>
        <w:spacing w:afterLines="120" w:after="288" w:line="360" w:lineRule="auto"/>
        <w:jc w:val="both"/>
        <w:rPr>
          <w:i/>
          <w:iCs/>
        </w:rPr>
      </w:pPr>
    </w:p>
    <w:p w14:paraId="03C82768" w14:textId="77777777" w:rsidR="002A5EE6" w:rsidRDefault="002A5EE6" w:rsidP="002A5EE6">
      <w:pPr>
        <w:spacing w:afterLines="120" w:after="288" w:line="360" w:lineRule="auto"/>
        <w:jc w:val="both"/>
        <w:rPr>
          <w:i/>
          <w:iCs/>
        </w:rPr>
      </w:pPr>
    </w:p>
    <w:p w14:paraId="50F4345C" w14:textId="77777777" w:rsidR="007B1F21" w:rsidRDefault="007B1F21" w:rsidP="002A5EE6">
      <w:pPr>
        <w:spacing w:afterLines="120" w:after="288" w:line="360" w:lineRule="auto"/>
        <w:jc w:val="both"/>
        <w:rPr>
          <w:i/>
          <w:iCs/>
        </w:rPr>
      </w:pPr>
    </w:p>
    <w:p w14:paraId="4389895C" w14:textId="77777777" w:rsidR="007B1F21" w:rsidRDefault="007B1F21" w:rsidP="002A5EE6">
      <w:pPr>
        <w:spacing w:afterLines="120" w:after="288" w:line="360" w:lineRule="auto"/>
        <w:jc w:val="both"/>
        <w:rPr>
          <w:i/>
          <w:iCs/>
        </w:rPr>
      </w:pPr>
    </w:p>
    <w:p w14:paraId="5E04E218" w14:textId="00C0A055" w:rsidR="00BC7DE7" w:rsidRPr="0025010B" w:rsidRDefault="00300BFA" w:rsidP="00BC7DE7">
      <w:pPr>
        <w:shd w:val="clear" w:color="auto" w:fill="A6A6A6" w:themeFill="background1" w:themeFillShade="A6"/>
        <w:spacing w:after="160" w:line="256" w:lineRule="auto"/>
        <w:jc w:val="center"/>
        <w:rPr>
          <w:b/>
          <w:szCs w:val="28"/>
        </w:rPr>
      </w:pPr>
      <w:r>
        <w:rPr>
          <w:b/>
          <w:szCs w:val="28"/>
        </w:rPr>
        <w:t xml:space="preserve">ANEXO </w:t>
      </w:r>
      <w:r w:rsidR="00BC7DE7">
        <w:rPr>
          <w:b/>
          <w:szCs w:val="28"/>
        </w:rPr>
        <w:t>V</w:t>
      </w:r>
    </w:p>
    <w:p w14:paraId="756A1143" w14:textId="77777777" w:rsidR="00BC7DE7" w:rsidRPr="00BC7DE7" w:rsidRDefault="00BC7DE7" w:rsidP="00B07E11">
      <w:pPr>
        <w:ind w:left="851" w:right="475"/>
        <w:jc w:val="center"/>
        <w:rPr>
          <w:b/>
          <w:bCs/>
          <w:color w:val="000000"/>
          <w:sz w:val="10"/>
          <w:szCs w:val="32"/>
        </w:rPr>
      </w:pPr>
    </w:p>
    <w:p w14:paraId="0B28177B" w14:textId="77777777" w:rsidR="00B07E11" w:rsidRPr="0025010B" w:rsidRDefault="00B07E11" w:rsidP="00B07E11">
      <w:pPr>
        <w:ind w:left="851" w:right="475"/>
        <w:jc w:val="center"/>
        <w:rPr>
          <w:b/>
          <w:bCs/>
          <w:color w:val="000000"/>
          <w:sz w:val="32"/>
          <w:szCs w:val="32"/>
        </w:rPr>
      </w:pPr>
      <w:r w:rsidRPr="0025010B">
        <w:rPr>
          <w:b/>
          <w:bCs/>
          <w:color w:val="000000"/>
          <w:sz w:val="32"/>
          <w:szCs w:val="32"/>
        </w:rPr>
        <w:t>EXTRATO DO CONTRATO</w:t>
      </w:r>
    </w:p>
    <w:p w14:paraId="1C1979A4" w14:textId="77777777" w:rsidR="00B07E11" w:rsidRPr="0025010B" w:rsidRDefault="00B07E11" w:rsidP="00B07E11">
      <w:pPr>
        <w:ind w:left="851" w:right="475"/>
        <w:jc w:val="center"/>
        <w:rPr>
          <w:b/>
          <w:bCs/>
          <w:color w:val="000000"/>
          <w:sz w:val="32"/>
          <w:szCs w:val="32"/>
        </w:rPr>
      </w:pPr>
      <w:r w:rsidRPr="0025010B">
        <w:rPr>
          <w:b/>
          <w:bCs/>
          <w:color w:val="000000"/>
          <w:sz w:val="32"/>
          <w:szCs w:val="32"/>
        </w:rPr>
        <w:t>(Publicação)</w:t>
      </w:r>
    </w:p>
    <w:p w14:paraId="185C45A6" w14:textId="77777777" w:rsidR="00B07E11" w:rsidRPr="0025010B" w:rsidRDefault="00B07E11" w:rsidP="00B07E11">
      <w:pPr>
        <w:ind w:left="851" w:right="475"/>
        <w:rPr>
          <w:b/>
          <w:bCs/>
          <w:color w:val="000000"/>
          <w:sz w:val="24"/>
        </w:rPr>
      </w:pPr>
    </w:p>
    <w:p w14:paraId="26E8A635" w14:textId="77777777" w:rsidR="00B07E11" w:rsidRPr="0025010B" w:rsidRDefault="00B07E11" w:rsidP="002A5EE6">
      <w:pPr>
        <w:spacing w:after="120" w:line="276" w:lineRule="auto"/>
        <w:ind w:right="475"/>
        <w:rPr>
          <w:b/>
          <w:bCs/>
          <w:color w:val="000000"/>
          <w:sz w:val="24"/>
        </w:rPr>
      </w:pPr>
      <w:r w:rsidRPr="0025010B">
        <w:rPr>
          <w:b/>
          <w:bCs/>
          <w:color w:val="000000"/>
          <w:sz w:val="24"/>
        </w:rPr>
        <w:t>CONTRATO Nº ___/2023-PMB</w:t>
      </w:r>
    </w:p>
    <w:p w14:paraId="463CFBDF" w14:textId="72669F94" w:rsidR="00B07E11" w:rsidRDefault="002A5EE6" w:rsidP="002A5EE6">
      <w:pPr>
        <w:spacing w:after="120" w:line="276" w:lineRule="auto"/>
        <w:ind w:right="475"/>
        <w:rPr>
          <w:b/>
          <w:bCs/>
          <w:color w:val="000000"/>
          <w:sz w:val="24"/>
        </w:rPr>
      </w:pPr>
      <w:r>
        <w:rPr>
          <w:b/>
          <w:bCs/>
          <w:color w:val="000000"/>
          <w:sz w:val="24"/>
        </w:rPr>
        <w:t>CONCORRÊNCIA ELETRÔNICA</w:t>
      </w:r>
      <w:r w:rsidR="00B07E11" w:rsidRPr="0025010B">
        <w:rPr>
          <w:b/>
          <w:bCs/>
          <w:color w:val="000000"/>
          <w:sz w:val="24"/>
        </w:rPr>
        <w:t xml:space="preserve"> Nº </w:t>
      </w:r>
      <w:r>
        <w:rPr>
          <w:b/>
          <w:bCs/>
          <w:color w:val="000000"/>
          <w:sz w:val="24"/>
        </w:rPr>
        <w:t xml:space="preserve">     </w:t>
      </w:r>
      <w:r w:rsidR="00B07E11">
        <w:rPr>
          <w:b/>
          <w:bCs/>
          <w:color w:val="000000"/>
          <w:sz w:val="24"/>
        </w:rPr>
        <w:t>/2023</w:t>
      </w:r>
      <w:r w:rsidR="00B07E11" w:rsidRPr="0025010B">
        <w:rPr>
          <w:b/>
          <w:bCs/>
          <w:color w:val="000000"/>
          <w:sz w:val="24"/>
        </w:rPr>
        <w:t>-PMB</w:t>
      </w:r>
    </w:p>
    <w:p w14:paraId="3F3C45BB" w14:textId="4A7B6B9C" w:rsidR="00BC7DE7" w:rsidRPr="0025010B" w:rsidRDefault="00BC7DE7" w:rsidP="002A5EE6">
      <w:pPr>
        <w:spacing w:after="120" w:line="276" w:lineRule="auto"/>
        <w:ind w:right="475"/>
        <w:rPr>
          <w:b/>
          <w:bCs/>
          <w:color w:val="000000"/>
          <w:sz w:val="24"/>
        </w:rPr>
      </w:pPr>
      <w:r>
        <w:rPr>
          <w:b/>
          <w:bCs/>
          <w:color w:val="000000"/>
          <w:sz w:val="24"/>
        </w:rPr>
        <w:t>PROCESSO ADMINISTRATIVO Nº 231/2023-PMB</w:t>
      </w:r>
    </w:p>
    <w:p w14:paraId="2C9771D4" w14:textId="77777777" w:rsidR="00B07E11" w:rsidRPr="0025010B" w:rsidRDefault="00B07E11" w:rsidP="002A5EE6">
      <w:pPr>
        <w:spacing w:after="120" w:line="276" w:lineRule="auto"/>
        <w:ind w:right="475"/>
        <w:jc w:val="both"/>
        <w:rPr>
          <w:color w:val="000000"/>
          <w:sz w:val="24"/>
          <w:szCs w:val="24"/>
        </w:rPr>
      </w:pPr>
      <w:r w:rsidRPr="0025010B">
        <w:rPr>
          <w:b/>
          <w:bCs/>
          <w:color w:val="000000"/>
          <w:sz w:val="24"/>
          <w:szCs w:val="24"/>
        </w:rPr>
        <w:t>CONTRATANTE:</w:t>
      </w:r>
      <w:r w:rsidRPr="0025010B">
        <w:rPr>
          <w:color w:val="000000"/>
          <w:sz w:val="24"/>
          <w:szCs w:val="24"/>
        </w:rPr>
        <w:t xml:space="preserve"> Município de Bandeirantes, Estado do Paraná</w:t>
      </w:r>
    </w:p>
    <w:p w14:paraId="48F6A75C" w14:textId="77777777" w:rsidR="00B07E11" w:rsidRPr="0025010B" w:rsidRDefault="00B07E11" w:rsidP="002A5EE6">
      <w:pPr>
        <w:pStyle w:val="Textoembloco"/>
        <w:spacing w:after="120" w:line="276" w:lineRule="auto"/>
        <w:ind w:left="0" w:right="475" w:firstLine="0"/>
      </w:pPr>
      <w:r w:rsidRPr="0025010B">
        <w:rPr>
          <w:b/>
          <w:bCs/>
          <w:sz w:val="24"/>
        </w:rPr>
        <w:t>CONTRATADA</w:t>
      </w:r>
      <w:r w:rsidRPr="0025010B">
        <w:rPr>
          <w:sz w:val="24"/>
        </w:rPr>
        <w:t>:</w:t>
      </w:r>
      <w:r w:rsidRPr="0025010B">
        <w:t xml:space="preserve">  _________________________________________</w:t>
      </w:r>
    </w:p>
    <w:p w14:paraId="01D103A1" w14:textId="77777777" w:rsidR="007B1F21" w:rsidRDefault="00B07E11" w:rsidP="00BC7DE7">
      <w:pPr>
        <w:spacing w:after="120" w:line="276" w:lineRule="auto"/>
        <w:jc w:val="both"/>
        <w:rPr>
          <w:b/>
          <w:sz w:val="24"/>
          <w:szCs w:val="24"/>
        </w:rPr>
      </w:pPr>
      <w:r w:rsidRPr="0025010B">
        <w:rPr>
          <w:b/>
          <w:bCs/>
          <w:sz w:val="24"/>
          <w:szCs w:val="24"/>
        </w:rPr>
        <w:t>OBJETO:</w:t>
      </w:r>
      <w:r w:rsidRPr="0025010B">
        <w:rPr>
          <w:bCs/>
          <w:sz w:val="24"/>
          <w:szCs w:val="24"/>
        </w:rPr>
        <w:t xml:space="preserve"> </w:t>
      </w:r>
      <w:r w:rsidRPr="0025010B">
        <w:rPr>
          <w:bCs/>
        </w:rPr>
        <w:t xml:space="preserve"> </w:t>
      </w:r>
      <w:r w:rsidR="007B1F21" w:rsidRPr="007B1F21">
        <w:rPr>
          <w:b/>
          <w:sz w:val="24"/>
          <w:szCs w:val="24"/>
        </w:rPr>
        <w:t>CONTRATAÇÃO DE PESSOA JURÍDICA PARA EXECUÇÃO DE SERVIÇOS DE ENGENHARIA PARA CONSTRUÇÃO DE UM CENTRO DE REABILITAÇÃO E FISIOTERAPIA, INCLUINDO FORNECIMENTO DE MATERIAIS, MÃO DE OBRA E EQUIPAMENTOS, NO MUNICIPIO DE BANDEIRANTES-PR</w:t>
      </w:r>
    </w:p>
    <w:p w14:paraId="63465962" w14:textId="4A84DCCD" w:rsidR="00B07E11" w:rsidRPr="0025010B" w:rsidRDefault="00B07E11" w:rsidP="002A5EE6">
      <w:pPr>
        <w:spacing w:after="120" w:line="276" w:lineRule="auto"/>
        <w:ind w:right="475"/>
        <w:jc w:val="both"/>
        <w:rPr>
          <w:b/>
          <w:bCs/>
          <w:color w:val="000000"/>
          <w:sz w:val="24"/>
          <w:szCs w:val="24"/>
        </w:rPr>
      </w:pPr>
      <w:r w:rsidRPr="0025010B">
        <w:rPr>
          <w:b/>
          <w:bCs/>
          <w:color w:val="000000"/>
          <w:sz w:val="24"/>
          <w:szCs w:val="24"/>
        </w:rPr>
        <w:t>VALOR:</w:t>
      </w:r>
    </w:p>
    <w:p w14:paraId="1CDFE2B7" w14:textId="77777777" w:rsidR="00B07E11" w:rsidRPr="0025010B" w:rsidRDefault="00B07E11" w:rsidP="002A5EE6">
      <w:pPr>
        <w:pStyle w:val="cabealhoencabezado"/>
        <w:tabs>
          <w:tab w:val="clear" w:pos="4419"/>
        </w:tabs>
        <w:spacing w:after="120" w:line="276" w:lineRule="auto"/>
        <w:ind w:right="475"/>
        <w:jc w:val="both"/>
        <w:rPr>
          <w:rFonts w:ascii="Times New Roman" w:hAnsi="Times New Roman" w:cs="Times New Roman"/>
          <w:color w:val="FF0000"/>
        </w:rPr>
      </w:pPr>
      <w:r w:rsidRPr="0025010B">
        <w:rPr>
          <w:rFonts w:ascii="Times New Roman" w:hAnsi="Times New Roman" w:cs="Times New Roman"/>
          <w:b/>
          <w:bCs/>
          <w:color w:val="000000"/>
        </w:rPr>
        <w:t>DOTAÇÃO:</w:t>
      </w:r>
      <w:r w:rsidRPr="0025010B">
        <w:rPr>
          <w:rFonts w:ascii="Times New Roman" w:hAnsi="Times New Roman" w:cs="Times New Roman"/>
          <w:color w:val="FF0000"/>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0"/>
        <w:gridCol w:w="1689"/>
        <w:gridCol w:w="3497"/>
        <w:gridCol w:w="2567"/>
      </w:tblGrid>
      <w:tr w:rsidR="002A5EE6" w:rsidRPr="00833665" w14:paraId="477BA238" w14:textId="77777777" w:rsidTr="00F40C40">
        <w:trPr>
          <w:trHeight w:val="592"/>
        </w:trPr>
        <w:tc>
          <w:tcPr>
            <w:tcW w:w="25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B366FE4" w14:textId="77777777" w:rsidR="002A5EE6" w:rsidRPr="00833665" w:rsidRDefault="002A5EE6" w:rsidP="0098614B">
            <w:pPr>
              <w:pStyle w:val="Ttulo"/>
              <w:ind w:left="0"/>
              <w:rPr>
                <w:sz w:val="16"/>
              </w:rPr>
            </w:pPr>
            <w:r w:rsidRPr="00833665">
              <w:rPr>
                <w:sz w:val="16"/>
              </w:rPr>
              <w:t>SECRETARIAS</w:t>
            </w:r>
          </w:p>
        </w:tc>
        <w:tc>
          <w:tcPr>
            <w:tcW w:w="168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26F697F" w14:textId="77777777" w:rsidR="002A5EE6" w:rsidRPr="00833665" w:rsidRDefault="002A5EE6" w:rsidP="0098614B">
            <w:pPr>
              <w:pStyle w:val="Ttulo"/>
              <w:ind w:left="0"/>
              <w:rPr>
                <w:sz w:val="16"/>
              </w:rPr>
            </w:pPr>
            <w:r w:rsidRPr="00833665">
              <w:rPr>
                <w:sz w:val="16"/>
              </w:rPr>
              <w:t>DESPESA/</w:t>
            </w:r>
          </w:p>
          <w:p w14:paraId="372F2E17" w14:textId="77777777" w:rsidR="002A5EE6" w:rsidRPr="00833665" w:rsidRDefault="002A5EE6" w:rsidP="0098614B">
            <w:pPr>
              <w:pStyle w:val="Ttulo"/>
              <w:ind w:left="0"/>
              <w:rPr>
                <w:sz w:val="16"/>
              </w:rPr>
            </w:pPr>
            <w:r w:rsidRPr="00833665">
              <w:rPr>
                <w:sz w:val="16"/>
              </w:rPr>
              <w:t>FONTE</w:t>
            </w:r>
          </w:p>
        </w:tc>
        <w:tc>
          <w:tcPr>
            <w:tcW w:w="349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07F310" w14:textId="77777777" w:rsidR="002A5EE6" w:rsidRPr="00833665" w:rsidRDefault="002A5EE6" w:rsidP="0098614B">
            <w:pPr>
              <w:pStyle w:val="Ttulo"/>
              <w:ind w:left="63"/>
              <w:rPr>
                <w:sz w:val="16"/>
              </w:rPr>
            </w:pPr>
            <w:r w:rsidRPr="00833665">
              <w:rPr>
                <w:sz w:val="16"/>
              </w:rPr>
              <w:t>DOTAÇÃO FUNCIONAL PROGRAMATICA</w:t>
            </w:r>
          </w:p>
        </w:tc>
        <w:tc>
          <w:tcPr>
            <w:tcW w:w="2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40463F5" w14:textId="77777777" w:rsidR="002A5EE6" w:rsidRPr="00833665" w:rsidRDefault="002A5EE6" w:rsidP="0098614B">
            <w:pPr>
              <w:pStyle w:val="Ttulo"/>
              <w:ind w:left="0"/>
              <w:rPr>
                <w:sz w:val="16"/>
              </w:rPr>
            </w:pPr>
            <w:r w:rsidRPr="00833665">
              <w:rPr>
                <w:sz w:val="16"/>
              </w:rPr>
              <w:t>DESCRIÇÃO</w:t>
            </w:r>
          </w:p>
        </w:tc>
      </w:tr>
      <w:tr w:rsidR="002A5EE6" w:rsidRPr="0033226A" w14:paraId="162F764D" w14:textId="77777777" w:rsidTr="00F40C40">
        <w:trPr>
          <w:trHeight w:val="1142"/>
        </w:trPr>
        <w:tc>
          <w:tcPr>
            <w:tcW w:w="2590" w:type="dxa"/>
            <w:tcBorders>
              <w:top w:val="single" w:sz="4" w:space="0" w:color="auto"/>
              <w:left w:val="single" w:sz="4" w:space="0" w:color="auto"/>
              <w:right w:val="single" w:sz="4" w:space="0" w:color="auto"/>
            </w:tcBorders>
            <w:shd w:val="clear" w:color="auto" w:fill="BFBFBF" w:themeFill="background1" w:themeFillShade="BF"/>
            <w:vAlign w:val="center"/>
          </w:tcPr>
          <w:p w14:paraId="6D0B0D9E" w14:textId="77777777" w:rsidR="002A5EE6" w:rsidRPr="00833665" w:rsidRDefault="002A5EE6" w:rsidP="0098614B">
            <w:pPr>
              <w:pStyle w:val="Ttulo"/>
              <w:ind w:left="0"/>
              <w:rPr>
                <w:sz w:val="16"/>
              </w:rPr>
            </w:pPr>
            <w:r w:rsidRPr="00833665">
              <w:rPr>
                <w:sz w:val="16"/>
              </w:rPr>
              <w:t>SAÚDE</w:t>
            </w:r>
          </w:p>
        </w:tc>
        <w:tc>
          <w:tcPr>
            <w:tcW w:w="1689" w:type="dxa"/>
            <w:tcBorders>
              <w:top w:val="single" w:sz="4" w:space="0" w:color="auto"/>
              <w:left w:val="single" w:sz="4" w:space="0" w:color="auto"/>
              <w:right w:val="single" w:sz="4" w:space="0" w:color="auto"/>
            </w:tcBorders>
            <w:vAlign w:val="center"/>
          </w:tcPr>
          <w:p w14:paraId="5C1646FB" w14:textId="77777777" w:rsidR="002A5EE6" w:rsidRPr="00833665" w:rsidRDefault="002A5EE6" w:rsidP="0098614B">
            <w:pPr>
              <w:shd w:val="clear" w:color="auto" w:fill="FFFFFF" w:themeFill="background1"/>
              <w:autoSpaceDE w:val="0"/>
              <w:autoSpaceDN w:val="0"/>
              <w:adjustRightInd w:val="0"/>
              <w:jc w:val="center"/>
              <w:rPr>
                <w:color w:val="000000" w:themeColor="text1"/>
                <w:sz w:val="18"/>
                <w:szCs w:val="22"/>
              </w:rPr>
            </w:pPr>
            <w:r w:rsidRPr="00833665">
              <w:rPr>
                <w:color w:val="000000" w:themeColor="text1"/>
                <w:sz w:val="18"/>
                <w:szCs w:val="22"/>
              </w:rPr>
              <w:t>433/303</w:t>
            </w:r>
          </w:p>
          <w:p w14:paraId="5DADEA44" w14:textId="77777777" w:rsidR="002A5EE6" w:rsidRPr="00833665" w:rsidRDefault="002A5EE6" w:rsidP="0098614B">
            <w:pPr>
              <w:shd w:val="clear" w:color="auto" w:fill="FFFFFF" w:themeFill="background1"/>
              <w:autoSpaceDE w:val="0"/>
              <w:autoSpaceDN w:val="0"/>
              <w:adjustRightInd w:val="0"/>
              <w:jc w:val="center"/>
              <w:rPr>
                <w:color w:val="000000" w:themeColor="text1"/>
                <w:sz w:val="18"/>
                <w:szCs w:val="22"/>
              </w:rPr>
            </w:pPr>
            <w:r w:rsidRPr="00833665">
              <w:rPr>
                <w:color w:val="000000" w:themeColor="text1"/>
                <w:sz w:val="18"/>
                <w:szCs w:val="22"/>
              </w:rPr>
              <w:t>433/344</w:t>
            </w:r>
          </w:p>
        </w:tc>
        <w:tc>
          <w:tcPr>
            <w:tcW w:w="3497" w:type="dxa"/>
            <w:tcBorders>
              <w:top w:val="single" w:sz="4" w:space="0" w:color="auto"/>
              <w:left w:val="single" w:sz="4" w:space="0" w:color="auto"/>
              <w:right w:val="single" w:sz="4" w:space="0" w:color="auto"/>
            </w:tcBorders>
            <w:vAlign w:val="center"/>
          </w:tcPr>
          <w:p w14:paraId="74011FCC" w14:textId="77777777" w:rsidR="002A5EE6" w:rsidRPr="00833665" w:rsidRDefault="002A5EE6" w:rsidP="0098614B">
            <w:pPr>
              <w:shd w:val="clear" w:color="auto" w:fill="FFFFFF" w:themeFill="background1"/>
              <w:autoSpaceDE w:val="0"/>
              <w:autoSpaceDN w:val="0"/>
              <w:adjustRightInd w:val="0"/>
              <w:jc w:val="center"/>
              <w:rPr>
                <w:color w:val="000000" w:themeColor="text1"/>
                <w:sz w:val="18"/>
                <w:szCs w:val="22"/>
              </w:rPr>
            </w:pPr>
            <w:r w:rsidRPr="00833665">
              <w:rPr>
                <w:color w:val="222222"/>
                <w:sz w:val="18"/>
                <w:szCs w:val="22"/>
                <w:shd w:val="clear" w:color="auto" w:fill="F5F7FA"/>
              </w:rPr>
              <w:t>1100210301101110364490510000</w:t>
            </w:r>
          </w:p>
          <w:p w14:paraId="6A2DC0EE" w14:textId="77777777" w:rsidR="002A5EE6" w:rsidRPr="00833665" w:rsidRDefault="002A5EE6" w:rsidP="0098614B">
            <w:pPr>
              <w:shd w:val="clear" w:color="auto" w:fill="FFFFFF" w:themeFill="background1"/>
              <w:autoSpaceDE w:val="0"/>
              <w:autoSpaceDN w:val="0"/>
              <w:adjustRightInd w:val="0"/>
              <w:ind w:left="709" w:hanging="709"/>
              <w:jc w:val="center"/>
              <w:rPr>
                <w:color w:val="000000" w:themeColor="text1"/>
                <w:sz w:val="18"/>
                <w:szCs w:val="22"/>
              </w:rPr>
            </w:pPr>
            <w:r w:rsidRPr="00833665">
              <w:rPr>
                <w:color w:val="000000" w:themeColor="text1"/>
                <w:sz w:val="18"/>
                <w:szCs w:val="22"/>
              </w:rPr>
              <w:t>1100210301101110364490510000</w:t>
            </w:r>
          </w:p>
        </w:tc>
        <w:tc>
          <w:tcPr>
            <w:tcW w:w="2567" w:type="dxa"/>
            <w:tcBorders>
              <w:top w:val="single" w:sz="4" w:space="0" w:color="auto"/>
              <w:left w:val="single" w:sz="4" w:space="0" w:color="auto"/>
              <w:right w:val="single" w:sz="4" w:space="0" w:color="auto"/>
            </w:tcBorders>
            <w:vAlign w:val="center"/>
          </w:tcPr>
          <w:p w14:paraId="784F52FC" w14:textId="77777777" w:rsidR="002A5EE6" w:rsidRPr="00833665" w:rsidRDefault="002A5EE6" w:rsidP="0098614B">
            <w:pPr>
              <w:shd w:val="clear" w:color="auto" w:fill="FFFFFF" w:themeFill="background1"/>
              <w:autoSpaceDE w:val="0"/>
              <w:autoSpaceDN w:val="0"/>
              <w:adjustRightInd w:val="0"/>
              <w:jc w:val="both"/>
              <w:rPr>
                <w:color w:val="000000" w:themeColor="text1"/>
                <w:sz w:val="18"/>
                <w:szCs w:val="22"/>
              </w:rPr>
            </w:pPr>
            <w:r w:rsidRPr="00833665">
              <w:rPr>
                <w:color w:val="000000" w:themeColor="text1"/>
                <w:sz w:val="18"/>
                <w:szCs w:val="22"/>
              </w:rPr>
              <w:t>REFORMA, CONSTRUÇÃO E AMPLIAÇÃO DE PSF - OBRAS E INSTALAÇÕES</w:t>
            </w:r>
          </w:p>
        </w:tc>
      </w:tr>
    </w:tbl>
    <w:p w14:paraId="54093F5A" w14:textId="309C675F" w:rsidR="00B07E11" w:rsidRPr="00BC7DE7" w:rsidRDefault="00B07E11" w:rsidP="00B07E11">
      <w:pPr>
        <w:pStyle w:val="cabealhoencabezado"/>
        <w:tabs>
          <w:tab w:val="clear" w:pos="4419"/>
        </w:tabs>
        <w:spacing w:after="120" w:line="276" w:lineRule="auto"/>
        <w:ind w:right="50"/>
        <w:jc w:val="center"/>
        <w:rPr>
          <w:rFonts w:ascii="Times New Roman" w:hAnsi="Times New Roman" w:cs="Times New Roman"/>
          <w:sz w:val="12"/>
          <w:lang w:val="pt-PT"/>
        </w:rPr>
      </w:pPr>
    </w:p>
    <w:p w14:paraId="2B75B75E" w14:textId="6FDB5E52" w:rsidR="00B07E11" w:rsidRDefault="00B07E11" w:rsidP="002A5EE6">
      <w:pPr>
        <w:tabs>
          <w:tab w:val="left" w:pos="1021"/>
        </w:tabs>
        <w:spacing w:after="120" w:line="276" w:lineRule="auto"/>
        <w:jc w:val="both"/>
        <w:rPr>
          <w:iCs/>
          <w:sz w:val="24"/>
          <w:szCs w:val="24"/>
        </w:rPr>
      </w:pPr>
      <w:r w:rsidRPr="0025010B">
        <w:rPr>
          <w:b/>
          <w:color w:val="000000"/>
          <w:sz w:val="24"/>
          <w:szCs w:val="24"/>
        </w:rPr>
        <w:t>PRAZO DE EXECUÇÃO</w:t>
      </w:r>
      <w:r w:rsidRPr="0025010B">
        <w:rPr>
          <w:b/>
          <w:bCs/>
          <w:color w:val="000000"/>
          <w:sz w:val="24"/>
          <w:szCs w:val="24"/>
        </w:rPr>
        <w:t>:</w:t>
      </w:r>
      <w:r w:rsidRPr="0025010B">
        <w:rPr>
          <w:b/>
          <w:sz w:val="24"/>
          <w:szCs w:val="24"/>
        </w:rPr>
        <w:t xml:space="preserve"> </w:t>
      </w:r>
      <w:r w:rsidRPr="0025010B">
        <w:rPr>
          <w:sz w:val="24"/>
          <w:szCs w:val="24"/>
        </w:rPr>
        <w:t xml:space="preserve">Será de será de </w:t>
      </w:r>
      <w:r w:rsidR="002A5EE6">
        <w:rPr>
          <w:sz w:val="24"/>
          <w:szCs w:val="24"/>
        </w:rPr>
        <w:t>240</w:t>
      </w:r>
      <w:r w:rsidRPr="0025010B">
        <w:rPr>
          <w:sz w:val="24"/>
          <w:szCs w:val="24"/>
        </w:rPr>
        <w:t xml:space="preserve"> (</w:t>
      </w:r>
      <w:r w:rsidR="002A5EE6">
        <w:rPr>
          <w:sz w:val="24"/>
          <w:szCs w:val="24"/>
        </w:rPr>
        <w:t>duzentos e quarenta</w:t>
      </w:r>
      <w:r w:rsidRPr="0025010B">
        <w:rPr>
          <w:sz w:val="24"/>
          <w:szCs w:val="24"/>
        </w:rPr>
        <w:t>) dias</w:t>
      </w:r>
      <w:r w:rsidRPr="0025010B">
        <w:rPr>
          <w:iCs/>
          <w:sz w:val="24"/>
          <w:szCs w:val="24"/>
        </w:rPr>
        <w:t>,</w:t>
      </w:r>
      <w:r w:rsidR="002A5EE6">
        <w:rPr>
          <w:iCs/>
          <w:sz w:val="24"/>
          <w:szCs w:val="24"/>
        </w:rPr>
        <w:t xml:space="preserve"> </w:t>
      </w:r>
      <w:r w:rsidR="002A5EE6" w:rsidRPr="002A5EE6">
        <w:rPr>
          <w:iCs/>
          <w:sz w:val="24"/>
          <w:szCs w:val="24"/>
        </w:rPr>
        <w:t>corridos contados da publicação da Ordem de Serviço no Diário Oficial do Município.</w:t>
      </w:r>
    </w:p>
    <w:p w14:paraId="4DBE614E" w14:textId="77777777" w:rsidR="002A5EE6" w:rsidRPr="00BC7DE7" w:rsidRDefault="002A5EE6" w:rsidP="002A5EE6">
      <w:pPr>
        <w:tabs>
          <w:tab w:val="left" w:pos="1021"/>
        </w:tabs>
        <w:spacing w:after="120" w:line="276" w:lineRule="auto"/>
        <w:jc w:val="both"/>
        <w:rPr>
          <w:b/>
          <w:bCs/>
          <w:color w:val="000000"/>
          <w:sz w:val="4"/>
          <w:szCs w:val="24"/>
        </w:rPr>
      </w:pPr>
    </w:p>
    <w:p w14:paraId="0C1C0DCD" w14:textId="021CC752" w:rsidR="002A5EE6" w:rsidRPr="002A5EE6" w:rsidRDefault="002A5EE6" w:rsidP="002A5EE6">
      <w:pPr>
        <w:tabs>
          <w:tab w:val="left" w:pos="1021"/>
        </w:tabs>
        <w:spacing w:after="120" w:line="276" w:lineRule="auto"/>
        <w:jc w:val="both"/>
        <w:rPr>
          <w:b/>
          <w:bCs/>
          <w:color w:val="000000"/>
          <w:sz w:val="24"/>
          <w:szCs w:val="24"/>
        </w:rPr>
      </w:pPr>
      <w:r w:rsidRPr="002A5EE6">
        <w:rPr>
          <w:b/>
          <w:bCs/>
          <w:color w:val="000000"/>
          <w:sz w:val="24"/>
          <w:szCs w:val="24"/>
        </w:rPr>
        <w:t>PRAZO DE VIGÊNCIA</w:t>
      </w:r>
      <w:r>
        <w:rPr>
          <w:b/>
          <w:bCs/>
          <w:color w:val="000000"/>
          <w:sz w:val="24"/>
          <w:szCs w:val="24"/>
        </w:rPr>
        <w:t xml:space="preserve">: Será </w:t>
      </w:r>
      <w:r w:rsidRPr="002A5EE6">
        <w:rPr>
          <w:b/>
          <w:bCs/>
          <w:color w:val="000000"/>
          <w:sz w:val="24"/>
          <w:szCs w:val="24"/>
        </w:rPr>
        <w:t>de 365 (trezentos e sessenta e cinco) dias contados da assinatura do contrato.</w:t>
      </w:r>
    </w:p>
    <w:p w14:paraId="5E0853FC" w14:textId="77777777" w:rsidR="00B07E11" w:rsidRPr="00BC7DE7" w:rsidRDefault="00B07E11" w:rsidP="002A5EE6">
      <w:pPr>
        <w:tabs>
          <w:tab w:val="left" w:pos="1021"/>
        </w:tabs>
        <w:spacing w:after="120" w:line="276" w:lineRule="auto"/>
        <w:jc w:val="both"/>
        <w:rPr>
          <w:b/>
          <w:bCs/>
          <w:color w:val="000000"/>
          <w:sz w:val="10"/>
          <w:szCs w:val="24"/>
        </w:rPr>
      </w:pPr>
    </w:p>
    <w:p w14:paraId="008ADC4B" w14:textId="77777777" w:rsidR="00B07E11" w:rsidRPr="0025010B" w:rsidRDefault="00B07E11" w:rsidP="002A5EE6">
      <w:pPr>
        <w:tabs>
          <w:tab w:val="left" w:pos="1021"/>
        </w:tabs>
        <w:spacing w:after="120" w:line="276" w:lineRule="auto"/>
        <w:jc w:val="both"/>
        <w:rPr>
          <w:b/>
          <w:bCs/>
          <w:color w:val="000000"/>
          <w:sz w:val="24"/>
          <w:szCs w:val="24"/>
        </w:rPr>
      </w:pPr>
      <w:r w:rsidRPr="0025010B">
        <w:rPr>
          <w:b/>
          <w:sz w:val="24"/>
          <w:szCs w:val="24"/>
        </w:rPr>
        <w:t xml:space="preserve">REVISÃO CONTRATUAL: </w:t>
      </w:r>
      <w:r w:rsidRPr="0025010B">
        <w:rPr>
          <w:sz w:val="24"/>
          <w:szCs w:val="24"/>
        </w:rPr>
        <w:t>Caso seja o contrato prorrogado e sua execução/vigência exceda o prazo estipulado neste edital, o preço poderá ser revisados segundo Índice de Preços ao Consumidor Amplo – IPCA, divulgado pelo Instituto Brasileiro de Geografia e Estatística – IBGE, ou outro que vier a substituí-lo.</w:t>
      </w:r>
    </w:p>
    <w:p w14:paraId="6A31D261" w14:textId="77777777" w:rsidR="00B07E11" w:rsidRPr="0025010B" w:rsidRDefault="00B07E11" w:rsidP="00B07E11">
      <w:pPr>
        <w:pStyle w:val="Corpodetexto"/>
        <w:spacing w:after="120" w:line="276" w:lineRule="auto"/>
        <w:ind w:left="851" w:right="475"/>
        <w:rPr>
          <w:bCs/>
          <w:color w:val="000000"/>
        </w:rPr>
      </w:pPr>
    </w:p>
    <w:p w14:paraId="1460C8BB" w14:textId="77777777" w:rsidR="00B07E11" w:rsidRPr="0025010B" w:rsidRDefault="00B07E11" w:rsidP="00B07E11">
      <w:pPr>
        <w:spacing w:after="120" w:line="276" w:lineRule="auto"/>
        <w:ind w:left="851" w:right="475"/>
        <w:jc w:val="right"/>
        <w:rPr>
          <w:color w:val="000000"/>
          <w:sz w:val="24"/>
          <w:szCs w:val="24"/>
        </w:rPr>
      </w:pPr>
      <w:r w:rsidRPr="0025010B">
        <w:rPr>
          <w:color w:val="000000"/>
          <w:sz w:val="24"/>
          <w:szCs w:val="24"/>
        </w:rPr>
        <w:t>Local/2023</w:t>
      </w:r>
    </w:p>
    <w:p w14:paraId="600165AE" w14:textId="77777777" w:rsidR="00B07E11" w:rsidRPr="0025010B" w:rsidRDefault="00B07E11" w:rsidP="00B07E11">
      <w:pPr>
        <w:spacing w:after="120" w:line="276" w:lineRule="auto"/>
        <w:ind w:left="851" w:right="475"/>
        <w:jc w:val="right"/>
        <w:rPr>
          <w:color w:val="000000"/>
          <w:sz w:val="24"/>
          <w:szCs w:val="24"/>
        </w:rPr>
      </w:pPr>
    </w:p>
    <w:p w14:paraId="30A6A372" w14:textId="77777777" w:rsidR="00B07E11" w:rsidRPr="0025010B" w:rsidRDefault="00B07E11" w:rsidP="00B07E11">
      <w:pPr>
        <w:pStyle w:val="Cabealho"/>
        <w:tabs>
          <w:tab w:val="left" w:pos="450"/>
        </w:tabs>
        <w:spacing w:after="120" w:line="276" w:lineRule="auto"/>
        <w:ind w:left="851" w:right="475"/>
        <w:jc w:val="center"/>
        <w:rPr>
          <w:sz w:val="24"/>
          <w:szCs w:val="24"/>
        </w:rPr>
      </w:pPr>
    </w:p>
    <w:p w14:paraId="6D43CCA4" w14:textId="74070C65" w:rsidR="00B07E11" w:rsidRDefault="00B07E11" w:rsidP="007B1F21">
      <w:pPr>
        <w:pStyle w:val="Cabealho"/>
        <w:tabs>
          <w:tab w:val="left" w:pos="450"/>
        </w:tabs>
        <w:spacing w:after="120" w:line="276" w:lineRule="auto"/>
        <w:ind w:left="851" w:right="475"/>
        <w:jc w:val="center"/>
        <w:rPr>
          <w:sz w:val="24"/>
          <w:szCs w:val="24"/>
        </w:rPr>
      </w:pPr>
      <w:r w:rsidRPr="0025010B">
        <w:rPr>
          <w:sz w:val="24"/>
          <w:szCs w:val="24"/>
        </w:rPr>
        <w:t>CONTRATANTE                                                  CONTRATADO</w:t>
      </w:r>
    </w:p>
    <w:p w14:paraId="6B678FDA" w14:textId="082687A4" w:rsidR="00BC7DE7" w:rsidRPr="0025010B" w:rsidRDefault="00BC7DE7" w:rsidP="00BC7DE7">
      <w:pPr>
        <w:shd w:val="clear" w:color="auto" w:fill="A6A6A6" w:themeFill="background1" w:themeFillShade="A6"/>
        <w:spacing w:after="160" w:line="256" w:lineRule="auto"/>
        <w:jc w:val="center"/>
        <w:rPr>
          <w:b/>
          <w:szCs w:val="28"/>
        </w:rPr>
      </w:pPr>
      <w:r>
        <w:rPr>
          <w:b/>
          <w:szCs w:val="28"/>
        </w:rPr>
        <w:t>ANEXO V</w:t>
      </w:r>
      <w:r w:rsidR="00300BFA">
        <w:rPr>
          <w:b/>
          <w:szCs w:val="28"/>
        </w:rPr>
        <w:t>I</w:t>
      </w:r>
    </w:p>
    <w:p w14:paraId="23450469" w14:textId="77777777" w:rsidR="00300BFA" w:rsidRPr="00494E31" w:rsidRDefault="00300BFA" w:rsidP="00300BFA">
      <w:pPr>
        <w:keepNext/>
        <w:tabs>
          <w:tab w:val="left" w:pos="709"/>
          <w:tab w:val="left" w:pos="1560"/>
          <w:tab w:val="left" w:pos="2694"/>
        </w:tabs>
        <w:suppressAutoHyphens/>
        <w:jc w:val="center"/>
        <w:outlineLvl w:val="6"/>
        <w:rPr>
          <w:b/>
          <w:sz w:val="32"/>
          <w:szCs w:val="32"/>
          <w:lang w:eastAsia="ar-SA"/>
        </w:rPr>
      </w:pPr>
      <w:r w:rsidRPr="00494E31">
        <w:rPr>
          <w:b/>
          <w:sz w:val="32"/>
          <w:szCs w:val="32"/>
          <w:lang w:eastAsia="ar-SA"/>
        </w:rPr>
        <w:t>CAPACIDADE FINANCEIRA</w:t>
      </w:r>
    </w:p>
    <w:p w14:paraId="29C70723" w14:textId="77777777" w:rsidR="00300BFA" w:rsidRPr="00D5181E" w:rsidRDefault="00300BFA" w:rsidP="00300BFA">
      <w:pPr>
        <w:suppressAutoHyphens/>
        <w:jc w:val="both"/>
        <w:rPr>
          <w:sz w:val="24"/>
          <w:lang w:eastAsia="ar-SA"/>
        </w:rPr>
      </w:pPr>
    </w:p>
    <w:p w14:paraId="53699F22" w14:textId="77777777" w:rsidR="00300BFA" w:rsidRPr="00D5181E" w:rsidRDefault="00300BFA" w:rsidP="00300BFA">
      <w:pPr>
        <w:suppressAutoHyphens/>
        <w:jc w:val="both"/>
        <w:rPr>
          <w:sz w:val="24"/>
          <w:lang w:eastAsia="ar-SA"/>
        </w:rPr>
      </w:pPr>
    </w:p>
    <w:p w14:paraId="160AB7E4" w14:textId="19C300E3" w:rsidR="00300BFA" w:rsidRPr="00D5181E" w:rsidRDefault="00300BFA" w:rsidP="00300BFA">
      <w:pPr>
        <w:suppressAutoHyphens/>
        <w:ind w:left="20"/>
        <w:jc w:val="both"/>
        <w:rPr>
          <w:sz w:val="24"/>
          <w:lang w:eastAsia="ar-SA"/>
        </w:rPr>
      </w:pPr>
      <w:r w:rsidRPr="00D5181E">
        <w:rPr>
          <w:sz w:val="24"/>
          <w:lang w:eastAsia="ar-SA"/>
        </w:rPr>
        <w:t xml:space="preserve">Ref.: </w:t>
      </w:r>
      <w:r>
        <w:rPr>
          <w:sz w:val="24"/>
          <w:lang w:eastAsia="ar-SA"/>
        </w:rPr>
        <w:t>Edital de Concorrência Eletrônica nº   /2023-PMB</w:t>
      </w:r>
    </w:p>
    <w:p w14:paraId="343D65D1" w14:textId="77777777" w:rsidR="00300BFA" w:rsidRPr="00D5181E" w:rsidRDefault="00300BFA" w:rsidP="00300BFA">
      <w:pPr>
        <w:suppressAutoHyphens/>
        <w:jc w:val="both"/>
        <w:rPr>
          <w:sz w:val="24"/>
          <w:lang w:eastAsia="ar-SA"/>
        </w:rPr>
      </w:pPr>
    </w:p>
    <w:p w14:paraId="3277E169" w14:textId="77777777" w:rsidR="00300BFA" w:rsidRPr="00D5181E" w:rsidRDefault="00300BFA" w:rsidP="00F40C40">
      <w:pPr>
        <w:suppressAutoHyphens/>
        <w:jc w:val="both"/>
        <w:rPr>
          <w:sz w:val="24"/>
          <w:lang w:eastAsia="ar-SA"/>
        </w:rPr>
      </w:pPr>
      <w:r w:rsidRPr="00D5181E">
        <w:rPr>
          <w:sz w:val="24"/>
          <w:lang w:eastAsia="ar-SA"/>
        </w:rPr>
        <w:t>Declaramos que as demonstrações abaixo correspondem à real situação da proponente. Esses índices foram obtidos no balanço do último exercício social.</w:t>
      </w:r>
    </w:p>
    <w:p w14:paraId="3C0F54DB" w14:textId="77777777" w:rsidR="00300BFA" w:rsidRPr="00D5181E" w:rsidRDefault="00300BFA" w:rsidP="00F40C40">
      <w:pPr>
        <w:suppressAutoHyphens/>
        <w:jc w:val="both"/>
        <w:rPr>
          <w:sz w:val="24"/>
          <w:lang w:eastAsia="ar-SA"/>
        </w:rPr>
      </w:pPr>
      <w:r w:rsidRPr="00D5181E">
        <w:rPr>
          <w:sz w:val="24"/>
          <w:lang w:eastAsia="ar-SA"/>
        </w:rPr>
        <w:t xml:space="preserve">Declaramos, ainda, que a qualquer tempo, desde que solicitado pelo </w:t>
      </w:r>
      <w:r>
        <w:rPr>
          <w:sz w:val="24"/>
          <w:lang w:eastAsia="ar-SA"/>
        </w:rPr>
        <w:t>LICITADOR</w:t>
      </w:r>
      <w:r w:rsidRPr="00D5181E">
        <w:rPr>
          <w:sz w:val="24"/>
          <w:lang w:eastAsia="ar-SA"/>
        </w:rPr>
        <w:t>, nos comprometemos a apresentar todos os documentos ou informações que comprovarão as demonstrações.</w:t>
      </w:r>
    </w:p>
    <w:p w14:paraId="33373BFD" w14:textId="77777777" w:rsidR="00300BFA" w:rsidRPr="00D5181E" w:rsidRDefault="00300BFA" w:rsidP="00300BFA">
      <w:pPr>
        <w:suppressAutoHyphens/>
        <w:jc w:val="both"/>
        <w:rPr>
          <w:sz w:val="24"/>
          <w:lang w:eastAsia="ar-SA"/>
        </w:rPr>
      </w:pPr>
    </w:p>
    <w:p w14:paraId="690517FF" w14:textId="77777777" w:rsidR="00300BFA" w:rsidRPr="00B22ACD" w:rsidRDefault="00300BFA" w:rsidP="00300BFA">
      <w:pPr>
        <w:suppressAutoHyphens/>
        <w:jc w:val="center"/>
        <w:rPr>
          <w:b/>
          <w:sz w:val="24"/>
          <w:lang w:eastAsia="ar-SA"/>
        </w:rPr>
      </w:pPr>
      <w:r w:rsidRPr="00B22ACD">
        <w:rPr>
          <w:b/>
          <w:sz w:val="24"/>
          <w:lang w:eastAsia="ar-SA"/>
        </w:rPr>
        <w:t xml:space="preserve">SÃO AS DEMONSTRAÇÕES: </w:t>
      </w:r>
    </w:p>
    <w:p w14:paraId="03768F98" w14:textId="77777777" w:rsidR="00300BFA" w:rsidRPr="00D5181E" w:rsidRDefault="00300BFA" w:rsidP="00300BFA">
      <w:pPr>
        <w:suppressAutoHyphens/>
        <w:jc w:val="both"/>
        <w:rPr>
          <w:sz w:val="24"/>
          <w:lang w:eastAsia="ar-SA"/>
        </w:rPr>
      </w:pPr>
    </w:p>
    <w:tbl>
      <w:tblPr>
        <w:tblW w:w="0" w:type="auto"/>
        <w:jc w:val="center"/>
        <w:tblCellMar>
          <w:left w:w="70" w:type="dxa"/>
          <w:right w:w="70" w:type="dxa"/>
        </w:tblCellMar>
        <w:tblLook w:val="04A0" w:firstRow="1" w:lastRow="0" w:firstColumn="1" w:lastColumn="0" w:noHBand="0" w:noVBand="1"/>
      </w:tblPr>
      <w:tblGrid>
        <w:gridCol w:w="4545"/>
        <w:gridCol w:w="2566"/>
        <w:gridCol w:w="2147"/>
      </w:tblGrid>
      <w:tr w:rsidR="00300BFA" w:rsidRPr="00D5181E" w14:paraId="30588307" w14:textId="77777777" w:rsidTr="0098614B">
        <w:trPr>
          <w:trHeight w:val="472"/>
          <w:jc w:val="center"/>
        </w:trPr>
        <w:tc>
          <w:tcPr>
            <w:tcW w:w="4545" w:type="dxa"/>
            <w:tcBorders>
              <w:top w:val="single" w:sz="4" w:space="0" w:color="000000"/>
              <w:left w:val="single" w:sz="4" w:space="0" w:color="000000"/>
              <w:bottom w:val="single" w:sz="4" w:space="0" w:color="000000"/>
              <w:right w:val="nil"/>
            </w:tcBorders>
            <w:vAlign w:val="center"/>
            <w:hideMark/>
          </w:tcPr>
          <w:p w14:paraId="766F7AA7" w14:textId="77777777" w:rsidR="00300BFA" w:rsidRPr="00D5181E" w:rsidRDefault="00300BFA" w:rsidP="0098614B">
            <w:pPr>
              <w:suppressAutoHyphens/>
              <w:snapToGrid w:val="0"/>
              <w:jc w:val="center"/>
              <w:rPr>
                <w:sz w:val="24"/>
                <w:lang w:eastAsia="ar-SA"/>
              </w:rPr>
            </w:pPr>
            <w:r w:rsidRPr="00D5181E">
              <w:rPr>
                <w:sz w:val="24"/>
                <w:lang w:eastAsia="ar-SA"/>
              </w:rPr>
              <w:t>Tipo de índice</w:t>
            </w:r>
          </w:p>
        </w:tc>
        <w:tc>
          <w:tcPr>
            <w:tcW w:w="2566" w:type="dxa"/>
            <w:tcBorders>
              <w:top w:val="single" w:sz="4" w:space="0" w:color="000000"/>
              <w:left w:val="single" w:sz="4" w:space="0" w:color="000000"/>
              <w:bottom w:val="single" w:sz="4" w:space="0" w:color="000000"/>
              <w:right w:val="nil"/>
            </w:tcBorders>
            <w:vAlign w:val="center"/>
            <w:hideMark/>
          </w:tcPr>
          <w:p w14:paraId="2DC160F7" w14:textId="77777777" w:rsidR="00300BFA" w:rsidRPr="00D5181E" w:rsidRDefault="00300BFA" w:rsidP="0098614B">
            <w:pPr>
              <w:suppressAutoHyphens/>
              <w:snapToGrid w:val="0"/>
              <w:jc w:val="center"/>
              <w:rPr>
                <w:sz w:val="24"/>
                <w:lang w:eastAsia="ar-SA"/>
              </w:rPr>
            </w:pPr>
            <w:r w:rsidRPr="00D5181E">
              <w:rPr>
                <w:sz w:val="24"/>
                <w:lang w:eastAsia="ar-SA"/>
              </w:rPr>
              <w:t>Valor em reais</w:t>
            </w:r>
          </w:p>
        </w:tc>
        <w:tc>
          <w:tcPr>
            <w:tcW w:w="2147" w:type="dxa"/>
            <w:tcBorders>
              <w:top w:val="single" w:sz="4" w:space="0" w:color="000000"/>
              <w:left w:val="single" w:sz="4" w:space="0" w:color="000000"/>
              <w:bottom w:val="single" w:sz="4" w:space="0" w:color="000000"/>
              <w:right w:val="single" w:sz="4" w:space="0" w:color="000000"/>
            </w:tcBorders>
            <w:vAlign w:val="center"/>
            <w:hideMark/>
          </w:tcPr>
          <w:p w14:paraId="6EB1A6CA" w14:textId="77777777" w:rsidR="00300BFA" w:rsidRPr="00D5181E" w:rsidRDefault="00300BFA" w:rsidP="0098614B">
            <w:pPr>
              <w:suppressAutoHyphens/>
              <w:snapToGrid w:val="0"/>
              <w:jc w:val="center"/>
              <w:rPr>
                <w:sz w:val="24"/>
                <w:lang w:eastAsia="ar-SA"/>
              </w:rPr>
            </w:pPr>
            <w:r w:rsidRPr="00D5181E">
              <w:rPr>
                <w:sz w:val="24"/>
                <w:lang w:eastAsia="ar-SA"/>
              </w:rPr>
              <w:t>Índice</w:t>
            </w:r>
          </w:p>
        </w:tc>
      </w:tr>
      <w:tr w:rsidR="00300BFA" w:rsidRPr="00D5181E" w14:paraId="2160CB04" w14:textId="77777777" w:rsidTr="0098614B">
        <w:trPr>
          <w:trHeight w:val="1200"/>
          <w:jc w:val="center"/>
        </w:trPr>
        <w:tc>
          <w:tcPr>
            <w:tcW w:w="4545" w:type="dxa"/>
            <w:tcBorders>
              <w:top w:val="nil"/>
              <w:left w:val="single" w:sz="4" w:space="0" w:color="000000"/>
              <w:bottom w:val="single" w:sz="4" w:space="0" w:color="000000"/>
              <w:right w:val="nil"/>
            </w:tcBorders>
            <w:hideMark/>
          </w:tcPr>
          <w:p w14:paraId="4EA76FE5" w14:textId="77777777" w:rsidR="00300BFA" w:rsidRPr="00D5181E" w:rsidRDefault="00300BFA" w:rsidP="0098614B">
            <w:pPr>
              <w:suppressAutoHyphens/>
              <w:snapToGrid w:val="0"/>
              <w:jc w:val="both"/>
              <w:rPr>
                <w:sz w:val="24"/>
                <w:lang w:eastAsia="ar-SA"/>
              </w:rPr>
            </w:pPr>
            <w:r w:rsidRPr="00D5181E">
              <w:rPr>
                <w:sz w:val="24"/>
                <w:lang w:eastAsia="ar-SA"/>
              </w:rPr>
              <w:t>Liquidez geral (</w:t>
            </w:r>
            <w:r w:rsidRPr="00D5181E">
              <w:rPr>
                <w:i/>
                <w:sz w:val="24"/>
                <w:lang w:eastAsia="ar-SA"/>
              </w:rPr>
              <w:t>LG</w:t>
            </w:r>
            <w:r w:rsidRPr="00D5181E">
              <w:rPr>
                <w:sz w:val="24"/>
                <w:lang w:eastAsia="ar-SA"/>
              </w:rPr>
              <w:t>)</w:t>
            </w:r>
          </w:p>
          <w:p w14:paraId="087C818E" w14:textId="77777777" w:rsidR="00300BFA" w:rsidRPr="00D5181E" w:rsidRDefault="00300BFA" w:rsidP="0098614B">
            <w:pPr>
              <w:suppressAutoHyphens/>
              <w:jc w:val="both"/>
              <w:rPr>
                <w:sz w:val="24"/>
                <w:lang w:eastAsia="ar-SA"/>
              </w:rPr>
            </w:pPr>
          </w:p>
          <w:p w14:paraId="2B82E480" w14:textId="77777777" w:rsidR="00300BFA" w:rsidRPr="00D5181E" w:rsidRDefault="00300BFA" w:rsidP="0098614B">
            <w:pPr>
              <w:suppressAutoHyphens/>
              <w:jc w:val="both"/>
              <w:rPr>
                <w:sz w:val="24"/>
                <w:lang w:eastAsia="ar-SA"/>
              </w:rPr>
            </w:pPr>
            <w:r w:rsidRPr="00D5181E">
              <w:rPr>
                <w:sz w:val="24"/>
                <w:lang w:eastAsia="ar-SA"/>
              </w:rPr>
              <w:t>LG = (</w:t>
            </w:r>
            <w:r w:rsidRPr="00D5181E">
              <w:rPr>
                <w:i/>
                <w:sz w:val="24"/>
                <w:lang w:eastAsia="ar-SA"/>
              </w:rPr>
              <w:t>AC + RLP</w:t>
            </w:r>
            <w:r w:rsidRPr="00D5181E">
              <w:rPr>
                <w:sz w:val="24"/>
                <w:lang w:eastAsia="ar-SA"/>
              </w:rPr>
              <w:t>) / (</w:t>
            </w:r>
            <w:r w:rsidRPr="00D5181E">
              <w:rPr>
                <w:i/>
                <w:sz w:val="24"/>
                <w:lang w:eastAsia="ar-SA"/>
              </w:rPr>
              <w:t>PC + ELP</w:t>
            </w:r>
            <w:r w:rsidRPr="00D5181E">
              <w:rPr>
                <w:sz w:val="24"/>
                <w:lang w:eastAsia="ar-SA"/>
              </w:rPr>
              <w:t>)</w:t>
            </w:r>
          </w:p>
          <w:p w14:paraId="5784DA04" w14:textId="77777777" w:rsidR="00300BFA" w:rsidRPr="00D5181E" w:rsidRDefault="00300BFA" w:rsidP="0098614B">
            <w:pPr>
              <w:suppressAutoHyphens/>
              <w:jc w:val="both"/>
              <w:rPr>
                <w:sz w:val="24"/>
                <w:lang w:eastAsia="ar-SA"/>
              </w:rPr>
            </w:pPr>
          </w:p>
        </w:tc>
        <w:tc>
          <w:tcPr>
            <w:tcW w:w="2566" w:type="dxa"/>
            <w:tcBorders>
              <w:top w:val="nil"/>
              <w:left w:val="single" w:sz="4" w:space="0" w:color="000000"/>
              <w:bottom w:val="single" w:sz="4" w:space="0" w:color="000000"/>
              <w:right w:val="nil"/>
            </w:tcBorders>
            <w:hideMark/>
          </w:tcPr>
          <w:p w14:paraId="1EACAB4A" w14:textId="77777777" w:rsidR="00300BFA" w:rsidRPr="00D5181E" w:rsidRDefault="00300BFA" w:rsidP="0098614B">
            <w:pPr>
              <w:suppressAutoHyphens/>
              <w:snapToGrid w:val="0"/>
              <w:jc w:val="both"/>
              <w:rPr>
                <w:sz w:val="24"/>
                <w:lang w:eastAsia="ar-SA"/>
              </w:rPr>
            </w:pPr>
          </w:p>
        </w:tc>
        <w:tc>
          <w:tcPr>
            <w:tcW w:w="2147" w:type="dxa"/>
            <w:tcBorders>
              <w:top w:val="nil"/>
              <w:left w:val="single" w:sz="4" w:space="0" w:color="000000"/>
              <w:bottom w:val="single" w:sz="4" w:space="0" w:color="000000"/>
              <w:right w:val="single" w:sz="4" w:space="0" w:color="000000"/>
            </w:tcBorders>
            <w:hideMark/>
          </w:tcPr>
          <w:p w14:paraId="6133F592" w14:textId="77777777" w:rsidR="00300BFA" w:rsidRPr="00D5181E" w:rsidRDefault="00300BFA" w:rsidP="0098614B">
            <w:pPr>
              <w:suppressAutoHyphens/>
              <w:snapToGrid w:val="0"/>
              <w:jc w:val="both"/>
              <w:rPr>
                <w:sz w:val="24"/>
                <w:lang w:eastAsia="ar-SA"/>
              </w:rPr>
            </w:pPr>
          </w:p>
        </w:tc>
      </w:tr>
      <w:tr w:rsidR="00300BFA" w:rsidRPr="00D5181E" w14:paraId="24B87855" w14:textId="77777777" w:rsidTr="0098614B">
        <w:trPr>
          <w:trHeight w:val="1200"/>
          <w:jc w:val="center"/>
        </w:trPr>
        <w:tc>
          <w:tcPr>
            <w:tcW w:w="4545" w:type="dxa"/>
            <w:tcBorders>
              <w:top w:val="nil"/>
              <w:left w:val="single" w:sz="4" w:space="0" w:color="000000"/>
              <w:bottom w:val="single" w:sz="4" w:space="0" w:color="000000"/>
              <w:right w:val="nil"/>
            </w:tcBorders>
            <w:hideMark/>
          </w:tcPr>
          <w:p w14:paraId="19591E4A" w14:textId="77777777" w:rsidR="00300BFA" w:rsidRPr="00D5181E" w:rsidRDefault="00300BFA" w:rsidP="0098614B">
            <w:pPr>
              <w:suppressAutoHyphens/>
              <w:snapToGrid w:val="0"/>
              <w:jc w:val="both"/>
              <w:rPr>
                <w:sz w:val="24"/>
                <w:lang w:eastAsia="ar-SA"/>
              </w:rPr>
            </w:pPr>
            <w:r w:rsidRPr="00D5181E">
              <w:rPr>
                <w:sz w:val="24"/>
                <w:lang w:eastAsia="ar-SA"/>
              </w:rPr>
              <w:t>Liquidez corrente (</w:t>
            </w:r>
            <w:r w:rsidRPr="00D5181E">
              <w:rPr>
                <w:i/>
                <w:sz w:val="24"/>
                <w:lang w:eastAsia="ar-SA"/>
              </w:rPr>
              <w:t>LC</w:t>
            </w:r>
            <w:r w:rsidRPr="00D5181E">
              <w:rPr>
                <w:sz w:val="24"/>
                <w:lang w:eastAsia="ar-SA"/>
              </w:rPr>
              <w:t>)</w:t>
            </w:r>
          </w:p>
          <w:p w14:paraId="0AEBBB74" w14:textId="77777777" w:rsidR="00300BFA" w:rsidRPr="00D5181E" w:rsidRDefault="00300BFA" w:rsidP="0098614B">
            <w:pPr>
              <w:suppressAutoHyphens/>
              <w:jc w:val="both"/>
              <w:rPr>
                <w:sz w:val="24"/>
                <w:lang w:eastAsia="ar-SA"/>
              </w:rPr>
            </w:pPr>
          </w:p>
          <w:p w14:paraId="1082F7F5" w14:textId="77777777" w:rsidR="00300BFA" w:rsidRPr="00D5181E" w:rsidRDefault="00300BFA" w:rsidP="0098614B">
            <w:pPr>
              <w:suppressAutoHyphens/>
              <w:jc w:val="both"/>
              <w:rPr>
                <w:sz w:val="24"/>
                <w:lang w:eastAsia="ar-SA"/>
              </w:rPr>
            </w:pPr>
            <w:r w:rsidRPr="00D5181E">
              <w:rPr>
                <w:sz w:val="24"/>
                <w:lang w:eastAsia="ar-SA"/>
              </w:rPr>
              <w:t>LC = AC / PC</w:t>
            </w:r>
          </w:p>
          <w:p w14:paraId="0B6F28EE" w14:textId="77777777" w:rsidR="00300BFA" w:rsidRPr="00D5181E" w:rsidRDefault="00300BFA" w:rsidP="0098614B">
            <w:pPr>
              <w:suppressAutoHyphens/>
              <w:jc w:val="both"/>
              <w:rPr>
                <w:sz w:val="24"/>
                <w:lang w:eastAsia="ar-SA"/>
              </w:rPr>
            </w:pPr>
          </w:p>
        </w:tc>
        <w:tc>
          <w:tcPr>
            <w:tcW w:w="2566" w:type="dxa"/>
            <w:tcBorders>
              <w:top w:val="nil"/>
              <w:left w:val="single" w:sz="4" w:space="0" w:color="000000"/>
              <w:bottom w:val="single" w:sz="4" w:space="0" w:color="000000"/>
              <w:right w:val="nil"/>
            </w:tcBorders>
            <w:hideMark/>
          </w:tcPr>
          <w:p w14:paraId="4281EB68" w14:textId="77777777" w:rsidR="00300BFA" w:rsidRPr="00D5181E" w:rsidRDefault="00300BFA" w:rsidP="0098614B">
            <w:pPr>
              <w:suppressAutoHyphens/>
              <w:snapToGrid w:val="0"/>
              <w:jc w:val="both"/>
              <w:rPr>
                <w:sz w:val="24"/>
                <w:lang w:eastAsia="ar-SA"/>
              </w:rPr>
            </w:pPr>
          </w:p>
        </w:tc>
        <w:tc>
          <w:tcPr>
            <w:tcW w:w="2147" w:type="dxa"/>
            <w:tcBorders>
              <w:top w:val="nil"/>
              <w:left w:val="single" w:sz="4" w:space="0" w:color="000000"/>
              <w:bottom w:val="single" w:sz="4" w:space="0" w:color="000000"/>
              <w:right w:val="single" w:sz="4" w:space="0" w:color="000000"/>
            </w:tcBorders>
            <w:hideMark/>
          </w:tcPr>
          <w:p w14:paraId="0D30D06C" w14:textId="77777777" w:rsidR="00300BFA" w:rsidRPr="00D5181E" w:rsidRDefault="00300BFA" w:rsidP="0098614B">
            <w:pPr>
              <w:suppressAutoHyphens/>
              <w:snapToGrid w:val="0"/>
              <w:jc w:val="both"/>
              <w:rPr>
                <w:sz w:val="24"/>
                <w:lang w:eastAsia="ar-SA"/>
              </w:rPr>
            </w:pPr>
          </w:p>
        </w:tc>
      </w:tr>
      <w:tr w:rsidR="00300BFA" w:rsidRPr="00F443C2" w14:paraId="470F6991" w14:textId="77777777" w:rsidTr="0098614B">
        <w:trPr>
          <w:trHeight w:val="1200"/>
          <w:jc w:val="center"/>
        </w:trPr>
        <w:tc>
          <w:tcPr>
            <w:tcW w:w="4545" w:type="dxa"/>
            <w:tcBorders>
              <w:top w:val="nil"/>
              <w:left w:val="single" w:sz="4" w:space="0" w:color="000000"/>
              <w:bottom w:val="single" w:sz="4" w:space="0" w:color="000000"/>
              <w:right w:val="nil"/>
            </w:tcBorders>
            <w:hideMark/>
          </w:tcPr>
          <w:p w14:paraId="53ED1817" w14:textId="77777777" w:rsidR="00300BFA" w:rsidRPr="00D5181E" w:rsidRDefault="00300BFA" w:rsidP="0098614B">
            <w:pPr>
              <w:suppressAutoHyphens/>
              <w:snapToGrid w:val="0"/>
              <w:jc w:val="both"/>
              <w:rPr>
                <w:sz w:val="24"/>
                <w:lang w:eastAsia="ar-SA"/>
              </w:rPr>
            </w:pPr>
            <w:r w:rsidRPr="00D5181E">
              <w:rPr>
                <w:sz w:val="24"/>
                <w:lang w:eastAsia="ar-SA"/>
              </w:rPr>
              <w:t>Endividamento (E)</w:t>
            </w:r>
          </w:p>
          <w:p w14:paraId="49C20192" w14:textId="77777777" w:rsidR="00300BFA" w:rsidRPr="00D5181E" w:rsidRDefault="00300BFA" w:rsidP="0098614B">
            <w:pPr>
              <w:suppressAutoHyphens/>
              <w:jc w:val="both"/>
              <w:rPr>
                <w:sz w:val="24"/>
                <w:lang w:eastAsia="ar-SA"/>
              </w:rPr>
            </w:pPr>
          </w:p>
          <w:p w14:paraId="32C3285D" w14:textId="77777777" w:rsidR="00300BFA" w:rsidRPr="00F443C2" w:rsidRDefault="00300BFA" w:rsidP="0098614B">
            <w:pPr>
              <w:suppressAutoHyphens/>
              <w:jc w:val="both"/>
              <w:rPr>
                <w:sz w:val="24"/>
                <w:lang w:val="en-US" w:eastAsia="ar-SA"/>
              </w:rPr>
            </w:pPr>
            <w:r w:rsidRPr="00F443C2">
              <w:rPr>
                <w:sz w:val="24"/>
                <w:lang w:val="en-US" w:eastAsia="ar-SA"/>
              </w:rPr>
              <w:t>E = (PC + ELP)/(AC+RLP+AP)</w:t>
            </w:r>
          </w:p>
          <w:p w14:paraId="03F047F6" w14:textId="77777777" w:rsidR="00300BFA" w:rsidRPr="00F443C2" w:rsidRDefault="00300BFA" w:rsidP="0098614B">
            <w:pPr>
              <w:suppressAutoHyphens/>
              <w:jc w:val="both"/>
              <w:rPr>
                <w:sz w:val="24"/>
                <w:lang w:val="en-US" w:eastAsia="ar-SA"/>
              </w:rPr>
            </w:pPr>
          </w:p>
        </w:tc>
        <w:tc>
          <w:tcPr>
            <w:tcW w:w="2566" w:type="dxa"/>
            <w:tcBorders>
              <w:top w:val="nil"/>
              <w:left w:val="single" w:sz="4" w:space="0" w:color="000000"/>
              <w:bottom w:val="single" w:sz="4" w:space="0" w:color="000000"/>
              <w:right w:val="nil"/>
            </w:tcBorders>
            <w:hideMark/>
          </w:tcPr>
          <w:p w14:paraId="3405697B" w14:textId="77777777" w:rsidR="00300BFA" w:rsidRPr="00F443C2" w:rsidRDefault="00300BFA" w:rsidP="0098614B">
            <w:pPr>
              <w:suppressAutoHyphens/>
              <w:snapToGrid w:val="0"/>
              <w:jc w:val="both"/>
              <w:rPr>
                <w:sz w:val="24"/>
                <w:lang w:val="en-US" w:eastAsia="ar-SA"/>
              </w:rPr>
            </w:pPr>
          </w:p>
        </w:tc>
        <w:tc>
          <w:tcPr>
            <w:tcW w:w="2147" w:type="dxa"/>
            <w:tcBorders>
              <w:top w:val="nil"/>
              <w:left w:val="single" w:sz="4" w:space="0" w:color="000000"/>
              <w:bottom w:val="single" w:sz="4" w:space="0" w:color="000000"/>
              <w:right w:val="single" w:sz="4" w:space="0" w:color="000000"/>
            </w:tcBorders>
            <w:hideMark/>
          </w:tcPr>
          <w:p w14:paraId="4EAC679A" w14:textId="77777777" w:rsidR="00300BFA" w:rsidRPr="00F443C2" w:rsidRDefault="00300BFA" w:rsidP="0098614B">
            <w:pPr>
              <w:suppressAutoHyphens/>
              <w:snapToGrid w:val="0"/>
              <w:jc w:val="both"/>
              <w:rPr>
                <w:sz w:val="24"/>
                <w:lang w:val="en-US" w:eastAsia="ar-SA"/>
              </w:rPr>
            </w:pPr>
          </w:p>
        </w:tc>
      </w:tr>
    </w:tbl>
    <w:p w14:paraId="3551CBB9" w14:textId="77777777" w:rsidR="00300BFA" w:rsidRPr="00F443C2" w:rsidRDefault="00300BFA" w:rsidP="00300BFA">
      <w:pPr>
        <w:suppressAutoHyphens/>
        <w:jc w:val="both"/>
        <w:rPr>
          <w:sz w:val="24"/>
          <w:lang w:val="en-US" w:eastAsia="ar-SA"/>
        </w:rPr>
      </w:pPr>
    </w:p>
    <w:p w14:paraId="1E014F34" w14:textId="77777777" w:rsidR="00300BFA" w:rsidRPr="00D5181E" w:rsidRDefault="00300BFA" w:rsidP="00300BFA">
      <w:pPr>
        <w:shd w:val="clear" w:color="auto" w:fill="CCCCCC"/>
        <w:suppressAutoHyphens/>
        <w:jc w:val="both"/>
        <w:rPr>
          <w:sz w:val="24"/>
          <w:lang w:eastAsia="ar-SA"/>
        </w:rPr>
      </w:pPr>
      <w:r w:rsidRPr="00D5181E">
        <w:rPr>
          <w:sz w:val="24"/>
          <w:lang w:eastAsia="ar-SA"/>
        </w:rPr>
        <w:t>AC - ativo circulante; RLP - realizável a longo prazo.</w:t>
      </w:r>
    </w:p>
    <w:p w14:paraId="33482CF2" w14:textId="77777777" w:rsidR="00300BFA" w:rsidRPr="00D5181E" w:rsidRDefault="00300BFA" w:rsidP="00300BFA">
      <w:pPr>
        <w:shd w:val="clear" w:color="auto" w:fill="CCCCCC"/>
        <w:suppressAutoHyphens/>
        <w:ind w:left="5529" w:hanging="5529"/>
        <w:jc w:val="both"/>
        <w:rPr>
          <w:sz w:val="24"/>
          <w:lang w:eastAsia="ar-SA"/>
        </w:rPr>
      </w:pPr>
      <w:r w:rsidRPr="00D5181E">
        <w:rPr>
          <w:sz w:val="24"/>
          <w:lang w:eastAsia="ar-SA"/>
        </w:rPr>
        <w:t>AP - ativo permanente; ELP - exigível a longo prazo.</w:t>
      </w:r>
    </w:p>
    <w:p w14:paraId="72F11C73" w14:textId="77777777" w:rsidR="00300BFA" w:rsidRPr="00D5181E" w:rsidRDefault="00300BFA" w:rsidP="00300BFA">
      <w:pPr>
        <w:shd w:val="clear" w:color="auto" w:fill="CCCCCC"/>
        <w:suppressAutoHyphens/>
        <w:ind w:left="5529" w:hanging="5529"/>
        <w:jc w:val="both"/>
        <w:rPr>
          <w:sz w:val="24"/>
          <w:lang w:eastAsia="ar-SA"/>
        </w:rPr>
      </w:pPr>
      <w:r w:rsidRPr="00D5181E">
        <w:rPr>
          <w:sz w:val="24"/>
          <w:lang w:eastAsia="ar-SA"/>
        </w:rPr>
        <w:t>PC - passivo circulante;</w:t>
      </w:r>
    </w:p>
    <w:p w14:paraId="26DD4E22" w14:textId="77777777" w:rsidR="00300BFA" w:rsidRPr="00D5181E" w:rsidRDefault="00300BFA" w:rsidP="00300BFA">
      <w:pPr>
        <w:suppressAutoHyphens/>
        <w:jc w:val="both"/>
        <w:rPr>
          <w:sz w:val="24"/>
          <w:lang w:eastAsia="ar-SA"/>
        </w:rPr>
      </w:pPr>
    </w:p>
    <w:p w14:paraId="130B26A0" w14:textId="77777777" w:rsidR="00300BFA" w:rsidRPr="00D5181E" w:rsidRDefault="00300BFA" w:rsidP="00300BFA">
      <w:pPr>
        <w:suppressAutoHyphens/>
        <w:jc w:val="both"/>
        <w:rPr>
          <w:b/>
          <w:sz w:val="24"/>
          <w:lang w:eastAsia="ar-SA"/>
        </w:rPr>
      </w:pPr>
      <w:r w:rsidRPr="00D5181E">
        <w:rPr>
          <w:b/>
          <w:sz w:val="24"/>
          <w:lang w:eastAsia="ar-SA"/>
        </w:rPr>
        <w:t>OBS: Os índices deverão ser apresentados com 2 (duas) casas decimais, desprezando-se as demais.</w:t>
      </w:r>
    </w:p>
    <w:p w14:paraId="2DD58B69" w14:textId="77777777" w:rsidR="00300BFA" w:rsidRPr="00D5181E" w:rsidRDefault="00300BFA" w:rsidP="00300BFA">
      <w:pPr>
        <w:suppressAutoHyphens/>
        <w:jc w:val="right"/>
        <w:rPr>
          <w:sz w:val="24"/>
          <w:lang w:eastAsia="ar-SA"/>
        </w:rPr>
      </w:pPr>
    </w:p>
    <w:p w14:paraId="74521954" w14:textId="77777777" w:rsidR="00300BFA" w:rsidRPr="00D5181E" w:rsidRDefault="00300BFA" w:rsidP="00300BFA">
      <w:pPr>
        <w:suppressAutoHyphens/>
        <w:ind w:firstLine="520"/>
        <w:jc w:val="both"/>
        <w:rPr>
          <w:sz w:val="24"/>
          <w:lang w:eastAsia="ar-SA"/>
        </w:rPr>
      </w:pPr>
      <w:r w:rsidRPr="00D5181E">
        <w:rPr>
          <w:sz w:val="24"/>
          <w:lang w:eastAsia="ar-SA"/>
        </w:rPr>
        <w:t xml:space="preserve">Local, __ de ___ de </w:t>
      </w:r>
      <w:r>
        <w:rPr>
          <w:sz w:val="24"/>
          <w:lang w:eastAsia="ar-SA"/>
        </w:rPr>
        <w:t>2023</w:t>
      </w:r>
      <w:r w:rsidRPr="00D5181E">
        <w:rPr>
          <w:sz w:val="24"/>
          <w:lang w:eastAsia="ar-SA"/>
        </w:rPr>
        <w:t>.</w:t>
      </w:r>
    </w:p>
    <w:p w14:paraId="0CA291B9" w14:textId="77777777" w:rsidR="00300BFA" w:rsidRPr="00D5181E" w:rsidRDefault="00300BFA" w:rsidP="00300BFA">
      <w:pPr>
        <w:suppressAutoHyphens/>
        <w:jc w:val="both"/>
        <w:rPr>
          <w:sz w:val="24"/>
          <w:lang w:eastAsia="ar-SA"/>
        </w:rPr>
      </w:pPr>
    </w:p>
    <w:p w14:paraId="53BD1064" w14:textId="77777777" w:rsidR="00300BFA" w:rsidRDefault="00300BFA" w:rsidP="00300BFA">
      <w:pPr>
        <w:suppressAutoHyphens/>
        <w:jc w:val="both"/>
        <w:rPr>
          <w:sz w:val="24"/>
          <w:lang w:eastAsia="ar-SA"/>
        </w:rPr>
      </w:pPr>
    </w:p>
    <w:p w14:paraId="7B359ADF" w14:textId="77777777" w:rsidR="00300BFA" w:rsidRPr="00D5181E" w:rsidRDefault="00300BFA" w:rsidP="00300BFA">
      <w:pPr>
        <w:suppressAutoHyphens/>
        <w:jc w:val="center"/>
        <w:rPr>
          <w:sz w:val="24"/>
          <w:lang w:eastAsia="ar-SA"/>
        </w:rPr>
      </w:pPr>
      <w:r w:rsidRPr="00D5181E">
        <w:rPr>
          <w:sz w:val="24"/>
          <w:lang w:eastAsia="ar-SA"/>
        </w:rPr>
        <w:t xml:space="preserve">Representante legal </w:t>
      </w:r>
      <w:r>
        <w:rPr>
          <w:sz w:val="24"/>
          <w:lang w:eastAsia="ar-SA"/>
        </w:rPr>
        <w:t xml:space="preserve">                                                   </w:t>
      </w:r>
      <w:r w:rsidRPr="00D5181E">
        <w:rPr>
          <w:sz w:val="24"/>
          <w:lang w:eastAsia="ar-SA"/>
        </w:rPr>
        <w:t>Contador</w:t>
      </w:r>
    </w:p>
    <w:p w14:paraId="52835DD0" w14:textId="166F581D" w:rsidR="00300BFA" w:rsidRPr="00D5181E" w:rsidRDefault="00300BFA" w:rsidP="00300BFA">
      <w:pPr>
        <w:suppressAutoHyphens/>
        <w:rPr>
          <w:lang w:eastAsia="ar-SA"/>
        </w:rPr>
      </w:pPr>
      <w:r w:rsidRPr="00D5181E">
        <w:rPr>
          <w:lang w:eastAsia="ar-SA"/>
        </w:rPr>
        <w:t>(</w:t>
      </w:r>
      <w:r w:rsidRPr="00D5181E">
        <w:rPr>
          <w:i/>
          <w:lang w:eastAsia="ar-SA"/>
        </w:rPr>
        <w:t xml:space="preserve"> nome, RG n° e assinatura</w:t>
      </w:r>
      <w:r w:rsidRPr="00D5181E">
        <w:rPr>
          <w:lang w:eastAsia="ar-SA"/>
        </w:rPr>
        <w:t xml:space="preserve">) </w:t>
      </w:r>
      <w:r>
        <w:rPr>
          <w:lang w:eastAsia="ar-SA"/>
        </w:rPr>
        <w:t xml:space="preserve">                                                    </w:t>
      </w:r>
      <w:r w:rsidRPr="00D5181E">
        <w:rPr>
          <w:lang w:eastAsia="ar-SA"/>
        </w:rPr>
        <w:t>(</w:t>
      </w:r>
      <w:r w:rsidRPr="00D5181E">
        <w:rPr>
          <w:i/>
          <w:lang w:eastAsia="ar-SA"/>
        </w:rPr>
        <w:t>nome, n° CRC e assinatura,</w:t>
      </w:r>
      <w:r w:rsidRPr="00D5181E">
        <w:rPr>
          <w:lang w:eastAsia="ar-SA"/>
        </w:rPr>
        <w:t>)</w:t>
      </w:r>
    </w:p>
    <w:p w14:paraId="506CCC21" w14:textId="712CC29D" w:rsidR="00BC7DE7" w:rsidRDefault="00BC7DE7" w:rsidP="00BC7DE7">
      <w:pPr>
        <w:pStyle w:val="Cabealho"/>
        <w:tabs>
          <w:tab w:val="left" w:pos="450"/>
        </w:tabs>
        <w:spacing w:after="120" w:line="276" w:lineRule="auto"/>
        <w:ind w:left="851" w:right="475"/>
        <w:jc w:val="center"/>
        <w:rPr>
          <w:b/>
          <w:sz w:val="24"/>
          <w:szCs w:val="24"/>
        </w:rPr>
      </w:pPr>
    </w:p>
    <w:p w14:paraId="14B2D7B2" w14:textId="77777777" w:rsidR="00300BFA" w:rsidRDefault="00300BFA" w:rsidP="00BC7DE7">
      <w:pPr>
        <w:pStyle w:val="Cabealho"/>
        <w:tabs>
          <w:tab w:val="left" w:pos="450"/>
        </w:tabs>
        <w:spacing w:after="120" w:line="276" w:lineRule="auto"/>
        <w:ind w:left="851" w:right="475"/>
        <w:jc w:val="center"/>
        <w:rPr>
          <w:b/>
          <w:sz w:val="24"/>
          <w:szCs w:val="24"/>
        </w:rPr>
      </w:pPr>
    </w:p>
    <w:p w14:paraId="097F425B" w14:textId="77777777" w:rsidR="00DF4D05" w:rsidRDefault="00DF4D05" w:rsidP="00BC7DE7">
      <w:pPr>
        <w:pStyle w:val="Cabealho"/>
        <w:tabs>
          <w:tab w:val="left" w:pos="450"/>
        </w:tabs>
        <w:spacing w:after="120" w:line="276" w:lineRule="auto"/>
        <w:ind w:left="851" w:right="475"/>
        <w:jc w:val="center"/>
        <w:rPr>
          <w:b/>
          <w:sz w:val="24"/>
          <w:szCs w:val="24"/>
        </w:rPr>
      </w:pPr>
    </w:p>
    <w:p w14:paraId="722159D3" w14:textId="77777777" w:rsidR="00DF4D05" w:rsidRDefault="00DF4D05" w:rsidP="00BC7DE7">
      <w:pPr>
        <w:pStyle w:val="Cabealho"/>
        <w:tabs>
          <w:tab w:val="left" w:pos="450"/>
        </w:tabs>
        <w:spacing w:after="120" w:line="276" w:lineRule="auto"/>
        <w:ind w:left="851" w:right="475"/>
        <w:jc w:val="center"/>
        <w:rPr>
          <w:b/>
          <w:sz w:val="24"/>
          <w:szCs w:val="24"/>
        </w:rPr>
      </w:pPr>
    </w:p>
    <w:p w14:paraId="70680466" w14:textId="77777777" w:rsidR="008E4BF3" w:rsidRDefault="008E4BF3" w:rsidP="00BC7DE7">
      <w:pPr>
        <w:pStyle w:val="Cabealho"/>
        <w:tabs>
          <w:tab w:val="left" w:pos="450"/>
        </w:tabs>
        <w:spacing w:after="120" w:line="276" w:lineRule="auto"/>
        <w:ind w:left="851" w:right="475"/>
        <w:jc w:val="center"/>
        <w:rPr>
          <w:b/>
          <w:sz w:val="24"/>
          <w:szCs w:val="24"/>
        </w:rPr>
      </w:pPr>
    </w:p>
    <w:p w14:paraId="55A2938B" w14:textId="492E4AEF" w:rsidR="00300BFA" w:rsidRPr="0025010B" w:rsidRDefault="00300BFA" w:rsidP="00300BFA">
      <w:pPr>
        <w:shd w:val="clear" w:color="auto" w:fill="A6A6A6" w:themeFill="background1" w:themeFillShade="A6"/>
        <w:spacing w:after="160" w:line="256" w:lineRule="auto"/>
        <w:jc w:val="center"/>
        <w:rPr>
          <w:b/>
          <w:szCs w:val="28"/>
        </w:rPr>
      </w:pPr>
      <w:r>
        <w:rPr>
          <w:b/>
          <w:szCs w:val="28"/>
        </w:rPr>
        <w:t>ANEXO VII</w:t>
      </w:r>
    </w:p>
    <w:p w14:paraId="0487A3BE" w14:textId="77777777" w:rsidR="00BC7DE7" w:rsidRPr="00494E31" w:rsidRDefault="00BC7DE7" w:rsidP="00BC7DE7">
      <w:pPr>
        <w:suppressAutoHyphens/>
        <w:jc w:val="center"/>
        <w:rPr>
          <w:b/>
          <w:sz w:val="32"/>
          <w:szCs w:val="32"/>
          <w:lang w:eastAsia="ar-SA"/>
        </w:rPr>
      </w:pPr>
      <w:r w:rsidRPr="00494E31">
        <w:rPr>
          <w:b/>
          <w:sz w:val="32"/>
          <w:szCs w:val="32"/>
          <w:lang w:eastAsia="ar-SA"/>
        </w:rPr>
        <w:t xml:space="preserve">DECLARAÇÃO </w:t>
      </w:r>
      <w:r>
        <w:rPr>
          <w:b/>
          <w:sz w:val="32"/>
          <w:szCs w:val="32"/>
          <w:lang w:eastAsia="ar-SA"/>
        </w:rPr>
        <w:t>UNIFICADA</w:t>
      </w:r>
      <w:r w:rsidRPr="00494E31">
        <w:rPr>
          <w:b/>
          <w:sz w:val="32"/>
          <w:szCs w:val="32"/>
          <w:lang w:eastAsia="ar-SA"/>
        </w:rPr>
        <w:t xml:space="preserve"> </w:t>
      </w:r>
    </w:p>
    <w:p w14:paraId="62A15DBA" w14:textId="77777777" w:rsidR="00BC7DE7" w:rsidRDefault="00BC7DE7" w:rsidP="00BC7DE7">
      <w:pPr>
        <w:suppressAutoHyphens/>
        <w:jc w:val="both"/>
        <w:rPr>
          <w:sz w:val="24"/>
          <w:lang w:eastAsia="ar-SA"/>
        </w:rPr>
      </w:pPr>
    </w:p>
    <w:p w14:paraId="7E5352CA" w14:textId="0468029D" w:rsidR="00BC7DE7" w:rsidRPr="00D5181E" w:rsidRDefault="00BC7DE7" w:rsidP="00BC7DE7">
      <w:pPr>
        <w:suppressAutoHyphens/>
        <w:jc w:val="both"/>
        <w:rPr>
          <w:sz w:val="24"/>
          <w:lang w:eastAsia="ar-SA"/>
        </w:rPr>
      </w:pPr>
      <w:r w:rsidRPr="00D5181E">
        <w:rPr>
          <w:sz w:val="24"/>
          <w:lang w:eastAsia="ar-SA"/>
        </w:rPr>
        <w:t>Ref.: Edital de Concorrência</w:t>
      </w:r>
      <w:r>
        <w:rPr>
          <w:sz w:val="24"/>
          <w:lang w:eastAsia="ar-SA"/>
        </w:rPr>
        <w:t xml:space="preserve"> E</w:t>
      </w:r>
      <w:r w:rsidR="00300BFA">
        <w:rPr>
          <w:sz w:val="24"/>
          <w:lang w:eastAsia="ar-SA"/>
        </w:rPr>
        <w:t>letrô</w:t>
      </w:r>
      <w:r>
        <w:rPr>
          <w:sz w:val="24"/>
          <w:lang w:eastAsia="ar-SA"/>
        </w:rPr>
        <w:t>nica</w:t>
      </w:r>
      <w:r w:rsidRPr="00D5181E">
        <w:rPr>
          <w:sz w:val="24"/>
          <w:lang w:eastAsia="ar-SA"/>
        </w:rPr>
        <w:t xml:space="preserve"> nº </w:t>
      </w:r>
      <w:r>
        <w:rPr>
          <w:sz w:val="24"/>
          <w:lang w:eastAsia="ar-SA"/>
        </w:rPr>
        <w:t xml:space="preserve">     /2023-PMB</w:t>
      </w:r>
    </w:p>
    <w:p w14:paraId="46BE42DC" w14:textId="77777777" w:rsidR="00BC7DE7" w:rsidRPr="005A71BE" w:rsidRDefault="00BC7DE7" w:rsidP="00BC7DE7">
      <w:pPr>
        <w:suppressAutoHyphens/>
        <w:jc w:val="both"/>
        <w:rPr>
          <w:sz w:val="12"/>
          <w:lang w:eastAsia="ar-SA"/>
        </w:rPr>
      </w:pPr>
    </w:p>
    <w:p w14:paraId="0C17D295" w14:textId="77777777" w:rsidR="00BC7DE7" w:rsidRPr="00034847" w:rsidRDefault="00BC7DE7" w:rsidP="00BC7DE7">
      <w:pPr>
        <w:ind w:right="120"/>
        <w:rPr>
          <w:color w:val="000000"/>
          <w:sz w:val="24"/>
          <w:szCs w:val="24"/>
        </w:rPr>
      </w:pPr>
      <w:r>
        <w:rPr>
          <w:color w:val="000000"/>
          <w:sz w:val="24"/>
          <w:szCs w:val="24"/>
        </w:rPr>
        <w:t>Á Comissão de Licitações</w:t>
      </w:r>
    </w:p>
    <w:p w14:paraId="08F65DBF" w14:textId="77777777" w:rsidR="00BC7DE7" w:rsidRPr="00034847" w:rsidRDefault="00BC7DE7" w:rsidP="00BC7DE7">
      <w:pPr>
        <w:ind w:right="120"/>
        <w:rPr>
          <w:color w:val="000000"/>
          <w:sz w:val="24"/>
          <w:szCs w:val="24"/>
        </w:rPr>
      </w:pPr>
      <w:r w:rsidRPr="00034847">
        <w:rPr>
          <w:color w:val="000000"/>
          <w:sz w:val="24"/>
          <w:szCs w:val="24"/>
        </w:rPr>
        <w:t>Município de Bandeirantes - PR</w:t>
      </w:r>
    </w:p>
    <w:p w14:paraId="6E772407" w14:textId="77777777" w:rsidR="00BC7DE7" w:rsidRPr="005A71BE" w:rsidRDefault="00BC7DE7" w:rsidP="00BC7DE7">
      <w:pPr>
        <w:ind w:right="120"/>
        <w:rPr>
          <w:color w:val="000000"/>
          <w:sz w:val="12"/>
          <w:szCs w:val="24"/>
        </w:rPr>
      </w:pPr>
    </w:p>
    <w:p w14:paraId="0FC9AC8E" w14:textId="77777777" w:rsidR="00BC7DE7" w:rsidRPr="00C927D9" w:rsidRDefault="00BC7DE7" w:rsidP="00BC7DE7">
      <w:pPr>
        <w:tabs>
          <w:tab w:val="right" w:pos="9728"/>
        </w:tabs>
        <w:ind w:right="120"/>
        <w:jc w:val="both"/>
        <w:rPr>
          <w:sz w:val="24"/>
          <w:szCs w:val="24"/>
        </w:rPr>
      </w:pPr>
      <w:r w:rsidRPr="00C927D9">
        <w:rPr>
          <w:sz w:val="24"/>
          <w:szCs w:val="24"/>
        </w:rPr>
        <w:t>Pelo presente instrumento, a empresa ........................., CNPJ nº ......................, com sede na ............................................, através de seu representante legal infra-assinado, que:</w:t>
      </w:r>
    </w:p>
    <w:p w14:paraId="46ED74F7" w14:textId="77777777" w:rsidR="00BC7DE7" w:rsidRPr="005A71BE" w:rsidRDefault="00BC7DE7" w:rsidP="00BC7DE7">
      <w:pPr>
        <w:tabs>
          <w:tab w:val="right" w:pos="9728"/>
        </w:tabs>
        <w:ind w:right="120"/>
        <w:rPr>
          <w:color w:val="000000"/>
          <w:sz w:val="12"/>
          <w:szCs w:val="24"/>
        </w:rPr>
      </w:pPr>
    </w:p>
    <w:p w14:paraId="6C6A437F" w14:textId="77777777" w:rsidR="00BC7DE7" w:rsidRPr="00DE07B5" w:rsidRDefault="00BC7DE7" w:rsidP="00BC7DE7">
      <w:pPr>
        <w:jc w:val="both"/>
        <w:rPr>
          <w:sz w:val="24"/>
          <w:szCs w:val="24"/>
        </w:rPr>
      </w:pPr>
      <w:r>
        <w:rPr>
          <w:sz w:val="24"/>
          <w:szCs w:val="24"/>
        </w:rPr>
        <w:t>1) D</w:t>
      </w:r>
      <w:r w:rsidRPr="00DE07B5">
        <w:rPr>
          <w:sz w:val="24"/>
          <w:szCs w:val="24"/>
        </w:rPr>
        <w:t xml:space="preserve">eclara, expressamente, que se sujeita às condições estabelecidas no edital </w:t>
      </w:r>
      <w:r>
        <w:rPr>
          <w:sz w:val="24"/>
          <w:szCs w:val="24"/>
        </w:rPr>
        <w:t>da Concorrência em referência,</w:t>
      </w:r>
      <w:r w:rsidRPr="00DE07B5">
        <w:rPr>
          <w:sz w:val="24"/>
          <w:szCs w:val="24"/>
        </w:rPr>
        <w:t xml:space="preserve"> em consideração e dos respectivos modelos, adendos e documentos, que acatará integralmente qualquer decisão que venha a ser tomada pelo </w:t>
      </w:r>
      <w:r>
        <w:rPr>
          <w:sz w:val="24"/>
          <w:szCs w:val="24"/>
        </w:rPr>
        <w:t>LICITADOR</w:t>
      </w:r>
      <w:r w:rsidRPr="00DE07B5">
        <w:rPr>
          <w:sz w:val="24"/>
          <w:szCs w:val="24"/>
        </w:rPr>
        <w:t xml:space="preserve"> quanto à qualificação apenas das proponentes que hajam atendido às condições estabelecidas e demonstrem integral possibilidade de executar a(</w:t>
      </w:r>
      <w:r w:rsidRPr="00DE07B5">
        <w:rPr>
          <w:i/>
          <w:sz w:val="24"/>
          <w:szCs w:val="24"/>
        </w:rPr>
        <w:t>s</w:t>
      </w:r>
      <w:r w:rsidRPr="00DE07B5">
        <w:rPr>
          <w:sz w:val="24"/>
          <w:szCs w:val="24"/>
        </w:rPr>
        <w:t>) obra(</w:t>
      </w:r>
      <w:r w:rsidRPr="00DE07B5">
        <w:rPr>
          <w:i/>
          <w:sz w:val="24"/>
          <w:szCs w:val="24"/>
        </w:rPr>
        <w:t>s</w:t>
      </w:r>
      <w:r w:rsidRPr="00DE07B5">
        <w:rPr>
          <w:sz w:val="24"/>
          <w:szCs w:val="24"/>
        </w:rPr>
        <w:t>) e/ou os serviços.</w:t>
      </w:r>
    </w:p>
    <w:p w14:paraId="43AC493C" w14:textId="77777777" w:rsidR="00BC7DE7" w:rsidRPr="005A71BE" w:rsidRDefault="00BC7DE7" w:rsidP="00BC7DE7">
      <w:pPr>
        <w:tabs>
          <w:tab w:val="right" w:pos="9728"/>
        </w:tabs>
        <w:ind w:right="120"/>
        <w:jc w:val="both"/>
        <w:rPr>
          <w:sz w:val="12"/>
          <w:szCs w:val="24"/>
        </w:rPr>
      </w:pPr>
    </w:p>
    <w:p w14:paraId="4382646E" w14:textId="3D583B79" w:rsidR="00BC7DE7" w:rsidRDefault="00BC7DE7" w:rsidP="00BC7DE7">
      <w:pPr>
        <w:tabs>
          <w:tab w:val="right" w:pos="9728"/>
        </w:tabs>
        <w:jc w:val="both"/>
        <w:rPr>
          <w:sz w:val="24"/>
          <w:szCs w:val="24"/>
        </w:rPr>
      </w:pPr>
      <w:r>
        <w:rPr>
          <w:sz w:val="24"/>
          <w:szCs w:val="24"/>
        </w:rPr>
        <w:t>2</w:t>
      </w:r>
      <w:r w:rsidRPr="00C927D9">
        <w:rPr>
          <w:sz w:val="24"/>
          <w:szCs w:val="24"/>
        </w:rPr>
        <w:t xml:space="preserve">) </w:t>
      </w:r>
      <w:r>
        <w:rPr>
          <w:sz w:val="24"/>
          <w:szCs w:val="24"/>
        </w:rPr>
        <w:t>D</w:t>
      </w:r>
      <w:r w:rsidRPr="00DE07B5">
        <w:rPr>
          <w:sz w:val="24"/>
          <w:szCs w:val="24"/>
        </w:rPr>
        <w:t>eclara, expressamente</w:t>
      </w:r>
      <w:r w:rsidR="00300BFA">
        <w:rPr>
          <w:sz w:val="24"/>
          <w:szCs w:val="24"/>
        </w:rPr>
        <w:t xml:space="preserve">, </w:t>
      </w:r>
      <w:r w:rsidRPr="00C927D9">
        <w:rPr>
          <w:sz w:val="24"/>
          <w:szCs w:val="24"/>
        </w:rPr>
        <w:t>que não empregamos menores de 18 (dezoito) anos em trabalho noturno, perigoso ou insalubre e não empregamos menores de 16 (dezesseis) anos. Ressalva ainda, que, caso empregue menores na condição de aprendiz (a partir de 14 anos, deverá informar tal situação no mesmo documento).</w:t>
      </w:r>
    </w:p>
    <w:p w14:paraId="7C539D6F" w14:textId="77777777" w:rsidR="00BC7DE7" w:rsidRPr="005A71BE" w:rsidRDefault="00BC7DE7" w:rsidP="00BC7DE7">
      <w:pPr>
        <w:tabs>
          <w:tab w:val="right" w:pos="9728"/>
        </w:tabs>
        <w:ind w:right="120"/>
        <w:jc w:val="both"/>
        <w:rPr>
          <w:sz w:val="12"/>
          <w:szCs w:val="24"/>
        </w:rPr>
      </w:pPr>
    </w:p>
    <w:p w14:paraId="2ECBA47C" w14:textId="2C598295" w:rsidR="00BC7DE7" w:rsidRDefault="00BC7DE7" w:rsidP="00BC7DE7">
      <w:pPr>
        <w:jc w:val="both"/>
        <w:rPr>
          <w:sz w:val="24"/>
          <w:szCs w:val="24"/>
        </w:rPr>
      </w:pPr>
      <w:r>
        <w:rPr>
          <w:sz w:val="24"/>
          <w:szCs w:val="24"/>
        </w:rPr>
        <w:t>3) D</w:t>
      </w:r>
      <w:r w:rsidRPr="00DE07B5">
        <w:rPr>
          <w:sz w:val="24"/>
          <w:szCs w:val="24"/>
        </w:rPr>
        <w:t>eclara, expressamente, que para todos os fins de direito</w:t>
      </w:r>
      <w:r>
        <w:rPr>
          <w:sz w:val="24"/>
          <w:szCs w:val="24"/>
        </w:rPr>
        <w:t xml:space="preserve"> que </w:t>
      </w:r>
      <w:r w:rsidRPr="00777628">
        <w:rPr>
          <w:color w:val="000000"/>
          <w:sz w:val="24"/>
          <w:szCs w:val="24"/>
        </w:rPr>
        <w:t>não se encontra inadimplente ou em processo de falência ou recuperação judicial</w:t>
      </w:r>
      <w:r>
        <w:rPr>
          <w:color w:val="000000"/>
          <w:sz w:val="24"/>
          <w:szCs w:val="24"/>
        </w:rPr>
        <w:t>, que não está impedida de participar de licitações ou contratar com qualquer órgão da administração pública bem como declara a</w:t>
      </w:r>
      <w:r w:rsidRPr="00DE07B5">
        <w:rPr>
          <w:sz w:val="24"/>
          <w:szCs w:val="24"/>
        </w:rPr>
        <w:t xml:space="preserve"> inexistência de fatos supervenientes impeditivos da qualificação ou que comprometam a idoneidade da proponente </w:t>
      </w:r>
      <w:r w:rsidR="00300BFA">
        <w:rPr>
          <w:sz w:val="24"/>
          <w:szCs w:val="24"/>
        </w:rPr>
        <w:t xml:space="preserve">e </w:t>
      </w:r>
      <w:r w:rsidRPr="00DE07B5">
        <w:rPr>
          <w:sz w:val="24"/>
          <w:szCs w:val="24"/>
        </w:rPr>
        <w:t>que está ciente da obrigatoriedade de declarar ocorrências posteriores.</w:t>
      </w:r>
    </w:p>
    <w:p w14:paraId="5571F7F2" w14:textId="77777777" w:rsidR="00BC7DE7" w:rsidRPr="005A71BE" w:rsidRDefault="00BC7DE7" w:rsidP="00BC7DE7">
      <w:pPr>
        <w:tabs>
          <w:tab w:val="right" w:pos="9728"/>
        </w:tabs>
        <w:ind w:right="120"/>
        <w:jc w:val="both"/>
        <w:rPr>
          <w:sz w:val="12"/>
          <w:szCs w:val="24"/>
        </w:rPr>
      </w:pPr>
    </w:p>
    <w:p w14:paraId="1041E306" w14:textId="77777777" w:rsidR="00BC7DE7" w:rsidRDefault="00BC7DE7" w:rsidP="00BC7DE7">
      <w:pPr>
        <w:tabs>
          <w:tab w:val="right" w:pos="9728"/>
        </w:tabs>
        <w:ind w:right="120"/>
        <w:jc w:val="both"/>
        <w:rPr>
          <w:sz w:val="24"/>
          <w:szCs w:val="24"/>
        </w:rPr>
      </w:pPr>
      <w:r>
        <w:rPr>
          <w:sz w:val="24"/>
          <w:szCs w:val="24"/>
        </w:rPr>
        <w:t>4</w:t>
      </w:r>
      <w:r w:rsidRPr="00C927D9">
        <w:rPr>
          <w:sz w:val="24"/>
          <w:szCs w:val="24"/>
        </w:rPr>
        <w:t>) Declaramos para os fins de direito, na qualidade de Proponente participante do procedimento licitatórios, que:</w:t>
      </w:r>
    </w:p>
    <w:p w14:paraId="00F351F1" w14:textId="77777777" w:rsidR="00300BFA" w:rsidRPr="005A71BE" w:rsidRDefault="00300BFA" w:rsidP="00BC7DE7">
      <w:pPr>
        <w:tabs>
          <w:tab w:val="right" w:pos="9728"/>
        </w:tabs>
        <w:ind w:right="120"/>
        <w:jc w:val="both"/>
        <w:rPr>
          <w:sz w:val="12"/>
          <w:szCs w:val="24"/>
        </w:rPr>
      </w:pPr>
    </w:p>
    <w:p w14:paraId="4AAF0411" w14:textId="3BD92DEB" w:rsidR="00BC7DE7" w:rsidRDefault="00BC7DE7" w:rsidP="00BC7DE7">
      <w:pPr>
        <w:ind w:left="709" w:right="120" w:hanging="425"/>
        <w:jc w:val="both"/>
        <w:rPr>
          <w:sz w:val="24"/>
          <w:szCs w:val="24"/>
        </w:rPr>
      </w:pPr>
      <w:r>
        <w:rPr>
          <w:sz w:val="24"/>
          <w:szCs w:val="24"/>
        </w:rPr>
        <w:t>4.1. Cumprimos plenamente os requisitos de habilitação constante no edital Concorrência</w:t>
      </w:r>
      <w:r w:rsidR="00300BFA">
        <w:rPr>
          <w:sz w:val="24"/>
          <w:szCs w:val="24"/>
        </w:rPr>
        <w:t xml:space="preserve"> Eletrônica</w:t>
      </w:r>
      <w:r>
        <w:rPr>
          <w:sz w:val="24"/>
          <w:szCs w:val="24"/>
        </w:rPr>
        <w:t xml:space="preserve"> nº </w:t>
      </w:r>
      <w:r w:rsidR="00300BFA">
        <w:rPr>
          <w:sz w:val="24"/>
          <w:lang w:eastAsia="ar-SA"/>
        </w:rPr>
        <w:t xml:space="preserve">      </w:t>
      </w:r>
      <w:r>
        <w:rPr>
          <w:sz w:val="24"/>
          <w:lang w:eastAsia="ar-SA"/>
        </w:rPr>
        <w:t>/2023-PMB</w:t>
      </w:r>
      <w:r>
        <w:rPr>
          <w:sz w:val="24"/>
          <w:szCs w:val="24"/>
        </w:rPr>
        <w:t>;</w:t>
      </w:r>
    </w:p>
    <w:p w14:paraId="373BE46E" w14:textId="77777777" w:rsidR="00BC7DE7" w:rsidRDefault="00BC7DE7" w:rsidP="00BC7DE7">
      <w:pPr>
        <w:ind w:left="709" w:right="120" w:hanging="425"/>
        <w:jc w:val="both"/>
        <w:rPr>
          <w:sz w:val="24"/>
          <w:szCs w:val="24"/>
        </w:rPr>
      </w:pPr>
      <w:r>
        <w:rPr>
          <w:sz w:val="24"/>
          <w:szCs w:val="24"/>
        </w:rPr>
        <w:t>4.2.</w:t>
      </w:r>
      <w:r>
        <w:rPr>
          <w:sz w:val="24"/>
          <w:szCs w:val="24"/>
        </w:rPr>
        <w:tab/>
        <w:t>Assumimos</w:t>
      </w:r>
      <w:r w:rsidRPr="00D72A0C">
        <w:rPr>
          <w:sz w:val="24"/>
          <w:szCs w:val="24"/>
        </w:rPr>
        <w:t xml:space="preserve"> inteira responsabilidade pela autenticidade de todos os documentos apresentados, sujeitando-nos a eventuais averiguações que se façam necessárias;</w:t>
      </w:r>
    </w:p>
    <w:p w14:paraId="0FB72B27" w14:textId="77777777" w:rsidR="00BC7DE7" w:rsidRDefault="00BC7DE7" w:rsidP="00BC7DE7">
      <w:pPr>
        <w:ind w:left="709" w:right="120" w:hanging="425"/>
        <w:jc w:val="both"/>
        <w:rPr>
          <w:sz w:val="24"/>
          <w:szCs w:val="24"/>
        </w:rPr>
      </w:pPr>
      <w:r>
        <w:rPr>
          <w:sz w:val="24"/>
          <w:szCs w:val="24"/>
        </w:rPr>
        <w:t>4.3.</w:t>
      </w:r>
      <w:r>
        <w:rPr>
          <w:sz w:val="24"/>
          <w:szCs w:val="24"/>
        </w:rPr>
        <w:tab/>
      </w:r>
      <w:r w:rsidRPr="00D72A0C">
        <w:rPr>
          <w:sz w:val="24"/>
          <w:szCs w:val="24"/>
        </w:rPr>
        <w:t xml:space="preserve"> </w:t>
      </w:r>
      <w:r w:rsidRPr="00C927D9">
        <w:rPr>
          <w:sz w:val="24"/>
          <w:szCs w:val="24"/>
        </w:rPr>
        <w:t>Comprometemo-nos a manter, durante a execução do Contrato, em compatibilidade com as obrigações assumidas, todas as condições de habilitação e qualificação exigidas na licitação;</w:t>
      </w:r>
    </w:p>
    <w:p w14:paraId="00FF2CD2" w14:textId="77777777" w:rsidR="00BC7DE7" w:rsidRDefault="00BC7DE7" w:rsidP="00BC7DE7">
      <w:pPr>
        <w:ind w:left="709" w:right="120" w:hanging="425"/>
        <w:jc w:val="both"/>
        <w:rPr>
          <w:sz w:val="24"/>
          <w:szCs w:val="24"/>
        </w:rPr>
      </w:pPr>
      <w:r>
        <w:rPr>
          <w:sz w:val="24"/>
          <w:szCs w:val="24"/>
        </w:rPr>
        <w:t>4.4.</w:t>
      </w:r>
      <w:r>
        <w:rPr>
          <w:sz w:val="24"/>
          <w:szCs w:val="24"/>
        </w:rPr>
        <w:tab/>
      </w:r>
      <w:r w:rsidRPr="00C927D9">
        <w:rPr>
          <w:sz w:val="24"/>
          <w:szCs w:val="24"/>
        </w:rPr>
        <w:t xml:space="preserve"> Comprometemo-nos a repassar na proporção correspondente, eventuais reduções de preços decorrentes de mudanças de alíquotas de impostos incidentes sobre o fornecimento do(s) objeto(s), em função de alterações de legislação correspondente, publicada durante a vigência do Contrato;</w:t>
      </w:r>
    </w:p>
    <w:p w14:paraId="586729DD" w14:textId="1BCEACDF" w:rsidR="00BC7DE7" w:rsidRPr="006B6B0D" w:rsidRDefault="00BC7DE7" w:rsidP="00BC7DE7">
      <w:pPr>
        <w:ind w:left="709" w:right="120" w:hanging="425"/>
        <w:jc w:val="both"/>
        <w:rPr>
          <w:sz w:val="24"/>
          <w:szCs w:val="24"/>
        </w:rPr>
      </w:pPr>
      <w:r>
        <w:rPr>
          <w:sz w:val="24"/>
          <w:szCs w:val="24"/>
        </w:rPr>
        <w:t>4.5.</w:t>
      </w:r>
      <w:r>
        <w:rPr>
          <w:sz w:val="24"/>
          <w:szCs w:val="24"/>
        </w:rPr>
        <w:tab/>
      </w:r>
      <w:r w:rsidRPr="00C927D9">
        <w:rPr>
          <w:sz w:val="24"/>
          <w:szCs w:val="24"/>
        </w:rPr>
        <w:t xml:space="preserve"> Temos conhecimento e submetemo-nos ao disposto na Lei nº 8.078 – Código de Defesa do Consumidor, bem como, ao Edital e Anexos d</w:t>
      </w:r>
      <w:r>
        <w:rPr>
          <w:sz w:val="24"/>
          <w:szCs w:val="24"/>
        </w:rPr>
        <w:t>a</w:t>
      </w:r>
      <w:r w:rsidRPr="00C927D9">
        <w:rPr>
          <w:sz w:val="24"/>
          <w:szCs w:val="24"/>
        </w:rPr>
        <w:t xml:space="preserve"> </w:t>
      </w:r>
      <w:r>
        <w:rPr>
          <w:sz w:val="24"/>
          <w:szCs w:val="24"/>
        </w:rPr>
        <w:t>Concorrência</w:t>
      </w:r>
      <w:r w:rsidR="00300BFA">
        <w:rPr>
          <w:sz w:val="24"/>
          <w:szCs w:val="24"/>
        </w:rPr>
        <w:t xml:space="preserve"> Eletrônica</w:t>
      </w:r>
      <w:r>
        <w:rPr>
          <w:sz w:val="24"/>
          <w:szCs w:val="24"/>
        </w:rPr>
        <w:t xml:space="preserve"> n</w:t>
      </w:r>
      <w:r w:rsidRPr="00C927D9">
        <w:rPr>
          <w:sz w:val="24"/>
          <w:szCs w:val="24"/>
        </w:rPr>
        <w:t xml:space="preserve">º </w:t>
      </w:r>
      <w:r w:rsidR="00300BFA">
        <w:rPr>
          <w:sz w:val="24"/>
          <w:szCs w:val="24"/>
        </w:rPr>
        <w:t xml:space="preserve">    </w:t>
      </w:r>
      <w:r>
        <w:rPr>
          <w:sz w:val="24"/>
          <w:lang w:eastAsia="ar-SA"/>
        </w:rPr>
        <w:t>/2023-PMB</w:t>
      </w:r>
      <w:r w:rsidRPr="00C927D9">
        <w:rPr>
          <w:sz w:val="24"/>
          <w:szCs w:val="24"/>
        </w:rPr>
        <w:t xml:space="preserve">, </w:t>
      </w:r>
      <w:r w:rsidRPr="006B6B0D">
        <w:rPr>
          <w:sz w:val="24"/>
          <w:szCs w:val="24"/>
        </w:rPr>
        <w:t xml:space="preserve">realizado pelo Município de </w:t>
      </w:r>
      <w:r>
        <w:rPr>
          <w:sz w:val="24"/>
          <w:szCs w:val="24"/>
        </w:rPr>
        <w:t>Bandeirantes</w:t>
      </w:r>
      <w:r w:rsidRPr="006B6B0D">
        <w:rPr>
          <w:sz w:val="24"/>
          <w:szCs w:val="24"/>
        </w:rPr>
        <w:t>, Estado do Paraná.</w:t>
      </w:r>
    </w:p>
    <w:p w14:paraId="08BDD842" w14:textId="77777777" w:rsidR="00BC7DE7" w:rsidRPr="005A71BE" w:rsidRDefault="00BC7DE7" w:rsidP="00BC7DE7">
      <w:pPr>
        <w:tabs>
          <w:tab w:val="right" w:pos="9728"/>
        </w:tabs>
        <w:ind w:right="120"/>
        <w:jc w:val="both"/>
        <w:rPr>
          <w:sz w:val="12"/>
          <w:szCs w:val="24"/>
        </w:rPr>
      </w:pPr>
    </w:p>
    <w:p w14:paraId="761E1A2A" w14:textId="77777777" w:rsidR="00BC7DE7" w:rsidRPr="006B6B0D" w:rsidRDefault="00BC7DE7" w:rsidP="00BC7DE7">
      <w:pPr>
        <w:tabs>
          <w:tab w:val="right" w:pos="9728"/>
        </w:tabs>
        <w:ind w:right="120"/>
        <w:jc w:val="both"/>
        <w:rPr>
          <w:sz w:val="24"/>
          <w:szCs w:val="24"/>
        </w:rPr>
      </w:pPr>
      <w:r>
        <w:rPr>
          <w:sz w:val="24"/>
          <w:szCs w:val="24"/>
        </w:rPr>
        <w:t>5</w:t>
      </w:r>
      <w:r w:rsidRPr="006B6B0D">
        <w:rPr>
          <w:sz w:val="24"/>
          <w:szCs w:val="24"/>
        </w:rPr>
        <w:t>) Declaramos para os devidos fins que NENHUM sócio desta empresa exerce cargo ou função pública impeditiva de relacionamento comercial com a Administração Pública.</w:t>
      </w:r>
    </w:p>
    <w:p w14:paraId="7BDEB451" w14:textId="77777777" w:rsidR="00BC7DE7" w:rsidRPr="005A71BE" w:rsidRDefault="00BC7DE7" w:rsidP="00BC7DE7">
      <w:pPr>
        <w:tabs>
          <w:tab w:val="right" w:pos="9728"/>
        </w:tabs>
        <w:ind w:right="120"/>
        <w:jc w:val="both"/>
        <w:rPr>
          <w:sz w:val="12"/>
          <w:szCs w:val="24"/>
        </w:rPr>
      </w:pPr>
    </w:p>
    <w:p w14:paraId="29B87965" w14:textId="77777777" w:rsidR="00BC7DE7" w:rsidRDefault="00BC7DE7" w:rsidP="00BC7DE7">
      <w:pPr>
        <w:tabs>
          <w:tab w:val="right" w:pos="9728"/>
        </w:tabs>
        <w:ind w:right="120"/>
        <w:jc w:val="both"/>
        <w:rPr>
          <w:sz w:val="24"/>
          <w:szCs w:val="24"/>
        </w:rPr>
      </w:pPr>
      <w:r>
        <w:rPr>
          <w:sz w:val="24"/>
          <w:szCs w:val="24"/>
        </w:rPr>
        <w:t>6</w:t>
      </w:r>
      <w:r w:rsidRPr="006B6B0D">
        <w:rPr>
          <w:sz w:val="24"/>
          <w:szCs w:val="24"/>
        </w:rPr>
        <w:t>) Declaramos de que a empresa não contratará empregados com incompatibilidade com as autoridades contratantes ou ocupantes de cargos de direção ou de assessoramento até o terceiro grau, na forma da Súmula Vinculante nº 013 do STF (Supremo Tribunal Federal).</w:t>
      </w:r>
    </w:p>
    <w:p w14:paraId="2515D5CF" w14:textId="77777777" w:rsidR="00BC7DE7" w:rsidRPr="005A71BE" w:rsidRDefault="00BC7DE7" w:rsidP="00BC7DE7">
      <w:pPr>
        <w:tabs>
          <w:tab w:val="right" w:pos="9728"/>
        </w:tabs>
        <w:ind w:right="120"/>
        <w:jc w:val="both"/>
        <w:rPr>
          <w:sz w:val="12"/>
          <w:szCs w:val="24"/>
        </w:rPr>
      </w:pPr>
    </w:p>
    <w:p w14:paraId="51B82FEE" w14:textId="77777777" w:rsidR="00BC7DE7" w:rsidRPr="00D154FC" w:rsidRDefault="00BC7DE7" w:rsidP="00BC7DE7">
      <w:pPr>
        <w:pStyle w:val="Corpodetexto"/>
        <w:spacing w:before="3"/>
        <w:ind w:right="124"/>
        <w:rPr>
          <w:b/>
          <w:sz w:val="24"/>
          <w:szCs w:val="24"/>
        </w:rPr>
      </w:pPr>
      <w:r w:rsidRPr="00D154FC">
        <w:rPr>
          <w:sz w:val="24"/>
          <w:szCs w:val="24"/>
        </w:rPr>
        <w:t>7) Declaramos</w:t>
      </w:r>
      <w:r w:rsidRPr="00D154FC">
        <w:rPr>
          <w:spacing w:val="-10"/>
          <w:sz w:val="24"/>
          <w:szCs w:val="24"/>
        </w:rPr>
        <w:t xml:space="preserve"> </w:t>
      </w:r>
      <w:r w:rsidRPr="00D154FC">
        <w:rPr>
          <w:sz w:val="24"/>
          <w:szCs w:val="24"/>
        </w:rPr>
        <w:t>para</w:t>
      </w:r>
      <w:r w:rsidRPr="00D154FC">
        <w:rPr>
          <w:spacing w:val="-10"/>
          <w:sz w:val="24"/>
          <w:szCs w:val="24"/>
        </w:rPr>
        <w:t xml:space="preserve"> </w:t>
      </w:r>
      <w:r w:rsidRPr="00D154FC">
        <w:rPr>
          <w:sz w:val="24"/>
          <w:szCs w:val="24"/>
        </w:rPr>
        <w:t>os</w:t>
      </w:r>
      <w:r w:rsidRPr="00D154FC">
        <w:rPr>
          <w:spacing w:val="-9"/>
          <w:sz w:val="24"/>
          <w:szCs w:val="24"/>
        </w:rPr>
        <w:t xml:space="preserve"> </w:t>
      </w:r>
      <w:r w:rsidRPr="00D154FC">
        <w:rPr>
          <w:sz w:val="24"/>
          <w:szCs w:val="24"/>
        </w:rPr>
        <w:t>fins</w:t>
      </w:r>
      <w:r w:rsidRPr="00D154FC">
        <w:rPr>
          <w:spacing w:val="-10"/>
          <w:sz w:val="24"/>
          <w:szCs w:val="24"/>
        </w:rPr>
        <w:t xml:space="preserve"> </w:t>
      </w:r>
      <w:r w:rsidRPr="00D154FC">
        <w:rPr>
          <w:sz w:val="24"/>
          <w:szCs w:val="24"/>
        </w:rPr>
        <w:t>de</w:t>
      </w:r>
      <w:r w:rsidRPr="00D154FC">
        <w:rPr>
          <w:spacing w:val="-9"/>
          <w:sz w:val="24"/>
          <w:szCs w:val="24"/>
        </w:rPr>
        <w:t xml:space="preserve"> </w:t>
      </w:r>
      <w:r w:rsidRPr="00D154FC">
        <w:rPr>
          <w:sz w:val="24"/>
          <w:szCs w:val="24"/>
        </w:rPr>
        <w:t>direito,</w:t>
      </w:r>
      <w:r w:rsidRPr="00D154FC">
        <w:rPr>
          <w:spacing w:val="-9"/>
          <w:sz w:val="24"/>
          <w:szCs w:val="24"/>
        </w:rPr>
        <w:t xml:space="preserve"> </w:t>
      </w:r>
      <w:r w:rsidRPr="00D154FC">
        <w:rPr>
          <w:sz w:val="24"/>
          <w:szCs w:val="24"/>
        </w:rPr>
        <w:t>na</w:t>
      </w:r>
      <w:r w:rsidRPr="00D154FC">
        <w:rPr>
          <w:spacing w:val="-8"/>
          <w:sz w:val="24"/>
          <w:szCs w:val="24"/>
        </w:rPr>
        <w:t xml:space="preserve"> </w:t>
      </w:r>
      <w:r w:rsidRPr="00D154FC">
        <w:rPr>
          <w:sz w:val="24"/>
          <w:szCs w:val="24"/>
        </w:rPr>
        <w:t>qualidade</w:t>
      </w:r>
      <w:r w:rsidRPr="00D154FC">
        <w:rPr>
          <w:spacing w:val="-8"/>
          <w:sz w:val="24"/>
          <w:szCs w:val="24"/>
        </w:rPr>
        <w:t xml:space="preserve"> </w:t>
      </w:r>
      <w:r w:rsidRPr="00D154FC">
        <w:rPr>
          <w:sz w:val="24"/>
          <w:szCs w:val="24"/>
        </w:rPr>
        <w:t>de</w:t>
      </w:r>
      <w:r w:rsidRPr="00D154FC">
        <w:rPr>
          <w:spacing w:val="-9"/>
          <w:sz w:val="24"/>
          <w:szCs w:val="24"/>
        </w:rPr>
        <w:t xml:space="preserve"> </w:t>
      </w:r>
      <w:r w:rsidRPr="00D154FC">
        <w:rPr>
          <w:sz w:val="24"/>
          <w:szCs w:val="24"/>
        </w:rPr>
        <w:t>proponente</w:t>
      </w:r>
      <w:r w:rsidRPr="00D154FC">
        <w:rPr>
          <w:spacing w:val="-10"/>
          <w:sz w:val="24"/>
          <w:szCs w:val="24"/>
        </w:rPr>
        <w:t xml:space="preserve"> </w:t>
      </w:r>
      <w:r w:rsidRPr="00D154FC">
        <w:rPr>
          <w:sz w:val="24"/>
          <w:szCs w:val="24"/>
        </w:rPr>
        <w:t>do</w:t>
      </w:r>
      <w:r w:rsidRPr="00D154FC">
        <w:rPr>
          <w:spacing w:val="-9"/>
          <w:sz w:val="24"/>
          <w:szCs w:val="24"/>
        </w:rPr>
        <w:t xml:space="preserve"> </w:t>
      </w:r>
      <w:r w:rsidRPr="00D154FC">
        <w:rPr>
          <w:sz w:val="24"/>
          <w:szCs w:val="24"/>
        </w:rPr>
        <w:t>procedimento</w:t>
      </w:r>
      <w:r w:rsidRPr="00D154FC">
        <w:rPr>
          <w:spacing w:val="-8"/>
          <w:sz w:val="24"/>
          <w:szCs w:val="24"/>
        </w:rPr>
        <w:t xml:space="preserve"> </w:t>
      </w:r>
      <w:r w:rsidRPr="00D154FC">
        <w:rPr>
          <w:sz w:val="24"/>
          <w:szCs w:val="24"/>
        </w:rPr>
        <w:t>licitatório,</w:t>
      </w:r>
      <w:r w:rsidRPr="00D154FC">
        <w:rPr>
          <w:spacing w:val="-9"/>
          <w:sz w:val="24"/>
          <w:szCs w:val="24"/>
        </w:rPr>
        <w:t xml:space="preserve"> </w:t>
      </w:r>
      <w:r w:rsidRPr="00D154FC">
        <w:rPr>
          <w:sz w:val="24"/>
          <w:szCs w:val="24"/>
        </w:rPr>
        <w:t>que em caso de nossa empresa for declarada adjudicatária, comprometemo-nos a recolher e dar</w:t>
      </w:r>
      <w:r w:rsidRPr="00D154FC">
        <w:rPr>
          <w:spacing w:val="-38"/>
          <w:sz w:val="24"/>
          <w:szCs w:val="24"/>
        </w:rPr>
        <w:t xml:space="preserve"> </w:t>
      </w:r>
      <w:r w:rsidRPr="00D154FC">
        <w:rPr>
          <w:sz w:val="24"/>
          <w:szCs w:val="24"/>
        </w:rPr>
        <w:t>a</w:t>
      </w:r>
      <w:r w:rsidRPr="00D154FC">
        <w:rPr>
          <w:spacing w:val="-8"/>
          <w:sz w:val="24"/>
          <w:szCs w:val="24"/>
        </w:rPr>
        <w:t xml:space="preserve"> </w:t>
      </w:r>
      <w:r w:rsidRPr="00D154FC">
        <w:rPr>
          <w:sz w:val="24"/>
          <w:szCs w:val="24"/>
        </w:rPr>
        <w:t>destinação</w:t>
      </w:r>
      <w:r w:rsidRPr="00D154FC">
        <w:rPr>
          <w:spacing w:val="-8"/>
          <w:sz w:val="24"/>
          <w:szCs w:val="24"/>
        </w:rPr>
        <w:t xml:space="preserve"> </w:t>
      </w:r>
      <w:r w:rsidRPr="00D154FC">
        <w:rPr>
          <w:sz w:val="24"/>
          <w:szCs w:val="24"/>
        </w:rPr>
        <w:t>final</w:t>
      </w:r>
      <w:r w:rsidRPr="00D154FC">
        <w:rPr>
          <w:spacing w:val="-8"/>
          <w:sz w:val="24"/>
          <w:szCs w:val="24"/>
        </w:rPr>
        <w:t xml:space="preserve"> </w:t>
      </w:r>
      <w:r w:rsidRPr="00D154FC">
        <w:rPr>
          <w:sz w:val="24"/>
          <w:szCs w:val="24"/>
        </w:rPr>
        <w:t>correta</w:t>
      </w:r>
      <w:r w:rsidRPr="00D154FC">
        <w:rPr>
          <w:spacing w:val="-7"/>
          <w:sz w:val="24"/>
          <w:szCs w:val="24"/>
        </w:rPr>
        <w:t xml:space="preserve"> </w:t>
      </w:r>
      <w:r w:rsidRPr="00D154FC">
        <w:rPr>
          <w:sz w:val="24"/>
          <w:szCs w:val="24"/>
        </w:rPr>
        <w:t>dos</w:t>
      </w:r>
      <w:r w:rsidRPr="00D154FC">
        <w:rPr>
          <w:spacing w:val="-8"/>
          <w:sz w:val="24"/>
          <w:szCs w:val="24"/>
        </w:rPr>
        <w:t xml:space="preserve"> </w:t>
      </w:r>
      <w:r w:rsidRPr="00D154FC">
        <w:rPr>
          <w:sz w:val="24"/>
          <w:szCs w:val="24"/>
        </w:rPr>
        <w:t>itens</w:t>
      </w:r>
      <w:r w:rsidRPr="00D154FC">
        <w:rPr>
          <w:spacing w:val="-8"/>
          <w:sz w:val="24"/>
          <w:szCs w:val="24"/>
        </w:rPr>
        <w:t xml:space="preserve"> </w:t>
      </w:r>
      <w:r w:rsidRPr="00D154FC">
        <w:rPr>
          <w:sz w:val="24"/>
          <w:szCs w:val="24"/>
        </w:rPr>
        <w:t>inutilizados,</w:t>
      </w:r>
      <w:r w:rsidRPr="00D154FC">
        <w:rPr>
          <w:spacing w:val="-7"/>
          <w:sz w:val="24"/>
          <w:szCs w:val="24"/>
        </w:rPr>
        <w:t xml:space="preserve"> </w:t>
      </w:r>
      <w:r w:rsidRPr="00D154FC">
        <w:rPr>
          <w:sz w:val="24"/>
          <w:szCs w:val="24"/>
        </w:rPr>
        <w:t>nos</w:t>
      </w:r>
      <w:r w:rsidRPr="00D154FC">
        <w:rPr>
          <w:spacing w:val="-8"/>
          <w:sz w:val="24"/>
          <w:szCs w:val="24"/>
        </w:rPr>
        <w:t xml:space="preserve"> </w:t>
      </w:r>
      <w:r w:rsidRPr="00D154FC">
        <w:rPr>
          <w:sz w:val="24"/>
          <w:szCs w:val="24"/>
        </w:rPr>
        <w:t>termos</w:t>
      </w:r>
      <w:r w:rsidRPr="00D154FC">
        <w:rPr>
          <w:spacing w:val="-8"/>
          <w:sz w:val="24"/>
          <w:szCs w:val="24"/>
        </w:rPr>
        <w:t xml:space="preserve"> </w:t>
      </w:r>
      <w:r w:rsidRPr="00D154FC">
        <w:rPr>
          <w:sz w:val="24"/>
          <w:szCs w:val="24"/>
        </w:rPr>
        <w:t>do</w:t>
      </w:r>
      <w:r w:rsidRPr="00D154FC">
        <w:rPr>
          <w:spacing w:val="-6"/>
          <w:sz w:val="24"/>
          <w:szCs w:val="24"/>
        </w:rPr>
        <w:t xml:space="preserve"> </w:t>
      </w:r>
      <w:r w:rsidRPr="00D154FC">
        <w:rPr>
          <w:sz w:val="24"/>
          <w:szCs w:val="24"/>
        </w:rPr>
        <w:t>Art.</w:t>
      </w:r>
      <w:r w:rsidRPr="00D154FC">
        <w:rPr>
          <w:spacing w:val="-7"/>
          <w:sz w:val="24"/>
          <w:szCs w:val="24"/>
        </w:rPr>
        <w:t xml:space="preserve"> </w:t>
      </w:r>
      <w:r w:rsidRPr="00D154FC">
        <w:rPr>
          <w:sz w:val="24"/>
          <w:szCs w:val="24"/>
        </w:rPr>
        <w:t>33,</w:t>
      </w:r>
      <w:r w:rsidRPr="00D154FC">
        <w:rPr>
          <w:spacing w:val="-8"/>
          <w:sz w:val="24"/>
          <w:szCs w:val="24"/>
        </w:rPr>
        <w:t xml:space="preserve"> </w:t>
      </w:r>
      <w:r w:rsidRPr="00D154FC">
        <w:rPr>
          <w:sz w:val="24"/>
          <w:szCs w:val="24"/>
        </w:rPr>
        <w:t>inciso</w:t>
      </w:r>
      <w:r w:rsidRPr="00D154FC">
        <w:rPr>
          <w:spacing w:val="-6"/>
          <w:sz w:val="24"/>
          <w:szCs w:val="24"/>
        </w:rPr>
        <w:t xml:space="preserve"> </w:t>
      </w:r>
      <w:r w:rsidRPr="00D154FC">
        <w:rPr>
          <w:sz w:val="24"/>
          <w:szCs w:val="24"/>
        </w:rPr>
        <w:t>IV,</w:t>
      </w:r>
      <w:r w:rsidRPr="00D154FC">
        <w:rPr>
          <w:spacing w:val="-9"/>
          <w:sz w:val="24"/>
          <w:szCs w:val="24"/>
        </w:rPr>
        <w:t xml:space="preserve"> </w:t>
      </w:r>
      <w:r w:rsidRPr="00D154FC">
        <w:rPr>
          <w:sz w:val="24"/>
          <w:szCs w:val="24"/>
        </w:rPr>
        <w:t>da</w:t>
      </w:r>
      <w:r w:rsidRPr="00D154FC">
        <w:rPr>
          <w:spacing w:val="-7"/>
          <w:sz w:val="24"/>
          <w:szCs w:val="24"/>
        </w:rPr>
        <w:t xml:space="preserve"> </w:t>
      </w:r>
      <w:r w:rsidRPr="00D154FC">
        <w:rPr>
          <w:sz w:val="24"/>
          <w:szCs w:val="24"/>
        </w:rPr>
        <w:t>Lei</w:t>
      </w:r>
      <w:r w:rsidRPr="00D154FC">
        <w:rPr>
          <w:spacing w:val="-8"/>
          <w:sz w:val="24"/>
          <w:szCs w:val="24"/>
        </w:rPr>
        <w:t xml:space="preserve"> </w:t>
      </w:r>
      <w:r w:rsidRPr="00D154FC">
        <w:rPr>
          <w:sz w:val="24"/>
          <w:szCs w:val="24"/>
        </w:rPr>
        <w:t>12.305/2010,</w:t>
      </w:r>
      <w:r w:rsidRPr="00D154FC">
        <w:rPr>
          <w:spacing w:val="-7"/>
          <w:sz w:val="24"/>
          <w:szCs w:val="24"/>
        </w:rPr>
        <w:t xml:space="preserve"> </w:t>
      </w:r>
      <w:r w:rsidRPr="00D154FC">
        <w:rPr>
          <w:sz w:val="24"/>
          <w:szCs w:val="24"/>
        </w:rPr>
        <w:t>que</w:t>
      </w:r>
      <w:r w:rsidRPr="00D154FC">
        <w:rPr>
          <w:spacing w:val="-8"/>
          <w:sz w:val="24"/>
          <w:szCs w:val="24"/>
        </w:rPr>
        <w:t xml:space="preserve"> </w:t>
      </w:r>
      <w:r w:rsidRPr="00D154FC">
        <w:rPr>
          <w:sz w:val="24"/>
          <w:szCs w:val="24"/>
        </w:rPr>
        <w:t>instituiu</w:t>
      </w:r>
      <w:r w:rsidRPr="00D154FC">
        <w:rPr>
          <w:spacing w:val="-8"/>
          <w:sz w:val="24"/>
          <w:szCs w:val="24"/>
        </w:rPr>
        <w:t xml:space="preserve"> </w:t>
      </w:r>
      <w:r w:rsidRPr="00D154FC">
        <w:rPr>
          <w:sz w:val="24"/>
          <w:szCs w:val="24"/>
        </w:rPr>
        <w:t>a</w:t>
      </w:r>
      <w:r w:rsidRPr="00D154FC">
        <w:rPr>
          <w:spacing w:val="-7"/>
          <w:sz w:val="24"/>
          <w:szCs w:val="24"/>
        </w:rPr>
        <w:t xml:space="preserve"> </w:t>
      </w:r>
      <w:r w:rsidRPr="00D154FC">
        <w:rPr>
          <w:sz w:val="24"/>
          <w:szCs w:val="24"/>
        </w:rPr>
        <w:t>Política</w:t>
      </w:r>
      <w:r w:rsidRPr="00D154FC">
        <w:rPr>
          <w:spacing w:val="-7"/>
          <w:sz w:val="24"/>
          <w:szCs w:val="24"/>
        </w:rPr>
        <w:t xml:space="preserve"> </w:t>
      </w:r>
      <w:r w:rsidRPr="00D154FC">
        <w:rPr>
          <w:sz w:val="24"/>
          <w:szCs w:val="24"/>
        </w:rPr>
        <w:t>Nacional</w:t>
      </w:r>
      <w:r w:rsidRPr="00D154FC">
        <w:rPr>
          <w:spacing w:val="-8"/>
          <w:sz w:val="24"/>
          <w:szCs w:val="24"/>
        </w:rPr>
        <w:t xml:space="preserve"> </w:t>
      </w:r>
      <w:r w:rsidRPr="00D154FC">
        <w:rPr>
          <w:sz w:val="24"/>
          <w:szCs w:val="24"/>
        </w:rPr>
        <w:t>de</w:t>
      </w:r>
      <w:r w:rsidRPr="00D154FC">
        <w:rPr>
          <w:spacing w:val="-8"/>
          <w:sz w:val="24"/>
          <w:szCs w:val="24"/>
        </w:rPr>
        <w:t xml:space="preserve"> </w:t>
      </w:r>
      <w:r w:rsidRPr="00D154FC">
        <w:rPr>
          <w:sz w:val="24"/>
          <w:szCs w:val="24"/>
        </w:rPr>
        <w:t>Resíduos</w:t>
      </w:r>
      <w:r w:rsidRPr="00D154FC">
        <w:rPr>
          <w:spacing w:val="1"/>
          <w:sz w:val="24"/>
          <w:szCs w:val="24"/>
        </w:rPr>
        <w:t xml:space="preserve"> </w:t>
      </w:r>
      <w:r w:rsidRPr="00D154FC">
        <w:rPr>
          <w:sz w:val="24"/>
          <w:szCs w:val="24"/>
        </w:rPr>
        <w:t xml:space="preserve">Sólidos, dentro do prazo estipulado pela administração pública municipal, ficando o Município de </w:t>
      </w:r>
      <w:r>
        <w:rPr>
          <w:sz w:val="24"/>
          <w:szCs w:val="24"/>
        </w:rPr>
        <w:t>Bandeirantes</w:t>
      </w:r>
      <w:r w:rsidRPr="00D154FC">
        <w:rPr>
          <w:sz w:val="24"/>
          <w:szCs w:val="24"/>
        </w:rPr>
        <w:t xml:space="preserve"> – PR, isento de qualquer tipo de</w:t>
      </w:r>
      <w:r w:rsidRPr="00D154FC">
        <w:rPr>
          <w:spacing w:val="1"/>
          <w:sz w:val="24"/>
          <w:szCs w:val="24"/>
        </w:rPr>
        <w:t xml:space="preserve"> </w:t>
      </w:r>
      <w:r w:rsidRPr="00D154FC">
        <w:rPr>
          <w:sz w:val="24"/>
          <w:szCs w:val="24"/>
        </w:rPr>
        <w:t>responsabilidade.</w:t>
      </w:r>
      <w:r>
        <w:rPr>
          <w:sz w:val="24"/>
          <w:szCs w:val="24"/>
        </w:rPr>
        <w:t xml:space="preserve"> C</w:t>
      </w:r>
      <w:r w:rsidRPr="00D154FC">
        <w:rPr>
          <w:sz w:val="24"/>
          <w:szCs w:val="24"/>
        </w:rPr>
        <w:t>aso não efetuemos o descarte adequado dos resíduos conforme legislação vigente, estaremos sujeitos as</w:t>
      </w:r>
      <w:r w:rsidRPr="00D154FC">
        <w:rPr>
          <w:spacing w:val="1"/>
          <w:sz w:val="24"/>
          <w:szCs w:val="24"/>
        </w:rPr>
        <w:t xml:space="preserve"> </w:t>
      </w:r>
      <w:r w:rsidRPr="00D154FC">
        <w:rPr>
          <w:sz w:val="24"/>
          <w:szCs w:val="24"/>
        </w:rPr>
        <w:t>penalidades</w:t>
      </w:r>
      <w:r w:rsidRPr="00D154FC">
        <w:rPr>
          <w:spacing w:val="-2"/>
          <w:sz w:val="24"/>
          <w:szCs w:val="24"/>
        </w:rPr>
        <w:t xml:space="preserve"> </w:t>
      </w:r>
      <w:r w:rsidRPr="00D154FC">
        <w:rPr>
          <w:sz w:val="24"/>
          <w:szCs w:val="24"/>
        </w:rPr>
        <w:t>cabíveis.</w:t>
      </w:r>
    </w:p>
    <w:p w14:paraId="22138D1D" w14:textId="77777777" w:rsidR="00BC7DE7" w:rsidRPr="005A71BE" w:rsidRDefault="00BC7DE7" w:rsidP="00BC7DE7">
      <w:pPr>
        <w:tabs>
          <w:tab w:val="right" w:pos="9728"/>
        </w:tabs>
        <w:ind w:right="120"/>
        <w:jc w:val="both"/>
        <w:rPr>
          <w:sz w:val="12"/>
          <w:szCs w:val="24"/>
        </w:rPr>
      </w:pPr>
    </w:p>
    <w:p w14:paraId="6319483B" w14:textId="77777777" w:rsidR="00BC7DE7" w:rsidRDefault="00BC7DE7" w:rsidP="00BC7DE7">
      <w:pPr>
        <w:tabs>
          <w:tab w:val="right" w:pos="9728"/>
        </w:tabs>
        <w:ind w:right="120"/>
        <w:jc w:val="both"/>
        <w:rPr>
          <w:sz w:val="24"/>
          <w:szCs w:val="24"/>
        </w:rPr>
      </w:pPr>
      <w:r>
        <w:rPr>
          <w:sz w:val="24"/>
          <w:szCs w:val="24"/>
        </w:rPr>
        <w:t>8</w:t>
      </w:r>
      <w:r w:rsidRPr="006B6B0D">
        <w:rPr>
          <w:sz w:val="24"/>
          <w:szCs w:val="24"/>
        </w:rPr>
        <w:t xml:space="preserve">) Declaramos para os devidos fins que em caso de qualquer comunicação futura referente e este processo licitatório, bem como em caso de eventual </w:t>
      </w:r>
      <w:r w:rsidRPr="00D154FC">
        <w:rPr>
          <w:sz w:val="24"/>
          <w:szCs w:val="24"/>
        </w:rPr>
        <w:t>contratação, concordo que o Contrato seja</w:t>
      </w:r>
      <w:r w:rsidRPr="006B6B0D">
        <w:rPr>
          <w:sz w:val="24"/>
          <w:szCs w:val="24"/>
        </w:rPr>
        <w:t xml:space="preserve"> encaminhado para o seguinte endereço: </w:t>
      </w:r>
    </w:p>
    <w:p w14:paraId="5BF4F033" w14:textId="77777777" w:rsidR="00BC7DE7" w:rsidRDefault="00BC7DE7" w:rsidP="00BC7DE7">
      <w:pPr>
        <w:tabs>
          <w:tab w:val="right" w:pos="9728"/>
        </w:tabs>
        <w:ind w:right="120"/>
        <w:jc w:val="both"/>
        <w:rPr>
          <w:sz w:val="24"/>
          <w:szCs w:val="24"/>
        </w:rPr>
      </w:pPr>
      <w:r w:rsidRPr="006B6B0D">
        <w:rPr>
          <w:sz w:val="24"/>
          <w:szCs w:val="24"/>
        </w:rPr>
        <w:t xml:space="preserve">E-mail: </w:t>
      </w:r>
    </w:p>
    <w:p w14:paraId="5EAFBC87" w14:textId="77777777" w:rsidR="00BC7DE7" w:rsidRPr="006B6B0D" w:rsidRDefault="00BC7DE7" w:rsidP="00BC7DE7">
      <w:pPr>
        <w:tabs>
          <w:tab w:val="right" w:pos="9728"/>
        </w:tabs>
        <w:ind w:right="120"/>
        <w:jc w:val="both"/>
        <w:rPr>
          <w:sz w:val="24"/>
          <w:szCs w:val="24"/>
        </w:rPr>
      </w:pPr>
      <w:r w:rsidRPr="006B6B0D">
        <w:rPr>
          <w:sz w:val="24"/>
          <w:szCs w:val="24"/>
        </w:rPr>
        <w:t>Telefone: (</w:t>
      </w:r>
      <w:r>
        <w:rPr>
          <w:sz w:val="24"/>
          <w:szCs w:val="24"/>
        </w:rPr>
        <w:t xml:space="preserve">  </w:t>
      </w:r>
      <w:r w:rsidRPr="006B6B0D">
        <w:rPr>
          <w:sz w:val="24"/>
          <w:szCs w:val="24"/>
        </w:rPr>
        <w:t xml:space="preserve"> )</w:t>
      </w:r>
    </w:p>
    <w:p w14:paraId="16E06561" w14:textId="77777777" w:rsidR="00BC7DE7" w:rsidRDefault="00BC7DE7" w:rsidP="00BC7DE7">
      <w:pPr>
        <w:tabs>
          <w:tab w:val="right" w:pos="9728"/>
        </w:tabs>
        <w:ind w:right="120"/>
        <w:jc w:val="both"/>
        <w:rPr>
          <w:sz w:val="24"/>
          <w:szCs w:val="24"/>
        </w:rPr>
      </w:pPr>
      <w:r>
        <w:rPr>
          <w:sz w:val="24"/>
          <w:szCs w:val="24"/>
        </w:rPr>
        <w:t xml:space="preserve">OBS. </w:t>
      </w:r>
      <w:r w:rsidRPr="006B6B0D">
        <w:rPr>
          <w:sz w:val="24"/>
          <w:szCs w:val="24"/>
        </w:rPr>
        <w:t xml:space="preserve">Caso altere o citado e-mail ou telefone comprometo-me em protocolizar pedido de alteração junto ao Sistema de Protocolo deste Município, sob pena de ser considerado como intimado nos dados anteriormente fornecidos. </w:t>
      </w:r>
    </w:p>
    <w:p w14:paraId="399E0804" w14:textId="77777777" w:rsidR="00BC7DE7" w:rsidRPr="005A71BE" w:rsidRDefault="00BC7DE7" w:rsidP="00BC7DE7">
      <w:pPr>
        <w:tabs>
          <w:tab w:val="right" w:pos="9728"/>
        </w:tabs>
        <w:ind w:right="120"/>
        <w:jc w:val="both"/>
        <w:rPr>
          <w:sz w:val="12"/>
          <w:szCs w:val="24"/>
        </w:rPr>
      </w:pPr>
    </w:p>
    <w:p w14:paraId="7EA649C1" w14:textId="77777777" w:rsidR="00BC7DE7" w:rsidRPr="004F289C" w:rsidRDefault="00BC7DE7" w:rsidP="00BC7DE7">
      <w:pPr>
        <w:tabs>
          <w:tab w:val="right" w:pos="9728"/>
        </w:tabs>
        <w:autoSpaceDE w:val="0"/>
        <w:autoSpaceDN w:val="0"/>
        <w:adjustRightInd w:val="0"/>
        <w:jc w:val="both"/>
        <w:rPr>
          <w:sz w:val="24"/>
          <w:szCs w:val="24"/>
        </w:rPr>
      </w:pPr>
      <w:r>
        <w:rPr>
          <w:sz w:val="24"/>
          <w:szCs w:val="24"/>
        </w:rPr>
        <w:t xml:space="preserve">9) </w:t>
      </w:r>
      <w:r w:rsidRPr="00DE07B5">
        <w:rPr>
          <w:sz w:val="24"/>
          <w:szCs w:val="24"/>
        </w:rPr>
        <w:t>Declaramos, para os fins de direito</w:t>
      </w:r>
      <w:r>
        <w:rPr>
          <w:sz w:val="24"/>
          <w:szCs w:val="24"/>
        </w:rPr>
        <w:t xml:space="preserve"> </w:t>
      </w:r>
      <w:r w:rsidRPr="004F289C">
        <w:rPr>
          <w:sz w:val="24"/>
          <w:szCs w:val="24"/>
        </w:rPr>
        <w:t xml:space="preserve">que possuímos Conta Corrente/Poupança </w:t>
      </w:r>
      <w:r>
        <w:rPr>
          <w:sz w:val="24"/>
          <w:szCs w:val="24"/>
        </w:rPr>
        <w:t xml:space="preserve">de pessoa jurídica </w:t>
      </w:r>
      <w:r w:rsidRPr="004F289C">
        <w:rPr>
          <w:sz w:val="24"/>
          <w:szCs w:val="24"/>
        </w:rPr>
        <w:t>em instituição financeira conforme descrição abaixo:</w:t>
      </w:r>
    </w:p>
    <w:p w14:paraId="4C687C2E" w14:textId="77777777" w:rsidR="00BC7DE7" w:rsidRDefault="00BC7DE7" w:rsidP="00BC7DE7">
      <w:pPr>
        <w:tabs>
          <w:tab w:val="right" w:pos="9728"/>
        </w:tabs>
        <w:autoSpaceDE w:val="0"/>
        <w:autoSpaceDN w:val="0"/>
        <w:adjustRightInd w:val="0"/>
        <w:rPr>
          <w:sz w:val="24"/>
          <w:szCs w:val="24"/>
        </w:rPr>
      </w:pPr>
      <w:r>
        <w:rPr>
          <w:sz w:val="24"/>
          <w:szCs w:val="24"/>
        </w:rPr>
        <w:t>Banco:</w:t>
      </w:r>
    </w:p>
    <w:p w14:paraId="5F70CF58" w14:textId="77777777" w:rsidR="00BC7DE7" w:rsidRDefault="00BC7DE7" w:rsidP="00BC7DE7">
      <w:pPr>
        <w:tabs>
          <w:tab w:val="right" w:pos="9728"/>
        </w:tabs>
        <w:autoSpaceDE w:val="0"/>
        <w:autoSpaceDN w:val="0"/>
        <w:adjustRightInd w:val="0"/>
        <w:rPr>
          <w:sz w:val="24"/>
          <w:szCs w:val="24"/>
        </w:rPr>
      </w:pPr>
      <w:r>
        <w:rPr>
          <w:sz w:val="24"/>
          <w:szCs w:val="24"/>
        </w:rPr>
        <w:t>Agência nº:</w:t>
      </w:r>
    </w:p>
    <w:p w14:paraId="05CF4C9F" w14:textId="77777777" w:rsidR="00BC7DE7" w:rsidRDefault="00BC7DE7" w:rsidP="00BC7DE7">
      <w:pPr>
        <w:tabs>
          <w:tab w:val="right" w:pos="9728"/>
        </w:tabs>
        <w:autoSpaceDE w:val="0"/>
        <w:autoSpaceDN w:val="0"/>
        <w:adjustRightInd w:val="0"/>
        <w:rPr>
          <w:sz w:val="24"/>
          <w:szCs w:val="24"/>
        </w:rPr>
      </w:pPr>
      <w:r>
        <w:rPr>
          <w:sz w:val="24"/>
          <w:szCs w:val="24"/>
        </w:rPr>
        <w:t>Nome da agência:</w:t>
      </w:r>
    </w:p>
    <w:p w14:paraId="7CBB2794" w14:textId="77777777" w:rsidR="00BC7DE7" w:rsidRDefault="00BC7DE7" w:rsidP="00BC7DE7">
      <w:pPr>
        <w:tabs>
          <w:tab w:val="right" w:pos="9728"/>
        </w:tabs>
        <w:autoSpaceDE w:val="0"/>
        <w:autoSpaceDN w:val="0"/>
        <w:adjustRightInd w:val="0"/>
        <w:rPr>
          <w:sz w:val="24"/>
          <w:szCs w:val="24"/>
        </w:rPr>
      </w:pPr>
      <w:r>
        <w:rPr>
          <w:sz w:val="24"/>
          <w:szCs w:val="24"/>
        </w:rPr>
        <w:t>Cidade da agência:</w:t>
      </w:r>
    </w:p>
    <w:p w14:paraId="32EA6555" w14:textId="77777777" w:rsidR="00BC7DE7" w:rsidRDefault="00BC7DE7" w:rsidP="00BC7DE7">
      <w:pPr>
        <w:tabs>
          <w:tab w:val="right" w:pos="9728"/>
        </w:tabs>
        <w:autoSpaceDE w:val="0"/>
        <w:autoSpaceDN w:val="0"/>
        <w:adjustRightInd w:val="0"/>
        <w:rPr>
          <w:sz w:val="24"/>
          <w:szCs w:val="24"/>
        </w:rPr>
      </w:pPr>
      <w:r>
        <w:rPr>
          <w:sz w:val="24"/>
          <w:szCs w:val="24"/>
        </w:rPr>
        <w:t>Endereço da agência:</w:t>
      </w:r>
    </w:p>
    <w:p w14:paraId="653E3E6D" w14:textId="77777777" w:rsidR="00BC7DE7" w:rsidRDefault="00BC7DE7" w:rsidP="00BC7DE7">
      <w:pPr>
        <w:tabs>
          <w:tab w:val="right" w:pos="9728"/>
        </w:tabs>
        <w:autoSpaceDE w:val="0"/>
        <w:autoSpaceDN w:val="0"/>
        <w:adjustRightInd w:val="0"/>
        <w:rPr>
          <w:sz w:val="24"/>
          <w:szCs w:val="24"/>
        </w:rPr>
      </w:pPr>
      <w:r>
        <w:rPr>
          <w:sz w:val="24"/>
          <w:szCs w:val="24"/>
        </w:rPr>
        <w:t>Conta nº:</w:t>
      </w:r>
    </w:p>
    <w:p w14:paraId="1FEDBF8E" w14:textId="77777777" w:rsidR="00BC7DE7" w:rsidRDefault="00BC7DE7" w:rsidP="00BC7DE7">
      <w:pPr>
        <w:tabs>
          <w:tab w:val="right" w:pos="9728"/>
        </w:tabs>
        <w:autoSpaceDE w:val="0"/>
        <w:autoSpaceDN w:val="0"/>
        <w:adjustRightInd w:val="0"/>
        <w:rPr>
          <w:sz w:val="24"/>
          <w:szCs w:val="24"/>
        </w:rPr>
      </w:pPr>
      <w:r>
        <w:rPr>
          <w:sz w:val="24"/>
          <w:szCs w:val="24"/>
        </w:rPr>
        <w:t>Titular:</w:t>
      </w:r>
    </w:p>
    <w:p w14:paraId="7EDA69E6" w14:textId="77777777" w:rsidR="00BC7DE7" w:rsidRPr="005A71BE" w:rsidRDefault="00BC7DE7" w:rsidP="00BC7DE7">
      <w:pPr>
        <w:tabs>
          <w:tab w:val="right" w:pos="9728"/>
        </w:tabs>
        <w:autoSpaceDE w:val="0"/>
        <w:autoSpaceDN w:val="0"/>
        <w:adjustRightInd w:val="0"/>
        <w:rPr>
          <w:sz w:val="12"/>
          <w:szCs w:val="24"/>
        </w:rPr>
      </w:pPr>
    </w:p>
    <w:p w14:paraId="1C1D890E" w14:textId="77777777" w:rsidR="00BC7DE7" w:rsidRDefault="00BC7DE7" w:rsidP="00BC7DE7">
      <w:pPr>
        <w:tabs>
          <w:tab w:val="right" w:pos="9728"/>
        </w:tabs>
        <w:ind w:right="120"/>
        <w:jc w:val="both"/>
        <w:rPr>
          <w:sz w:val="24"/>
          <w:szCs w:val="24"/>
        </w:rPr>
      </w:pPr>
      <w:r>
        <w:rPr>
          <w:sz w:val="24"/>
          <w:szCs w:val="24"/>
        </w:rPr>
        <w:t>10</w:t>
      </w:r>
      <w:r w:rsidRPr="006B6B0D">
        <w:rPr>
          <w:sz w:val="24"/>
          <w:szCs w:val="24"/>
        </w:rPr>
        <w:t xml:space="preserve">) Declaramos </w:t>
      </w:r>
      <w:r w:rsidRPr="00160F93">
        <w:rPr>
          <w:sz w:val="24"/>
          <w:szCs w:val="24"/>
        </w:rPr>
        <w:t>sob as sanções administrativas cabíveis e sob as penas da lei</w:t>
      </w:r>
      <w:r>
        <w:rPr>
          <w:sz w:val="24"/>
          <w:szCs w:val="24"/>
        </w:rPr>
        <w:t xml:space="preserve">, </w:t>
      </w:r>
      <w:r w:rsidRPr="00160F93">
        <w:rPr>
          <w:sz w:val="24"/>
          <w:szCs w:val="24"/>
        </w:rPr>
        <w:t>não possuindo</w:t>
      </w:r>
      <w:r w:rsidRPr="00B87829">
        <w:rPr>
          <w:sz w:val="24"/>
          <w:szCs w:val="24"/>
        </w:rPr>
        <w:t xml:space="preserve"> nenhum dos impedimentos previstos no parágrafo 4º do art. 3º da Lei Complementar nº 123/2006</w:t>
      </w:r>
      <w:r>
        <w:rPr>
          <w:sz w:val="24"/>
          <w:szCs w:val="24"/>
        </w:rPr>
        <w:t xml:space="preserve"> e </w:t>
      </w:r>
      <w:r w:rsidRPr="006B6B0D">
        <w:rPr>
          <w:sz w:val="24"/>
          <w:szCs w:val="24"/>
        </w:rPr>
        <w:t>que</w:t>
      </w:r>
      <w:r>
        <w:rPr>
          <w:sz w:val="24"/>
          <w:szCs w:val="24"/>
        </w:rPr>
        <w:t>,</w:t>
      </w:r>
      <w:r w:rsidRPr="006B6B0D">
        <w:rPr>
          <w:sz w:val="24"/>
          <w:szCs w:val="24"/>
        </w:rPr>
        <w:t xml:space="preserve"> a empresa está legalmente enquadrada na condição de:</w:t>
      </w:r>
    </w:p>
    <w:p w14:paraId="15C360B2" w14:textId="77777777" w:rsidR="00300BFA" w:rsidRPr="005A71BE" w:rsidRDefault="00300BFA" w:rsidP="00BC7DE7">
      <w:pPr>
        <w:tabs>
          <w:tab w:val="right" w:pos="9728"/>
        </w:tabs>
        <w:ind w:right="120"/>
        <w:jc w:val="both"/>
        <w:rPr>
          <w:sz w:val="12"/>
          <w:szCs w:val="24"/>
        </w:rPr>
      </w:pPr>
    </w:p>
    <w:p w14:paraId="341F922A" w14:textId="68388B8F" w:rsidR="00BC7DE7" w:rsidRPr="006B6B0D" w:rsidRDefault="00300BFA" w:rsidP="00BC7DE7">
      <w:pPr>
        <w:tabs>
          <w:tab w:val="right" w:pos="9728"/>
        </w:tabs>
        <w:spacing w:line="360" w:lineRule="auto"/>
        <w:ind w:right="120"/>
        <w:jc w:val="both"/>
        <w:rPr>
          <w:sz w:val="24"/>
          <w:szCs w:val="24"/>
        </w:rPr>
      </w:pPr>
      <w:r>
        <w:rPr>
          <w:noProof/>
        </w:rPr>
        <mc:AlternateContent>
          <mc:Choice Requires="wps">
            <w:drawing>
              <wp:anchor distT="0" distB="0" distL="114300" distR="114300" simplePos="0" relativeHeight="251659264" behindDoc="0" locked="0" layoutInCell="1" allowOverlap="1" wp14:anchorId="7223ECDC" wp14:editId="63A5BC60">
                <wp:simplePos x="0" y="0"/>
                <wp:positionH relativeFrom="column">
                  <wp:posOffset>55880</wp:posOffset>
                </wp:positionH>
                <wp:positionV relativeFrom="paragraph">
                  <wp:posOffset>35560</wp:posOffset>
                </wp:positionV>
                <wp:extent cx="327660" cy="137795"/>
                <wp:effectExtent l="0" t="0" r="15240" b="14605"/>
                <wp:wrapNone/>
                <wp:docPr id="10"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 cy="1377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D5B1FF7" id="Retângulo 3" o:spid="_x0000_s1026" style="position:absolute;margin-left:4.4pt;margin-top:2.8pt;width:25.8pt;height:1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" fillcolor="white [3201]" strokecolor="black [3200]" strokeweight="2pt">
                <v:path arrowok="t"/>
              </v:rect>
            </w:pict>
          </mc:Fallback>
        </mc:AlternateContent>
      </w:r>
      <w:r w:rsidR="00BC7DE7" w:rsidRPr="006B6B0D">
        <w:rPr>
          <w:sz w:val="24"/>
          <w:szCs w:val="24"/>
        </w:rPr>
        <w:t xml:space="preserve"> </w:t>
      </w:r>
      <w:r w:rsidR="00BC7DE7">
        <w:rPr>
          <w:sz w:val="24"/>
          <w:szCs w:val="24"/>
        </w:rPr>
        <w:t xml:space="preserve">           </w:t>
      </w:r>
      <w:r w:rsidR="00BC7DE7" w:rsidRPr="006B6B0D">
        <w:rPr>
          <w:sz w:val="24"/>
          <w:szCs w:val="24"/>
        </w:rPr>
        <w:t>Microempresa (ME), ou</w:t>
      </w:r>
    </w:p>
    <w:p w14:paraId="3A3711F3" w14:textId="2041ACFA" w:rsidR="00BC7DE7" w:rsidRDefault="00300BFA" w:rsidP="00BC7DE7">
      <w:pPr>
        <w:tabs>
          <w:tab w:val="right" w:pos="9728"/>
        </w:tabs>
        <w:spacing w:line="360" w:lineRule="auto"/>
        <w:ind w:right="120"/>
        <w:jc w:val="both"/>
        <w:rPr>
          <w:sz w:val="24"/>
          <w:szCs w:val="24"/>
        </w:rPr>
      </w:pPr>
      <w:r>
        <w:rPr>
          <w:noProof/>
        </w:rPr>
        <mc:AlternateContent>
          <mc:Choice Requires="wps">
            <w:drawing>
              <wp:anchor distT="0" distB="0" distL="114300" distR="114300" simplePos="0" relativeHeight="251660288" behindDoc="0" locked="0" layoutInCell="1" allowOverlap="1" wp14:anchorId="503F6751" wp14:editId="60510BE1">
                <wp:simplePos x="0" y="0"/>
                <wp:positionH relativeFrom="column">
                  <wp:posOffset>60325</wp:posOffset>
                </wp:positionH>
                <wp:positionV relativeFrom="paragraph">
                  <wp:posOffset>42545</wp:posOffset>
                </wp:positionV>
                <wp:extent cx="327660" cy="137795"/>
                <wp:effectExtent l="0" t="0" r="15240" b="14605"/>
                <wp:wrapNone/>
                <wp:docPr id="9"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 cy="1377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FBDA03D" id="Retângulo 5" o:spid="_x0000_s1026" style="position:absolute;margin-left:4.75pt;margin-top:3.35pt;width:25.8pt;height:1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" fillcolor="white [3201]" strokecolor="black [3200]" strokeweight="2pt">
                <v:path arrowok="t"/>
              </v:rect>
            </w:pict>
          </mc:Fallback>
        </mc:AlternateContent>
      </w:r>
      <w:r w:rsidR="00BC7DE7">
        <w:rPr>
          <w:sz w:val="24"/>
          <w:szCs w:val="24"/>
        </w:rPr>
        <w:t xml:space="preserve">            </w:t>
      </w:r>
      <w:r w:rsidR="00BC7DE7" w:rsidRPr="006B6B0D">
        <w:rPr>
          <w:sz w:val="24"/>
          <w:szCs w:val="24"/>
        </w:rPr>
        <w:t>Empresa de pequeno porte (EPP)</w:t>
      </w:r>
      <w:r w:rsidR="00BC7DE7">
        <w:rPr>
          <w:sz w:val="24"/>
          <w:szCs w:val="24"/>
        </w:rPr>
        <w:t>, ou</w:t>
      </w:r>
    </w:p>
    <w:p w14:paraId="6DB8760F" w14:textId="27E36B3E" w:rsidR="00BC7DE7" w:rsidRDefault="00300BFA" w:rsidP="00BC7DE7">
      <w:pPr>
        <w:tabs>
          <w:tab w:val="right" w:pos="9728"/>
        </w:tabs>
        <w:spacing w:line="360" w:lineRule="auto"/>
        <w:ind w:right="120"/>
        <w:jc w:val="both"/>
        <w:rPr>
          <w:sz w:val="24"/>
          <w:szCs w:val="24"/>
        </w:rPr>
      </w:pPr>
      <w:r>
        <w:rPr>
          <w:noProof/>
        </w:rPr>
        <mc:AlternateContent>
          <mc:Choice Requires="wps">
            <w:drawing>
              <wp:anchor distT="0" distB="0" distL="114300" distR="114300" simplePos="0" relativeHeight="251661312" behindDoc="0" locked="0" layoutInCell="1" allowOverlap="1" wp14:anchorId="270484F4" wp14:editId="0F6EC760">
                <wp:simplePos x="0" y="0"/>
                <wp:positionH relativeFrom="column">
                  <wp:posOffset>60325</wp:posOffset>
                </wp:positionH>
                <wp:positionV relativeFrom="paragraph">
                  <wp:posOffset>50800</wp:posOffset>
                </wp:positionV>
                <wp:extent cx="327660" cy="137795"/>
                <wp:effectExtent l="0" t="0" r="15240" b="14605"/>
                <wp:wrapNone/>
                <wp:docPr id="4"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 cy="1377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20D8DB5" id="Retângulo 7" o:spid="_x0000_s1026" style="position:absolute;margin-left:4.75pt;margin-top:4pt;width:25.8pt;height:1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" fillcolor="white [3201]" strokecolor="black [3200]" strokeweight="2pt">
                <v:path arrowok="t"/>
              </v:rect>
            </w:pict>
          </mc:Fallback>
        </mc:AlternateContent>
      </w:r>
      <w:r w:rsidR="00BC7DE7">
        <w:rPr>
          <w:sz w:val="24"/>
          <w:szCs w:val="24"/>
        </w:rPr>
        <w:t xml:space="preserve">            Microempreendedor individual (MEI), ou</w:t>
      </w:r>
    </w:p>
    <w:p w14:paraId="58961509" w14:textId="156412B1" w:rsidR="00BC7DE7" w:rsidRDefault="00300BFA" w:rsidP="00BC7DE7">
      <w:pPr>
        <w:tabs>
          <w:tab w:val="right" w:pos="9728"/>
        </w:tabs>
        <w:spacing w:line="360" w:lineRule="auto"/>
        <w:ind w:right="120"/>
        <w:jc w:val="both"/>
        <w:rPr>
          <w:sz w:val="24"/>
          <w:szCs w:val="24"/>
        </w:rPr>
      </w:pPr>
      <w:r>
        <w:rPr>
          <w:noProof/>
        </w:rPr>
        <mc:AlternateContent>
          <mc:Choice Requires="wps">
            <w:drawing>
              <wp:anchor distT="0" distB="0" distL="114300" distR="114300" simplePos="0" relativeHeight="251662336" behindDoc="0" locked="0" layoutInCell="1" allowOverlap="1" wp14:anchorId="0F900770" wp14:editId="7D648C37">
                <wp:simplePos x="0" y="0"/>
                <wp:positionH relativeFrom="column">
                  <wp:posOffset>60325</wp:posOffset>
                </wp:positionH>
                <wp:positionV relativeFrom="paragraph">
                  <wp:posOffset>59690</wp:posOffset>
                </wp:positionV>
                <wp:extent cx="327660" cy="137795"/>
                <wp:effectExtent l="0" t="0" r="15240" b="14605"/>
                <wp:wrapNone/>
                <wp:docPr id="2"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 cy="1377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91CC796" id="Retângulo 8" o:spid="_x0000_s1026" style="position:absolute;margin-left:4.75pt;margin-top:4.7pt;width:25.8pt;height:1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" fillcolor="white [3201]" strokecolor="black [3200]" strokeweight="2pt">
                <v:path arrowok="t"/>
              </v:rect>
            </w:pict>
          </mc:Fallback>
        </mc:AlternateContent>
      </w:r>
      <w:r w:rsidR="00BC7DE7">
        <w:rPr>
          <w:sz w:val="24"/>
          <w:szCs w:val="24"/>
        </w:rPr>
        <w:t xml:space="preserve">            Demais</w:t>
      </w:r>
      <w:r w:rsidR="00BC7DE7" w:rsidRPr="006B6B0D">
        <w:rPr>
          <w:sz w:val="24"/>
          <w:szCs w:val="24"/>
        </w:rPr>
        <w:t xml:space="preserve"> </w:t>
      </w:r>
    </w:p>
    <w:p w14:paraId="10B1D037" w14:textId="77777777" w:rsidR="00BC7DE7" w:rsidRPr="006B6B0D" w:rsidRDefault="00BC7DE7" w:rsidP="00BC7DE7">
      <w:pPr>
        <w:tabs>
          <w:tab w:val="right" w:pos="9728"/>
        </w:tabs>
        <w:ind w:right="120"/>
        <w:jc w:val="both"/>
        <w:rPr>
          <w:sz w:val="24"/>
          <w:szCs w:val="24"/>
        </w:rPr>
      </w:pPr>
    </w:p>
    <w:p w14:paraId="108D8E92" w14:textId="1A008A0E" w:rsidR="00BC7DE7" w:rsidRPr="006B6B0D" w:rsidRDefault="00BC7DE7" w:rsidP="00BC7DE7">
      <w:pPr>
        <w:tabs>
          <w:tab w:val="right" w:pos="9728"/>
        </w:tabs>
        <w:ind w:right="120"/>
        <w:jc w:val="both"/>
        <w:rPr>
          <w:sz w:val="24"/>
          <w:szCs w:val="24"/>
        </w:rPr>
      </w:pPr>
      <w:r>
        <w:rPr>
          <w:sz w:val="24"/>
          <w:szCs w:val="24"/>
        </w:rPr>
        <w:t>11</w:t>
      </w:r>
      <w:r w:rsidRPr="006B6B0D">
        <w:rPr>
          <w:sz w:val="24"/>
          <w:szCs w:val="24"/>
        </w:rPr>
        <w:t xml:space="preserve">) Nomeamos e constituímos o senhor(a)........................................., portador(a) do CPF/MF sob n.º..................................., </w:t>
      </w:r>
      <w:r>
        <w:rPr>
          <w:sz w:val="24"/>
          <w:szCs w:val="24"/>
        </w:rPr>
        <w:t>e do RG. sob nº .............................. expedido pela Secretaria de Segurança Pública do estado do ........................, residente e domiciliado (</w:t>
      </w:r>
      <w:r w:rsidRPr="00585527">
        <w:rPr>
          <w:sz w:val="24"/>
          <w:szCs w:val="24"/>
          <w:u w:val="single"/>
        </w:rPr>
        <w:t>endereço completo</w:t>
      </w:r>
      <w:r>
        <w:rPr>
          <w:sz w:val="24"/>
          <w:szCs w:val="24"/>
        </w:rPr>
        <w:t xml:space="preserve">), </w:t>
      </w:r>
      <w:r w:rsidRPr="006B6B0D">
        <w:rPr>
          <w:sz w:val="24"/>
          <w:szCs w:val="24"/>
        </w:rPr>
        <w:t>para ser o(a) responsáv</w:t>
      </w:r>
      <w:r>
        <w:rPr>
          <w:sz w:val="24"/>
          <w:szCs w:val="24"/>
        </w:rPr>
        <w:t>el para acompanhar a execução do</w:t>
      </w:r>
      <w:r w:rsidRPr="006B6B0D">
        <w:rPr>
          <w:sz w:val="24"/>
          <w:szCs w:val="24"/>
        </w:rPr>
        <w:t xml:space="preserve"> Contrato, referente ao </w:t>
      </w:r>
      <w:r>
        <w:rPr>
          <w:sz w:val="24"/>
          <w:szCs w:val="24"/>
        </w:rPr>
        <w:t>Concorrência</w:t>
      </w:r>
      <w:r w:rsidR="00300BFA">
        <w:rPr>
          <w:sz w:val="24"/>
          <w:szCs w:val="24"/>
        </w:rPr>
        <w:t xml:space="preserve"> Eletrônica </w:t>
      </w:r>
      <w:r w:rsidRPr="006B6B0D">
        <w:rPr>
          <w:sz w:val="24"/>
          <w:szCs w:val="24"/>
        </w:rPr>
        <w:t xml:space="preserve">Nº </w:t>
      </w:r>
      <w:r w:rsidR="00300BFA">
        <w:rPr>
          <w:sz w:val="24"/>
          <w:szCs w:val="24"/>
        </w:rPr>
        <w:t xml:space="preserve">   </w:t>
      </w:r>
      <w:r>
        <w:rPr>
          <w:sz w:val="24"/>
          <w:szCs w:val="24"/>
        </w:rPr>
        <w:t>/2023</w:t>
      </w:r>
      <w:r w:rsidRPr="006B6B0D">
        <w:rPr>
          <w:sz w:val="24"/>
          <w:szCs w:val="24"/>
        </w:rPr>
        <w:t xml:space="preserve"> e todos os atos necessários ao cumprimento das obrigações contidas no instrumento convocatório, seus Anexos e Contrato.</w:t>
      </w:r>
    </w:p>
    <w:p w14:paraId="21A3408C" w14:textId="77777777" w:rsidR="00BC7DE7" w:rsidRPr="006B6B0D" w:rsidRDefault="00BC7DE7" w:rsidP="00BC7DE7">
      <w:pPr>
        <w:tabs>
          <w:tab w:val="right" w:pos="9728"/>
        </w:tabs>
        <w:ind w:right="120"/>
        <w:jc w:val="both"/>
        <w:rPr>
          <w:sz w:val="24"/>
          <w:szCs w:val="24"/>
        </w:rPr>
      </w:pPr>
    </w:p>
    <w:p w14:paraId="0EEFF59B" w14:textId="77777777" w:rsidR="00BC7DE7" w:rsidRPr="006B6B0D" w:rsidRDefault="00BC7DE7" w:rsidP="00BC7DE7">
      <w:pPr>
        <w:tabs>
          <w:tab w:val="right" w:pos="9728"/>
        </w:tabs>
        <w:ind w:right="120"/>
        <w:jc w:val="both"/>
        <w:rPr>
          <w:color w:val="000000"/>
          <w:sz w:val="24"/>
          <w:szCs w:val="24"/>
        </w:rPr>
      </w:pPr>
      <w:r w:rsidRPr="006B6B0D">
        <w:rPr>
          <w:sz w:val="24"/>
          <w:szCs w:val="24"/>
        </w:rPr>
        <w:t>Por ser expressão da verdade, firmamos a presente.</w:t>
      </w:r>
    </w:p>
    <w:p w14:paraId="26ADFE5F" w14:textId="77777777" w:rsidR="00BC7DE7" w:rsidRPr="00D5181E" w:rsidRDefault="00BC7DE7" w:rsidP="00BC7DE7">
      <w:pPr>
        <w:suppressAutoHyphens/>
        <w:jc w:val="both"/>
        <w:rPr>
          <w:sz w:val="24"/>
          <w:lang w:eastAsia="ar-SA"/>
        </w:rPr>
      </w:pPr>
    </w:p>
    <w:p w14:paraId="7C044BCA" w14:textId="77777777" w:rsidR="00BC7DE7" w:rsidRPr="00D5181E" w:rsidRDefault="00BC7DE7" w:rsidP="00BC7DE7">
      <w:pPr>
        <w:suppressAutoHyphens/>
        <w:ind w:firstLine="540"/>
        <w:jc w:val="both"/>
        <w:rPr>
          <w:sz w:val="24"/>
          <w:lang w:eastAsia="ar-SA"/>
        </w:rPr>
      </w:pPr>
      <w:r w:rsidRPr="00D5181E">
        <w:rPr>
          <w:sz w:val="24"/>
          <w:lang w:eastAsia="ar-SA"/>
        </w:rPr>
        <w:t xml:space="preserve">Local, __ de ___ de </w:t>
      </w:r>
      <w:r>
        <w:rPr>
          <w:sz w:val="24"/>
          <w:lang w:eastAsia="ar-SA"/>
        </w:rPr>
        <w:t>202_</w:t>
      </w:r>
      <w:r w:rsidRPr="00D5181E">
        <w:rPr>
          <w:sz w:val="24"/>
          <w:lang w:eastAsia="ar-SA"/>
        </w:rPr>
        <w:t>.</w:t>
      </w:r>
    </w:p>
    <w:p w14:paraId="4BDC76F3" w14:textId="77777777" w:rsidR="00BC7DE7" w:rsidRDefault="00BC7DE7" w:rsidP="00BC7DE7">
      <w:pPr>
        <w:suppressAutoHyphens/>
        <w:jc w:val="center"/>
        <w:rPr>
          <w:lang w:eastAsia="ar-SA"/>
        </w:rPr>
      </w:pPr>
    </w:p>
    <w:p w14:paraId="63CC17C6" w14:textId="663A420A" w:rsidR="00BC7DE7" w:rsidRPr="00F40C40" w:rsidRDefault="00BC7DE7" w:rsidP="00BC7DE7">
      <w:pPr>
        <w:suppressAutoHyphens/>
        <w:jc w:val="center"/>
        <w:rPr>
          <w:sz w:val="24"/>
          <w:lang w:eastAsia="ar-SA"/>
        </w:rPr>
      </w:pPr>
      <w:r w:rsidRPr="00F40C40">
        <w:rPr>
          <w:sz w:val="24"/>
          <w:lang w:eastAsia="ar-SA"/>
        </w:rPr>
        <w:t xml:space="preserve"> (</w:t>
      </w:r>
      <w:r w:rsidRPr="00F40C40">
        <w:rPr>
          <w:i/>
          <w:sz w:val="24"/>
          <w:lang w:eastAsia="ar-SA"/>
        </w:rPr>
        <w:t>nome, assinatura do responsável legal, RG, CPF, cargo</w:t>
      </w:r>
      <w:r w:rsidRPr="00F40C40">
        <w:rPr>
          <w:sz w:val="24"/>
          <w:lang w:eastAsia="ar-SA"/>
        </w:rPr>
        <w:t>)</w:t>
      </w:r>
    </w:p>
    <w:p w14:paraId="27B8FC6B" w14:textId="77777777" w:rsidR="00BC7DE7" w:rsidRDefault="00BC7DE7" w:rsidP="00BC7DE7">
      <w:pPr>
        <w:suppressAutoHyphens/>
        <w:jc w:val="center"/>
        <w:rPr>
          <w:lang w:eastAsia="ar-SA"/>
        </w:rPr>
      </w:pPr>
    </w:p>
    <w:p w14:paraId="5D32E4FD" w14:textId="77777777" w:rsidR="00BC7DE7" w:rsidRPr="00BF0D55" w:rsidRDefault="00BC7DE7" w:rsidP="00BC7DE7">
      <w:pPr>
        <w:pStyle w:val="Cabealho"/>
        <w:tabs>
          <w:tab w:val="left" w:pos="450"/>
        </w:tabs>
        <w:spacing w:after="120" w:line="276" w:lineRule="auto"/>
        <w:ind w:left="851" w:right="475"/>
        <w:jc w:val="center"/>
        <w:rPr>
          <w:b/>
          <w:sz w:val="24"/>
          <w:szCs w:val="24"/>
        </w:rPr>
      </w:pPr>
    </w:p>
    <w:sectPr w:rsidR="00BC7DE7" w:rsidRPr="00BF0D55" w:rsidSect="001076AB">
      <w:headerReference w:type="even" r:id="rId57"/>
      <w:headerReference w:type="default" r:id="rId58"/>
      <w:footerReference w:type="even" r:id="rId59"/>
      <w:footerReference w:type="default" r:id="rId60"/>
      <w:headerReference w:type="first" r:id="rId61"/>
      <w:footerReference w:type="first" r:id="rId62"/>
      <w:pgSz w:w="11907" w:h="16839" w:code="9"/>
      <w:pgMar w:top="2552" w:right="708" w:bottom="720" w:left="851" w:header="720" w:footer="151"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98468F" w14:textId="77777777" w:rsidR="0098614B" w:rsidRDefault="0098614B">
      <w:r>
        <w:separator/>
      </w:r>
    </w:p>
  </w:endnote>
  <w:endnote w:type="continuationSeparator" w:id="0">
    <w:p w14:paraId="7A15DE34" w14:textId="77777777" w:rsidR="0098614B" w:rsidRDefault="00986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1">
    <w:altName w:val="Times New Roman"/>
    <w:panose1 w:val="00000000000000000000"/>
    <w:charset w:val="00"/>
    <w:family w:val="roman"/>
    <w:notTrueType/>
    <w:pitch w:val="default"/>
  </w:font>
  <w:font w:name="3">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Genev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8BD55" w14:textId="77777777" w:rsidR="0098614B" w:rsidRDefault="0098614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2230856"/>
      <w:docPartObj>
        <w:docPartGallery w:val="Page Numbers (Bottom of Page)"/>
        <w:docPartUnique/>
      </w:docPartObj>
    </w:sdtPr>
    <w:sdtEndPr/>
    <w:sdtContent>
      <w:p w14:paraId="6E676453" w14:textId="5A080815" w:rsidR="0098614B" w:rsidRDefault="0098614B">
        <w:pPr>
          <w:pStyle w:val="Rodap"/>
          <w:jc w:val="right"/>
        </w:pPr>
        <w:r>
          <w:fldChar w:fldCharType="begin"/>
        </w:r>
        <w:r>
          <w:instrText>PAGE   \* MERGEFORMAT</w:instrText>
        </w:r>
        <w:r>
          <w:fldChar w:fldCharType="separate"/>
        </w:r>
        <w:r w:rsidR="003E69A5">
          <w:rPr>
            <w:noProof/>
          </w:rPr>
          <w:t>1</w:t>
        </w:r>
        <w:r>
          <w:fldChar w:fldCharType="end"/>
        </w:r>
      </w:p>
    </w:sdtContent>
  </w:sdt>
  <w:p w14:paraId="4FE93B07" w14:textId="77777777" w:rsidR="0098614B" w:rsidRDefault="0098614B">
    <w:pPr>
      <w:rPr>
        <w:sz w:val="14"/>
        <w:lang w:val="pt-P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A099B" w14:textId="77777777" w:rsidR="0098614B" w:rsidRDefault="0098614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DD35C7" w14:textId="77777777" w:rsidR="0098614B" w:rsidRDefault="0098614B">
      <w:r>
        <w:separator/>
      </w:r>
    </w:p>
  </w:footnote>
  <w:footnote w:type="continuationSeparator" w:id="0">
    <w:p w14:paraId="73DACA1E" w14:textId="77777777" w:rsidR="0098614B" w:rsidRDefault="009861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D68FE" w14:textId="77777777" w:rsidR="0098614B" w:rsidRDefault="0098614B">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FB637" w14:textId="37CCE870" w:rsidR="0098614B" w:rsidRDefault="0098614B">
    <w:pPr>
      <w:pStyle w:val="Cabealho"/>
    </w:pPr>
    <w:r>
      <w:rPr>
        <w:noProof/>
      </w:rPr>
      <mc:AlternateContent>
        <mc:Choice Requires="wps">
          <w:drawing>
            <wp:anchor distT="0" distB="0" distL="114300" distR="114300" simplePos="0" relativeHeight="251657216" behindDoc="0" locked="0" layoutInCell="0" allowOverlap="1" wp14:anchorId="3C6E6CF8" wp14:editId="103E0EDD">
              <wp:simplePos x="0" y="0"/>
              <wp:positionH relativeFrom="column">
                <wp:posOffset>911225</wp:posOffset>
              </wp:positionH>
              <wp:positionV relativeFrom="paragraph">
                <wp:posOffset>0</wp:posOffset>
              </wp:positionV>
              <wp:extent cx="5867400" cy="1153160"/>
              <wp:effectExtent l="381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115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F90E0" w14:textId="77777777" w:rsidR="0098614B" w:rsidRDefault="0098614B">
                          <w:pPr>
                            <w:pStyle w:val="Ttulo1"/>
                            <w:spacing w:before="360"/>
                            <w:rPr>
                              <w:i/>
                              <w:iCs/>
                            </w:rPr>
                          </w:pPr>
                          <w:r>
                            <w:rPr>
                              <w:i/>
                              <w:iCs/>
                            </w:rPr>
                            <w:t>PREFEITURA MUNICIPAL DE BANDEIRANTES</w:t>
                          </w:r>
                        </w:p>
                        <w:p w14:paraId="45A5CC4C" w14:textId="77777777" w:rsidR="0098614B" w:rsidRDefault="0098614B">
                          <w:pPr>
                            <w:spacing w:before="120"/>
                            <w:jc w:val="center"/>
                            <w:rPr>
                              <w:sz w:val="24"/>
                            </w:rPr>
                          </w:pPr>
                          <w:r>
                            <w:rPr>
                              <w:i/>
                              <w:iCs/>
                              <w:sz w:val="24"/>
                            </w:rPr>
                            <w:t>ESTADO DO PARANÁ</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E6CF8" id="Rectangle 1" o:spid="_x0000_s1026" style="position:absolute;margin-left:71.75pt;margin-top:0;width:462pt;height:9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" o:allowincell="f" filled="f" stroked="f">
              <v:textbox inset="1pt,1pt,1pt,1pt">
                <w:txbxContent>
                  <w:p w14:paraId="743F90E0" w14:textId="77777777" w:rsidR="0098614B" w:rsidRDefault="0098614B">
                    <w:pPr>
                      <w:pStyle w:val="Ttulo1"/>
                      <w:spacing w:before="360"/>
                      <w:rPr>
                        <w:i/>
                        <w:iCs/>
                      </w:rPr>
                    </w:pPr>
                    <w:r>
                      <w:rPr>
                        <w:i/>
                        <w:iCs/>
                      </w:rPr>
                      <w:t>PREFEITURA MUNICIPAL DE BANDEIRANTES</w:t>
                    </w:r>
                  </w:p>
                  <w:p w14:paraId="45A5CC4C" w14:textId="77777777" w:rsidR="0098614B" w:rsidRDefault="0098614B">
                    <w:pPr>
                      <w:spacing w:before="120"/>
                      <w:jc w:val="center"/>
                      <w:rPr>
                        <w:sz w:val="24"/>
                      </w:rPr>
                    </w:pPr>
                    <w:r>
                      <w:rPr>
                        <w:i/>
                        <w:iCs/>
                        <w:sz w:val="24"/>
                      </w:rPr>
                      <w:t>ESTADO DO PARANÁ</w:t>
                    </w:r>
                  </w:p>
                </w:txbxContent>
              </v:textbox>
            </v:rect>
          </w:pict>
        </mc:Fallback>
      </mc:AlternateContent>
    </w:r>
    <w:r w:rsidR="003E69A5">
      <w:rPr>
        <w:noProof/>
        <w:sz w:val="20"/>
      </w:rPr>
      <w:object w:dxaOrig="1440" w:dyaOrig="1440" w14:anchorId="73573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pt;margin-top:0;width:79pt;height:94pt;z-index:-251658240;mso-wrap-edited:f;mso-position-horizontal-relative:text;mso-position-vertical-relative:text" fillcolor="window">
          <v:imagedata r:id="rId1" o:title="" chromakey="#ff0020"/>
        </v:shape>
        <o:OLEObject Type="Embed" ProgID="PBrush" ShapeID="_x0000_s2050" DrawAspect="Content" ObjectID="_1765806200" r:id="rId2"/>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7BDB1" w14:textId="77777777" w:rsidR="0098614B" w:rsidRDefault="0098614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3692DCFA"/>
    <w:lvl w:ilvl="0">
      <w:start w:val="1"/>
      <w:numFmt w:val="bullet"/>
      <w:pStyle w:val="Commarcadores"/>
      <w:lvlText w:val=""/>
      <w:lvlJc w:val="left"/>
      <w:pPr>
        <w:tabs>
          <w:tab w:val="num" w:pos="360"/>
        </w:tabs>
        <w:ind w:left="360" w:hanging="360"/>
      </w:pPr>
      <w:rPr>
        <w:rFonts w:ascii="Symbol" w:hAnsi="Symbol" w:hint="default"/>
      </w:rPr>
    </w:lvl>
  </w:abstractNum>
  <w:abstractNum w:abstractNumId="2" w15:restartNumberingAfterBreak="0">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3" w15:restartNumberingAfterBreak="0">
    <w:nsid w:val="0550790A"/>
    <w:multiLevelType w:val="multilevel"/>
    <w:tmpl w:val="90EC5130"/>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58441F4"/>
    <w:multiLevelType w:val="multilevel"/>
    <w:tmpl w:val="B66CE27A"/>
    <w:lvl w:ilvl="0">
      <w:start w:val="1"/>
      <w:numFmt w:val="decimal"/>
      <w:lvlText w:val="10.1.2.%1."/>
      <w:lvlJc w:val="left"/>
      <w:pPr>
        <w:ind w:left="360" w:hanging="360"/>
      </w:pPr>
      <w:rPr>
        <w:rFonts w:hint="default"/>
      </w:rPr>
    </w:lvl>
    <w:lvl w:ilvl="1">
      <w:start w:val="1"/>
      <w:numFmt w:val="decimal"/>
      <w:lvlText w:val="15.17.%2."/>
      <w:lvlJc w:val="left"/>
      <w:pPr>
        <w:ind w:left="720" w:hanging="360"/>
      </w:pPr>
      <w:rPr>
        <w:rFonts w:hint="default"/>
      </w:rPr>
    </w:lvl>
    <w:lvl w:ilvl="2">
      <w:start w:val="1"/>
      <w:numFmt w:val="decimal"/>
      <w:lvlText w:val="5.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8A26104"/>
    <w:multiLevelType w:val="hybridMultilevel"/>
    <w:tmpl w:val="B98E20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9101A4D"/>
    <w:multiLevelType w:val="multilevel"/>
    <w:tmpl w:val="0C36CAA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99009B1"/>
    <w:multiLevelType w:val="multilevel"/>
    <w:tmpl w:val="03B6C702"/>
    <w:lvl w:ilvl="0">
      <w:start w:val="1"/>
      <w:numFmt w:val="decimal"/>
      <w:lvlText w:val="2.%1."/>
      <w:lvlJc w:val="left"/>
      <w:pPr>
        <w:ind w:left="360" w:hanging="360"/>
      </w:pPr>
      <w:rPr>
        <w:rFonts w:hint="default"/>
      </w:rPr>
    </w:lvl>
    <w:lvl w:ilvl="1">
      <w:start w:val="1"/>
      <w:numFmt w:val="decimal"/>
      <w:lvlText w:val="15.17.%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AB85D1A"/>
    <w:multiLevelType w:val="multilevel"/>
    <w:tmpl w:val="DB04D3DC"/>
    <w:lvl w:ilvl="0">
      <w:start w:val="1"/>
      <w:numFmt w:val="decimal"/>
      <w:lvlText w:val="13.%1."/>
      <w:lvlJc w:val="left"/>
      <w:pPr>
        <w:ind w:left="360" w:hanging="360"/>
      </w:pPr>
      <w:rPr>
        <w:rFonts w:hint="default"/>
      </w:rPr>
    </w:lvl>
    <w:lvl w:ilvl="1">
      <w:start w:val="1"/>
      <w:numFmt w:val="decimal"/>
      <w:lvlText w:val="15.17.%2."/>
      <w:lvlJc w:val="left"/>
      <w:pPr>
        <w:ind w:left="720" w:hanging="360"/>
      </w:pPr>
      <w:rPr>
        <w:rFonts w:hint="default"/>
      </w:rPr>
    </w:lvl>
    <w:lvl w:ilvl="2">
      <w:start w:val="1"/>
      <w:numFmt w:val="decimal"/>
      <w:lvlText w:val="5.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B8D4C3C"/>
    <w:multiLevelType w:val="hybridMultilevel"/>
    <w:tmpl w:val="AD7CEC58"/>
    <w:lvl w:ilvl="0" w:tplc="04160017">
      <w:start w:val="1"/>
      <w:numFmt w:val="lowerLetter"/>
      <w:lvlText w:val="%1)"/>
      <w:lvlJc w:val="left"/>
      <w:pPr>
        <w:ind w:left="1077" w:hanging="360"/>
      </w:pPr>
    </w:lvl>
    <w:lvl w:ilvl="1" w:tplc="04160019" w:tentative="1">
      <w:start w:val="1"/>
      <w:numFmt w:val="lowerLetter"/>
      <w:lvlText w:val="%2."/>
      <w:lvlJc w:val="left"/>
      <w:pPr>
        <w:ind w:left="1797" w:hanging="360"/>
      </w:pPr>
    </w:lvl>
    <w:lvl w:ilvl="2" w:tplc="0416001B" w:tentative="1">
      <w:start w:val="1"/>
      <w:numFmt w:val="lowerRoman"/>
      <w:lvlText w:val="%3."/>
      <w:lvlJc w:val="right"/>
      <w:pPr>
        <w:ind w:left="2517" w:hanging="180"/>
      </w:pPr>
    </w:lvl>
    <w:lvl w:ilvl="3" w:tplc="0416000F" w:tentative="1">
      <w:start w:val="1"/>
      <w:numFmt w:val="decimal"/>
      <w:lvlText w:val="%4."/>
      <w:lvlJc w:val="left"/>
      <w:pPr>
        <w:ind w:left="3237" w:hanging="360"/>
      </w:pPr>
    </w:lvl>
    <w:lvl w:ilvl="4" w:tplc="04160019" w:tentative="1">
      <w:start w:val="1"/>
      <w:numFmt w:val="lowerLetter"/>
      <w:lvlText w:val="%5."/>
      <w:lvlJc w:val="left"/>
      <w:pPr>
        <w:ind w:left="3957" w:hanging="360"/>
      </w:pPr>
    </w:lvl>
    <w:lvl w:ilvl="5" w:tplc="0416001B" w:tentative="1">
      <w:start w:val="1"/>
      <w:numFmt w:val="lowerRoman"/>
      <w:lvlText w:val="%6."/>
      <w:lvlJc w:val="right"/>
      <w:pPr>
        <w:ind w:left="4677" w:hanging="180"/>
      </w:pPr>
    </w:lvl>
    <w:lvl w:ilvl="6" w:tplc="0416000F" w:tentative="1">
      <w:start w:val="1"/>
      <w:numFmt w:val="decimal"/>
      <w:lvlText w:val="%7."/>
      <w:lvlJc w:val="left"/>
      <w:pPr>
        <w:ind w:left="5397" w:hanging="360"/>
      </w:pPr>
    </w:lvl>
    <w:lvl w:ilvl="7" w:tplc="04160019" w:tentative="1">
      <w:start w:val="1"/>
      <w:numFmt w:val="lowerLetter"/>
      <w:lvlText w:val="%8."/>
      <w:lvlJc w:val="left"/>
      <w:pPr>
        <w:ind w:left="6117" w:hanging="360"/>
      </w:pPr>
    </w:lvl>
    <w:lvl w:ilvl="8" w:tplc="0416001B" w:tentative="1">
      <w:start w:val="1"/>
      <w:numFmt w:val="lowerRoman"/>
      <w:lvlText w:val="%9."/>
      <w:lvlJc w:val="right"/>
      <w:pPr>
        <w:ind w:left="6837" w:hanging="180"/>
      </w:pPr>
    </w:lvl>
  </w:abstractNum>
  <w:abstractNum w:abstractNumId="10" w15:restartNumberingAfterBreak="0">
    <w:nsid w:val="10F54D5A"/>
    <w:multiLevelType w:val="multilevel"/>
    <w:tmpl w:val="09B8593E"/>
    <w:lvl w:ilvl="0">
      <w:start w:val="1"/>
      <w:numFmt w:val="decimal"/>
      <w:lvlText w:val="10.5.%1."/>
      <w:lvlJc w:val="left"/>
      <w:pPr>
        <w:ind w:left="360" w:hanging="360"/>
      </w:pPr>
      <w:rPr>
        <w:rFonts w:hint="default"/>
      </w:rPr>
    </w:lvl>
    <w:lvl w:ilvl="1">
      <w:start w:val="1"/>
      <w:numFmt w:val="decimal"/>
      <w:lvlText w:val="15.17.%2."/>
      <w:lvlJc w:val="left"/>
      <w:pPr>
        <w:ind w:left="720" w:hanging="360"/>
      </w:pPr>
      <w:rPr>
        <w:rFonts w:hint="default"/>
      </w:rPr>
    </w:lvl>
    <w:lvl w:ilvl="2">
      <w:start w:val="1"/>
      <w:numFmt w:val="decimal"/>
      <w:lvlText w:val="5.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33F79ED"/>
    <w:multiLevelType w:val="multilevel"/>
    <w:tmpl w:val="98F8F03A"/>
    <w:lvl w:ilvl="0">
      <w:start w:val="1"/>
      <w:numFmt w:val="lowerLetter"/>
      <w:lvlText w:val="%1)"/>
      <w:lvlJc w:val="left"/>
      <w:pPr>
        <w:ind w:left="1518" w:hanging="1419"/>
      </w:pPr>
      <w:rPr>
        <w:rFonts w:hint="default"/>
        <w:spacing w:val="-1"/>
        <w:w w:val="100"/>
        <w:sz w:val="22"/>
        <w:szCs w:val="22"/>
        <w:lang w:val="pt-PT" w:eastAsia="en-US" w:bidi="ar-SA"/>
      </w:rPr>
    </w:lvl>
    <w:lvl w:ilvl="1">
      <w:start w:val="1"/>
      <w:numFmt w:val="decimal"/>
      <w:lvlText w:val="%1.%2)"/>
      <w:lvlJc w:val="left"/>
      <w:pPr>
        <w:ind w:left="1518" w:hanging="1419"/>
      </w:pPr>
      <w:rPr>
        <w:rFonts w:ascii="Calibri" w:eastAsia="Calibri" w:hAnsi="Calibri" w:cs="Calibri" w:hint="default"/>
        <w:w w:val="100"/>
        <w:sz w:val="22"/>
        <w:szCs w:val="22"/>
        <w:lang w:val="pt-PT" w:eastAsia="en-US" w:bidi="ar-SA"/>
      </w:rPr>
    </w:lvl>
    <w:lvl w:ilvl="2">
      <w:numFmt w:val="bullet"/>
      <w:lvlText w:val="•"/>
      <w:lvlJc w:val="left"/>
      <w:pPr>
        <w:ind w:left="3278" w:hanging="1419"/>
      </w:pPr>
      <w:rPr>
        <w:rFonts w:hint="default"/>
        <w:lang w:val="pt-PT" w:eastAsia="en-US" w:bidi="ar-SA"/>
      </w:rPr>
    </w:lvl>
    <w:lvl w:ilvl="3">
      <w:numFmt w:val="bullet"/>
      <w:lvlText w:val="•"/>
      <w:lvlJc w:val="left"/>
      <w:pPr>
        <w:ind w:left="4157" w:hanging="1419"/>
      </w:pPr>
      <w:rPr>
        <w:rFonts w:hint="default"/>
        <w:lang w:val="pt-PT" w:eastAsia="en-US" w:bidi="ar-SA"/>
      </w:rPr>
    </w:lvl>
    <w:lvl w:ilvl="4">
      <w:numFmt w:val="bullet"/>
      <w:lvlText w:val="•"/>
      <w:lvlJc w:val="left"/>
      <w:pPr>
        <w:ind w:left="5036" w:hanging="1419"/>
      </w:pPr>
      <w:rPr>
        <w:rFonts w:hint="default"/>
        <w:lang w:val="pt-PT" w:eastAsia="en-US" w:bidi="ar-SA"/>
      </w:rPr>
    </w:lvl>
    <w:lvl w:ilvl="5">
      <w:numFmt w:val="bullet"/>
      <w:lvlText w:val="•"/>
      <w:lvlJc w:val="left"/>
      <w:pPr>
        <w:ind w:left="5915" w:hanging="1419"/>
      </w:pPr>
      <w:rPr>
        <w:rFonts w:hint="default"/>
        <w:lang w:val="pt-PT" w:eastAsia="en-US" w:bidi="ar-SA"/>
      </w:rPr>
    </w:lvl>
    <w:lvl w:ilvl="6">
      <w:numFmt w:val="bullet"/>
      <w:lvlText w:val="•"/>
      <w:lvlJc w:val="left"/>
      <w:pPr>
        <w:ind w:left="6794" w:hanging="1419"/>
      </w:pPr>
      <w:rPr>
        <w:rFonts w:hint="default"/>
        <w:lang w:val="pt-PT" w:eastAsia="en-US" w:bidi="ar-SA"/>
      </w:rPr>
    </w:lvl>
    <w:lvl w:ilvl="7">
      <w:numFmt w:val="bullet"/>
      <w:lvlText w:val="•"/>
      <w:lvlJc w:val="left"/>
      <w:pPr>
        <w:ind w:left="7673" w:hanging="1419"/>
      </w:pPr>
      <w:rPr>
        <w:rFonts w:hint="default"/>
        <w:lang w:val="pt-PT" w:eastAsia="en-US" w:bidi="ar-SA"/>
      </w:rPr>
    </w:lvl>
    <w:lvl w:ilvl="8">
      <w:numFmt w:val="bullet"/>
      <w:lvlText w:val="•"/>
      <w:lvlJc w:val="left"/>
      <w:pPr>
        <w:ind w:left="8552" w:hanging="1419"/>
      </w:pPr>
      <w:rPr>
        <w:rFonts w:hint="default"/>
        <w:lang w:val="pt-PT" w:eastAsia="en-US" w:bidi="ar-SA"/>
      </w:rPr>
    </w:lvl>
  </w:abstractNum>
  <w:abstractNum w:abstractNumId="12" w15:restartNumberingAfterBreak="0">
    <w:nsid w:val="13D17F7F"/>
    <w:multiLevelType w:val="multilevel"/>
    <w:tmpl w:val="A516BA36"/>
    <w:lvl w:ilvl="0">
      <w:start w:val="1"/>
      <w:numFmt w:val="decimal"/>
      <w:lvlText w:val="4.%1."/>
      <w:lvlJc w:val="left"/>
      <w:pPr>
        <w:ind w:left="360" w:hanging="360"/>
      </w:pPr>
      <w:rPr>
        <w:rFonts w:hint="default"/>
      </w:rPr>
    </w:lvl>
    <w:lvl w:ilvl="1">
      <w:start w:val="1"/>
      <w:numFmt w:val="decimal"/>
      <w:lvlText w:val="15.17.%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5342641"/>
    <w:multiLevelType w:val="hybridMultilevel"/>
    <w:tmpl w:val="2166AE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57018B4"/>
    <w:multiLevelType w:val="hybridMultilevel"/>
    <w:tmpl w:val="D96A32C6"/>
    <w:lvl w:ilvl="0" w:tplc="0416001B">
      <w:start w:val="1"/>
      <w:numFmt w:val="lowerRoman"/>
      <w:lvlText w:val="%1."/>
      <w:lvlJc w:val="right"/>
      <w:pPr>
        <w:ind w:left="1287" w:hanging="360"/>
      </w:pPr>
    </w:lvl>
    <w:lvl w:ilvl="1" w:tplc="0416000F">
      <w:start w:val="1"/>
      <w:numFmt w:val="decimal"/>
      <w:lvlText w:val="%2."/>
      <w:lvlJc w:val="left"/>
      <w:pPr>
        <w:ind w:left="2007" w:hanging="360"/>
      </w:pPr>
    </w:lvl>
    <w:lvl w:ilvl="2" w:tplc="0416001B">
      <w:start w:val="1"/>
      <w:numFmt w:val="lowerRoman"/>
      <w:lvlText w:val="%3."/>
      <w:lvlJc w:val="right"/>
      <w:pPr>
        <w:ind w:left="2727" w:hanging="180"/>
      </w:pPr>
    </w:lvl>
    <w:lvl w:ilvl="3" w:tplc="0416000F">
      <w:start w:val="1"/>
      <w:numFmt w:val="decimal"/>
      <w:lvlText w:val="%4."/>
      <w:lvlJc w:val="left"/>
      <w:pPr>
        <w:ind w:left="3447" w:hanging="360"/>
      </w:pPr>
    </w:lvl>
    <w:lvl w:ilvl="4" w:tplc="1C928696">
      <w:start w:val="1"/>
      <w:numFmt w:val="decimal"/>
      <w:lvlText w:val="%5-"/>
      <w:lvlJc w:val="left"/>
      <w:pPr>
        <w:ind w:left="4167" w:hanging="360"/>
      </w:pPr>
      <w:rPr>
        <w:rFonts w:hint="default"/>
      </w:r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5" w15:restartNumberingAfterBreak="0">
    <w:nsid w:val="15E40AB2"/>
    <w:multiLevelType w:val="hybridMultilevel"/>
    <w:tmpl w:val="A4C49A1A"/>
    <w:lvl w:ilvl="0" w:tplc="78F8507C">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8732FD2"/>
    <w:multiLevelType w:val="multilevel"/>
    <w:tmpl w:val="F1F26F52"/>
    <w:lvl w:ilvl="0">
      <w:start w:val="1"/>
      <w:numFmt w:val="decimal"/>
      <w:lvlText w:val="11.1.1.%1."/>
      <w:lvlJc w:val="left"/>
      <w:pPr>
        <w:ind w:left="360" w:hanging="360"/>
      </w:pPr>
      <w:rPr>
        <w:rFonts w:hint="default"/>
      </w:rPr>
    </w:lvl>
    <w:lvl w:ilvl="1">
      <w:start w:val="1"/>
      <w:numFmt w:val="decimal"/>
      <w:lvlText w:val="15.17.%2."/>
      <w:lvlJc w:val="left"/>
      <w:pPr>
        <w:ind w:left="720" w:hanging="360"/>
      </w:pPr>
      <w:rPr>
        <w:rFonts w:hint="default"/>
      </w:rPr>
    </w:lvl>
    <w:lvl w:ilvl="2">
      <w:start w:val="1"/>
      <w:numFmt w:val="decimal"/>
      <w:lvlText w:val="5.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8CF7860"/>
    <w:multiLevelType w:val="hybridMultilevel"/>
    <w:tmpl w:val="ECDC40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BF545FD"/>
    <w:multiLevelType w:val="multilevel"/>
    <w:tmpl w:val="5F8E2254"/>
    <w:lvl w:ilvl="0">
      <w:start w:val="1"/>
      <w:numFmt w:val="decimal"/>
      <w:lvlText w:val="7.2.%1."/>
      <w:lvlJc w:val="left"/>
      <w:pPr>
        <w:ind w:left="360" w:hanging="360"/>
      </w:pPr>
      <w:rPr>
        <w:rFonts w:hint="default"/>
      </w:rPr>
    </w:lvl>
    <w:lvl w:ilvl="1">
      <w:start w:val="1"/>
      <w:numFmt w:val="decimal"/>
      <w:lvlText w:val="15.17.%2."/>
      <w:lvlJc w:val="left"/>
      <w:pPr>
        <w:ind w:left="720" w:hanging="360"/>
      </w:pPr>
      <w:rPr>
        <w:rFonts w:hint="default"/>
      </w:rPr>
    </w:lvl>
    <w:lvl w:ilvl="2">
      <w:start w:val="1"/>
      <w:numFmt w:val="decimal"/>
      <w:lvlText w:val="5.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C4008C5"/>
    <w:multiLevelType w:val="multilevel"/>
    <w:tmpl w:val="E0D61AAC"/>
    <w:lvl w:ilvl="0">
      <w:start w:val="1"/>
      <w:numFmt w:val="decimal"/>
      <w:lvlText w:val="%1"/>
      <w:lvlJc w:val="left"/>
      <w:pPr>
        <w:tabs>
          <w:tab w:val="num" w:pos="360"/>
        </w:tabs>
        <w:ind w:left="0" w:firstLine="0"/>
      </w:pPr>
      <w:rPr>
        <w:rFonts w:ascii="Arial" w:hAnsi="Arial" w:hint="default"/>
        <w:b/>
        <w:i w:val="0"/>
        <w:sz w:val="18"/>
      </w:rPr>
    </w:lvl>
    <w:lvl w:ilvl="1">
      <w:start w:val="1"/>
      <w:numFmt w:val="decimal"/>
      <w:lvlText w:val="%1.%2  "/>
      <w:lvlJc w:val="left"/>
      <w:pPr>
        <w:tabs>
          <w:tab w:val="num" w:pos="720"/>
        </w:tabs>
        <w:ind w:left="0" w:firstLine="0"/>
      </w:pPr>
      <w:rPr>
        <w:rFonts w:ascii="Arial" w:hAnsi="Arial" w:hint="default"/>
        <w:b/>
        <w:i w:val="0"/>
        <w:sz w:val="18"/>
      </w:rPr>
    </w:lvl>
    <w:lvl w:ilvl="2">
      <w:start w:val="1"/>
      <w:numFmt w:val="decimal"/>
      <w:pStyle w:val="Normal3"/>
      <w:lvlText w:val="%1.%2.%3  "/>
      <w:lvlJc w:val="left"/>
      <w:pPr>
        <w:tabs>
          <w:tab w:val="num" w:pos="720"/>
        </w:tabs>
        <w:ind w:left="0" w:firstLine="0"/>
      </w:pPr>
      <w:rPr>
        <w:rFonts w:ascii="Arial" w:hAnsi="Arial" w:hint="default"/>
        <w:b/>
        <w:i w:val="0"/>
        <w:sz w:val="18"/>
      </w:rPr>
    </w:lvl>
    <w:lvl w:ilvl="3">
      <w:start w:val="1"/>
      <w:numFmt w:val="decimal"/>
      <w:lvlText w:val="%1.%2.%3.%4  "/>
      <w:lvlJc w:val="left"/>
      <w:pPr>
        <w:tabs>
          <w:tab w:val="num" w:pos="1080"/>
        </w:tabs>
        <w:ind w:left="0" w:firstLine="0"/>
      </w:pPr>
      <w:rPr>
        <w:rFonts w:ascii="Arial" w:hAnsi="Arial" w:hint="default"/>
        <w:b/>
        <w:i w:val="0"/>
        <w:sz w:val="18"/>
      </w:rPr>
    </w:lvl>
    <w:lvl w:ilvl="4">
      <w:start w:val="1"/>
      <w:numFmt w:val="decimal"/>
      <w:pStyle w:val="Normal5"/>
      <w:lvlText w:val="%1.%2.%3.%4.%5  "/>
      <w:lvlJc w:val="left"/>
      <w:pPr>
        <w:tabs>
          <w:tab w:val="num" w:pos="1080"/>
        </w:tabs>
        <w:ind w:left="0" w:firstLine="0"/>
      </w:pPr>
      <w:rPr>
        <w:rFonts w:ascii="Arial" w:hAnsi="Arial" w:hint="default"/>
        <w:b/>
        <w:i w:val="0"/>
        <w:sz w:val="18"/>
      </w:rPr>
    </w:lvl>
    <w:lvl w:ilvl="5">
      <w:start w:val="1"/>
      <w:numFmt w:val="decimal"/>
      <w:lvlText w:val="%1.%2.%3.%4.%5.%6  "/>
      <w:lvlJc w:val="left"/>
      <w:pPr>
        <w:tabs>
          <w:tab w:val="num" w:pos="1080"/>
        </w:tabs>
        <w:ind w:left="0" w:firstLine="0"/>
      </w:pPr>
      <w:rPr>
        <w:rFonts w:ascii="Arial" w:hAnsi="Arial" w:hint="default"/>
        <w:b/>
        <w:i w:val="0"/>
        <w:sz w:val="18"/>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15:restartNumberingAfterBreak="0">
    <w:nsid w:val="1C90093C"/>
    <w:multiLevelType w:val="multilevel"/>
    <w:tmpl w:val="2646A908"/>
    <w:lvl w:ilvl="0">
      <w:start w:val="1"/>
      <w:numFmt w:val="decimal"/>
      <w:lvlText w:val="11.1.%1."/>
      <w:lvlJc w:val="left"/>
      <w:pPr>
        <w:ind w:left="360" w:hanging="360"/>
      </w:pPr>
      <w:rPr>
        <w:rFonts w:hint="default"/>
      </w:rPr>
    </w:lvl>
    <w:lvl w:ilvl="1">
      <w:start w:val="1"/>
      <w:numFmt w:val="decimal"/>
      <w:lvlText w:val="15.17.%2."/>
      <w:lvlJc w:val="left"/>
      <w:pPr>
        <w:ind w:left="720" w:hanging="360"/>
      </w:pPr>
      <w:rPr>
        <w:rFonts w:hint="default"/>
      </w:rPr>
    </w:lvl>
    <w:lvl w:ilvl="2">
      <w:start w:val="1"/>
      <w:numFmt w:val="decimal"/>
      <w:lvlText w:val="5.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CBC1F6B"/>
    <w:multiLevelType w:val="hybridMultilevel"/>
    <w:tmpl w:val="3F1A45C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D5C100D"/>
    <w:multiLevelType w:val="multilevel"/>
    <w:tmpl w:val="0C2409B0"/>
    <w:lvl w:ilvl="0">
      <w:start w:val="1"/>
      <w:numFmt w:val="decimal"/>
      <w:pStyle w:val="Nivel01"/>
      <w:lvlText w:val="%1."/>
      <w:lvlJc w:val="left"/>
      <w:pPr>
        <w:ind w:left="360" w:hanging="360"/>
      </w:pPr>
      <w:rPr>
        <w:b/>
      </w:rPr>
    </w:lvl>
    <w:lvl w:ilvl="1">
      <w:start w:val="1"/>
      <w:numFmt w:val="decimal"/>
      <w:lvlText w:val="%1.%2."/>
      <w:lvlJc w:val="left"/>
      <w:pPr>
        <w:ind w:left="716" w:hanging="432"/>
      </w:pPr>
      <w:rPr>
        <w:rFonts w:ascii="Times New Roman" w:hAnsi="Times New Roman" w:cs="Times New Roman" w:hint="default"/>
        <w:b/>
        <w:i w:val="0"/>
        <w:strike w:val="0"/>
        <w:color w:val="auto"/>
        <w:sz w:val="24"/>
        <w:szCs w:val="24"/>
        <w:u w:val="none"/>
      </w:rPr>
    </w:lvl>
    <w:lvl w:ilvl="2">
      <w:start w:val="1"/>
      <w:numFmt w:val="decimal"/>
      <w:pStyle w:val="Nivel3"/>
      <w:lvlText w:val="%1.%2.%3."/>
      <w:lvlJc w:val="left"/>
      <w:pPr>
        <w:ind w:left="1781" w:hanging="504"/>
      </w:pPr>
      <w:rPr>
        <w:rFonts w:ascii="Times New Roman" w:hAnsi="Times New Roman" w:cs="Times New Roman" w:hint="default"/>
        <w:b w:val="0"/>
        <w:i w:val="0"/>
        <w:strike w:val="0"/>
        <w:color w:val="auto"/>
        <w:sz w:val="24"/>
        <w:szCs w:val="24"/>
      </w:rPr>
    </w:lvl>
    <w:lvl w:ilvl="3">
      <w:start w:val="1"/>
      <w:numFmt w:val="decimal"/>
      <w:pStyle w:val="Nivel4"/>
      <w:lvlText w:val="%1.%2.%3.%4."/>
      <w:lvlJc w:val="left"/>
      <w:pPr>
        <w:ind w:left="2492" w:hanging="648"/>
      </w:pPr>
    </w:lvl>
    <w:lvl w:ilvl="4">
      <w:start w:val="1"/>
      <w:numFmt w:val="decimal"/>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E6A116B"/>
    <w:multiLevelType w:val="hybridMultilevel"/>
    <w:tmpl w:val="B5FADA32"/>
    <w:lvl w:ilvl="0" w:tplc="32F0961C">
      <w:start w:val="1"/>
      <w:numFmt w:val="bullet"/>
      <w:lvlText w:val=""/>
      <w:lvlJc w:val="left"/>
      <w:pPr>
        <w:ind w:left="1080" w:hanging="360"/>
      </w:pPr>
      <w:rPr>
        <w:rFonts w:ascii="Wingdings" w:hAnsi="Wingdings" w:hint="default"/>
        <w:color w:val="auto"/>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 w15:restartNumberingAfterBreak="0">
    <w:nsid w:val="20DC4257"/>
    <w:multiLevelType w:val="multilevel"/>
    <w:tmpl w:val="19F8C1BC"/>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ascii="Times New Roman" w:hAnsi="Times New Roman" w:cs="Times New Roman" w:hint="default"/>
        <w:b/>
        <w:i w:val="0"/>
        <w:color w:val="auto"/>
        <w:sz w:val="24"/>
        <w:szCs w:val="24"/>
      </w:rPr>
    </w:lvl>
    <w:lvl w:ilvl="2">
      <w:start w:val="1"/>
      <w:numFmt w:val="decimal"/>
      <w:pStyle w:val="Nivel2"/>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22E6DA9"/>
    <w:multiLevelType w:val="multilevel"/>
    <w:tmpl w:val="37C28D10"/>
    <w:lvl w:ilvl="0">
      <w:start w:val="1"/>
      <w:numFmt w:val="decimal"/>
      <w:lvlText w:val="10.3.%1."/>
      <w:lvlJc w:val="left"/>
      <w:pPr>
        <w:ind w:left="360" w:hanging="360"/>
      </w:pPr>
      <w:rPr>
        <w:rFonts w:hint="default"/>
      </w:rPr>
    </w:lvl>
    <w:lvl w:ilvl="1">
      <w:start w:val="1"/>
      <w:numFmt w:val="decimal"/>
      <w:lvlText w:val="15.17.%2."/>
      <w:lvlJc w:val="left"/>
      <w:pPr>
        <w:ind w:left="720" w:hanging="360"/>
      </w:pPr>
      <w:rPr>
        <w:rFonts w:hint="default"/>
      </w:rPr>
    </w:lvl>
    <w:lvl w:ilvl="2">
      <w:start w:val="1"/>
      <w:numFmt w:val="decimal"/>
      <w:lvlText w:val="5.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2B10AA7"/>
    <w:multiLevelType w:val="hybridMultilevel"/>
    <w:tmpl w:val="6C62634A"/>
    <w:lvl w:ilvl="0" w:tplc="9A6CB4B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7" w15:restartNumberingAfterBreak="0">
    <w:nsid w:val="257E1035"/>
    <w:multiLevelType w:val="multilevel"/>
    <w:tmpl w:val="203E5AD6"/>
    <w:lvl w:ilvl="0">
      <w:start w:val="1"/>
      <w:numFmt w:val="decimal"/>
      <w:lvlText w:val="11.%1."/>
      <w:lvlJc w:val="left"/>
      <w:pPr>
        <w:ind w:left="360" w:hanging="360"/>
      </w:pPr>
      <w:rPr>
        <w:rFonts w:hint="default"/>
      </w:rPr>
    </w:lvl>
    <w:lvl w:ilvl="1">
      <w:start w:val="1"/>
      <w:numFmt w:val="decimal"/>
      <w:lvlText w:val="15.17.%2."/>
      <w:lvlJc w:val="left"/>
      <w:pPr>
        <w:ind w:left="720" w:hanging="360"/>
      </w:pPr>
      <w:rPr>
        <w:rFonts w:hint="default"/>
      </w:rPr>
    </w:lvl>
    <w:lvl w:ilvl="2">
      <w:start w:val="1"/>
      <w:numFmt w:val="decimal"/>
      <w:lvlText w:val="5.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6471F97"/>
    <w:multiLevelType w:val="multilevel"/>
    <w:tmpl w:val="05305850"/>
    <w:lvl w:ilvl="0">
      <w:start w:val="1"/>
      <w:numFmt w:val="decimal"/>
      <w:lvlText w:val="6.%1."/>
      <w:lvlJc w:val="left"/>
      <w:pPr>
        <w:ind w:left="360" w:hanging="360"/>
      </w:pPr>
      <w:rPr>
        <w:rFonts w:hint="default"/>
      </w:rPr>
    </w:lvl>
    <w:lvl w:ilvl="1">
      <w:start w:val="1"/>
      <w:numFmt w:val="decimal"/>
      <w:lvlText w:val="15.17.%2."/>
      <w:lvlJc w:val="left"/>
      <w:pPr>
        <w:ind w:left="720" w:hanging="360"/>
      </w:pPr>
      <w:rPr>
        <w:rFonts w:hint="default"/>
      </w:rPr>
    </w:lvl>
    <w:lvl w:ilvl="2">
      <w:start w:val="1"/>
      <w:numFmt w:val="decimal"/>
      <w:lvlText w:val="5.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273848D6"/>
    <w:multiLevelType w:val="multilevel"/>
    <w:tmpl w:val="520ACB36"/>
    <w:lvl w:ilvl="0">
      <w:start w:val="1"/>
      <w:numFmt w:val="decimal"/>
      <w:lvlText w:val="10.%1."/>
      <w:lvlJc w:val="left"/>
      <w:pPr>
        <w:ind w:left="360" w:hanging="360"/>
      </w:pPr>
      <w:rPr>
        <w:rFonts w:hint="default"/>
      </w:rPr>
    </w:lvl>
    <w:lvl w:ilvl="1">
      <w:start w:val="1"/>
      <w:numFmt w:val="decimal"/>
      <w:lvlText w:val="15.17.%2."/>
      <w:lvlJc w:val="left"/>
      <w:pPr>
        <w:ind w:left="720" w:hanging="360"/>
      </w:pPr>
      <w:rPr>
        <w:rFonts w:hint="default"/>
      </w:rPr>
    </w:lvl>
    <w:lvl w:ilvl="2">
      <w:start w:val="1"/>
      <w:numFmt w:val="decimal"/>
      <w:lvlText w:val="5.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93D3364"/>
    <w:multiLevelType w:val="multilevel"/>
    <w:tmpl w:val="B76E94C8"/>
    <w:lvl w:ilvl="0">
      <w:start w:val="1"/>
      <w:numFmt w:val="decimal"/>
      <w:lvlText w:val="10.2.%1."/>
      <w:lvlJc w:val="left"/>
      <w:pPr>
        <w:ind w:left="360" w:hanging="360"/>
      </w:pPr>
      <w:rPr>
        <w:rFonts w:hint="default"/>
      </w:rPr>
    </w:lvl>
    <w:lvl w:ilvl="1">
      <w:start w:val="1"/>
      <w:numFmt w:val="decimal"/>
      <w:lvlText w:val="15.17.%2."/>
      <w:lvlJc w:val="left"/>
      <w:pPr>
        <w:ind w:left="720" w:hanging="360"/>
      </w:pPr>
      <w:rPr>
        <w:rFonts w:hint="default"/>
      </w:rPr>
    </w:lvl>
    <w:lvl w:ilvl="2">
      <w:start w:val="1"/>
      <w:numFmt w:val="decimal"/>
      <w:lvlText w:val="5.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B2A22FF"/>
    <w:multiLevelType w:val="hybridMultilevel"/>
    <w:tmpl w:val="7A2210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07E01AB"/>
    <w:multiLevelType w:val="hybridMultilevel"/>
    <w:tmpl w:val="768A2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22F601D"/>
    <w:multiLevelType w:val="multilevel"/>
    <w:tmpl w:val="20F6FF8C"/>
    <w:lvl w:ilvl="0">
      <w:start w:val="1"/>
      <w:numFmt w:val="decimal"/>
      <w:lvlText w:val="7.4.%1."/>
      <w:lvlJc w:val="left"/>
      <w:pPr>
        <w:ind w:left="360" w:hanging="360"/>
      </w:pPr>
      <w:rPr>
        <w:rFonts w:hint="default"/>
      </w:rPr>
    </w:lvl>
    <w:lvl w:ilvl="1">
      <w:start w:val="1"/>
      <w:numFmt w:val="decimal"/>
      <w:lvlText w:val="15.17.%2."/>
      <w:lvlJc w:val="left"/>
      <w:pPr>
        <w:ind w:left="720" w:hanging="360"/>
      </w:pPr>
      <w:rPr>
        <w:rFonts w:hint="default"/>
      </w:rPr>
    </w:lvl>
    <w:lvl w:ilvl="2">
      <w:start w:val="1"/>
      <w:numFmt w:val="decimal"/>
      <w:lvlText w:val="5.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35263548"/>
    <w:multiLevelType w:val="multilevel"/>
    <w:tmpl w:val="6E0E8BCA"/>
    <w:lvl w:ilvl="0">
      <w:start w:val="1"/>
      <w:numFmt w:val="decimal"/>
      <w:lvlText w:val="10.2.5.%1."/>
      <w:lvlJc w:val="left"/>
      <w:pPr>
        <w:ind w:left="360" w:hanging="360"/>
      </w:pPr>
      <w:rPr>
        <w:rFonts w:hint="default"/>
      </w:rPr>
    </w:lvl>
    <w:lvl w:ilvl="1">
      <w:start w:val="1"/>
      <w:numFmt w:val="decimal"/>
      <w:lvlText w:val="15.17.%2."/>
      <w:lvlJc w:val="left"/>
      <w:pPr>
        <w:ind w:left="720" w:hanging="360"/>
      </w:pPr>
      <w:rPr>
        <w:rFonts w:hint="default"/>
      </w:rPr>
    </w:lvl>
    <w:lvl w:ilvl="2">
      <w:start w:val="1"/>
      <w:numFmt w:val="decimal"/>
      <w:lvlText w:val="5.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6CF6C01"/>
    <w:multiLevelType w:val="multilevel"/>
    <w:tmpl w:val="398E45F0"/>
    <w:lvl w:ilvl="0">
      <w:start w:val="1"/>
      <w:numFmt w:val="decimal"/>
      <w:lvlText w:val="5.%1."/>
      <w:lvlJc w:val="left"/>
      <w:pPr>
        <w:ind w:left="360" w:hanging="360"/>
      </w:pPr>
      <w:rPr>
        <w:rFonts w:asciiTheme="minorHAnsi" w:hAnsiTheme="minorHAnsi" w:cstheme="minorHAnsi" w:hint="default"/>
        <w:sz w:val="22"/>
        <w:szCs w:val="22"/>
      </w:rPr>
    </w:lvl>
    <w:lvl w:ilvl="1">
      <w:start w:val="1"/>
      <w:numFmt w:val="decimal"/>
      <w:lvlText w:val="15.17.%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75D2ABC"/>
    <w:multiLevelType w:val="hybridMultilevel"/>
    <w:tmpl w:val="5076491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3F002F39"/>
    <w:multiLevelType w:val="multilevel"/>
    <w:tmpl w:val="8DC0A542"/>
    <w:lvl w:ilvl="0">
      <w:start w:val="1"/>
      <w:numFmt w:val="decimal"/>
      <w:lvlText w:val="12.%1."/>
      <w:lvlJc w:val="left"/>
      <w:pPr>
        <w:ind w:left="360" w:hanging="360"/>
      </w:pPr>
      <w:rPr>
        <w:rFonts w:hint="default"/>
      </w:rPr>
    </w:lvl>
    <w:lvl w:ilvl="1">
      <w:start w:val="1"/>
      <w:numFmt w:val="decimal"/>
      <w:lvlText w:val="15.17.%2."/>
      <w:lvlJc w:val="left"/>
      <w:pPr>
        <w:ind w:left="720" w:hanging="360"/>
      </w:pPr>
      <w:rPr>
        <w:rFonts w:hint="default"/>
      </w:rPr>
    </w:lvl>
    <w:lvl w:ilvl="2">
      <w:start w:val="1"/>
      <w:numFmt w:val="decimal"/>
      <w:lvlText w:val="5.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1284F42"/>
    <w:multiLevelType w:val="multilevel"/>
    <w:tmpl w:val="14D0AEB2"/>
    <w:lvl w:ilvl="0">
      <w:start w:val="1"/>
      <w:numFmt w:val="decimal"/>
      <w:lvlText w:val="5.%1."/>
      <w:lvlJc w:val="left"/>
      <w:pPr>
        <w:ind w:left="360" w:hanging="360"/>
      </w:pPr>
      <w:rPr>
        <w:rFonts w:hint="default"/>
      </w:rPr>
    </w:lvl>
    <w:lvl w:ilvl="1">
      <w:start w:val="1"/>
      <w:numFmt w:val="decimal"/>
      <w:lvlText w:val="15.17.%2."/>
      <w:lvlJc w:val="left"/>
      <w:pPr>
        <w:ind w:left="720" w:hanging="360"/>
      </w:pPr>
      <w:rPr>
        <w:rFonts w:hint="default"/>
      </w:rPr>
    </w:lvl>
    <w:lvl w:ilvl="2">
      <w:start w:val="1"/>
      <w:numFmt w:val="decimal"/>
      <w:lvlText w:val="5.2.%3."/>
      <w:lvlJc w:val="left"/>
      <w:pPr>
        <w:ind w:left="1080" w:hanging="360"/>
      </w:pPr>
      <w:rPr>
        <w:rFonts w:asciiTheme="minorHAnsi" w:hAnsiTheme="minorHAnsi" w:cstheme="minorHAnsi" w:hint="default"/>
        <w:sz w:val="22"/>
        <w:szCs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423822C7"/>
    <w:multiLevelType w:val="multilevel"/>
    <w:tmpl w:val="97FE5B7E"/>
    <w:lvl w:ilvl="0">
      <w:start w:val="1"/>
      <w:numFmt w:val="decimal"/>
      <w:lvlText w:val="4.4.1.%1."/>
      <w:lvlJc w:val="left"/>
      <w:pPr>
        <w:ind w:left="360" w:hanging="360"/>
      </w:pPr>
      <w:rPr>
        <w:rFonts w:hint="default"/>
      </w:rPr>
    </w:lvl>
    <w:lvl w:ilvl="1">
      <w:start w:val="1"/>
      <w:numFmt w:val="decimal"/>
      <w:lvlText w:val="15.17.%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2EC0A99"/>
    <w:multiLevelType w:val="multilevel"/>
    <w:tmpl w:val="44EA5B22"/>
    <w:lvl w:ilvl="0">
      <w:start w:val="1"/>
      <w:numFmt w:val="decimal"/>
      <w:lvlText w:val="7.1.%1."/>
      <w:lvlJc w:val="left"/>
      <w:pPr>
        <w:ind w:left="360" w:hanging="360"/>
      </w:pPr>
      <w:rPr>
        <w:rFonts w:hint="default"/>
      </w:rPr>
    </w:lvl>
    <w:lvl w:ilvl="1">
      <w:start w:val="1"/>
      <w:numFmt w:val="decimal"/>
      <w:lvlText w:val="15.17.%2."/>
      <w:lvlJc w:val="left"/>
      <w:pPr>
        <w:ind w:left="720" w:hanging="360"/>
      </w:pPr>
      <w:rPr>
        <w:rFonts w:hint="default"/>
      </w:rPr>
    </w:lvl>
    <w:lvl w:ilvl="2">
      <w:start w:val="1"/>
      <w:numFmt w:val="decimal"/>
      <w:lvlText w:val="5.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2EC10A0"/>
    <w:multiLevelType w:val="multilevel"/>
    <w:tmpl w:val="02C6B89A"/>
    <w:lvl w:ilvl="0">
      <w:start w:val="1"/>
      <w:numFmt w:val="decimal"/>
      <w:lvlText w:val="3.3.%1."/>
      <w:lvlJc w:val="left"/>
      <w:pPr>
        <w:ind w:left="360" w:hanging="360"/>
      </w:pPr>
      <w:rPr>
        <w:rFonts w:hint="default"/>
      </w:rPr>
    </w:lvl>
    <w:lvl w:ilvl="1">
      <w:start w:val="1"/>
      <w:numFmt w:val="decimal"/>
      <w:lvlText w:val="15.17.%2."/>
      <w:lvlJc w:val="left"/>
      <w:pPr>
        <w:ind w:left="720" w:hanging="360"/>
      </w:pPr>
      <w:rPr>
        <w:rFonts w:hint="default"/>
      </w:rPr>
    </w:lvl>
    <w:lvl w:ilvl="2">
      <w:start w:val="1"/>
      <w:numFmt w:val="decimal"/>
      <w:lvlText w:val="5.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48BE5ED8"/>
    <w:multiLevelType w:val="hybridMultilevel"/>
    <w:tmpl w:val="3BD83BF6"/>
    <w:lvl w:ilvl="0" w:tplc="CCF088D6">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48D427EB"/>
    <w:multiLevelType w:val="hybridMultilevel"/>
    <w:tmpl w:val="3DE4ACBE"/>
    <w:lvl w:ilvl="0" w:tplc="6DC23456">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499B78D9"/>
    <w:multiLevelType w:val="multilevel"/>
    <w:tmpl w:val="13201CC2"/>
    <w:lvl w:ilvl="0">
      <w:start w:val="1"/>
      <w:numFmt w:val="decimal"/>
      <w:lvlText w:val="7.%1."/>
      <w:lvlJc w:val="left"/>
      <w:pPr>
        <w:ind w:left="360" w:hanging="360"/>
      </w:pPr>
      <w:rPr>
        <w:rFonts w:hint="default"/>
      </w:rPr>
    </w:lvl>
    <w:lvl w:ilvl="1">
      <w:start w:val="1"/>
      <w:numFmt w:val="decimal"/>
      <w:lvlText w:val="15.17.%2."/>
      <w:lvlJc w:val="left"/>
      <w:pPr>
        <w:ind w:left="720" w:hanging="360"/>
      </w:pPr>
      <w:rPr>
        <w:rFonts w:hint="default"/>
      </w:rPr>
    </w:lvl>
    <w:lvl w:ilvl="2">
      <w:start w:val="1"/>
      <w:numFmt w:val="decimal"/>
      <w:lvlText w:val="5.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4B7E65ED"/>
    <w:multiLevelType w:val="hybridMultilevel"/>
    <w:tmpl w:val="389AD7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50145EBB"/>
    <w:multiLevelType w:val="multilevel"/>
    <w:tmpl w:val="5C80FC4C"/>
    <w:lvl w:ilvl="0">
      <w:start w:val="1"/>
      <w:numFmt w:val="decimal"/>
      <w:lvlText w:val="10.2.1.%1."/>
      <w:lvlJc w:val="left"/>
      <w:pPr>
        <w:ind w:left="360" w:hanging="360"/>
      </w:pPr>
      <w:rPr>
        <w:rFonts w:hint="default"/>
      </w:rPr>
    </w:lvl>
    <w:lvl w:ilvl="1">
      <w:start w:val="1"/>
      <w:numFmt w:val="decimal"/>
      <w:lvlText w:val="15.17.%2."/>
      <w:lvlJc w:val="left"/>
      <w:pPr>
        <w:ind w:left="720" w:hanging="360"/>
      </w:pPr>
      <w:rPr>
        <w:rFonts w:hint="default"/>
      </w:rPr>
    </w:lvl>
    <w:lvl w:ilvl="2">
      <w:start w:val="1"/>
      <w:numFmt w:val="decimal"/>
      <w:lvlText w:val="5.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50C011A4"/>
    <w:multiLevelType w:val="multilevel"/>
    <w:tmpl w:val="C990450E"/>
    <w:lvl w:ilvl="0">
      <w:start w:val="1"/>
      <w:numFmt w:val="decimal"/>
      <w:lvlText w:val="8.%1."/>
      <w:lvlJc w:val="left"/>
      <w:pPr>
        <w:ind w:left="360" w:hanging="360"/>
      </w:pPr>
      <w:rPr>
        <w:rFonts w:hint="default"/>
      </w:rPr>
    </w:lvl>
    <w:lvl w:ilvl="1">
      <w:start w:val="1"/>
      <w:numFmt w:val="decimal"/>
      <w:lvlText w:val="15.17.%2."/>
      <w:lvlJc w:val="left"/>
      <w:pPr>
        <w:ind w:left="720" w:hanging="360"/>
      </w:pPr>
      <w:rPr>
        <w:rFonts w:hint="default"/>
      </w:rPr>
    </w:lvl>
    <w:lvl w:ilvl="2">
      <w:start w:val="1"/>
      <w:numFmt w:val="decimal"/>
      <w:lvlText w:val="5.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52ED2526"/>
    <w:multiLevelType w:val="hybridMultilevel"/>
    <w:tmpl w:val="97562426"/>
    <w:lvl w:ilvl="0" w:tplc="04160001">
      <w:start w:val="1"/>
      <w:numFmt w:val="bullet"/>
      <w:lvlText w:val=""/>
      <w:lvlJc w:val="left"/>
      <w:pPr>
        <w:ind w:left="1434" w:hanging="360"/>
      </w:pPr>
      <w:rPr>
        <w:rFonts w:ascii="Symbol" w:hAnsi="Symbol" w:hint="default"/>
      </w:rPr>
    </w:lvl>
    <w:lvl w:ilvl="1" w:tplc="04160003">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52" w15:restartNumberingAfterBreak="0">
    <w:nsid w:val="558D5330"/>
    <w:multiLevelType w:val="hybridMultilevel"/>
    <w:tmpl w:val="3500BD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57AB116C"/>
    <w:multiLevelType w:val="hybridMultilevel"/>
    <w:tmpl w:val="537C0C36"/>
    <w:lvl w:ilvl="0" w:tplc="B59CB1E8">
      <w:start w:val="1"/>
      <w:numFmt w:val="decimal"/>
      <w:lvlText w:val="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580335CB"/>
    <w:multiLevelType w:val="singleLevel"/>
    <w:tmpl w:val="654C8588"/>
    <w:lvl w:ilvl="0">
      <w:start w:val="1"/>
      <w:numFmt w:val="bullet"/>
      <w:pStyle w:val="Marcador"/>
      <w:lvlText w:val="∙"/>
      <w:lvlJc w:val="left"/>
      <w:pPr>
        <w:tabs>
          <w:tab w:val="num" w:pos="360"/>
        </w:tabs>
        <w:ind w:left="360" w:hanging="360"/>
      </w:pPr>
      <w:rPr>
        <w:rFonts w:ascii="Arial Black" w:hAnsi="Arial Black" w:hint="default"/>
        <w:sz w:val="24"/>
      </w:rPr>
    </w:lvl>
  </w:abstractNum>
  <w:abstractNum w:abstractNumId="55" w15:restartNumberingAfterBreak="0">
    <w:nsid w:val="5DCD40D0"/>
    <w:multiLevelType w:val="multilevel"/>
    <w:tmpl w:val="2CCCECCA"/>
    <w:lvl w:ilvl="0">
      <w:start w:val="1"/>
      <w:numFmt w:val="decimal"/>
      <w:lvlText w:val="4.4.%1."/>
      <w:lvlJc w:val="left"/>
      <w:pPr>
        <w:ind w:left="360" w:hanging="360"/>
      </w:pPr>
      <w:rPr>
        <w:rFonts w:hint="default"/>
      </w:rPr>
    </w:lvl>
    <w:lvl w:ilvl="1">
      <w:start w:val="1"/>
      <w:numFmt w:val="decimal"/>
      <w:lvlText w:val="15.17.%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5E8969EA"/>
    <w:multiLevelType w:val="hybridMultilevel"/>
    <w:tmpl w:val="8104DCFC"/>
    <w:lvl w:ilvl="0" w:tplc="2C7A9CE8">
      <w:start w:val="1"/>
      <w:numFmt w:val="lowerLetter"/>
      <w:lvlText w:val="%1)"/>
      <w:lvlJc w:val="left"/>
      <w:pPr>
        <w:ind w:left="720" w:hanging="360"/>
      </w:pPr>
      <w:rPr>
        <w:rFonts w:hint="default"/>
        <w:b w:val="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60346CF8"/>
    <w:multiLevelType w:val="multilevel"/>
    <w:tmpl w:val="7B34FAA8"/>
    <w:lvl w:ilvl="0">
      <w:start w:val="1"/>
      <w:numFmt w:val="decimal"/>
      <w:lvlText w:val="9.2.%1."/>
      <w:lvlJc w:val="left"/>
      <w:pPr>
        <w:ind w:left="360" w:hanging="360"/>
      </w:pPr>
      <w:rPr>
        <w:rFonts w:hint="default"/>
      </w:rPr>
    </w:lvl>
    <w:lvl w:ilvl="1">
      <w:start w:val="1"/>
      <w:numFmt w:val="decimal"/>
      <w:lvlText w:val="15.17.%2."/>
      <w:lvlJc w:val="left"/>
      <w:pPr>
        <w:ind w:left="720" w:hanging="360"/>
      </w:pPr>
      <w:rPr>
        <w:rFonts w:hint="default"/>
      </w:rPr>
    </w:lvl>
    <w:lvl w:ilvl="2">
      <w:start w:val="1"/>
      <w:numFmt w:val="decimal"/>
      <w:lvlText w:val="5.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65775E47"/>
    <w:multiLevelType w:val="hybridMultilevel"/>
    <w:tmpl w:val="F85217F0"/>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9" w15:restartNumberingAfterBreak="0">
    <w:nsid w:val="66F061D9"/>
    <w:multiLevelType w:val="hybridMultilevel"/>
    <w:tmpl w:val="0E8EB7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66F9278F"/>
    <w:multiLevelType w:val="hybridMultilevel"/>
    <w:tmpl w:val="841CC39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66FF13CE"/>
    <w:multiLevelType w:val="multilevel"/>
    <w:tmpl w:val="1CECEEFC"/>
    <w:lvl w:ilvl="0">
      <w:start w:val="1"/>
      <w:numFmt w:val="decimal"/>
      <w:lvlText w:val="9.%1."/>
      <w:lvlJc w:val="left"/>
      <w:pPr>
        <w:ind w:left="360" w:hanging="360"/>
      </w:pPr>
      <w:rPr>
        <w:rFonts w:hint="default"/>
      </w:rPr>
    </w:lvl>
    <w:lvl w:ilvl="1">
      <w:start w:val="1"/>
      <w:numFmt w:val="decimal"/>
      <w:lvlText w:val="15.17.%2."/>
      <w:lvlJc w:val="left"/>
      <w:pPr>
        <w:ind w:left="720" w:hanging="360"/>
      </w:pPr>
      <w:rPr>
        <w:rFonts w:hint="default"/>
      </w:rPr>
    </w:lvl>
    <w:lvl w:ilvl="2">
      <w:start w:val="1"/>
      <w:numFmt w:val="decimal"/>
      <w:lvlText w:val="5.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6C096B44"/>
    <w:multiLevelType w:val="hybridMultilevel"/>
    <w:tmpl w:val="87C642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15:restartNumberingAfterBreak="0">
    <w:nsid w:val="6C705B6E"/>
    <w:multiLevelType w:val="multilevel"/>
    <w:tmpl w:val="8FE849C8"/>
    <w:lvl w:ilvl="0">
      <w:start w:val="1"/>
      <w:numFmt w:val="decimal"/>
      <w:lvlText w:val="10.1.%1."/>
      <w:lvlJc w:val="left"/>
      <w:pPr>
        <w:ind w:left="360" w:hanging="360"/>
      </w:pPr>
      <w:rPr>
        <w:rFonts w:hint="default"/>
      </w:rPr>
    </w:lvl>
    <w:lvl w:ilvl="1">
      <w:start w:val="1"/>
      <w:numFmt w:val="decimal"/>
      <w:lvlText w:val="15.17.%2."/>
      <w:lvlJc w:val="left"/>
      <w:pPr>
        <w:ind w:left="720" w:hanging="360"/>
      </w:pPr>
      <w:rPr>
        <w:rFonts w:hint="default"/>
      </w:rPr>
    </w:lvl>
    <w:lvl w:ilvl="2">
      <w:start w:val="1"/>
      <w:numFmt w:val="decimal"/>
      <w:lvlText w:val="5.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70D905C7"/>
    <w:multiLevelType w:val="multilevel"/>
    <w:tmpl w:val="CB2283AC"/>
    <w:lvl w:ilvl="0">
      <w:start w:val="1"/>
      <w:numFmt w:val="lowerLetter"/>
      <w:lvlText w:val="%1)"/>
      <w:lvlJc w:val="left"/>
      <w:pPr>
        <w:ind w:left="1518" w:hanging="1419"/>
      </w:pPr>
      <w:rPr>
        <w:rFonts w:ascii="Calibri" w:eastAsia="Calibri" w:hAnsi="Calibri" w:cs="Calibri" w:hint="default"/>
        <w:spacing w:val="-1"/>
        <w:w w:val="100"/>
        <w:sz w:val="22"/>
        <w:szCs w:val="22"/>
        <w:lang w:val="pt-PT" w:eastAsia="en-US" w:bidi="ar-SA"/>
      </w:rPr>
    </w:lvl>
    <w:lvl w:ilvl="1">
      <w:start w:val="1"/>
      <w:numFmt w:val="bullet"/>
      <w:lvlText w:val=""/>
      <w:lvlJc w:val="left"/>
      <w:pPr>
        <w:ind w:left="1518" w:hanging="1419"/>
      </w:pPr>
      <w:rPr>
        <w:rFonts w:ascii="Symbol" w:hAnsi="Symbol" w:hint="default"/>
        <w:w w:val="100"/>
        <w:sz w:val="22"/>
        <w:szCs w:val="22"/>
        <w:lang w:val="pt-PT" w:eastAsia="en-US" w:bidi="ar-SA"/>
      </w:rPr>
    </w:lvl>
    <w:lvl w:ilvl="2">
      <w:numFmt w:val="bullet"/>
      <w:lvlText w:val="•"/>
      <w:lvlJc w:val="left"/>
      <w:pPr>
        <w:ind w:left="3278" w:hanging="1419"/>
      </w:pPr>
      <w:rPr>
        <w:rFonts w:hint="default"/>
        <w:lang w:val="pt-PT" w:eastAsia="en-US" w:bidi="ar-SA"/>
      </w:rPr>
    </w:lvl>
    <w:lvl w:ilvl="3">
      <w:numFmt w:val="bullet"/>
      <w:lvlText w:val="•"/>
      <w:lvlJc w:val="left"/>
      <w:pPr>
        <w:ind w:left="4157" w:hanging="1419"/>
      </w:pPr>
      <w:rPr>
        <w:rFonts w:hint="default"/>
        <w:lang w:val="pt-PT" w:eastAsia="en-US" w:bidi="ar-SA"/>
      </w:rPr>
    </w:lvl>
    <w:lvl w:ilvl="4">
      <w:numFmt w:val="bullet"/>
      <w:lvlText w:val="•"/>
      <w:lvlJc w:val="left"/>
      <w:pPr>
        <w:ind w:left="5036" w:hanging="1419"/>
      </w:pPr>
      <w:rPr>
        <w:rFonts w:hint="default"/>
        <w:lang w:val="pt-PT" w:eastAsia="en-US" w:bidi="ar-SA"/>
      </w:rPr>
    </w:lvl>
    <w:lvl w:ilvl="5">
      <w:numFmt w:val="bullet"/>
      <w:lvlText w:val="•"/>
      <w:lvlJc w:val="left"/>
      <w:pPr>
        <w:ind w:left="5915" w:hanging="1419"/>
      </w:pPr>
      <w:rPr>
        <w:rFonts w:hint="default"/>
        <w:lang w:val="pt-PT" w:eastAsia="en-US" w:bidi="ar-SA"/>
      </w:rPr>
    </w:lvl>
    <w:lvl w:ilvl="6">
      <w:numFmt w:val="bullet"/>
      <w:lvlText w:val="•"/>
      <w:lvlJc w:val="left"/>
      <w:pPr>
        <w:ind w:left="6794" w:hanging="1419"/>
      </w:pPr>
      <w:rPr>
        <w:rFonts w:hint="default"/>
        <w:lang w:val="pt-PT" w:eastAsia="en-US" w:bidi="ar-SA"/>
      </w:rPr>
    </w:lvl>
    <w:lvl w:ilvl="7">
      <w:numFmt w:val="bullet"/>
      <w:lvlText w:val="•"/>
      <w:lvlJc w:val="left"/>
      <w:pPr>
        <w:ind w:left="7673" w:hanging="1419"/>
      </w:pPr>
      <w:rPr>
        <w:rFonts w:hint="default"/>
        <w:lang w:val="pt-PT" w:eastAsia="en-US" w:bidi="ar-SA"/>
      </w:rPr>
    </w:lvl>
    <w:lvl w:ilvl="8">
      <w:numFmt w:val="bullet"/>
      <w:lvlText w:val="•"/>
      <w:lvlJc w:val="left"/>
      <w:pPr>
        <w:ind w:left="8552" w:hanging="1419"/>
      </w:pPr>
      <w:rPr>
        <w:rFonts w:hint="default"/>
        <w:lang w:val="pt-PT" w:eastAsia="en-US" w:bidi="ar-SA"/>
      </w:rPr>
    </w:lvl>
  </w:abstractNum>
  <w:abstractNum w:abstractNumId="66" w15:restartNumberingAfterBreak="0">
    <w:nsid w:val="71BC125E"/>
    <w:multiLevelType w:val="multilevel"/>
    <w:tmpl w:val="B90ED6B8"/>
    <w:lvl w:ilvl="0">
      <w:start w:val="1"/>
      <w:numFmt w:val="decimal"/>
      <w:lvlText w:val="1.%1."/>
      <w:lvlJc w:val="left"/>
      <w:pPr>
        <w:ind w:left="360" w:hanging="360"/>
      </w:pPr>
      <w:rPr>
        <w:rFonts w:hint="default"/>
      </w:rPr>
    </w:lvl>
    <w:lvl w:ilvl="1">
      <w:start w:val="1"/>
      <w:numFmt w:val="decimal"/>
      <w:lvlText w:val="15.17.%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68" w15:restartNumberingAfterBreak="0">
    <w:nsid w:val="77B81777"/>
    <w:multiLevelType w:val="multilevel"/>
    <w:tmpl w:val="D682AFE2"/>
    <w:lvl w:ilvl="0">
      <w:start w:val="1"/>
      <w:numFmt w:val="decimal"/>
      <w:lvlText w:val="10.2.4.%1."/>
      <w:lvlJc w:val="left"/>
      <w:pPr>
        <w:ind w:left="360" w:hanging="360"/>
      </w:pPr>
      <w:rPr>
        <w:rFonts w:hint="default"/>
      </w:rPr>
    </w:lvl>
    <w:lvl w:ilvl="1">
      <w:start w:val="1"/>
      <w:numFmt w:val="decimal"/>
      <w:lvlText w:val="15.17.%2."/>
      <w:lvlJc w:val="left"/>
      <w:pPr>
        <w:ind w:left="720" w:hanging="360"/>
      </w:pPr>
      <w:rPr>
        <w:rFonts w:hint="default"/>
      </w:rPr>
    </w:lvl>
    <w:lvl w:ilvl="2">
      <w:start w:val="1"/>
      <w:numFmt w:val="decimal"/>
      <w:lvlText w:val="5.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79CD70C7"/>
    <w:multiLevelType w:val="multilevel"/>
    <w:tmpl w:val="B60A124A"/>
    <w:lvl w:ilvl="0">
      <w:start w:val="1"/>
      <w:numFmt w:val="decimal"/>
      <w:lvlText w:val="3.%1."/>
      <w:lvlJc w:val="left"/>
      <w:pPr>
        <w:ind w:left="360" w:hanging="360"/>
      </w:pPr>
      <w:rPr>
        <w:rFonts w:hint="default"/>
      </w:rPr>
    </w:lvl>
    <w:lvl w:ilvl="1">
      <w:start w:val="1"/>
      <w:numFmt w:val="decimal"/>
      <w:lvlText w:val="15.17.%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7AB37B42"/>
    <w:multiLevelType w:val="multilevel"/>
    <w:tmpl w:val="23748A38"/>
    <w:lvl w:ilvl="0">
      <w:start w:val="1"/>
      <w:numFmt w:val="decimal"/>
      <w:lvlText w:val="9.5.%1."/>
      <w:lvlJc w:val="left"/>
      <w:pPr>
        <w:ind w:left="360" w:hanging="360"/>
      </w:pPr>
      <w:rPr>
        <w:rFonts w:hint="default"/>
      </w:rPr>
    </w:lvl>
    <w:lvl w:ilvl="1">
      <w:start w:val="1"/>
      <w:numFmt w:val="decimal"/>
      <w:lvlText w:val="15.17.%2."/>
      <w:lvlJc w:val="left"/>
      <w:pPr>
        <w:ind w:left="720" w:hanging="360"/>
      </w:pPr>
      <w:rPr>
        <w:rFonts w:hint="default"/>
      </w:rPr>
    </w:lvl>
    <w:lvl w:ilvl="2">
      <w:start w:val="1"/>
      <w:numFmt w:val="decimal"/>
      <w:lvlText w:val="5.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7C550C74"/>
    <w:multiLevelType w:val="multilevel"/>
    <w:tmpl w:val="E102A688"/>
    <w:lvl w:ilvl="0">
      <w:start w:val="12"/>
      <w:numFmt w:val="decimal"/>
      <w:lvlText w:val="%1."/>
      <w:lvlJc w:val="left"/>
      <w:pPr>
        <w:ind w:left="360" w:hanging="360"/>
      </w:pPr>
      <w:rPr>
        <w:rFonts w:ascii="Arial" w:eastAsia="Arial" w:hAnsi="Arial" w:cs="Arial"/>
        <w:b/>
        <w:sz w:val="24"/>
        <w:szCs w:val="24"/>
      </w:rPr>
    </w:lvl>
    <w:lvl w:ilvl="1">
      <w:start w:val="1"/>
      <w:numFmt w:val="decimal"/>
      <w:lvlText w:val="%1.%2."/>
      <w:lvlJc w:val="left"/>
      <w:pPr>
        <w:ind w:left="4969" w:hanging="4402"/>
      </w:pPr>
      <w:rPr>
        <w:rFonts w:ascii="Arial" w:eastAsia="Arial" w:hAnsi="Arial" w:cs="Arial"/>
        <w:b/>
      </w:rPr>
    </w:lvl>
    <w:lvl w:ilvl="2">
      <w:start w:val="1"/>
      <w:numFmt w:val="decimal"/>
      <w:lvlText w:val="%1.%2.%3."/>
      <w:lvlJc w:val="left"/>
      <w:pPr>
        <w:ind w:left="2773" w:hanging="504"/>
      </w:pPr>
      <w:rPr>
        <w:rFonts w:ascii="Arial" w:eastAsia="Arial" w:hAnsi="Arial" w:cs="Arial"/>
        <w:b/>
        <w:sz w:val="22"/>
        <w:szCs w:val="22"/>
      </w:rPr>
    </w:lvl>
    <w:lvl w:ilvl="3">
      <w:start w:val="1"/>
      <w:numFmt w:val="decimal"/>
      <w:lvlText w:val="%1.%2.%3.%4."/>
      <w:lvlJc w:val="left"/>
      <w:pPr>
        <w:ind w:left="3484" w:hanging="648"/>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4" w15:restartNumberingAfterBreak="0">
    <w:nsid w:val="7EE01B8C"/>
    <w:multiLevelType w:val="hybridMultilevel"/>
    <w:tmpl w:val="082CFBB8"/>
    <w:lvl w:ilvl="0" w:tplc="95D828E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9"/>
  </w:num>
  <w:num w:numId="2">
    <w:abstractNumId w:val="54"/>
  </w:num>
  <w:num w:numId="3">
    <w:abstractNumId w:val="31"/>
  </w:num>
  <w:num w:numId="4">
    <w:abstractNumId w:val="22"/>
  </w:num>
  <w:num w:numId="5">
    <w:abstractNumId w:val="0"/>
  </w:num>
  <w:num w:numId="6">
    <w:abstractNumId w:val="67"/>
  </w:num>
  <w:num w:numId="7">
    <w:abstractNumId w:val="72"/>
  </w:num>
  <w:num w:numId="8">
    <w:abstractNumId w:val="39"/>
  </w:num>
  <w:num w:numId="9">
    <w:abstractNumId w:val="34"/>
  </w:num>
  <w:num w:numId="10">
    <w:abstractNumId w:val="48"/>
  </w:num>
  <w:num w:numId="11">
    <w:abstractNumId w:val="62"/>
  </w:num>
  <w:num w:numId="12">
    <w:abstractNumId w:val="63"/>
  </w:num>
  <w:num w:numId="13">
    <w:abstractNumId w:val="32"/>
  </w:num>
  <w:num w:numId="14">
    <w:abstractNumId w:val="1"/>
  </w:num>
  <w:num w:numId="15">
    <w:abstractNumId w:val="74"/>
  </w:num>
  <w:num w:numId="16">
    <w:abstractNumId w:val="45"/>
  </w:num>
  <w:num w:numId="17">
    <w:abstractNumId w:val="15"/>
  </w:num>
  <w:num w:numId="18">
    <w:abstractNumId w:val="56"/>
  </w:num>
  <w:num w:numId="19">
    <w:abstractNumId w:val="58"/>
  </w:num>
  <w:num w:numId="20">
    <w:abstractNumId w:val="26"/>
  </w:num>
  <w:num w:numId="21">
    <w:abstractNumId w:val="21"/>
  </w:num>
  <w:num w:numId="22">
    <w:abstractNumId w:val="59"/>
  </w:num>
  <w:num w:numId="23">
    <w:abstractNumId w:val="5"/>
  </w:num>
  <w:num w:numId="24">
    <w:abstractNumId w:val="13"/>
  </w:num>
  <w:num w:numId="25">
    <w:abstractNumId w:val="47"/>
  </w:num>
  <w:num w:numId="26">
    <w:abstractNumId w:val="17"/>
  </w:num>
  <w:num w:numId="27">
    <w:abstractNumId w:val="53"/>
  </w:num>
  <w:num w:numId="28">
    <w:abstractNumId w:val="22"/>
    <w:lvlOverride w:ilvl="0">
      <w:startOverride w:val="6"/>
    </w:lvlOverride>
    <w:lvlOverride w:ilvl="1">
      <w:startOverride w:val="2"/>
    </w:lvlOverride>
    <w:lvlOverride w:ilvl="2">
      <w:startOverride w:val="1"/>
    </w:lvlOverride>
  </w:num>
  <w:num w:numId="29">
    <w:abstractNumId w:val="44"/>
  </w:num>
  <w:num w:numId="30">
    <w:abstractNumId w:val="23"/>
  </w:num>
  <w:num w:numId="31">
    <w:abstractNumId w:val="3"/>
  </w:num>
  <w:num w:numId="32">
    <w:abstractNumId w:val="66"/>
  </w:num>
  <w:num w:numId="33">
    <w:abstractNumId w:val="7"/>
  </w:num>
  <w:num w:numId="34">
    <w:abstractNumId w:val="69"/>
  </w:num>
  <w:num w:numId="35">
    <w:abstractNumId w:val="12"/>
  </w:num>
  <w:num w:numId="36">
    <w:abstractNumId w:val="55"/>
  </w:num>
  <w:num w:numId="37">
    <w:abstractNumId w:val="41"/>
  </w:num>
  <w:num w:numId="38">
    <w:abstractNumId w:val="36"/>
  </w:num>
  <w:num w:numId="39">
    <w:abstractNumId w:val="52"/>
  </w:num>
  <w:num w:numId="40">
    <w:abstractNumId w:val="40"/>
  </w:num>
  <w:num w:numId="41">
    <w:abstractNumId w:val="28"/>
  </w:num>
  <w:num w:numId="42">
    <w:abstractNumId w:val="9"/>
  </w:num>
  <w:num w:numId="43">
    <w:abstractNumId w:val="46"/>
  </w:num>
  <w:num w:numId="44">
    <w:abstractNumId w:val="42"/>
  </w:num>
  <w:num w:numId="45">
    <w:abstractNumId w:val="18"/>
  </w:num>
  <w:num w:numId="46">
    <w:abstractNumId w:val="60"/>
  </w:num>
  <w:num w:numId="47">
    <w:abstractNumId w:val="33"/>
  </w:num>
  <w:num w:numId="48">
    <w:abstractNumId w:val="50"/>
  </w:num>
  <w:num w:numId="49">
    <w:abstractNumId w:val="61"/>
  </w:num>
  <w:num w:numId="50">
    <w:abstractNumId w:val="57"/>
  </w:num>
  <w:num w:numId="51">
    <w:abstractNumId w:val="70"/>
  </w:num>
  <w:num w:numId="52">
    <w:abstractNumId w:val="29"/>
  </w:num>
  <w:num w:numId="53">
    <w:abstractNumId w:val="37"/>
  </w:num>
  <w:num w:numId="54">
    <w:abstractNumId w:val="64"/>
  </w:num>
  <w:num w:numId="55">
    <w:abstractNumId w:val="4"/>
  </w:num>
  <w:num w:numId="56">
    <w:abstractNumId w:val="30"/>
  </w:num>
  <w:num w:numId="57">
    <w:abstractNumId w:val="49"/>
  </w:num>
  <w:num w:numId="58">
    <w:abstractNumId w:val="68"/>
  </w:num>
  <w:num w:numId="59">
    <w:abstractNumId w:val="35"/>
  </w:num>
  <w:num w:numId="60">
    <w:abstractNumId w:val="25"/>
  </w:num>
  <w:num w:numId="61">
    <w:abstractNumId w:val="10"/>
  </w:num>
  <w:num w:numId="62">
    <w:abstractNumId w:val="27"/>
  </w:num>
  <w:num w:numId="63">
    <w:abstractNumId w:val="20"/>
  </w:num>
  <w:num w:numId="64">
    <w:abstractNumId w:val="16"/>
  </w:num>
  <w:num w:numId="65">
    <w:abstractNumId w:val="38"/>
  </w:num>
  <w:num w:numId="66">
    <w:abstractNumId w:val="8"/>
  </w:num>
  <w:num w:numId="67">
    <w:abstractNumId w:val="11"/>
  </w:num>
  <w:num w:numId="68">
    <w:abstractNumId w:val="65"/>
  </w:num>
  <w:num w:numId="69">
    <w:abstractNumId w:val="43"/>
  </w:num>
  <w:num w:numId="70">
    <w:abstractNumId w:val="51"/>
  </w:num>
  <w:num w:numId="71">
    <w:abstractNumId w:val="71"/>
  </w:num>
  <w:num w:numId="72">
    <w:abstractNumId w:val="2"/>
  </w:num>
  <w:num w:numId="73">
    <w:abstractNumId w:val="6"/>
  </w:num>
  <w:num w:numId="74">
    <w:abstractNumId w:val="73"/>
  </w:num>
  <w:num w:numId="7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4"/>
  </w:num>
  <w:num w:numId="77">
    <w:abstractNumId w:val="22"/>
    <w:lvlOverride w:ilvl="0">
      <w:startOverride w:val="1"/>
    </w:lvlOverride>
    <w:lvlOverride w:ilvl="1">
      <w:startOverride w:val="1"/>
    </w:lvlOverride>
  </w:num>
  <w:num w:numId="78">
    <w:abstractNumId w:val="24"/>
  </w:num>
  <w:num w:numId="79">
    <w:abstractNumId w:val="22"/>
    <w:lvlOverride w:ilvl="0">
      <w:startOverride w:val="9"/>
    </w:lvlOverride>
    <w:lvlOverride w:ilvl="1">
      <w:startOverride w:val="3"/>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40"/>
  <w:displayHorizontalDrawingGridEvery w:val="0"/>
  <w:displayVerticalDrawingGridEvery w:val="0"/>
  <w:noPunctuationKerning/>
  <w:characterSpacingControl w:val="doNotCompress"/>
  <w:hdrShapeDefaults>
    <o:shapedefaults v:ext="edit" spidmax="2051" fill="f" fillcolor="window" stroke="f">
      <v:fill color="window"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803"/>
    <w:rsid w:val="00002B40"/>
    <w:rsid w:val="00004EEF"/>
    <w:rsid w:val="000135F4"/>
    <w:rsid w:val="00022AA7"/>
    <w:rsid w:val="00025A77"/>
    <w:rsid w:val="00034548"/>
    <w:rsid w:val="00040DF8"/>
    <w:rsid w:val="00041CE9"/>
    <w:rsid w:val="00041D5D"/>
    <w:rsid w:val="00044C2D"/>
    <w:rsid w:val="00054243"/>
    <w:rsid w:val="00054BC0"/>
    <w:rsid w:val="00060492"/>
    <w:rsid w:val="0006078E"/>
    <w:rsid w:val="00063001"/>
    <w:rsid w:val="000637AA"/>
    <w:rsid w:val="0006486A"/>
    <w:rsid w:val="00065733"/>
    <w:rsid w:val="00066DD7"/>
    <w:rsid w:val="00073B3F"/>
    <w:rsid w:val="000766E3"/>
    <w:rsid w:val="00077949"/>
    <w:rsid w:val="0008085A"/>
    <w:rsid w:val="000840E7"/>
    <w:rsid w:val="000866CA"/>
    <w:rsid w:val="000964F3"/>
    <w:rsid w:val="000978F0"/>
    <w:rsid w:val="000979AE"/>
    <w:rsid w:val="000A042F"/>
    <w:rsid w:val="000A2B0E"/>
    <w:rsid w:val="000B0B77"/>
    <w:rsid w:val="000B2452"/>
    <w:rsid w:val="000B25CE"/>
    <w:rsid w:val="000B5308"/>
    <w:rsid w:val="000C125B"/>
    <w:rsid w:val="000C6B4B"/>
    <w:rsid w:val="000C7DC8"/>
    <w:rsid w:val="000D5376"/>
    <w:rsid w:val="000D6619"/>
    <w:rsid w:val="000E0EC2"/>
    <w:rsid w:val="000E169D"/>
    <w:rsid w:val="000E193B"/>
    <w:rsid w:val="000E292D"/>
    <w:rsid w:val="000F1546"/>
    <w:rsid w:val="000F5A3F"/>
    <w:rsid w:val="000F6A2A"/>
    <w:rsid w:val="000F736A"/>
    <w:rsid w:val="00100AD4"/>
    <w:rsid w:val="0010264F"/>
    <w:rsid w:val="001037EC"/>
    <w:rsid w:val="00103EB5"/>
    <w:rsid w:val="001076AB"/>
    <w:rsid w:val="00113CC8"/>
    <w:rsid w:val="001141D1"/>
    <w:rsid w:val="00115809"/>
    <w:rsid w:val="00116F8A"/>
    <w:rsid w:val="0012097F"/>
    <w:rsid w:val="001228CB"/>
    <w:rsid w:val="00122B5D"/>
    <w:rsid w:val="0013221A"/>
    <w:rsid w:val="00132FEB"/>
    <w:rsid w:val="00145F7A"/>
    <w:rsid w:val="001479A6"/>
    <w:rsid w:val="00150984"/>
    <w:rsid w:val="001528AA"/>
    <w:rsid w:val="00153901"/>
    <w:rsid w:val="00165813"/>
    <w:rsid w:val="00167297"/>
    <w:rsid w:val="00167FB0"/>
    <w:rsid w:val="00171A34"/>
    <w:rsid w:val="00171D6F"/>
    <w:rsid w:val="00171D9B"/>
    <w:rsid w:val="00172344"/>
    <w:rsid w:val="00175259"/>
    <w:rsid w:val="00177670"/>
    <w:rsid w:val="00180352"/>
    <w:rsid w:val="0018388A"/>
    <w:rsid w:val="00183A60"/>
    <w:rsid w:val="001873BC"/>
    <w:rsid w:val="00190716"/>
    <w:rsid w:val="0019073A"/>
    <w:rsid w:val="0019680B"/>
    <w:rsid w:val="001B1F98"/>
    <w:rsid w:val="001B73F8"/>
    <w:rsid w:val="001C06DB"/>
    <w:rsid w:val="001C38C4"/>
    <w:rsid w:val="001C3C38"/>
    <w:rsid w:val="001C3DA0"/>
    <w:rsid w:val="001C45D1"/>
    <w:rsid w:val="001D17F0"/>
    <w:rsid w:val="001D559E"/>
    <w:rsid w:val="001D5779"/>
    <w:rsid w:val="001E45A2"/>
    <w:rsid w:val="001F03FE"/>
    <w:rsid w:val="001F15C6"/>
    <w:rsid w:val="001F4028"/>
    <w:rsid w:val="00204AEA"/>
    <w:rsid w:val="00205EC9"/>
    <w:rsid w:val="0020661F"/>
    <w:rsid w:val="002167A5"/>
    <w:rsid w:val="00220CAE"/>
    <w:rsid w:val="00224BF7"/>
    <w:rsid w:val="0023162D"/>
    <w:rsid w:val="0023507D"/>
    <w:rsid w:val="002453E1"/>
    <w:rsid w:val="00252351"/>
    <w:rsid w:val="00252CEF"/>
    <w:rsid w:val="002574C3"/>
    <w:rsid w:val="00264582"/>
    <w:rsid w:val="00266D2C"/>
    <w:rsid w:val="002678C0"/>
    <w:rsid w:val="00273B72"/>
    <w:rsid w:val="00276A07"/>
    <w:rsid w:val="002774F1"/>
    <w:rsid w:val="00281A09"/>
    <w:rsid w:val="00282A2E"/>
    <w:rsid w:val="00282F37"/>
    <w:rsid w:val="0028529D"/>
    <w:rsid w:val="00286717"/>
    <w:rsid w:val="00294FBD"/>
    <w:rsid w:val="002A19EA"/>
    <w:rsid w:val="002A2790"/>
    <w:rsid w:val="002A5AA1"/>
    <w:rsid w:val="002A5EE6"/>
    <w:rsid w:val="002B1FF2"/>
    <w:rsid w:val="002B24DB"/>
    <w:rsid w:val="002C1585"/>
    <w:rsid w:val="002C3935"/>
    <w:rsid w:val="002C4CFD"/>
    <w:rsid w:val="002C5930"/>
    <w:rsid w:val="002C69AE"/>
    <w:rsid w:val="002D1284"/>
    <w:rsid w:val="002D1D65"/>
    <w:rsid w:val="002E35F3"/>
    <w:rsid w:val="002E52BF"/>
    <w:rsid w:val="002E5DE3"/>
    <w:rsid w:val="002E5F6F"/>
    <w:rsid w:val="002E6FDA"/>
    <w:rsid w:val="002F1EF7"/>
    <w:rsid w:val="002F2329"/>
    <w:rsid w:val="00300BFA"/>
    <w:rsid w:val="0030611B"/>
    <w:rsid w:val="00306304"/>
    <w:rsid w:val="00312539"/>
    <w:rsid w:val="00317764"/>
    <w:rsid w:val="00322A2E"/>
    <w:rsid w:val="00325F4E"/>
    <w:rsid w:val="0032681E"/>
    <w:rsid w:val="00327835"/>
    <w:rsid w:val="00332CFE"/>
    <w:rsid w:val="00334BBC"/>
    <w:rsid w:val="00336BD0"/>
    <w:rsid w:val="003409D2"/>
    <w:rsid w:val="003418BF"/>
    <w:rsid w:val="00345660"/>
    <w:rsid w:val="00350FDB"/>
    <w:rsid w:val="00351970"/>
    <w:rsid w:val="00352501"/>
    <w:rsid w:val="00353165"/>
    <w:rsid w:val="003630E6"/>
    <w:rsid w:val="003651B3"/>
    <w:rsid w:val="00365286"/>
    <w:rsid w:val="003657B8"/>
    <w:rsid w:val="003773A8"/>
    <w:rsid w:val="00383F58"/>
    <w:rsid w:val="00383F8B"/>
    <w:rsid w:val="00386884"/>
    <w:rsid w:val="003901B6"/>
    <w:rsid w:val="00392852"/>
    <w:rsid w:val="00394B37"/>
    <w:rsid w:val="003954BA"/>
    <w:rsid w:val="003A10CF"/>
    <w:rsid w:val="003A3969"/>
    <w:rsid w:val="003A4BFA"/>
    <w:rsid w:val="003A7CA6"/>
    <w:rsid w:val="003B08B0"/>
    <w:rsid w:val="003B5474"/>
    <w:rsid w:val="003C0C4F"/>
    <w:rsid w:val="003C0C89"/>
    <w:rsid w:val="003C4D2C"/>
    <w:rsid w:val="003D2A9D"/>
    <w:rsid w:val="003D57B4"/>
    <w:rsid w:val="003D6116"/>
    <w:rsid w:val="003D739F"/>
    <w:rsid w:val="003D79CB"/>
    <w:rsid w:val="003E30EA"/>
    <w:rsid w:val="003E4868"/>
    <w:rsid w:val="003E65E2"/>
    <w:rsid w:val="003E69A5"/>
    <w:rsid w:val="003F3F3E"/>
    <w:rsid w:val="003F55F6"/>
    <w:rsid w:val="003F7F3F"/>
    <w:rsid w:val="004012A6"/>
    <w:rsid w:val="00403A58"/>
    <w:rsid w:val="00403F5E"/>
    <w:rsid w:val="00410AD6"/>
    <w:rsid w:val="00414343"/>
    <w:rsid w:val="00414699"/>
    <w:rsid w:val="00417EA9"/>
    <w:rsid w:val="004242C7"/>
    <w:rsid w:val="00433AD8"/>
    <w:rsid w:val="00435F1A"/>
    <w:rsid w:val="004362B5"/>
    <w:rsid w:val="0043787A"/>
    <w:rsid w:val="00441208"/>
    <w:rsid w:val="00444735"/>
    <w:rsid w:val="00453A64"/>
    <w:rsid w:val="004604C6"/>
    <w:rsid w:val="00460752"/>
    <w:rsid w:val="00465BDC"/>
    <w:rsid w:val="00467044"/>
    <w:rsid w:val="00474BB5"/>
    <w:rsid w:val="0048006D"/>
    <w:rsid w:val="00481121"/>
    <w:rsid w:val="00481219"/>
    <w:rsid w:val="004A73EB"/>
    <w:rsid w:val="004B06B3"/>
    <w:rsid w:val="004B1469"/>
    <w:rsid w:val="004B7B13"/>
    <w:rsid w:val="004D3AD4"/>
    <w:rsid w:val="004E0684"/>
    <w:rsid w:val="004E0D62"/>
    <w:rsid w:val="004E4288"/>
    <w:rsid w:val="004E71B0"/>
    <w:rsid w:val="004F0B19"/>
    <w:rsid w:val="004F50E1"/>
    <w:rsid w:val="004F5E92"/>
    <w:rsid w:val="004F6DA2"/>
    <w:rsid w:val="005015DA"/>
    <w:rsid w:val="00501A7A"/>
    <w:rsid w:val="00501EF9"/>
    <w:rsid w:val="00505873"/>
    <w:rsid w:val="005068D2"/>
    <w:rsid w:val="00514741"/>
    <w:rsid w:val="00517E38"/>
    <w:rsid w:val="00520207"/>
    <w:rsid w:val="00526A32"/>
    <w:rsid w:val="005275B1"/>
    <w:rsid w:val="00530503"/>
    <w:rsid w:val="00530B27"/>
    <w:rsid w:val="005450A3"/>
    <w:rsid w:val="0055107F"/>
    <w:rsid w:val="0055397B"/>
    <w:rsid w:val="00555BB9"/>
    <w:rsid w:val="005573EA"/>
    <w:rsid w:val="00560539"/>
    <w:rsid w:val="00562B5F"/>
    <w:rsid w:val="0056728D"/>
    <w:rsid w:val="00575A8C"/>
    <w:rsid w:val="0057604C"/>
    <w:rsid w:val="00576FE3"/>
    <w:rsid w:val="0058015D"/>
    <w:rsid w:val="00584A4C"/>
    <w:rsid w:val="00587BCF"/>
    <w:rsid w:val="00594782"/>
    <w:rsid w:val="005950C1"/>
    <w:rsid w:val="00596246"/>
    <w:rsid w:val="00597650"/>
    <w:rsid w:val="005A0C43"/>
    <w:rsid w:val="005A3563"/>
    <w:rsid w:val="005A4523"/>
    <w:rsid w:val="005A4D0F"/>
    <w:rsid w:val="005A71BE"/>
    <w:rsid w:val="005B01F7"/>
    <w:rsid w:val="005B342B"/>
    <w:rsid w:val="005B5BB6"/>
    <w:rsid w:val="005B747B"/>
    <w:rsid w:val="005B76BB"/>
    <w:rsid w:val="005C1A1D"/>
    <w:rsid w:val="005C36A8"/>
    <w:rsid w:val="005C6D39"/>
    <w:rsid w:val="005D1C9E"/>
    <w:rsid w:val="005D221D"/>
    <w:rsid w:val="005D73B6"/>
    <w:rsid w:val="005E5905"/>
    <w:rsid w:val="005E5B96"/>
    <w:rsid w:val="005F0828"/>
    <w:rsid w:val="005F7327"/>
    <w:rsid w:val="005F745F"/>
    <w:rsid w:val="006004CA"/>
    <w:rsid w:val="006030CE"/>
    <w:rsid w:val="00605E77"/>
    <w:rsid w:val="006113E1"/>
    <w:rsid w:val="00612276"/>
    <w:rsid w:val="006136A5"/>
    <w:rsid w:val="006152BE"/>
    <w:rsid w:val="00621CB6"/>
    <w:rsid w:val="00622B02"/>
    <w:rsid w:val="006269B3"/>
    <w:rsid w:val="0063024A"/>
    <w:rsid w:val="00631265"/>
    <w:rsid w:val="0063354E"/>
    <w:rsid w:val="00640827"/>
    <w:rsid w:val="00654471"/>
    <w:rsid w:val="00662CB4"/>
    <w:rsid w:val="00662E34"/>
    <w:rsid w:val="006641EC"/>
    <w:rsid w:val="0066661E"/>
    <w:rsid w:val="0067040B"/>
    <w:rsid w:val="00670826"/>
    <w:rsid w:val="0067086E"/>
    <w:rsid w:val="0067261F"/>
    <w:rsid w:val="00677E4B"/>
    <w:rsid w:val="00695412"/>
    <w:rsid w:val="006B127B"/>
    <w:rsid w:val="006B1F8F"/>
    <w:rsid w:val="006B30C0"/>
    <w:rsid w:val="006B4B74"/>
    <w:rsid w:val="006B6350"/>
    <w:rsid w:val="006B7933"/>
    <w:rsid w:val="006C46C8"/>
    <w:rsid w:val="006C480B"/>
    <w:rsid w:val="006C52FD"/>
    <w:rsid w:val="006C7DB0"/>
    <w:rsid w:val="006D1CB1"/>
    <w:rsid w:val="006D2371"/>
    <w:rsid w:val="006D36D3"/>
    <w:rsid w:val="006D4E08"/>
    <w:rsid w:val="006D78FC"/>
    <w:rsid w:val="006E3BEC"/>
    <w:rsid w:val="006E7383"/>
    <w:rsid w:val="006F108C"/>
    <w:rsid w:val="006F3BC7"/>
    <w:rsid w:val="006F61E7"/>
    <w:rsid w:val="007005DE"/>
    <w:rsid w:val="00704A03"/>
    <w:rsid w:val="00704EC2"/>
    <w:rsid w:val="00717CE2"/>
    <w:rsid w:val="0072798D"/>
    <w:rsid w:val="00732664"/>
    <w:rsid w:val="0073537F"/>
    <w:rsid w:val="007371CC"/>
    <w:rsid w:val="007412E7"/>
    <w:rsid w:val="007432E1"/>
    <w:rsid w:val="00743B38"/>
    <w:rsid w:val="00744416"/>
    <w:rsid w:val="00745EF8"/>
    <w:rsid w:val="00750FA4"/>
    <w:rsid w:val="0075173E"/>
    <w:rsid w:val="00752C71"/>
    <w:rsid w:val="00753502"/>
    <w:rsid w:val="00755C79"/>
    <w:rsid w:val="007641E0"/>
    <w:rsid w:val="00767192"/>
    <w:rsid w:val="00775F89"/>
    <w:rsid w:val="00777CD4"/>
    <w:rsid w:val="00782035"/>
    <w:rsid w:val="007832FC"/>
    <w:rsid w:val="00792CFD"/>
    <w:rsid w:val="007A20DC"/>
    <w:rsid w:val="007A69B5"/>
    <w:rsid w:val="007B14F2"/>
    <w:rsid w:val="007B1F21"/>
    <w:rsid w:val="007B26B1"/>
    <w:rsid w:val="007B27D6"/>
    <w:rsid w:val="007B454C"/>
    <w:rsid w:val="007B66A1"/>
    <w:rsid w:val="007B7F94"/>
    <w:rsid w:val="007C1634"/>
    <w:rsid w:val="007C23E5"/>
    <w:rsid w:val="007C3A91"/>
    <w:rsid w:val="007C448C"/>
    <w:rsid w:val="007D19AE"/>
    <w:rsid w:val="007D2574"/>
    <w:rsid w:val="007D5F9A"/>
    <w:rsid w:val="007D66DE"/>
    <w:rsid w:val="007E4F17"/>
    <w:rsid w:val="007F0EEE"/>
    <w:rsid w:val="007F26C5"/>
    <w:rsid w:val="007F30B6"/>
    <w:rsid w:val="007F33B5"/>
    <w:rsid w:val="007F50C8"/>
    <w:rsid w:val="007F6770"/>
    <w:rsid w:val="008062F6"/>
    <w:rsid w:val="008075C6"/>
    <w:rsid w:val="00821727"/>
    <w:rsid w:val="00823734"/>
    <w:rsid w:val="0082596A"/>
    <w:rsid w:val="0082763A"/>
    <w:rsid w:val="00827739"/>
    <w:rsid w:val="00827A1D"/>
    <w:rsid w:val="00834218"/>
    <w:rsid w:val="00834773"/>
    <w:rsid w:val="008379C3"/>
    <w:rsid w:val="00841C0D"/>
    <w:rsid w:val="008443FD"/>
    <w:rsid w:val="0084646D"/>
    <w:rsid w:val="0085081C"/>
    <w:rsid w:val="0085255C"/>
    <w:rsid w:val="008615BE"/>
    <w:rsid w:val="00864674"/>
    <w:rsid w:val="00867740"/>
    <w:rsid w:val="00867E28"/>
    <w:rsid w:val="00870B47"/>
    <w:rsid w:val="008718E2"/>
    <w:rsid w:val="008734D5"/>
    <w:rsid w:val="00875DDB"/>
    <w:rsid w:val="00894FFC"/>
    <w:rsid w:val="008A0554"/>
    <w:rsid w:val="008A1570"/>
    <w:rsid w:val="008A2376"/>
    <w:rsid w:val="008A23F5"/>
    <w:rsid w:val="008A4EA2"/>
    <w:rsid w:val="008A5F04"/>
    <w:rsid w:val="008B0127"/>
    <w:rsid w:val="008B0C8D"/>
    <w:rsid w:val="008B3A8B"/>
    <w:rsid w:val="008B7A42"/>
    <w:rsid w:val="008C4367"/>
    <w:rsid w:val="008C7180"/>
    <w:rsid w:val="008D163B"/>
    <w:rsid w:val="008D2B70"/>
    <w:rsid w:val="008D6DB6"/>
    <w:rsid w:val="008E2034"/>
    <w:rsid w:val="008E3332"/>
    <w:rsid w:val="008E3EA0"/>
    <w:rsid w:val="008E4BF3"/>
    <w:rsid w:val="008F337D"/>
    <w:rsid w:val="008F4F0F"/>
    <w:rsid w:val="008F510A"/>
    <w:rsid w:val="008F7622"/>
    <w:rsid w:val="00902B9F"/>
    <w:rsid w:val="0090505D"/>
    <w:rsid w:val="0091215A"/>
    <w:rsid w:val="0091573D"/>
    <w:rsid w:val="009215E0"/>
    <w:rsid w:val="00921D1A"/>
    <w:rsid w:val="0092369E"/>
    <w:rsid w:val="00924D3D"/>
    <w:rsid w:val="00925864"/>
    <w:rsid w:val="00926515"/>
    <w:rsid w:val="00926A19"/>
    <w:rsid w:val="00930D2B"/>
    <w:rsid w:val="00930E97"/>
    <w:rsid w:val="00932990"/>
    <w:rsid w:val="00944639"/>
    <w:rsid w:val="0094691C"/>
    <w:rsid w:val="00946C0C"/>
    <w:rsid w:val="009500F5"/>
    <w:rsid w:val="00950162"/>
    <w:rsid w:val="0095489B"/>
    <w:rsid w:val="00955E69"/>
    <w:rsid w:val="00956CA4"/>
    <w:rsid w:val="009613EE"/>
    <w:rsid w:val="0096250A"/>
    <w:rsid w:val="00964693"/>
    <w:rsid w:val="00967440"/>
    <w:rsid w:val="00967807"/>
    <w:rsid w:val="00972A00"/>
    <w:rsid w:val="00975C42"/>
    <w:rsid w:val="0098614B"/>
    <w:rsid w:val="00986D80"/>
    <w:rsid w:val="00990D56"/>
    <w:rsid w:val="009A0D15"/>
    <w:rsid w:val="009A0F64"/>
    <w:rsid w:val="009A3427"/>
    <w:rsid w:val="009A34EC"/>
    <w:rsid w:val="009A6A18"/>
    <w:rsid w:val="009B3590"/>
    <w:rsid w:val="009B633A"/>
    <w:rsid w:val="009C344A"/>
    <w:rsid w:val="009C3D72"/>
    <w:rsid w:val="009C4193"/>
    <w:rsid w:val="009C4803"/>
    <w:rsid w:val="009C4B3E"/>
    <w:rsid w:val="009C5C2E"/>
    <w:rsid w:val="009C7D04"/>
    <w:rsid w:val="009D029F"/>
    <w:rsid w:val="009D789C"/>
    <w:rsid w:val="009E17B7"/>
    <w:rsid w:val="009E6B4B"/>
    <w:rsid w:val="009F1F57"/>
    <w:rsid w:val="00A10672"/>
    <w:rsid w:val="00A14715"/>
    <w:rsid w:val="00A172D0"/>
    <w:rsid w:val="00A17AD0"/>
    <w:rsid w:val="00A21316"/>
    <w:rsid w:val="00A22A2F"/>
    <w:rsid w:val="00A25CC7"/>
    <w:rsid w:val="00A31234"/>
    <w:rsid w:val="00A3366D"/>
    <w:rsid w:val="00A43A7E"/>
    <w:rsid w:val="00A441A7"/>
    <w:rsid w:val="00A513AD"/>
    <w:rsid w:val="00A54F10"/>
    <w:rsid w:val="00A60467"/>
    <w:rsid w:val="00A648FD"/>
    <w:rsid w:val="00A64D58"/>
    <w:rsid w:val="00A664DA"/>
    <w:rsid w:val="00A673ED"/>
    <w:rsid w:val="00A70300"/>
    <w:rsid w:val="00A748D5"/>
    <w:rsid w:val="00A81F93"/>
    <w:rsid w:val="00A92F1C"/>
    <w:rsid w:val="00A935AD"/>
    <w:rsid w:val="00AA0EB7"/>
    <w:rsid w:val="00AB7E52"/>
    <w:rsid w:val="00AC6A36"/>
    <w:rsid w:val="00AD1D12"/>
    <w:rsid w:val="00AD22AE"/>
    <w:rsid w:val="00AD4F27"/>
    <w:rsid w:val="00AD6270"/>
    <w:rsid w:val="00AE0B71"/>
    <w:rsid w:val="00AE1FD2"/>
    <w:rsid w:val="00AE358C"/>
    <w:rsid w:val="00AE6E85"/>
    <w:rsid w:val="00AF20BD"/>
    <w:rsid w:val="00AF60D5"/>
    <w:rsid w:val="00AF703D"/>
    <w:rsid w:val="00AF722A"/>
    <w:rsid w:val="00B0072C"/>
    <w:rsid w:val="00B00D8A"/>
    <w:rsid w:val="00B01329"/>
    <w:rsid w:val="00B07E11"/>
    <w:rsid w:val="00B120CD"/>
    <w:rsid w:val="00B212BA"/>
    <w:rsid w:val="00B25C23"/>
    <w:rsid w:val="00B2740E"/>
    <w:rsid w:val="00B278E5"/>
    <w:rsid w:val="00B30626"/>
    <w:rsid w:val="00B31285"/>
    <w:rsid w:val="00B32AFF"/>
    <w:rsid w:val="00B349CC"/>
    <w:rsid w:val="00B35911"/>
    <w:rsid w:val="00B371DB"/>
    <w:rsid w:val="00B37D0B"/>
    <w:rsid w:val="00B40866"/>
    <w:rsid w:val="00B411FD"/>
    <w:rsid w:val="00B43442"/>
    <w:rsid w:val="00B47A64"/>
    <w:rsid w:val="00B503C8"/>
    <w:rsid w:val="00B5340C"/>
    <w:rsid w:val="00B57A4C"/>
    <w:rsid w:val="00B6013F"/>
    <w:rsid w:val="00B6413F"/>
    <w:rsid w:val="00B6470F"/>
    <w:rsid w:val="00B671B5"/>
    <w:rsid w:val="00B6733C"/>
    <w:rsid w:val="00B67CE1"/>
    <w:rsid w:val="00B72E94"/>
    <w:rsid w:val="00B76F3D"/>
    <w:rsid w:val="00B8116E"/>
    <w:rsid w:val="00B85E7A"/>
    <w:rsid w:val="00B9024A"/>
    <w:rsid w:val="00BA057B"/>
    <w:rsid w:val="00BA20BA"/>
    <w:rsid w:val="00BA2250"/>
    <w:rsid w:val="00BA272E"/>
    <w:rsid w:val="00BA482C"/>
    <w:rsid w:val="00BA4A53"/>
    <w:rsid w:val="00BA714A"/>
    <w:rsid w:val="00BB1CF5"/>
    <w:rsid w:val="00BB25F6"/>
    <w:rsid w:val="00BB2C6A"/>
    <w:rsid w:val="00BC294F"/>
    <w:rsid w:val="00BC356B"/>
    <w:rsid w:val="00BC709E"/>
    <w:rsid w:val="00BC7DE7"/>
    <w:rsid w:val="00BD16DF"/>
    <w:rsid w:val="00BD35A3"/>
    <w:rsid w:val="00BD4646"/>
    <w:rsid w:val="00BE0CAB"/>
    <w:rsid w:val="00BE7A4A"/>
    <w:rsid w:val="00BF0D55"/>
    <w:rsid w:val="00BF2EFE"/>
    <w:rsid w:val="00BF518E"/>
    <w:rsid w:val="00C06E5E"/>
    <w:rsid w:val="00C12982"/>
    <w:rsid w:val="00C13B43"/>
    <w:rsid w:val="00C17104"/>
    <w:rsid w:val="00C17B21"/>
    <w:rsid w:val="00C17C72"/>
    <w:rsid w:val="00C33303"/>
    <w:rsid w:val="00C334F3"/>
    <w:rsid w:val="00C376C6"/>
    <w:rsid w:val="00C40A0D"/>
    <w:rsid w:val="00C47E38"/>
    <w:rsid w:val="00C53CE7"/>
    <w:rsid w:val="00C6049D"/>
    <w:rsid w:val="00C614BE"/>
    <w:rsid w:val="00C623CD"/>
    <w:rsid w:val="00C740D1"/>
    <w:rsid w:val="00C7647D"/>
    <w:rsid w:val="00C862B9"/>
    <w:rsid w:val="00C904C2"/>
    <w:rsid w:val="00C9113C"/>
    <w:rsid w:val="00C92403"/>
    <w:rsid w:val="00C94B4C"/>
    <w:rsid w:val="00C95606"/>
    <w:rsid w:val="00CA7113"/>
    <w:rsid w:val="00CA737D"/>
    <w:rsid w:val="00CA79CB"/>
    <w:rsid w:val="00CB5AC6"/>
    <w:rsid w:val="00CC0F82"/>
    <w:rsid w:val="00CC21E6"/>
    <w:rsid w:val="00CC2433"/>
    <w:rsid w:val="00CC285A"/>
    <w:rsid w:val="00CC2CDF"/>
    <w:rsid w:val="00CE3CC2"/>
    <w:rsid w:val="00CE7016"/>
    <w:rsid w:val="00CF488F"/>
    <w:rsid w:val="00D01439"/>
    <w:rsid w:val="00D03963"/>
    <w:rsid w:val="00D11185"/>
    <w:rsid w:val="00D12416"/>
    <w:rsid w:val="00D13AD8"/>
    <w:rsid w:val="00D1536D"/>
    <w:rsid w:val="00D21ACF"/>
    <w:rsid w:val="00D2507B"/>
    <w:rsid w:val="00D36687"/>
    <w:rsid w:val="00D41BEA"/>
    <w:rsid w:val="00D441EA"/>
    <w:rsid w:val="00D44266"/>
    <w:rsid w:val="00D50427"/>
    <w:rsid w:val="00D517E2"/>
    <w:rsid w:val="00D57D69"/>
    <w:rsid w:val="00D61CE1"/>
    <w:rsid w:val="00D63CA2"/>
    <w:rsid w:val="00D711FC"/>
    <w:rsid w:val="00D7272D"/>
    <w:rsid w:val="00D814F1"/>
    <w:rsid w:val="00D84A5C"/>
    <w:rsid w:val="00D874ED"/>
    <w:rsid w:val="00D9256F"/>
    <w:rsid w:val="00D92598"/>
    <w:rsid w:val="00DA178F"/>
    <w:rsid w:val="00DA5405"/>
    <w:rsid w:val="00DA60EF"/>
    <w:rsid w:val="00DC16A9"/>
    <w:rsid w:val="00DC67D7"/>
    <w:rsid w:val="00DD0811"/>
    <w:rsid w:val="00DD10DD"/>
    <w:rsid w:val="00DD1A7F"/>
    <w:rsid w:val="00DD57CC"/>
    <w:rsid w:val="00DD608F"/>
    <w:rsid w:val="00DD640A"/>
    <w:rsid w:val="00DE0C46"/>
    <w:rsid w:val="00DE2EB0"/>
    <w:rsid w:val="00DE4E67"/>
    <w:rsid w:val="00DF0BBF"/>
    <w:rsid w:val="00DF1530"/>
    <w:rsid w:val="00DF17D7"/>
    <w:rsid w:val="00DF4D05"/>
    <w:rsid w:val="00DF6892"/>
    <w:rsid w:val="00DF7340"/>
    <w:rsid w:val="00E06205"/>
    <w:rsid w:val="00E113B9"/>
    <w:rsid w:val="00E11E1C"/>
    <w:rsid w:val="00E200B6"/>
    <w:rsid w:val="00E211AE"/>
    <w:rsid w:val="00E25199"/>
    <w:rsid w:val="00E27E4A"/>
    <w:rsid w:val="00E3354C"/>
    <w:rsid w:val="00E34A22"/>
    <w:rsid w:val="00E40DA2"/>
    <w:rsid w:val="00E4137C"/>
    <w:rsid w:val="00E4182A"/>
    <w:rsid w:val="00E51A9B"/>
    <w:rsid w:val="00E54550"/>
    <w:rsid w:val="00E573B0"/>
    <w:rsid w:val="00E62571"/>
    <w:rsid w:val="00E63A80"/>
    <w:rsid w:val="00E63F8A"/>
    <w:rsid w:val="00E763C3"/>
    <w:rsid w:val="00E80334"/>
    <w:rsid w:val="00E8320A"/>
    <w:rsid w:val="00E839B8"/>
    <w:rsid w:val="00E84A69"/>
    <w:rsid w:val="00E8611B"/>
    <w:rsid w:val="00E86834"/>
    <w:rsid w:val="00E913A2"/>
    <w:rsid w:val="00E9739A"/>
    <w:rsid w:val="00EA49DD"/>
    <w:rsid w:val="00EA647E"/>
    <w:rsid w:val="00EB2D64"/>
    <w:rsid w:val="00EC3657"/>
    <w:rsid w:val="00ED1868"/>
    <w:rsid w:val="00ED2AC8"/>
    <w:rsid w:val="00ED7737"/>
    <w:rsid w:val="00EE2100"/>
    <w:rsid w:val="00EE2960"/>
    <w:rsid w:val="00EE6208"/>
    <w:rsid w:val="00EF1769"/>
    <w:rsid w:val="00EF202C"/>
    <w:rsid w:val="00EF33E8"/>
    <w:rsid w:val="00EF4675"/>
    <w:rsid w:val="00EF5F7F"/>
    <w:rsid w:val="00EF6A8E"/>
    <w:rsid w:val="00F034A2"/>
    <w:rsid w:val="00F06B22"/>
    <w:rsid w:val="00F07970"/>
    <w:rsid w:val="00F21F2F"/>
    <w:rsid w:val="00F22E7F"/>
    <w:rsid w:val="00F22F2F"/>
    <w:rsid w:val="00F234CC"/>
    <w:rsid w:val="00F26A1F"/>
    <w:rsid w:val="00F32876"/>
    <w:rsid w:val="00F329A1"/>
    <w:rsid w:val="00F40C40"/>
    <w:rsid w:val="00F44BCD"/>
    <w:rsid w:val="00F45338"/>
    <w:rsid w:val="00F45820"/>
    <w:rsid w:val="00F45C46"/>
    <w:rsid w:val="00F54E1F"/>
    <w:rsid w:val="00F551B6"/>
    <w:rsid w:val="00F55D48"/>
    <w:rsid w:val="00F6185F"/>
    <w:rsid w:val="00F6220E"/>
    <w:rsid w:val="00F62346"/>
    <w:rsid w:val="00F6720F"/>
    <w:rsid w:val="00F67E22"/>
    <w:rsid w:val="00F67E4F"/>
    <w:rsid w:val="00F71E9D"/>
    <w:rsid w:val="00F757EB"/>
    <w:rsid w:val="00F761AD"/>
    <w:rsid w:val="00F777A0"/>
    <w:rsid w:val="00F80F15"/>
    <w:rsid w:val="00F84C97"/>
    <w:rsid w:val="00F865A8"/>
    <w:rsid w:val="00F87218"/>
    <w:rsid w:val="00F87DD5"/>
    <w:rsid w:val="00F92E89"/>
    <w:rsid w:val="00F94CDB"/>
    <w:rsid w:val="00F96982"/>
    <w:rsid w:val="00FA0662"/>
    <w:rsid w:val="00FA5DC5"/>
    <w:rsid w:val="00FA6173"/>
    <w:rsid w:val="00FB110B"/>
    <w:rsid w:val="00FB2C3F"/>
    <w:rsid w:val="00FB40DE"/>
    <w:rsid w:val="00FB5137"/>
    <w:rsid w:val="00FC042C"/>
    <w:rsid w:val="00FC150B"/>
    <w:rsid w:val="00FC16FC"/>
    <w:rsid w:val="00FC215A"/>
    <w:rsid w:val="00FC3E35"/>
    <w:rsid w:val="00FC4B47"/>
    <w:rsid w:val="00FD3962"/>
    <w:rsid w:val="00FD7C74"/>
    <w:rsid w:val="00FD7EEC"/>
    <w:rsid w:val="00FE381C"/>
    <w:rsid w:val="00FE3F8D"/>
    <w:rsid w:val="00FE4F2C"/>
    <w:rsid w:val="00FF1050"/>
    <w:rsid w:val="00FF4E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indow" stroke="f">
      <v:fill color="window" on="f"/>
      <v:stroke on="f"/>
    </o:shapedefaults>
    <o:shapelayout v:ext="edit">
      <o:idmap v:ext="edit" data="1"/>
    </o:shapelayout>
  </w:shapeDefaults>
  <w:decimalSymbol w:val=","/>
  <w:listSeparator w:val=";"/>
  <w14:docId w14:val="5F4AA481"/>
  <w15:docId w15:val="{D32E38C5-2862-4D0A-B2A9-AEB33B728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BFA"/>
    <w:rPr>
      <w:sz w:val="28"/>
    </w:rPr>
  </w:style>
  <w:style w:type="paragraph" w:styleId="Ttulo1">
    <w:name w:val="heading 1"/>
    <w:basedOn w:val="Normal"/>
    <w:next w:val="Normal"/>
    <w:link w:val="Ttulo1Char"/>
    <w:uiPriority w:val="9"/>
    <w:qFormat/>
    <w:rsid w:val="00444735"/>
    <w:pPr>
      <w:keepNext/>
      <w:jc w:val="center"/>
      <w:outlineLvl w:val="0"/>
    </w:pPr>
    <w:rPr>
      <w:b/>
      <w:sz w:val="40"/>
    </w:rPr>
  </w:style>
  <w:style w:type="paragraph" w:styleId="Ttulo2">
    <w:name w:val="heading 2"/>
    <w:basedOn w:val="Normal"/>
    <w:next w:val="Normal"/>
    <w:link w:val="Ttulo2Char"/>
    <w:uiPriority w:val="1"/>
    <w:qFormat/>
    <w:rsid w:val="00444735"/>
    <w:pPr>
      <w:keepNext/>
      <w:ind w:left="1134"/>
      <w:outlineLvl w:val="1"/>
    </w:pPr>
    <w:rPr>
      <w:b/>
    </w:rPr>
  </w:style>
  <w:style w:type="paragraph" w:styleId="Ttulo3">
    <w:name w:val="heading 3"/>
    <w:basedOn w:val="Normal"/>
    <w:next w:val="Normal"/>
    <w:link w:val="Ttulo3Char"/>
    <w:uiPriority w:val="9"/>
    <w:qFormat/>
    <w:rsid w:val="00444735"/>
    <w:pPr>
      <w:keepNext/>
      <w:spacing w:line="360" w:lineRule="auto"/>
      <w:ind w:left="1134"/>
      <w:jc w:val="center"/>
      <w:outlineLvl w:val="2"/>
    </w:pPr>
    <w:rPr>
      <w:b/>
      <w:i/>
      <w:sz w:val="36"/>
    </w:rPr>
  </w:style>
  <w:style w:type="paragraph" w:styleId="Ttulo4">
    <w:name w:val="heading 4"/>
    <w:basedOn w:val="Normal"/>
    <w:next w:val="Normal"/>
    <w:link w:val="Ttulo4Char"/>
    <w:uiPriority w:val="9"/>
    <w:qFormat/>
    <w:rsid w:val="00444735"/>
    <w:pPr>
      <w:keepNext/>
      <w:outlineLvl w:val="3"/>
    </w:pPr>
    <w:rPr>
      <w:sz w:val="32"/>
    </w:rPr>
  </w:style>
  <w:style w:type="paragraph" w:styleId="Ttulo5">
    <w:name w:val="heading 5"/>
    <w:basedOn w:val="Normal"/>
    <w:next w:val="Normal"/>
    <w:link w:val="Ttulo5Char"/>
    <w:uiPriority w:val="9"/>
    <w:qFormat/>
    <w:rsid w:val="00444735"/>
    <w:pPr>
      <w:keepNext/>
      <w:tabs>
        <w:tab w:val="left" w:pos="0"/>
        <w:tab w:val="left" w:pos="50"/>
        <w:tab w:val="num" w:pos="705"/>
        <w:tab w:val="left" w:leader="dot" w:pos="5280"/>
        <w:tab w:val="right" w:pos="9728"/>
      </w:tabs>
      <w:ind w:left="705" w:right="184" w:hanging="705"/>
      <w:jc w:val="both"/>
      <w:outlineLvl w:val="4"/>
    </w:pPr>
    <w:rPr>
      <w:rFonts w:ascii="Arial" w:hAnsi="Arial"/>
      <w:i/>
      <w:sz w:val="24"/>
      <w:lang w:val="en-US"/>
    </w:rPr>
  </w:style>
  <w:style w:type="paragraph" w:styleId="Ttulo6">
    <w:name w:val="heading 6"/>
    <w:aliases w:val="Nivel 03"/>
    <w:basedOn w:val="Normal"/>
    <w:next w:val="Normal"/>
    <w:link w:val="Ttulo6Char"/>
    <w:uiPriority w:val="9"/>
    <w:qFormat/>
    <w:rsid w:val="00444735"/>
    <w:pPr>
      <w:keepNext/>
      <w:tabs>
        <w:tab w:val="num" w:pos="705"/>
      </w:tabs>
      <w:ind w:left="705" w:hanging="705"/>
      <w:jc w:val="both"/>
      <w:outlineLvl w:val="5"/>
    </w:pPr>
    <w:rPr>
      <w:rFonts w:ascii="Courier New" w:hAnsi="Courier New"/>
      <w:b/>
      <w:i/>
      <w:u w:val="single"/>
    </w:rPr>
  </w:style>
  <w:style w:type="paragraph" w:styleId="Ttulo7">
    <w:name w:val="heading 7"/>
    <w:basedOn w:val="Normal"/>
    <w:next w:val="Normal"/>
    <w:link w:val="Ttulo7Char"/>
    <w:uiPriority w:val="9"/>
    <w:qFormat/>
    <w:rsid w:val="00444735"/>
    <w:pPr>
      <w:keepNext/>
      <w:tabs>
        <w:tab w:val="left" w:pos="0"/>
        <w:tab w:val="num" w:pos="705"/>
        <w:tab w:val="right" w:pos="6547"/>
      </w:tabs>
      <w:ind w:left="705" w:right="610" w:hanging="705"/>
      <w:jc w:val="center"/>
      <w:outlineLvl w:val="6"/>
    </w:pPr>
    <w:rPr>
      <w:rFonts w:ascii="Courier New" w:hAnsi="Courier New"/>
      <w:b/>
      <w:i/>
      <w:sz w:val="44"/>
      <w:lang w:val="en-US"/>
    </w:rPr>
  </w:style>
  <w:style w:type="paragraph" w:styleId="Ttulo8">
    <w:name w:val="heading 8"/>
    <w:basedOn w:val="Normal"/>
    <w:next w:val="Normal"/>
    <w:link w:val="Ttulo8Char"/>
    <w:uiPriority w:val="9"/>
    <w:qFormat/>
    <w:rsid w:val="00444735"/>
    <w:pPr>
      <w:keepNext/>
      <w:tabs>
        <w:tab w:val="left" w:pos="0"/>
        <w:tab w:val="num" w:pos="705"/>
        <w:tab w:val="right" w:pos="6547"/>
      </w:tabs>
      <w:ind w:left="705" w:right="610" w:hanging="705"/>
      <w:outlineLvl w:val="7"/>
    </w:pPr>
    <w:rPr>
      <w:rFonts w:ascii="Courier New" w:hAnsi="Courier New"/>
      <w:b/>
      <w:i/>
      <w:lang w:val="en-US"/>
    </w:rPr>
  </w:style>
  <w:style w:type="paragraph" w:styleId="Ttulo9">
    <w:name w:val="heading 9"/>
    <w:basedOn w:val="Normal"/>
    <w:next w:val="Normal"/>
    <w:link w:val="Ttulo9Char"/>
    <w:uiPriority w:val="9"/>
    <w:qFormat/>
    <w:rsid w:val="00444735"/>
    <w:pPr>
      <w:keepNext/>
      <w:tabs>
        <w:tab w:val="left" w:pos="0"/>
        <w:tab w:val="left" w:pos="50"/>
        <w:tab w:val="num" w:pos="705"/>
        <w:tab w:val="left" w:pos="822"/>
        <w:tab w:val="left" w:pos="11044"/>
        <w:tab w:val="left" w:leader="dot" w:pos="11160"/>
        <w:tab w:val="right" w:pos="6517"/>
      </w:tabs>
      <w:ind w:left="705" w:right="1514" w:hanging="705"/>
      <w:jc w:val="center"/>
      <w:outlineLvl w:val="8"/>
    </w:pPr>
    <w:rPr>
      <w:rFonts w:ascii="Courier New" w:hAnsi="Courier New"/>
      <w:b/>
      <w:i/>
      <w:sz w:val="36"/>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444735"/>
    <w:pPr>
      <w:tabs>
        <w:tab w:val="center" w:pos="4320"/>
        <w:tab w:val="right" w:pos="8640"/>
      </w:tabs>
    </w:pPr>
  </w:style>
  <w:style w:type="paragraph" w:styleId="Rodap">
    <w:name w:val="footer"/>
    <w:basedOn w:val="Normal"/>
    <w:link w:val="RodapChar"/>
    <w:uiPriority w:val="99"/>
    <w:rsid w:val="00444735"/>
    <w:pPr>
      <w:tabs>
        <w:tab w:val="center" w:pos="4419"/>
        <w:tab w:val="right" w:pos="8838"/>
      </w:tabs>
    </w:pPr>
  </w:style>
  <w:style w:type="paragraph" w:styleId="Recuodecorpodetexto">
    <w:name w:val="Body Text Indent"/>
    <w:basedOn w:val="Normal"/>
    <w:link w:val="RecuodecorpodetextoChar"/>
    <w:rsid w:val="00444735"/>
    <w:pPr>
      <w:ind w:left="1134" w:firstLine="282"/>
      <w:jc w:val="both"/>
    </w:pPr>
  </w:style>
  <w:style w:type="character" w:styleId="Hyperlink">
    <w:name w:val="Hyperlink"/>
    <w:basedOn w:val="Fontepargpadro"/>
    <w:uiPriority w:val="99"/>
    <w:rsid w:val="00444735"/>
    <w:rPr>
      <w:color w:val="0000FF"/>
      <w:u w:val="single"/>
    </w:rPr>
  </w:style>
  <w:style w:type="paragraph" w:styleId="Corpodetexto">
    <w:name w:val="Body Text"/>
    <w:aliases w:val="Nivel 04"/>
    <w:basedOn w:val="Normal"/>
    <w:link w:val="CorpodetextoChar"/>
    <w:uiPriority w:val="1"/>
    <w:qFormat/>
    <w:rsid w:val="00444735"/>
    <w:pPr>
      <w:jc w:val="both"/>
    </w:pPr>
    <w:rPr>
      <w:sz w:val="20"/>
    </w:rPr>
  </w:style>
  <w:style w:type="paragraph" w:styleId="Recuodecorpodetexto2">
    <w:name w:val="Body Text Indent 2"/>
    <w:basedOn w:val="Normal"/>
    <w:link w:val="Recuodecorpodetexto2Char"/>
    <w:rsid w:val="00444735"/>
    <w:pPr>
      <w:spacing w:line="360" w:lineRule="auto"/>
      <w:ind w:left="1134" w:firstLine="2835"/>
      <w:jc w:val="both"/>
    </w:pPr>
  </w:style>
  <w:style w:type="paragraph" w:styleId="Ttulo">
    <w:name w:val="Title"/>
    <w:basedOn w:val="Normal"/>
    <w:link w:val="TtuloChar"/>
    <w:qFormat/>
    <w:rsid w:val="00444735"/>
    <w:pPr>
      <w:ind w:left="851"/>
      <w:jc w:val="center"/>
    </w:pPr>
    <w:rPr>
      <w:b/>
      <w:sz w:val="32"/>
    </w:rPr>
  </w:style>
  <w:style w:type="paragraph" w:styleId="Recuodecorpodetexto3">
    <w:name w:val="Body Text Indent 3"/>
    <w:basedOn w:val="Normal"/>
    <w:link w:val="Recuodecorpodetexto3Char"/>
    <w:rsid w:val="00444735"/>
    <w:pPr>
      <w:tabs>
        <w:tab w:val="num" w:pos="1069"/>
      </w:tabs>
      <w:ind w:left="1069" w:firstLine="2830"/>
    </w:pPr>
  </w:style>
  <w:style w:type="character" w:styleId="Forte">
    <w:name w:val="Strong"/>
    <w:basedOn w:val="Fontepargpadro"/>
    <w:uiPriority w:val="22"/>
    <w:qFormat/>
    <w:rsid w:val="00444735"/>
    <w:rPr>
      <w:b/>
    </w:rPr>
  </w:style>
  <w:style w:type="paragraph" w:customStyle="1" w:styleId="Blockquote">
    <w:name w:val="Blockquote"/>
    <w:basedOn w:val="Normal"/>
    <w:rsid w:val="00444735"/>
    <w:pPr>
      <w:spacing w:before="100" w:after="100"/>
      <w:ind w:left="360" w:right="360"/>
    </w:pPr>
    <w:rPr>
      <w:snapToGrid w:val="0"/>
      <w:sz w:val="24"/>
      <w:lang w:val="pt-PT"/>
    </w:rPr>
  </w:style>
  <w:style w:type="paragraph" w:styleId="Textoembloco">
    <w:name w:val="Block Text"/>
    <w:basedOn w:val="Normal"/>
    <w:uiPriority w:val="99"/>
    <w:rsid w:val="00444735"/>
    <w:pPr>
      <w:tabs>
        <w:tab w:val="left" w:pos="4111"/>
        <w:tab w:val="left" w:pos="10490"/>
      </w:tabs>
      <w:spacing w:line="360" w:lineRule="auto"/>
      <w:ind w:left="851" w:right="550" w:firstLine="2977"/>
      <w:jc w:val="both"/>
    </w:pPr>
  </w:style>
  <w:style w:type="paragraph" w:customStyle="1" w:styleId="Normal3">
    <w:name w:val="Normal 3"/>
    <w:basedOn w:val="Normal"/>
    <w:rsid w:val="00444735"/>
    <w:pPr>
      <w:keepLines/>
      <w:numPr>
        <w:ilvl w:val="2"/>
        <w:numId w:val="1"/>
      </w:numPr>
      <w:spacing w:before="120"/>
      <w:jc w:val="both"/>
      <w:outlineLvl w:val="2"/>
    </w:pPr>
    <w:rPr>
      <w:rFonts w:ascii="Arial" w:hAnsi="Arial"/>
      <w:spacing w:val="10"/>
      <w:sz w:val="18"/>
    </w:rPr>
  </w:style>
  <w:style w:type="paragraph" w:customStyle="1" w:styleId="Normal5">
    <w:name w:val="Normal 5"/>
    <w:basedOn w:val="Normal"/>
    <w:rsid w:val="00444735"/>
    <w:pPr>
      <w:keepLines/>
      <w:numPr>
        <w:ilvl w:val="4"/>
        <w:numId w:val="1"/>
      </w:numPr>
      <w:spacing w:before="120"/>
      <w:jc w:val="both"/>
      <w:outlineLvl w:val="4"/>
    </w:pPr>
    <w:rPr>
      <w:rFonts w:ascii="Arial" w:hAnsi="Arial"/>
      <w:spacing w:val="10"/>
      <w:sz w:val="18"/>
    </w:rPr>
  </w:style>
  <w:style w:type="paragraph" w:customStyle="1" w:styleId="Marcador">
    <w:name w:val="Marcador"/>
    <w:basedOn w:val="Normal"/>
    <w:rsid w:val="00444735"/>
    <w:pPr>
      <w:keepLines/>
      <w:numPr>
        <w:numId w:val="2"/>
      </w:numPr>
      <w:spacing w:line="240" w:lineRule="exact"/>
      <w:jc w:val="both"/>
    </w:pPr>
    <w:rPr>
      <w:rFonts w:ascii="Arial" w:hAnsi="Arial"/>
      <w:spacing w:val="10"/>
      <w:sz w:val="18"/>
    </w:rPr>
  </w:style>
  <w:style w:type="paragraph" w:styleId="Legenda">
    <w:name w:val="caption"/>
    <w:basedOn w:val="Normal"/>
    <w:next w:val="Normal"/>
    <w:qFormat/>
    <w:rsid w:val="00444735"/>
    <w:pPr>
      <w:jc w:val="center"/>
    </w:pPr>
    <w:rPr>
      <w:rFonts w:ascii="Arial" w:hAnsi="Arial"/>
      <w:b/>
      <w:sz w:val="20"/>
    </w:rPr>
  </w:style>
  <w:style w:type="paragraph" w:customStyle="1" w:styleId="MNN1">
    <w:name w:val="MNN1"/>
    <w:next w:val="Normal"/>
    <w:rsid w:val="00444735"/>
    <w:pPr>
      <w:tabs>
        <w:tab w:val="num" w:pos="1211"/>
      </w:tabs>
      <w:ind w:left="1211" w:hanging="360"/>
    </w:pPr>
    <w:rPr>
      <w:rFonts w:ascii="Arial" w:hAnsi="Arial"/>
      <w:noProof/>
      <w:spacing w:val="10"/>
      <w:sz w:val="18"/>
    </w:rPr>
  </w:style>
  <w:style w:type="paragraph" w:customStyle="1" w:styleId="Normal1">
    <w:name w:val="Normal1"/>
    <w:basedOn w:val="Normal"/>
    <w:rsid w:val="00444735"/>
    <w:rPr>
      <w:rFonts w:ascii="Arial" w:hAnsi="Arial"/>
      <w:color w:val="000000"/>
      <w:sz w:val="20"/>
    </w:rPr>
  </w:style>
  <w:style w:type="paragraph" w:styleId="Textodenotaderodap">
    <w:name w:val="footnote text"/>
    <w:basedOn w:val="Normal"/>
    <w:link w:val="TextodenotaderodapChar"/>
    <w:rsid w:val="00444735"/>
    <w:rPr>
      <w:sz w:val="20"/>
    </w:rPr>
  </w:style>
  <w:style w:type="paragraph" w:customStyle="1" w:styleId="Normal10">
    <w:name w:val="Normal 1"/>
    <w:basedOn w:val="Normal"/>
    <w:next w:val="Normal2"/>
    <w:rsid w:val="00444735"/>
    <w:pPr>
      <w:keepLines/>
      <w:tabs>
        <w:tab w:val="num" w:pos="720"/>
      </w:tabs>
      <w:spacing w:before="120"/>
      <w:ind w:left="720" w:hanging="720"/>
      <w:jc w:val="both"/>
      <w:outlineLvl w:val="0"/>
    </w:pPr>
    <w:rPr>
      <w:rFonts w:ascii="Arial" w:hAnsi="Arial"/>
      <w:spacing w:val="10"/>
      <w:sz w:val="18"/>
    </w:rPr>
  </w:style>
  <w:style w:type="paragraph" w:customStyle="1" w:styleId="Normal2">
    <w:name w:val="Normal 2"/>
    <w:basedOn w:val="Normal"/>
    <w:rsid w:val="00444735"/>
    <w:pPr>
      <w:keepLines/>
      <w:spacing w:before="120"/>
      <w:jc w:val="both"/>
      <w:outlineLvl w:val="1"/>
    </w:pPr>
    <w:rPr>
      <w:rFonts w:ascii="Arial" w:hAnsi="Arial"/>
      <w:spacing w:val="10"/>
      <w:sz w:val="18"/>
    </w:rPr>
  </w:style>
  <w:style w:type="paragraph" w:styleId="Textodebalo">
    <w:name w:val="Balloon Text"/>
    <w:basedOn w:val="Normal"/>
    <w:link w:val="TextodebaloChar"/>
    <w:uiPriority w:val="99"/>
    <w:rsid w:val="00444735"/>
    <w:rPr>
      <w:rFonts w:ascii="Tahoma" w:hAnsi="Tahoma" w:cs="Tahoma"/>
      <w:sz w:val="16"/>
      <w:szCs w:val="16"/>
    </w:rPr>
  </w:style>
  <w:style w:type="paragraph" w:styleId="PargrafodaLista">
    <w:name w:val="List Paragraph"/>
    <w:aliases w:val="Nivel 02"/>
    <w:basedOn w:val="Normal"/>
    <w:link w:val="PargrafodaListaChar"/>
    <w:uiPriority w:val="1"/>
    <w:qFormat/>
    <w:rsid w:val="006B127B"/>
    <w:pPr>
      <w:keepLines/>
      <w:ind w:left="720"/>
      <w:contextualSpacing/>
    </w:pPr>
  </w:style>
  <w:style w:type="paragraph" w:styleId="NormalWeb">
    <w:name w:val="Normal (Web)"/>
    <w:basedOn w:val="Normal"/>
    <w:uiPriority w:val="99"/>
    <w:rsid w:val="00827739"/>
    <w:pPr>
      <w:spacing w:before="100" w:beforeAutospacing="1" w:after="100" w:afterAutospacing="1"/>
    </w:pPr>
    <w:rPr>
      <w:rFonts w:eastAsiaTheme="minorEastAsia"/>
      <w:sz w:val="24"/>
      <w:szCs w:val="24"/>
    </w:rPr>
  </w:style>
  <w:style w:type="character" w:customStyle="1" w:styleId="TextodebaloChar">
    <w:name w:val="Texto de balão Char"/>
    <w:link w:val="Textodebalo"/>
    <w:uiPriority w:val="99"/>
    <w:rsid w:val="00827739"/>
    <w:rPr>
      <w:rFonts w:ascii="Tahoma" w:hAnsi="Tahoma" w:cs="Tahoma"/>
      <w:sz w:val="16"/>
      <w:szCs w:val="16"/>
    </w:rPr>
  </w:style>
  <w:style w:type="character" w:customStyle="1" w:styleId="Ttulo2Char">
    <w:name w:val="Título 2 Char"/>
    <w:link w:val="Ttulo2"/>
    <w:uiPriority w:val="1"/>
    <w:rsid w:val="00827739"/>
    <w:rPr>
      <w:b/>
      <w:sz w:val="28"/>
    </w:rPr>
  </w:style>
  <w:style w:type="paragraph" w:customStyle="1" w:styleId="Nvel2">
    <w:name w:val="Nível 2"/>
    <w:basedOn w:val="Normal"/>
    <w:next w:val="Normal"/>
    <w:rsid w:val="00827739"/>
    <w:pPr>
      <w:spacing w:after="120"/>
      <w:jc w:val="both"/>
    </w:pPr>
    <w:rPr>
      <w:rFonts w:ascii="Arial" w:eastAsiaTheme="minorEastAsia" w:hAnsi="Arial"/>
      <w:b/>
      <w:sz w:val="24"/>
    </w:rPr>
  </w:style>
  <w:style w:type="character" w:customStyle="1" w:styleId="normalchar1">
    <w:name w:val="normal__char1"/>
    <w:rsid w:val="00827739"/>
    <w:rPr>
      <w:rFonts w:ascii="Arial" w:hAnsi="Arial" w:cs="Arial" w:hint="default"/>
      <w:strike w:val="0"/>
      <w:dstrike w:val="0"/>
      <w:sz w:val="24"/>
      <w:szCs w:val="24"/>
      <w:u w:val="none"/>
      <w:effect w:val="none"/>
    </w:rPr>
  </w:style>
  <w:style w:type="character" w:customStyle="1" w:styleId="apple-style-span">
    <w:name w:val="apple-style-span"/>
    <w:basedOn w:val="Fontepargpadro"/>
    <w:rsid w:val="00827739"/>
  </w:style>
  <w:style w:type="paragraph" w:styleId="Citao">
    <w:name w:val="Quote"/>
    <w:aliases w:val="TCU,Citação AGU,NotaExplicativa"/>
    <w:basedOn w:val="Normal"/>
    <w:next w:val="Normal"/>
    <w:link w:val="CitaoChar"/>
    <w:qFormat/>
    <w:rsid w:val="00827739"/>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sz w:val="20"/>
      <w:szCs w:val="24"/>
      <w:lang w:eastAsia="en-US"/>
    </w:rPr>
  </w:style>
  <w:style w:type="character" w:customStyle="1" w:styleId="CitaoChar">
    <w:name w:val="Citação Char"/>
    <w:aliases w:val="TCU Char,Citação AGU Char,NotaExplicativa Char"/>
    <w:basedOn w:val="Fontepargpadro"/>
    <w:link w:val="Citao"/>
    <w:qFormat/>
    <w:rsid w:val="00827739"/>
    <w:rPr>
      <w:rFonts w:ascii="Arial" w:eastAsia="Calibri" w:hAnsi="Arial" w:cs="Tahoma"/>
      <w:i/>
      <w:iCs/>
      <w:color w:val="000000"/>
      <w:szCs w:val="24"/>
      <w:shd w:val="clear" w:color="auto" w:fill="FFFFCC"/>
      <w:lang w:eastAsia="en-US"/>
    </w:rPr>
  </w:style>
  <w:style w:type="paragraph" w:styleId="Commarcadores5">
    <w:name w:val="List Bullet 5"/>
    <w:basedOn w:val="Normal"/>
    <w:rsid w:val="00827739"/>
    <w:pPr>
      <w:numPr>
        <w:numId w:val="5"/>
      </w:numPr>
      <w:contextualSpacing/>
    </w:pPr>
    <w:rPr>
      <w:rFonts w:ascii="Ecofont_Spranq_eco_Sans" w:eastAsiaTheme="minorEastAsia" w:hAnsi="Ecofont_Spranq_eco_Sans" w:cs="Tahoma"/>
      <w:sz w:val="24"/>
      <w:szCs w:val="24"/>
    </w:rPr>
  </w:style>
  <w:style w:type="paragraph" w:customStyle="1" w:styleId="Notaexplicativa">
    <w:name w:val="Nota explicativa"/>
    <w:basedOn w:val="Citao"/>
    <w:link w:val="NotaexplicativaChar"/>
    <w:qFormat/>
    <w:rsid w:val="00827739"/>
  </w:style>
  <w:style w:type="character" w:customStyle="1" w:styleId="NotaexplicativaChar">
    <w:name w:val="Nota explicativa Char"/>
    <w:basedOn w:val="CitaoChar"/>
    <w:link w:val="Notaexplicativa"/>
    <w:rsid w:val="00827739"/>
    <w:rPr>
      <w:rFonts w:ascii="Arial" w:eastAsia="Calibri" w:hAnsi="Arial" w:cs="Tahoma"/>
      <w:i/>
      <w:iCs/>
      <w:color w:val="000000"/>
      <w:szCs w:val="24"/>
      <w:shd w:val="clear" w:color="auto" w:fill="FFFFCC"/>
      <w:lang w:eastAsia="en-US"/>
    </w:rPr>
  </w:style>
  <w:style w:type="character" w:customStyle="1" w:styleId="CabealhoChar">
    <w:name w:val="Cabeçalho Char"/>
    <w:link w:val="Cabealho"/>
    <w:rsid w:val="00827739"/>
    <w:rPr>
      <w:sz w:val="28"/>
    </w:rPr>
  </w:style>
  <w:style w:type="character" w:customStyle="1" w:styleId="RodapChar">
    <w:name w:val="Rodapé Char"/>
    <w:link w:val="Rodap"/>
    <w:uiPriority w:val="99"/>
    <w:qFormat/>
    <w:rsid w:val="00827739"/>
    <w:rPr>
      <w:sz w:val="28"/>
    </w:rPr>
  </w:style>
  <w:style w:type="numbering" w:customStyle="1" w:styleId="Estilo1">
    <w:name w:val="Estilo1"/>
    <w:uiPriority w:val="99"/>
    <w:rsid w:val="00827739"/>
    <w:pPr>
      <w:numPr>
        <w:numId w:val="6"/>
      </w:numPr>
    </w:pPr>
  </w:style>
  <w:style w:type="numbering" w:customStyle="1" w:styleId="Estilo2">
    <w:name w:val="Estilo2"/>
    <w:uiPriority w:val="99"/>
    <w:rsid w:val="00827739"/>
    <w:pPr>
      <w:numPr>
        <w:numId w:val="7"/>
      </w:numPr>
    </w:pPr>
  </w:style>
  <w:style w:type="numbering" w:customStyle="1" w:styleId="Estilo3">
    <w:name w:val="Estilo3"/>
    <w:uiPriority w:val="99"/>
    <w:rsid w:val="00827739"/>
    <w:pPr>
      <w:numPr>
        <w:numId w:val="8"/>
      </w:numPr>
    </w:pPr>
  </w:style>
  <w:style w:type="numbering" w:customStyle="1" w:styleId="Estilo4">
    <w:name w:val="Estilo4"/>
    <w:uiPriority w:val="99"/>
    <w:rsid w:val="00827739"/>
    <w:pPr>
      <w:numPr>
        <w:numId w:val="9"/>
      </w:numPr>
    </w:pPr>
  </w:style>
  <w:style w:type="numbering" w:customStyle="1" w:styleId="Estilo5">
    <w:name w:val="Estilo5"/>
    <w:uiPriority w:val="99"/>
    <w:rsid w:val="00827739"/>
    <w:pPr>
      <w:numPr>
        <w:numId w:val="10"/>
      </w:numPr>
    </w:pPr>
  </w:style>
  <w:style w:type="numbering" w:customStyle="1" w:styleId="Estilo6">
    <w:name w:val="Estilo6"/>
    <w:uiPriority w:val="99"/>
    <w:rsid w:val="00827739"/>
    <w:pPr>
      <w:numPr>
        <w:numId w:val="11"/>
      </w:numPr>
    </w:pPr>
  </w:style>
  <w:style w:type="character" w:styleId="Refdecomentrio">
    <w:name w:val="annotation reference"/>
    <w:basedOn w:val="Fontepargpadro"/>
    <w:unhideWhenUsed/>
    <w:qFormat/>
    <w:rsid w:val="00827739"/>
    <w:rPr>
      <w:sz w:val="16"/>
      <w:szCs w:val="16"/>
    </w:rPr>
  </w:style>
  <w:style w:type="paragraph" w:styleId="Textodecomentrio">
    <w:name w:val="annotation text"/>
    <w:basedOn w:val="Normal"/>
    <w:link w:val="TextodecomentrioChar"/>
    <w:unhideWhenUsed/>
    <w:qFormat/>
    <w:rsid w:val="00827739"/>
    <w:rPr>
      <w:rFonts w:ascii="Ecofont_Spranq_eco_Sans" w:eastAsiaTheme="minorEastAsia" w:hAnsi="Ecofont_Spranq_eco_Sans" w:cs="Tahoma"/>
      <w:sz w:val="20"/>
    </w:rPr>
  </w:style>
  <w:style w:type="character" w:customStyle="1" w:styleId="TextodecomentrioChar">
    <w:name w:val="Texto de comentário Char"/>
    <w:basedOn w:val="Fontepargpadro"/>
    <w:link w:val="Textodecomentrio"/>
    <w:qFormat/>
    <w:rsid w:val="00827739"/>
    <w:rPr>
      <w:rFonts w:ascii="Ecofont_Spranq_eco_Sans" w:eastAsiaTheme="minorEastAsia" w:hAnsi="Ecofont_Spranq_eco_Sans" w:cs="Tahoma"/>
    </w:rPr>
  </w:style>
  <w:style w:type="paragraph" w:styleId="Assuntodocomentrio">
    <w:name w:val="annotation subject"/>
    <w:basedOn w:val="Textodecomentrio"/>
    <w:next w:val="Textodecomentrio"/>
    <w:link w:val="AssuntodocomentrioChar"/>
    <w:unhideWhenUsed/>
    <w:rsid w:val="00827739"/>
    <w:rPr>
      <w:b/>
      <w:bCs/>
    </w:rPr>
  </w:style>
  <w:style w:type="character" w:customStyle="1" w:styleId="AssuntodocomentrioChar">
    <w:name w:val="Assunto do comentário Char"/>
    <w:basedOn w:val="TextodecomentrioChar"/>
    <w:link w:val="Assuntodocomentrio"/>
    <w:rsid w:val="00827739"/>
    <w:rPr>
      <w:rFonts w:ascii="Ecofont_Spranq_eco_Sans" w:eastAsiaTheme="minorEastAsia" w:hAnsi="Ecofont_Spranq_eco_Sans" w:cs="Tahoma"/>
      <w:b/>
      <w:bCs/>
    </w:rPr>
  </w:style>
  <w:style w:type="character" w:customStyle="1" w:styleId="Ttulo4Char">
    <w:name w:val="Título 4 Char"/>
    <w:basedOn w:val="Fontepargpadro"/>
    <w:link w:val="Ttulo4"/>
    <w:rsid w:val="00827739"/>
    <w:rPr>
      <w:sz w:val="32"/>
    </w:rPr>
  </w:style>
  <w:style w:type="paragraph" w:customStyle="1" w:styleId="Nivel01">
    <w:name w:val="Nivel 01"/>
    <w:basedOn w:val="Ttulo1"/>
    <w:next w:val="Normal"/>
    <w:link w:val="Nivel01Char"/>
    <w:autoRedefine/>
    <w:qFormat/>
    <w:rsid w:val="00414343"/>
    <w:pPr>
      <w:keepLines/>
      <w:numPr>
        <w:numId w:val="4"/>
      </w:numPr>
      <w:shd w:val="clear" w:color="auto" w:fill="FABF8F" w:themeFill="accent6" w:themeFillTint="99"/>
      <w:ind w:left="709" w:hanging="709"/>
      <w:jc w:val="both"/>
    </w:pPr>
    <w:rPr>
      <w:bCs/>
      <w:sz w:val="24"/>
      <w:szCs w:val="28"/>
      <w:lang w:eastAsia="en-US"/>
    </w:rPr>
  </w:style>
  <w:style w:type="paragraph" w:customStyle="1" w:styleId="Nivel01Titulo">
    <w:name w:val="Nivel_01_Titulo"/>
    <w:basedOn w:val="Nivel01"/>
    <w:link w:val="Nivel01TituloChar"/>
    <w:rsid w:val="00827739"/>
    <w:pPr>
      <w:jc w:val="left"/>
    </w:pPr>
    <w:rPr>
      <w:rFonts w:cstheme="majorBidi"/>
      <w:color w:val="000000" w:themeColor="text1"/>
    </w:rPr>
  </w:style>
  <w:style w:type="character" w:customStyle="1" w:styleId="TtuloChar">
    <w:name w:val="Título Char"/>
    <w:basedOn w:val="Fontepargpadro"/>
    <w:link w:val="Ttulo"/>
    <w:rsid w:val="00827739"/>
    <w:rPr>
      <w:b/>
      <w:sz w:val="32"/>
    </w:rPr>
  </w:style>
  <w:style w:type="character" w:customStyle="1" w:styleId="Nivel01Char">
    <w:name w:val="Nivel 01 Char"/>
    <w:basedOn w:val="TtuloChar"/>
    <w:link w:val="Nivel01"/>
    <w:rsid w:val="00414343"/>
    <w:rPr>
      <w:b/>
      <w:bCs/>
      <w:sz w:val="24"/>
      <w:szCs w:val="28"/>
      <w:shd w:val="clear" w:color="auto" w:fill="FABF8F" w:themeFill="accent6" w:themeFillTint="99"/>
      <w:lang w:eastAsia="en-US"/>
    </w:rPr>
  </w:style>
  <w:style w:type="character" w:customStyle="1" w:styleId="Ttulo1Char">
    <w:name w:val="Título 1 Char"/>
    <w:basedOn w:val="Fontepargpadro"/>
    <w:link w:val="Ttulo1"/>
    <w:uiPriority w:val="1"/>
    <w:rsid w:val="00827739"/>
    <w:rPr>
      <w:b/>
      <w:sz w:val="40"/>
    </w:rPr>
  </w:style>
  <w:style w:type="character" w:customStyle="1" w:styleId="Nivel01TituloChar">
    <w:name w:val="Nivel_01_Titulo Char"/>
    <w:basedOn w:val="Nivel01Char"/>
    <w:link w:val="Nivel01Titulo"/>
    <w:qFormat/>
    <w:rsid w:val="00827739"/>
    <w:rPr>
      <w:rFonts w:cstheme="majorBidi"/>
      <w:b/>
      <w:bCs/>
      <w:color w:val="000000" w:themeColor="text1"/>
      <w:sz w:val="28"/>
      <w:szCs w:val="28"/>
      <w:shd w:val="clear" w:color="auto" w:fill="FABF8F" w:themeFill="accent6" w:themeFillTint="99"/>
      <w:lang w:eastAsia="en-US"/>
    </w:rPr>
  </w:style>
  <w:style w:type="table" w:styleId="Tabelacomgrade">
    <w:name w:val="Table Grid"/>
    <w:basedOn w:val="Tabelanormal"/>
    <w:rsid w:val="00827739"/>
    <w:rPr>
      <w:rFonts w:eastAsiaTheme="minorEastAs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qFormat/>
    <w:rsid w:val="00827739"/>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827739"/>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827739"/>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sz w:val="20"/>
    </w:rPr>
  </w:style>
  <w:style w:type="paragraph" w:customStyle="1" w:styleId="paragraph">
    <w:name w:val="paragraph"/>
    <w:basedOn w:val="Normal"/>
    <w:rsid w:val="00827739"/>
    <w:pPr>
      <w:spacing w:before="100" w:beforeAutospacing="1" w:after="100" w:afterAutospacing="1"/>
    </w:pPr>
    <w:rPr>
      <w:sz w:val="24"/>
      <w:szCs w:val="24"/>
    </w:rPr>
  </w:style>
  <w:style w:type="character" w:customStyle="1" w:styleId="normaltextrun">
    <w:name w:val="normaltextrun"/>
    <w:basedOn w:val="Fontepargpadro"/>
    <w:rsid w:val="00827739"/>
  </w:style>
  <w:style w:type="character" w:customStyle="1" w:styleId="eop">
    <w:name w:val="eop"/>
    <w:basedOn w:val="Fontepargpadro"/>
    <w:rsid w:val="00827739"/>
  </w:style>
  <w:style w:type="character" w:customStyle="1" w:styleId="spellingerror">
    <w:name w:val="spellingerror"/>
    <w:basedOn w:val="Fontepargpadro"/>
    <w:rsid w:val="00827739"/>
  </w:style>
  <w:style w:type="character" w:customStyle="1" w:styleId="CorpodetextoChar">
    <w:name w:val="Corpo de texto Char"/>
    <w:aliases w:val="Nivel 04 Char"/>
    <w:basedOn w:val="Fontepargpadro"/>
    <w:link w:val="Corpodetexto"/>
    <w:uiPriority w:val="1"/>
    <w:rsid w:val="00827739"/>
  </w:style>
  <w:style w:type="paragraph" w:customStyle="1" w:styleId="Nivel1">
    <w:name w:val="Nivel1"/>
    <w:basedOn w:val="Ttulo1"/>
    <w:link w:val="Nivel1Char"/>
    <w:qFormat/>
    <w:rsid w:val="00827739"/>
    <w:pPr>
      <w:keepLines/>
      <w:spacing w:before="480" w:line="276" w:lineRule="auto"/>
      <w:ind w:left="357" w:hanging="357"/>
      <w:jc w:val="both"/>
    </w:pPr>
    <w:rPr>
      <w:rFonts w:ascii="Arial" w:eastAsiaTheme="majorEastAsia" w:hAnsi="Arial" w:cs="Arial"/>
      <w:color w:val="000000"/>
      <w:sz w:val="28"/>
      <w:szCs w:val="28"/>
    </w:rPr>
  </w:style>
  <w:style w:type="character" w:customStyle="1" w:styleId="Nivel1Char">
    <w:name w:val="Nivel1 Char"/>
    <w:basedOn w:val="Ttulo1Char"/>
    <w:link w:val="Nivel1"/>
    <w:rsid w:val="00827739"/>
    <w:rPr>
      <w:rFonts w:ascii="Arial" w:eastAsiaTheme="majorEastAsia" w:hAnsi="Arial" w:cs="Arial"/>
      <w:b/>
      <w:color w:val="000000"/>
      <w:sz w:val="28"/>
      <w:szCs w:val="28"/>
    </w:rPr>
  </w:style>
  <w:style w:type="paragraph" w:customStyle="1" w:styleId="PargrafodaLista1">
    <w:name w:val="Parágrafo da Lista1"/>
    <w:basedOn w:val="Normal"/>
    <w:rsid w:val="00827739"/>
    <w:pPr>
      <w:ind w:left="720"/>
    </w:pPr>
    <w:rPr>
      <w:rFonts w:ascii="Ecofont_Spranq_eco_Sans" w:hAnsi="Ecofont_Spranq_eco_Sans" w:cs="Ecofont_Spranq_eco_Sans"/>
      <w:sz w:val="24"/>
      <w:szCs w:val="24"/>
    </w:rPr>
  </w:style>
  <w:style w:type="paragraph" w:customStyle="1" w:styleId="Nivel2">
    <w:name w:val="Nivel 2"/>
    <w:basedOn w:val="Normal"/>
    <w:link w:val="Nivel2Char"/>
    <w:autoRedefine/>
    <w:qFormat/>
    <w:rsid w:val="0055107F"/>
    <w:pPr>
      <w:numPr>
        <w:ilvl w:val="2"/>
        <w:numId w:val="78"/>
      </w:numPr>
      <w:spacing w:line="360" w:lineRule="auto"/>
      <w:jc w:val="both"/>
    </w:pPr>
    <w:rPr>
      <w:rFonts w:eastAsiaTheme="minorEastAsia" w:cs="Arial"/>
      <w:sz w:val="24"/>
    </w:rPr>
  </w:style>
  <w:style w:type="paragraph" w:customStyle="1" w:styleId="Nivel10">
    <w:name w:val="Nivel 1"/>
    <w:basedOn w:val="Nivel2"/>
    <w:next w:val="Nivel2"/>
    <w:rsid w:val="00827739"/>
    <w:pPr>
      <w:ind w:left="360" w:hanging="360"/>
    </w:pPr>
    <w:rPr>
      <w:b/>
    </w:rPr>
  </w:style>
  <w:style w:type="paragraph" w:customStyle="1" w:styleId="Nivel3">
    <w:name w:val="Nivel 3"/>
    <w:basedOn w:val="Normal"/>
    <w:link w:val="Nivel3Char"/>
    <w:autoRedefine/>
    <w:qFormat/>
    <w:rsid w:val="009500F5"/>
    <w:pPr>
      <w:numPr>
        <w:ilvl w:val="2"/>
        <w:numId w:val="4"/>
      </w:numPr>
      <w:spacing w:before="120" w:after="120" w:line="276" w:lineRule="auto"/>
      <w:ind w:hanging="647"/>
      <w:jc w:val="both"/>
    </w:pPr>
    <w:rPr>
      <w:rFonts w:eastAsiaTheme="minorEastAsia" w:cs="Arial"/>
      <w:color w:val="000000"/>
      <w:sz w:val="24"/>
    </w:rPr>
  </w:style>
  <w:style w:type="paragraph" w:customStyle="1" w:styleId="Nivel4">
    <w:name w:val="Nivel 4"/>
    <w:basedOn w:val="Nivel3"/>
    <w:link w:val="Nivel4Char"/>
    <w:autoRedefine/>
    <w:qFormat/>
    <w:rsid w:val="005D73B6"/>
    <w:pPr>
      <w:numPr>
        <w:ilvl w:val="3"/>
      </w:numPr>
      <w:shd w:val="clear" w:color="auto" w:fill="FFFFFF" w:themeFill="background1"/>
      <w:ind w:left="2694" w:hanging="1134"/>
    </w:pPr>
    <w:rPr>
      <w:color w:val="auto"/>
    </w:rPr>
  </w:style>
  <w:style w:type="paragraph" w:customStyle="1" w:styleId="Nivel5">
    <w:name w:val="Nivel 5"/>
    <w:basedOn w:val="Nivel4"/>
    <w:autoRedefine/>
    <w:qFormat/>
    <w:rsid w:val="00870B47"/>
    <w:pPr>
      <w:numPr>
        <w:ilvl w:val="0"/>
        <w:numId w:val="0"/>
      </w:numPr>
      <w:shd w:val="clear" w:color="auto" w:fill="CCC0D9" w:themeFill="accent4" w:themeFillTint="66"/>
      <w:ind w:left="2694" w:hanging="1134"/>
    </w:pPr>
    <w:rPr>
      <w:szCs w:val="24"/>
    </w:rPr>
  </w:style>
  <w:style w:type="character" w:customStyle="1" w:styleId="Nivel4Char">
    <w:name w:val="Nivel 4 Char"/>
    <w:basedOn w:val="Fontepargpadro"/>
    <w:link w:val="Nivel4"/>
    <w:rsid w:val="005D73B6"/>
    <w:rPr>
      <w:rFonts w:eastAsiaTheme="minorEastAsia" w:cs="Arial"/>
      <w:sz w:val="24"/>
      <w:shd w:val="clear" w:color="auto" w:fill="FFFFFF" w:themeFill="background1"/>
    </w:rPr>
  </w:style>
  <w:style w:type="paragraph" w:customStyle="1" w:styleId="textbody">
    <w:name w:val="textbody"/>
    <w:basedOn w:val="Normal"/>
    <w:rsid w:val="00827739"/>
    <w:pPr>
      <w:spacing w:before="100" w:beforeAutospacing="1" w:after="100" w:afterAutospacing="1"/>
    </w:pPr>
    <w:rPr>
      <w:sz w:val="24"/>
      <w:szCs w:val="24"/>
    </w:rPr>
  </w:style>
  <w:style w:type="paragraph" w:customStyle="1" w:styleId="em0020ementa">
    <w:name w:val="em_0020ementa"/>
    <w:basedOn w:val="Normal"/>
    <w:rsid w:val="00827739"/>
    <w:pPr>
      <w:ind w:left="4160"/>
      <w:jc w:val="both"/>
    </w:pPr>
    <w:rPr>
      <w:szCs w:val="28"/>
    </w:rPr>
  </w:style>
  <w:style w:type="character" w:customStyle="1" w:styleId="cp0020corpodespachochar1">
    <w:name w:val="cp_0020corpodespacho__char1"/>
    <w:rsid w:val="00827739"/>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827739"/>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827739"/>
    <w:rPr>
      <w:rFonts w:ascii="Ecofont_Spranq_eco_Sans" w:hAnsi="Ecofont_Spranq_eco_Sans" w:cs="Tahoma"/>
      <w:sz w:val="24"/>
      <w:szCs w:val="24"/>
    </w:rPr>
  </w:style>
  <w:style w:type="character" w:styleId="nfase">
    <w:name w:val="Emphasis"/>
    <w:basedOn w:val="Fontepargpadro"/>
    <w:uiPriority w:val="20"/>
    <w:qFormat/>
    <w:rsid w:val="00827739"/>
    <w:rPr>
      <w:i/>
      <w:iCs/>
    </w:rPr>
  </w:style>
  <w:style w:type="character" w:customStyle="1" w:styleId="Manoel">
    <w:name w:val="Manoel"/>
    <w:rsid w:val="00827739"/>
    <w:rPr>
      <w:rFonts w:ascii="Arial" w:hAnsi="Arial" w:cs="Arial"/>
      <w:color w:val="7030A0"/>
      <w:sz w:val="20"/>
    </w:rPr>
  </w:style>
  <w:style w:type="character" w:customStyle="1" w:styleId="ListLabel12">
    <w:name w:val="ListLabel 12"/>
    <w:rsid w:val="00827739"/>
    <w:rPr>
      <w:b/>
    </w:rPr>
  </w:style>
  <w:style w:type="paragraph" w:customStyle="1" w:styleId="texto1">
    <w:name w:val="texto1"/>
    <w:basedOn w:val="Normal"/>
    <w:rsid w:val="00827739"/>
    <w:pPr>
      <w:spacing w:before="100" w:beforeAutospacing="1" w:after="100" w:afterAutospacing="1"/>
    </w:pPr>
    <w:rPr>
      <w:sz w:val="24"/>
      <w:szCs w:val="24"/>
    </w:rPr>
  </w:style>
  <w:style w:type="paragraph" w:customStyle="1" w:styleId="GradeColorida-nfase11">
    <w:name w:val="Grade Colorida - Ênfase 11"/>
    <w:basedOn w:val="Normal"/>
    <w:next w:val="Normal"/>
    <w:link w:val="GradeColorida-nfase1Char"/>
    <w:uiPriority w:val="29"/>
    <w:rsid w:val="00827739"/>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szCs w:val="24"/>
      <w:lang w:eastAsia="en-US"/>
    </w:rPr>
  </w:style>
  <w:style w:type="character" w:customStyle="1" w:styleId="GradeColorida-nfase1Char">
    <w:name w:val="Grade Colorida - Ênfase 1 Char"/>
    <w:link w:val="GradeColorida-nfase11"/>
    <w:uiPriority w:val="29"/>
    <w:rsid w:val="00827739"/>
    <w:rPr>
      <w:rFonts w:ascii="Arial" w:eastAsia="Calibri" w:hAnsi="Arial"/>
      <w:i/>
      <w:iCs/>
      <w:color w:val="000000"/>
      <w:szCs w:val="24"/>
      <w:shd w:val="clear" w:color="auto" w:fill="FFFFCC"/>
      <w:lang w:eastAsia="en-US"/>
    </w:rPr>
  </w:style>
  <w:style w:type="paragraph" w:customStyle="1" w:styleId="xwestern">
    <w:name w:val="x_western"/>
    <w:basedOn w:val="Normal"/>
    <w:rsid w:val="00827739"/>
    <w:pPr>
      <w:spacing w:before="100" w:beforeAutospacing="1" w:after="100" w:afterAutospacing="1"/>
    </w:pPr>
    <w:rPr>
      <w:sz w:val="24"/>
      <w:szCs w:val="24"/>
    </w:rPr>
  </w:style>
  <w:style w:type="paragraph" w:customStyle="1" w:styleId="TCU-Ac-item9-0">
    <w:name w:val="TCU - Ac - item 9 - §§_0"/>
    <w:basedOn w:val="Normal"/>
    <w:rsid w:val="00827739"/>
    <w:pPr>
      <w:ind w:firstLine="1134"/>
      <w:jc w:val="both"/>
    </w:pPr>
    <w:rPr>
      <w:sz w:val="24"/>
      <w:szCs w:val="22"/>
      <w:lang w:eastAsia="en-US"/>
    </w:rPr>
  </w:style>
  <w:style w:type="paragraph" w:customStyle="1" w:styleId="Normal11">
    <w:name w:val="Normal_1"/>
    <w:rsid w:val="00827739"/>
    <w:rPr>
      <w:sz w:val="24"/>
      <w:szCs w:val="22"/>
      <w:lang w:eastAsia="en-US"/>
    </w:rPr>
  </w:style>
  <w:style w:type="paragraph" w:customStyle="1" w:styleId="tcu-ac-item9-1linha">
    <w:name w:val="tcu_-__ac_-_item_9_-_1ª_linha"/>
    <w:basedOn w:val="Normal"/>
    <w:rsid w:val="00827739"/>
    <w:pPr>
      <w:spacing w:before="100" w:beforeAutospacing="1" w:after="100" w:afterAutospacing="1"/>
    </w:pPr>
    <w:rPr>
      <w:sz w:val="24"/>
      <w:szCs w:val="24"/>
    </w:rPr>
  </w:style>
  <w:style w:type="paragraph" w:customStyle="1" w:styleId="textojustificadorecuoprimeiralinha">
    <w:name w:val="texto_justificado_recuo_primeira_linha"/>
    <w:basedOn w:val="Normal"/>
    <w:rsid w:val="00827739"/>
    <w:pPr>
      <w:spacing w:before="100" w:beforeAutospacing="1" w:after="100" w:afterAutospacing="1"/>
    </w:pPr>
    <w:rPr>
      <w:sz w:val="24"/>
      <w:szCs w:val="24"/>
    </w:rPr>
  </w:style>
  <w:style w:type="character" w:customStyle="1" w:styleId="highlight">
    <w:name w:val="highlight"/>
    <w:basedOn w:val="Fontepargpadro"/>
    <w:rsid w:val="00827739"/>
  </w:style>
  <w:style w:type="paragraph" w:customStyle="1" w:styleId="textojustificado">
    <w:name w:val="texto_justificado"/>
    <w:basedOn w:val="Normal"/>
    <w:rsid w:val="00827739"/>
    <w:pPr>
      <w:spacing w:before="100" w:beforeAutospacing="1" w:after="100" w:afterAutospacing="1"/>
    </w:pPr>
    <w:rPr>
      <w:sz w:val="24"/>
      <w:szCs w:val="24"/>
    </w:rPr>
  </w:style>
  <w:style w:type="character" w:styleId="HiperlinkVisitado">
    <w:name w:val="FollowedHyperlink"/>
    <w:basedOn w:val="Fontepargpadro"/>
    <w:uiPriority w:val="99"/>
    <w:unhideWhenUsed/>
    <w:rsid w:val="00827739"/>
    <w:rPr>
      <w:color w:val="800080" w:themeColor="followedHyperlink"/>
      <w:u w:val="single"/>
    </w:rPr>
  </w:style>
  <w:style w:type="character" w:customStyle="1" w:styleId="MenoPendente1">
    <w:name w:val="Menção Pendente1"/>
    <w:basedOn w:val="Fontepargpadro"/>
    <w:uiPriority w:val="99"/>
    <w:semiHidden/>
    <w:unhideWhenUsed/>
    <w:rsid w:val="00827739"/>
    <w:rPr>
      <w:color w:val="605E5C"/>
      <w:shd w:val="clear" w:color="auto" w:fill="E1DFDD"/>
    </w:rPr>
  </w:style>
  <w:style w:type="character" w:customStyle="1" w:styleId="MenoPendente2">
    <w:name w:val="Menção Pendente2"/>
    <w:basedOn w:val="Fontepargpadro"/>
    <w:uiPriority w:val="99"/>
    <w:semiHidden/>
    <w:unhideWhenUsed/>
    <w:rsid w:val="00827739"/>
    <w:rPr>
      <w:color w:val="605E5C"/>
      <w:shd w:val="clear" w:color="auto" w:fill="E1DFDD"/>
    </w:rPr>
  </w:style>
  <w:style w:type="character" w:customStyle="1" w:styleId="Nivel2Char">
    <w:name w:val="Nivel 2 Char"/>
    <w:basedOn w:val="Fontepargpadro"/>
    <w:link w:val="Nivel2"/>
    <w:locked/>
    <w:rsid w:val="0055107F"/>
    <w:rPr>
      <w:rFonts w:eastAsiaTheme="minorEastAsia" w:cs="Arial"/>
      <w:sz w:val="24"/>
    </w:rPr>
  </w:style>
  <w:style w:type="paragraph" w:customStyle="1" w:styleId="Nvel2Opcional">
    <w:name w:val="Nível 2 Opcional"/>
    <w:basedOn w:val="Nivel2"/>
    <w:link w:val="Nvel2OpcionalChar"/>
    <w:rsid w:val="00827739"/>
    <w:pPr>
      <w:ind w:left="432" w:hanging="432"/>
    </w:pPr>
    <w:rPr>
      <w:rFonts w:eastAsia="Times New Roman"/>
      <w:i/>
      <w:noProof/>
      <w:color w:val="FF0000"/>
    </w:rPr>
  </w:style>
  <w:style w:type="paragraph" w:customStyle="1" w:styleId="Nvel3Opcional">
    <w:name w:val="Nível 3 Opcional"/>
    <w:basedOn w:val="Nivel3"/>
    <w:link w:val="Nvel3OpcionalChar"/>
    <w:rsid w:val="0082773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827739"/>
    <w:rPr>
      <w:rFonts w:cs="Arial"/>
      <w:i/>
      <w:noProof/>
      <w:color w:val="FF0000"/>
      <w:sz w:val="24"/>
      <w:shd w:val="clear" w:color="auto" w:fill="FFFFFF" w:themeFill="background1"/>
    </w:rPr>
  </w:style>
  <w:style w:type="character" w:customStyle="1" w:styleId="Nvel3OpcionalChar">
    <w:name w:val="Nível 3 Opcional Char"/>
    <w:basedOn w:val="Fontepargpadro"/>
    <w:link w:val="Nvel3Opcional"/>
    <w:rsid w:val="00827739"/>
    <w:rPr>
      <w:rFonts w:ascii="Arial" w:hAnsi="Arial" w:cs="Arial"/>
      <w:i/>
      <w:iCs/>
      <w:noProof/>
      <w:color w:val="FF0000"/>
    </w:rPr>
  </w:style>
  <w:style w:type="character" w:styleId="TextodoEspaoReservado">
    <w:name w:val="Placeholder Text"/>
    <w:basedOn w:val="Fontepargpadro"/>
    <w:uiPriority w:val="67"/>
    <w:semiHidden/>
    <w:rsid w:val="00827739"/>
    <w:rPr>
      <w:color w:val="808080"/>
    </w:rPr>
  </w:style>
  <w:style w:type="character" w:customStyle="1" w:styleId="PargrafodaListaChar">
    <w:name w:val="Parágrafo da Lista Char"/>
    <w:aliases w:val="Nivel 02 Char"/>
    <w:basedOn w:val="Fontepargpadro"/>
    <w:link w:val="PargrafodaLista"/>
    <w:uiPriority w:val="1"/>
    <w:qFormat/>
    <w:rsid w:val="006B127B"/>
    <w:rPr>
      <w:sz w:val="28"/>
    </w:rPr>
  </w:style>
  <w:style w:type="character" w:customStyle="1" w:styleId="Ttulo3Char">
    <w:name w:val="Título 3 Char"/>
    <w:basedOn w:val="Fontepargpadro"/>
    <w:link w:val="Ttulo3"/>
    <w:rsid w:val="00827739"/>
    <w:rPr>
      <w:b/>
      <w:i/>
      <w:sz w:val="36"/>
    </w:rPr>
  </w:style>
  <w:style w:type="character" w:customStyle="1" w:styleId="Ttulo6Char">
    <w:name w:val="Título 6 Char"/>
    <w:aliases w:val="Nivel 03 Char"/>
    <w:basedOn w:val="Fontepargpadro"/>
    <w:link w:val="Ttulo6"/>
    <w:rsid w:val="00827739"/>
    <w:rPr>
      <w:rFonts w:ascii="Courier New" w:hAnsi="Courier New"/>
      <w:b/>
      <w:i/>
      <w:sz w:val="28"/>
      <w:u w:val="single"/>
    </w:rPr>
  </w:style>
  <w:style w:type="paragraph" w:customStyle="1" w:styleId="SombreamentoMdio1-nfase31">
    <w:name w:val="Sombreamento Médio 1 - Ênfase 31"/>
    <w:basedOn w:val="Normal"/>
    <w:next w:val="Normal"/>
    <w:rsid w:val="00827739"/>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ascii="Ecofont_Spranq_eco_Sans" w:eastAsia="Calibri" w:hAnsi="Ecofont_Spranq_eco_Sans" w:cs="Tahoma"/>
      <w:i/>
      <w:iCs/>
      <w:color w:val="000000"/>
      <w:sz w:val="20"/>
      <w:szCs w:val="24"/>
      <w:lang w:eastAsia="zh-CN"/>
    </w:rPr>
  </w:style>
  <w:style w:type="paragraph" w:customStyle="1" w:styleId="corpo">
    <w:name w:val="corpo"/>
    <w:basedOn w:val="Normal"/>
    <w:rsid w:val="00827739"/>
    <w:pPr>
      <w:spacing w:before="100" w:beforeAutospacing="1" w:after="100" w:afterAutospacing="1"/>
    </w:pPr>
    <w:rPr>
      <w:sz w:val="24"/>
      <w:szCs w:val="24"/>
    </w:rPr>
  </w:style>
  <w:style w:type="paragraph" w:customStyle="1" w:styleId="itemnivel2">
    <w:name w:val="item_nivel2"/>
    <w:basedOn w:val="Normal"/>
    <w:rsid w:val="00827739"/>
    <w:pPr>
      <w:spacing w:before="100" w:beforeAutospacing="1" w:after="100" w:afterAutospacing="1"/>
    </w:pPr>
    <w:rPr>
      <w:sz w:val="24"/>
      <w:szCs w:val="24"/>
    </w:rPr>
  </w:style>
  <w:style w:type="paragraph" w:customStyle="1" w:styleId="itemnivel1">
    <w:name w:val="item_nivel1"/>
    <w:basedOn w:val="Normal"/>
    <w:rsid w:val="00827739"/>
    <w:pPr>
      <w:spacing w:before="100" w:beforeAutospacing="1" w:after="100" w:afterAutospacing="1"/>
    </w:pPr>
    <w:rPr>
      <w:sz w:val="24"/>
      <w:szCs w:val="24"/>
    </w:rPr>
  </w:style>
  <w:style w:type="paragraph" w:customStyle="1" w:styleId="itemalinealetra">
    <w:name w:val="item_alinea_letra"/>
    <w:basedOn w:val="Normal"/>
    <w:rsid w:val="00827739"/>
    <w:pPr>
      <w:spacing w:before="100" w:beforeAutospacing="1" w:after="100" w:afterAutospacing="1"/>
    </w:pPr>
    <w:rPr>
      <w:sz w:val="24"/>
      <w:szCs w:val="24"/>
    </w:rPr>
  </w:style>
  <w:style w:type="character" w:customStyle="1" w:styleId="markedcontent">
    <w:name w:val="markedcontent"/>
    <w:basedOn w:val="Fontepargpadro"/>
    <w:rsid w:val="00827739"/>
  </w:style>
  <w:style w:type="paragraph" w:customStyle="1" w:styleId="Standard">
    <w:name w:val="Standard"/>
    <w:rsid w:val="00827739"/>
    <w:pPr>
      <w:suppressAutoHyphens/>
      <w:autoSpaceDN w:val="0"/>
    </w:pPr>
    <w:rPr>
      <w:rFonts w:ascii="Liberation Serif" w:eastAsia="NSimSun" w:hAnsi="Liberation Serif" w:cs="Lucida Sans"/>
      <w:kern w:val="3"/>
      <w:sz w:val="24"/>
      <w:szCs w:val="24"/>
      <w:lang w:eastAsia="zh-CN" w:bidi="hi-IN"/>
    </w:rPr>
  </w:style>
  <w:style w:type="paragraph" w:customStyle="1" w:styleId="Textbody0">
    <w:name w:val="Text body"/>
    <w:basedOn w:val="Standard"/>
    <w:rsid w:val="00827739"/>
    <w:pPr>
      <w:spacing w:after="140" w:line="276" w:lineRule="auto"/>
    </w:pPr>
  </w:style>
  <w:style w:type="character" w:customStyle="1" w:styleId="MenoPendente3">
    <w:name w:val="Menção Pendente3"/>
    <w:basedOn w:val="Fontepargpadro"/>
    <w:uiPriority w:val="99"/>
    <w:semiHidden/>
    <w:unhideWhenUsed/>
    <w:rsid w:val="00827739"/>
    <w:rPr>
      <w:color w:val="605E5C"/>
      <w:shd w:val="clear" w:color="auto" w:fill="E1DFDD"/>
    </w:rPr>
  </w:style>
  <w:style w:type="character" w:customStyle="1" w:styleId="MenoPendente4">
    <w:name w:val="Menção Pendente4"/>
    <w:basedOn w:val="Fontepargpadro"/>
    <w:uiPriority w:val="99"/>
    <w:semiHidden/>
    <w:unhideWhenUsed/>
    <w:rsid w:val="00827739"/>
    <w:rPr>
      <w:color w:val="605E5C"/>
      <w:shd w:val="clear" w:color="auto" w:fill="E1DFDD"/>
    </w:rPr>
  </w:style>
  <w:style w:type="paragraph" w:customStyle="1" w:styleId="ou">
    <w:name w:val="ou"/>
    <w:basedOn w:val="PargrafodaLista"/>
    <w:link w:val="ouChar"/>
    <w:qFormat/>
    <w:rsid w:val="00827739"/>
    <w:pPr>
      <w:spacing w:before="60" w:after="60" w:line="259" w:lineRule="auto"/>
      <w:ind w:left="0"/>
      <w:contextualSpacing w:val="0"/>
      <w:jc w:val="center"/>
    </w:pPr>
    <w:rPr>
      <w:rFonts w:ascii="Arial" w:eastAsiaTheme="minorHAnsi" w:hAnsi="Arial" w:cs="Arial"/>
      <w:b/>
      <w:bCs/>
      <w:i/>
      <w:iCs/>
      <w:color w:val="FF0000"/>
      <w:sz w:val="24"/>
      <w:szCs w:val="24"/>
      <w:u w:val="single"/>
    </w:rPr>
  </w:style>
  <w:style w:type="character" w:customStyle="1" w:styleId="ouChar">
    <w:name w:val="ou Char"/>
    <w:basedOn w:val="PargrafodaListaChar"/>
    <w:link w:val="ou"/>
    <w:rsid w:val="00827739"/>
    <w:rPr>
      <w:rFonts w:ascii="Arial" w:eastAsiaTheme="minorHAnsi" w:hAnsi="Arial" w:cs="Arial"/>
      <w:b/>
      <w:bCs/>
      <w:i/>
      <w:iCs/>
      <w:color w:val="FF0000"/>
      <w:sz w:val="24"/>
      <w:szCs w:val="24"/>
      <w:u w:val="single"/>
    </w:rPr>
  </w:style>
  <w:style w:type="paragraph" w:customStyle="1" w:styleId="dou-paragraph">
    <w:name w:val="dou-paragraph"/>
    <w:basedOn w:val="Normal"/>
    <w:rsid w:val="00827739"/>
    <w:pPr>
      <w:spacing w:before="100" w:beforeAutospacing="1" w:after="100" w:afterAutospacing="1"/>
    </w:pPr>
    <w:rPr>
      <w:sz w:val="24"/>
      <w:szCs w:val="24"/>
    </w:rPr>
  </w:style>
  <w:style w:type="paragraph" w:customStyle="1" w:styleId="Nvel2-Red">
    <w:name w:val="Nível 2 -Red"/>
    <w:basedOn w:val="Nivel2"/>
    <w:link w:val="Nvel2-RedChar"/>
    <w:qFormat/>
    <w:rsid w:val="00732664"/>
    <w:rPr>
      <w:iCs/>
    </w:rPr>
  </w:style>
  <w:style w:type="paragraph" w:customStyle="1" w:styleId="Nvel3-R">
    <w:name w:val="Nível 3-R"/>
    <w:basedOn w:val="Nivel3"/>
    <w:link w:val="Nvel3-RChar"/>
    <w:qFormat/>
    <w:rsid w:val="00A673ED"/>
    <w:rPr>
      <w:iCs/>
      <w:color w:val="auto"/>
    </w:rPr>
  </w:style>
  <w:style w:type="character" w:customStyle="1" w:styleId="Nvel2-RedChar">
    <w:name w:val="Nível 2 -Red Char"/>
    <w:basedOn w:val="Nivel2Char"/>
    <w:link w:val="Nvel2-Red"/>
    <w:rsid w:val="00732664"/>
    <w:rPr>
      <w:rFonts w:eastAsiaTheme="minorEastAsia" w:cs="Arial"/>
      <w:iCs/>
      <w:sz w:val="24"/>
      <w:shd w:val="clear" w:color="auto" w:fill="FFFFFF" w:themeFill="background1"/>
    </w:rPr>
  </w:style>
  <w:style w:type="paragraph" w:customStyle="1" w:styleId="Nvel4-R">
    <w:name w:val="Nível 4-R"/>
    <w:basedOn w:val="Nivel4"/>
    <w:link w:val="Nvel4-RChar"/>
    <w:qFormat/>
    <w:rsid w:val="00827739"/>
    <w:rPr>
      <w:i/>
      <w:iCs/>
      <w:color w:val="FF0000"/>
    </w:rPr>
  </w:style>
  <w:style w:type="character" w:customStyle="1" w:styleId="Nivel3Char">
    <w:name w:val="Nivel 3 Char"/>
    <w:basedOn w:val="Fontepargpadro"/>
    <w:link w:val="Nivel3"/>
    <w:rsid w:val="009500F5"/>
    <w:rPr>
      <w:rFonts w:eastAsiaTheme="minorEastAsia" w:cs="Arial"/>
      <w:color w:val="000000"/>
      <w:sz w:val="24"/>
    </w:rPr>
  </w:style>
  <w:style w:type="character" w:customStyle="1" w:styleId="Nvel3-RChar">
    <w:name w:val="Nível 3-R Char"/>
    <w:basedOn w:val="Nivel3Char"/>
    <w:link w:val="Nvel3-R"/>
    <w:rsid w:val="00A673ED"/>
    <w:rPr>
      <w:rFonts w:eastAsiaTheme="minorEastAsia" w:cs="Arial"/>
      <w:iCs/>
      <w:color w:val="000000"/>
      <w:sz w:val="24"/>
    </w:rPr>
  </w:style>
  <w:style w:type="paragraph" w:customStyle="1" w:styleId="Nvel1-SemNum">
    <w:name w:val="Nível 1-Sem Num"/>
    <w:basedOn w:val="Nivel01"/>
    <w:link w:val="Nvel1-SemNumChar"/>
    <w:qFormat/>
    <w:rsid w:val="00827739"/>
    <w:pPr>
      <w:numPr>
        <w:numId w:val="0"/>
      </w:numPr>
      <w:outlineLvl w:val="1"/>
    </w:pPr>
    <w:rPr>
      <w:color w:val="FF0000"/>
    </w:rPr>
  </w:style>
  <w:style w:type="character" w:customStyle="1" w:styleId="Nvel4-RChar">
    <w:name w:val="Nível 4-R Char"/>
    <w:basedOn w:val="Nivel4Char"/>
    <w:link w:val="Nvel4-R"/>
    <w:rsid w:val="00827739"/>
    <w:rPr>
      <w:rFonts w:eastAsiaTheme="minorEastAsia" w:cs="Arial"/>
      <w:i/>
      <w:iCs/>
      <w:color w:val="FF0000"/>
      <w:sz w:val="24"/>
      <w:shd w:val="clear" w:color="auto" w:fill="FFFFFF" w:themeFill="background1"/>
    </w:rPr>
  </w:style>
  <w:style w:type="character" w:customStyle="1" w:styleId="LinkdaInternet">
    <w:name w:val="Link da Internet"/>
    <w:basedOn w:val="Fontepargpadro"/>
    <w:uiPriority w:val="99"/>
    <w:unhideWhenUsed/>
    <w:rsid w:val="00827739"/>
    <w:rPr>
      <w:color w:val="0000FF" w:themeColor="hyperlink"/>
      <w:u w:val="single"/>
    </w:rPr>
  </w:style>
  <w:style w:type="character" w:customStyle="1" w:styleId="Nvel1-SemNumChar">
    <w:name w:val="Nível 1-Sem Num Char"/>
    <w:basedOn w:val="Nivel01Char"/>
    <w:link w:val="Nvel1-SemNum"/>
    <w:rsid w:val="00827739"/>
    <w:rPr>
      <w:b/>
      <w:bCs/>
      <w:color w:val="FF0000"/>
      <w:sz w:val="28"/>
      <w:szCs w:val="28"/>
      <w:shd w:val="clear" w:color="auto" w:fill="FABF8F" w:themeFill="accent6" w:themeFillTint="99"/>
      <w:lang w:eastAsia="en-US"/>
    </w:rPr>
  </w:style>
  <w:style w:type="paragraph" w:customStyle="1" w:styleId="citao2">
    <w:name w:val="citação 2"/>
    <w:basedOn w:val="Citao"/>
    <w:link w:val="citao2Char"/>
    <w:rsid w:val="00827739"/>
    <w:pPr>
      <w:overflowPunct w:val="0"/>
    </w:pPr>
  </w:style>
  <w:style w:type="paragraph" w:customStyle="1" w:styleId="Prembulo">
    <w:name w:val="Preâmbulo"/>
    <w:basedOn w:val="Normal"/>
    <w:link w:val="PrembuloChar"/>
    <w:qFormat/>
    <w:rsid w:val="00827739"/>
    <w:pPr>
      <w:spacing w:before="480" w:after="120" w:line="360" w:lineRule="auto"/>
      <w:ind w:left="4253" w:right="-17"/>
      <w:jc w:val="both"/>
    </w:pPr>
    <w:rPr>
      <w:rFonts w:ascii="Arial" w:eastAsia="Arial" w:hAnsi="Arial" w:cs="Arial"/>
      <w:bCs/>
      <w:sz w:val="20"/>
    </w:rPr>
  </w:style>
  <w:style w:type="character" w:customStyle="1" w:styleId="PrembuloChar">
    <w:name w:val="Preâmbulo Char"/>
    <w:basedOn w:val="Fontepargpadro"/>
    <w:link w:val="Prembulo"/>
    <w:rsid w:val="00827739"/>
    <w:rPr>
      <w:rFonts w:ascii="Arial" w:eastAsia="Arial" w:hAnsi="Arial" w:cs="Arial"/>
      <w:bCs/>
    </w:rPr>
  </w:style>
  <w:style w:type="character" w:customStyle="1" w:styleId="MenoPendente5">
    <w:name w:val="Menção Pendente5"/>
    <w:basedOn w:val="Fontepargpadro"/>
    <w:uiPriority w:val="99"/>
    <w:semiHidden/>
    <w:unhideWhenUsed/>
    <w:rsid w:val="00827739"/>
    <w:rPr>
      <w:color w:val="605E5C"/>
      <w:shd w:val="clear" w:color="auto" w:fill="E1DFDD"/>
    </w:rPr>
  </w:style>
  <w:style w:type="character" w:customStyle="1" w:styleId="citao2Char">
    <w:name w:val="citação 2 Char"/>
    <w:basedOn w:val="CitaoChar"/>
    <w:link w:val="citao2"/>
    <w:rsid w:val="00827739"/>
    <w:rPr>
      <w:rFonts w:ascii="Arial" w:eastAsia="Calibri" w:hAnsi="Arial" w:cs="Tahoma"/>
      <w:i/>
      <w:iCs/>
      <w:color w:val="000000"/>
      <w:szCs w:val="24"/>
      <w:shd w:val="clear" w:color="auto" w:fill="FFFFCC"/>
      <w:lang w:eastAsia="en-US"/>
    </w:rPr>
  </w:style>
  <w:style w:type="paragraph" w:styleId="CabealhodoSumrio">
    <w:name w:val="TOC Heading"/>
    <w:basedOn w:val="Ttulo1"/>
    <w:next w:val="Normal"/>
    <w:uiPriority w:val="39"/>
    <w:unhideWhenUsed/>
    <w:qFormat/>
    <w:rsid w:val="00827739"/>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Sumrio1">
    <w:name w:val="toc 1"/>
    <w:basedOn w:val="Normal"/>
    <w:next w:val="Normal"/>
    <w:autoRedefine/>
    <w:uiPriority w:val="39"/>
    <w:unhideWhenUsed/>
    <w:rsid w:val="00EF1769"/>
    <w:pPr>
      <w:tabs>
        <w:tab w:val="right" w:leader="dot" w:pos="9781"/>
      </w:tabs>
      <w:spacing w:after="100"/>
      <w:ind w:left="426" w:right="567" w:hanging="426"/>
      <w:jc w:val="both"/>
    </w:pPr>
    <w:rPr>
      <w:rFonts w:ascii="Arial" w:hAnsi="Arial" w:cs="Tahoma"/>
      <w:sz w:val="20"/>
      <w:szCs w:val="24"/>
    </w:rPr>
  </w:style>
  <w:style w:type="character" w:customStyle="1" w:styleId="MenoPendente6">
    <w:name w:val="Menção Pendente6"/>
    <w:basedOn w:val="Fontepargpadro"/>
    <w:uiPriority w:val="99"/>
    <w:semiHidden/>
    <w:unhideWhenUsed/>
    <w:rsid w:val="00827739"/>
    <w:rPr>
      <w:color w:val="605E5C"/>
      <w:shd w:val="clear" w:color="auto" w:fill="E1DFDD"/>
    </w:rPr>
  </w:style>
  <w:style w:type="character" w:customStyle="1" w:styleId="Mentionnonrsolue1">
    <w:name w:val="Mention non résolue1"/>
    <w:basedOn w:val="Fontepargpadro"/>
    <w:uiPriority w:val="99"/>
    <w:semiHidden/>
    <w:unhideWhenUsed/>
    <w:rsid w:val="00827739"/>
    <w:rPr>
      <w:color w:val="605E5C"/>
      <w:shd w:val="clear" w:color="auto" w:fill="E1DFDD"/>
    </w:rPr>
  </w:style>
  <w:style w:type="character" w:customStyle="1" w:styleId="MenoPendente7">
    <w:name w:val="Menção Pendente7"/>
    <w:basedOn w:val="Fontepargpadro"/>
    <w:uiPriority w:val="99"/>
    <w:semiHidden/>
    <w:unhideWhenUsed/>
    <w:rsid w:val="00827739"/>
    <w:rPr>
      <w:color w:val="605E5C"/>
      <w:shd w:val="clear" w:color="auto" w:fill="E1DFDD"/>
    </w:rPr>
  </w:style>
  <w:style w:type="paragraph" w:styleId="Corpodetexto2">
    <w:name w:val="Body Text 2"/>
    <w:basedOn w:val="Normal"/>
    <w:link w:val="Corpodetexto2Char"/>
    <w:rsid w:val="00E4182A"/>
    <w:pPr>
      <w:jc w:val="center"/>
    </w:pPr>
    <w:rPr>
      <w:b/>
      <w:sz w:val="20"/>
    </w:rPr>
  </w:style>
  <w:style w:type="character" w:customStyle="1" w:styleId="Corpodetexto2Char">
    <w:name w:val="Corpo de texto 2 Char"/>
    <w:basedOn w:val="Fontepargpadro"/>
    <w:link w:val="Corpodetexto2"/>
    <w:rsid w:val="00E4182A"/>
    <w:rPr>
      <w:b/>
    </w:rPr>
  </w:style>
  <w:style w:type="paragraph" w:customStyle="1" w:styleId="Corpodetexto21">
    <w:name w:val="Corpo de texto 21"/>
    <w:basedOn w:val="Normal"/>
    <w:rsid w:val="00E4182A"/>
    <w:pPr>
      <w:overflowPunct w:val="0"/>
      <w:autoSpaceDE w:val="0"/>
      <w:autoSpaceDN w:val="0"/>
      <w:adjustRightInd w:val="0"/>
      <w:jc w:val="both"/>
      <w:textAlignment w:val="baseline"/>
    </w:pPr>
    <w:rPr>
      <w:color w:val="000000"/>
      <w:sz w:val="24"/>
    </w:rPr>
  </w:style>
  <w:style w:type="paragraph" w:customStyle="1" w:styleId="Recuodecorpodetexto21">
    <w:name w:val="Recuo de corpo de texto 21"/>
    <w:basedOn w:val="Normal"/>
    <w:rsid w:val="00E4182A"/>
    <w:pPr>
      <w:overflowPunct w:val="0"/>
      <w:autoSpaceDE w:val="0"/>
      <w:autoSpaceDN w:val="0"/>
      <w:adjustRightInd w:val="0"/>
      <w:ind w:left="1418" w:hanging="709"/>
      <w:jc w:val="both"/>
      <w:textAlignment w:val="baseline"/>
    </w:pPr>
    <w:rPr>
      <w:color w:val="000000"/>
      <w:sz w:val="24"/>
    </w:rPr>
  </w:style>
  <w:style w:type="paragraph" w:customStyle="1" w:styleId="Recuodecorpodetexto31">
    <w:name w:val="Recuo de corpo de texto 31"/>
    <w:basedOn w:val="Normal"/>
    <w:rsid w:val="00E4182A"/>
    <w:pPr>
      <w:overflowPunct w:val="0"/>
      <w:autoSpaceDE w:val="0"/>
      <w:autoSpaceDN w:val="0"/>
      <w:adjustRightInd w:val="0"/>
      <w:ind w:left="2268" w:hanging="850"/>
      <w:jc w:val="both"/>
      <w:textAlignment w:val="baseline"/>
    </w:pPr>
    <w:rPr>
      <w:color w:val="000000"/>
      <w:sz w:val="24"/>
    </w:rPr>
  </w:style>
  <w:style w:type="paragraph" w:customStyle="1" w:styleId="Corpodetexto31">
    <w:name w:val="Corpo de texto 31"/>
    <w:basedOn w:val="Normal"/>
    <w:rsid w:val="00E4182A"/>
    <w:pPr>
      <w:overflowPunct w:val="0"/>
      <w:autoSpaceDE w:val="0"/>
      <w:autoSpaceDN w:val="0"/>
      <w:adjustRightInd w:val="0"/>
      <w:jc w:val="both"/>
      <w:textAlignment w:val="baseline"/>
    </w:pPr>
    <w:rPr>
      <w:b/>
      <w:color w:val="000000"/>
      <w:sz w:val="24"/>
      <w:u w:val="single"/>
    </w:rPr>
  </w:style>
  <w:style w:type="paragraph" w:customStyle="1" w:styleId="MapadoDocumento1">
    <w:name w:val="Mapa do Documento1"/>
    <w:basedOn w:val="Normal"/>
    <w:rsid w:val="00E4182A"/>
    <w:pPr>
      <w:shd w:val="clear" w:color="auto" w:fill="000080"/>
      <w:overflowPunct w:val="0"/>
      <w:autoSpaceDE w:val="0"/>
      <w:autoSpaceDN w:val="0"/>
      <w:adjustRightInd w:val="0"/>
      <w:textAlignment w:val="baseline"/>
    </w:pPr>
    <w:rPr>
      <w:rFonts w:ascii="Tahoma" w:hAnsi="Tahoma"/>
      <w:sz w:val="20"/>
    </w:rPr>
  </w:style>
  <w:style w:type="character" w:styleId="Nmerodepgina">
    <w:name w:val="page number"/>
    <w:basedOn w:val="Fontepargpadro"/>
    <w:rsid w:val="00E4182A"/>
  </w:style>
  <w:style w:type="paragraph" w:styleId="Corpodetexto3">
    <w:name w:val="Body Text 3"/>
    <w:basedOn w:val="Normal"/>
    <w:link w:val="Corpodetexto3Char"/>
    <w:uiPriority w:val="99"/>
    <w:rsid w:val="00E4182A"/>
    <w:pPr>
      <w:autoSpaceDE w:val="0"/>
      <w:autoSpaceDN w:val="0"/>
      <w:adjustRightInd w:val="0"/>
      <w:jc w:val="both"/>
    </w:pPr>
    <w:rPr>
      <w:rFonts w:ascii="Verdana" w:hAnsi="Verdana"/>
      <w:color w:val="000000"/>
      <w:sz w:val="20"/>
      <w:szCs w:val="22"/>
    </w:rPr>
  </w:style>
  <w:style w:type="character" w:customStyle="1" w:styleId="Corpodetexto3Char">
    <w:name w:val="Corpo de texto 3 Char"/>
    <w:basedOn w:val="Fontepargpadro"/>
    <w:link w:val="Corpodetexto3"/>
    <w:uiPriority w:val="99"/>
    <w:rsid w:val="00E4182A"/>
    <w:rPr>
      <w:rFonts w:ascii="Verdana" w:hAnsi="Verdana"/>
      <w:color w:val="000000"/>
      <w:szCs w:val="22"/>
    </w:rPr>
  </w:style>
  <w:style w:type="paragraph" w:styleId="Commarcadores">
    <w:name w:val="List Bullet"/>
    <w:basedOn w:val="Normal"/>
    <w:rsid w:val="00E4182A"/>
    <w:pPr>
      <w:numPr>
        <w:numId w:val="14"/>
      </w:numPr>
      <w:contextualSpacing/>
    </w:pPr>
    <w:rPr>
      <w:sz w:val="20"/>
    </w:rPr>
  </w:style>
  <w:style w:type="paragraph" w:styleId="SemEspaamento">
    <w:name w:val="No Spacing"/>
    <w:qFormat/>
    <w:rsid w:val="00E4182A"/>
    <w:rPr>
      <w:rFonts w:ascii="Calibri" w:eastAsia="Calibri" w:hAnsi="Calibri"/>
      <w:sz w:val="22"/>
      <w:szCs w:val="22"/>
      <w:lang w:eastAsia="en-US"/>
    </w:rPr>
  </w:style>
  <w:style w:type="paragraph" w:customStyle="1" w:styleId="ecmsonormal">
    <w:name w:val="ec_msonormal"/>
    <w:basedOn w:val="Normal"/>
    <w:rsid w:val="00E4182A"/>
    <w:pPr>
      <w:spacing w:before="100" w:beforeAutospacing="1" w:after="100" w:afterAutospacing="1"/>
    </w:pPr>
    <w:rPr>
      <w:sz w:val="24"/>
      <w:szCs w:val="24"/>
    </w:rPr>
  </w:style>
  <w:style w:type="character" w:customStyle="1" w:styleId="Ttulo5Char">
    <w:name w:val="Título 5 Char"/>
    <w:basedOn w:val="Fontepargpadro"/>
    <w:link w:val="Ttulo5"/>
    <w:rsid w:val="00E4182A"/>
    <w:rPr>
      <w:rFonts w:ascii="Arial" w:hAnsi="Arial"/>
      <w:i/>
      <w:sz w:val="24"/>
      <w:lang w:val="en-US"/>
    </w:rPr>
  </w:style>
  <w:style w:type="character" w:customStyle="1" w:styleId="RecuodecorpodetextoChar">
    <w:name w:val="Recuo de corpo de texto Char"/>
    <w:basedOn w:val="Fontepargpadro"/>
    <w:link w:val="Recuodecorpodetexto"/>
    <w:rsid w:val="00E4182A"/>
    <w:rPr>
      <w:sz w:val="28"/>
    </w:rPr>
  </w:style>
  <w:style w:type="character" w:customStyle="1" w:styleId="Recuodecorpodetexto2Char">
    <w:name w:val="Recuo de corpo de texto 2 Char"/>
    <w:basedOn w:val="Fontepargpadro"/>
    <w:link w:val="Recuodecorpodetexto2"/>
    <w:rsid w:val="00E4182A"/>
    <w:rPr>
      <w:sz w:val="28"/>
    </w:rPr>
  </w:style>
  <w:style w:type="paragraph" w:customStyle="1" w:styleId="ParagraphStyle">
    <w:name w:val="Paragraph Style"/>
    <w:rsid w:val="00E4182A"/>
    <w:pPr>
      <w:autoSpaceDE w:val="0"/>
      <w:autoSpaceDN w:val="0"/>
      <w:adjustRightInd w:val="0"/>
    </w:pPr>
    <w:rPr>
      <w:rFonts w:ascii="Arial" w:hAnsi="Arial"/>
      <w:sz w:val="24"/>
      <w:szCs w:val="24"/>
    </w:rPr>
  </w:style>
  <w:style w:type="paragraph" w:customStyle="1" w:styleId="Default">
    <w:name w:val="Default"/>
    <w:rsid w:val="00E4182A"/>
    <w:pPr>
      <w:autoSpaceDE w:val="0"/>
      <w:autoSpaceDN w:val="0"/>
      <w:adjustRightInd w:val="0"/>
    </w:pPr>
    <w:rPr>
      <w:color w:val="000000"/>
      <w:sz w:val="24"/>
      <w:szCs w:val="24"/>
    </w:rPr>
  </w:style>
  <w:style w:type="paragraph" w:styleId="Subttulo">
    <w:name w:val="Subtitle"/>
    <w:basedOn w:val="Normal"/>
    <w:next w:val="Normal"/>
    <w:link w:val="SubttuloChar"/>
    <w:qFormat/>
    <w:rsid w:val="00E4182A"/>
    <w:pPr>
      <w:spacing w:after="60"/>
      <w:jc w:val="center"/>
      <w:outlineLvl w:val="1"/>
    </w:pPr>
    <w:rPr>
      <w:rFonts w:ascii="Calibri Light" w:hAnsi="Calibri Light"/>
      <w:sz w:val="24"/>
      <w:szCs w:val="24"/>
    </w:rPr>
  </w:style>
  <w:style w:type="character" w:customStyle="1" w:styleId="SubttuloChar">
    <w:name w:val="Subtítulo Char"/>
    <w:basedOn w:val="Fontepargpadro"/>
    <w:link w:val="Subttulo"/>
    <w:rsid w:val="00E4182A"/>
    <w:rPr>
      <w:rFonts w:ascii="Calibri Light" w:hAnsi="Calibri Light"/>
      <w:sz w:val="24"/>
      <w:szCs w:val="24"/>
    </w:rPr>
  </w:style>
  <w:style w:type="paragraph" w:customStyle="1" w:styleId="textocentralizado">
    <w:name w:val="texto_centralizado"/>
    <w:basedOn w:val="Normal"/>
    <w:rsid w:val="00E4182A"/>
    <w:pPr>
      <w:spacing w:before="100" w:beforeAutospacing="1" w:after="100" w:afterAutospacing="1"/>
    </w:pPr>
    <w:rPr>
      <w:sz w:val="24"/>
      <w:szCs w:val="24"/>
    </w:rPr>
  </w:style>
  <w:style w:type="table" w:customStyle="1" w:styleId="TableNormal">
    <w:name w:val="Table Normal"/>
    <w:uiPriority w:val="2"/>
    <w:semiHidden/>
    <w:unhideWhenUsed/>
    <w:qFormat/>
    <w:rsid w:val="00E4182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4182A"/>
    <w:pPr>
      <w:widowControl w:val="0"/>
      <w:autoSpaceDE w:val="0"/>
      <w:autoSpaceDN w:val="0"/>
      <w:spacing w:before="13"/>
    </w:pPr>
    <w:rPr>
      <w:rFonts w:ascii="Arial MT" w:eastAsia="Arial MT" w:hAnsi="Arial MT" w:cs="Arial MT"/>
      <w:sz w:val="22"/>
      <w:szCs w:val="22"/>
      <w:lang w:val="pt-PT" w:eastAsia="en-US"/>
    </w:rPr>
  </w:style>
  <w:style w:type="character" w:customStyle="1" w:styleId="Ttulo7Char">
    <w:name w:val="Título 7 Char"/>
    <w:basedOn w:val="Fontepargpadro"/>
    <w:link w:val="Ttulo7"/>
    <w:rsid w:val="00E4182A"/>
    <w:rPr>
      <w:rFonts w:ascii="Courier New" w:hAnsi="Courier New"/>
      <w:b/>
      <w:i/>
      <w:sz w:val="44"/>
      <w:lang w:val="en-US"/>
    </w:rPr>
  </w:style>
  <w:style w:type="character" w:customStyle="1" w:styleId="Ttulo8Char">
    <w:name w:val="Título 8 Char"/>
    <w:basedOn w:val="Fontepargpadro"/>
    <w:link w:val="Ttulo8"/>
    <w:rsid w:val="00E4182A"/>
    <w:rPr>
      <w:rFonts w:ascii="Courier New" w:hAnsi="Courier New"/>
      <w:b/>
      <w:i/>
      <w:sz w:val="28"/>
      <w:lang w:val="en-US"/>
    </w:rPr>
  </w:style>
  <w:style w:type="character" w:customStyle="1" w:styleId="Ttulo9Char">
    <w:name w:val="Título 9 Char"/>
    <w:basedOn w:val="Fontepargpadro"/>
    <w:link w:val="Ttulo9"/>
    <w:rsid w:val="00E4182A"/>
    <w:rPr>
      <w:rFonts w:ascii="Courier New" w:hAnsi="Courier New"/>
      <w:b/>
      <w:i/>
      <w:sz w:val="36"/>
      <w:lang w:val="en-US"/>
    </w:rPr>
  </w:style>
  <w:style w:type="character" w:customStyle="1" w:styleId="Recuodecorpodetexto3Char">
    <w:name w:val="Recuo de corpo de texto 3 Char"/>
    <w:basedOn w:val="Fontepargpadro"/>
    <w:link w:val="Recuodecorpodetexto3"/>
    <w:rsid w:val="00E4182A"/>
    <w:rPr>
      <w:sz w:val="28"/>
    </w:rPr>
  </w:style>
  <w:style w:type="paragraph" w:customStyle="1" w:styleId="cabealhoencabezado">
    <w:name w:val="cabealhoencabezado"/>
    <w:basedOn w:val="Normal"/>
    <w:uiPriority w:val="99"/>
    <w:rsid w:val="00E4182A"/>
    <w:pPr>
      <w:tabs>
        <w:tab w:val="center" w:pos="4419"/>
        <w:tab w:val="right" w:pos="8838"/>
      </w:tabs>
    </w:pPr>
    <w:rPr>
      <w:rFonts w:ascii="Arial" w:hAnsi="Arial" w:cs="Arial"/>
      <w:sz w:val="24"/>
      <w:szCs w:val="24"/>
    </w:rPr>
  </w:style>
  <w:style w:type="paragraph" w:customStyle="1" w:styleId="xl65">
    <w:name w:val="xl65"/>
    <w:basedOn w:val="Normal"/>
    <w:rsid w:val="00E418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Normal"/>
    <w:rsid w:val="00E418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7">
    <w:name w:val="xl67"/>
    <w:basedOn w:val="Normal"/>
    <w:rsid w:val="00E4182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68">
    <w:name w:val="xl68"/>
    <w:basedOn w:val="Normal"/>
    <w:rsid w:val="00E418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9">
    <w:name w:val="xl69"/>
    <w:basedOn w:val="Normal"/>
    <w:rsid w:val="00E418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0">
    <w:name w:val="xl70"/>
    <w:basedOn w:val="Normal"/>
    <w:rsid w:val="00E4182A"/>
    <w:pPr>
      <w:spacing w:before="100" w:beforeAutospacing="1" w:after="100" w:afterAutospacing="1"/>
    </w:pPr>
    <w:rPr>
      <w:sz w:val="24"/>
      <w:szCs w:val="24"/>
    </w:rPr>
  </w:style>
  <w:style w:type="paragraph" w:customStyle="1" w:styleId="xl71">
    <w:name w:val="xl71"/>
    <w:basedOn w:val="Normal"/>
    <w:rsid w:val="00E418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2">
    <w:name w:val="xl72"/>
    <w:basedOn w:val="Normal"/>
    <w:rsid w:val="00E418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3">
    <w:name w:val="xl73"/>
    <w:basedOn w:val="Normal"/>
    <w:rsid w:val="00E418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4">
    <w:name w:val="xl74"/>
    <w:basedOn w:val="Normal"/>
    <w:rsid w:val="00E418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5">
    <w:name w:val="xl75"/>
    <w:basedOn w:val="Normal"/>
    <w:rsid w:val="00E418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Normal"/>
    <w:rsid w:val="00E418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7">
    <w:name w:val="xl77"/>
    <w:basedOn w:val="Normal"/>
    <w:rsid w:val="00E418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8">
    <w:name w:val="xl78"/>
    <w:basedOn w:val="Normal"/>
    <w:rsid w:val="00E418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9">
    <w:name w:val="xl79"/>
    <w:basedOn w:val="Normal"/>
    <w:rsid w:val="00E4182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0">
    <w:name w:val="xl80"/>
    <w:basedOn w:val="Normal"/>
    <w:rsid w:val="00E4182A"/>
    <w:pPr>
      <w:spacing w:before="100" w:beforeAutospacing="1" w:after="100" w:afterAutospacing="1"/>
    </w:pPr>
    <w:rPr>
      <w:sz w:val="24"/>
      <w:szCs w:val="24"/>
    </w:rPr>
  </w:style>
  <w:style w:type="paragraph" w:customStyle="1" w:styleId="xl81">
    <w:name w:val="xl81"/>
    <w:basedOn w:val="Normal"/>
    <w:rsid w:val="00E4182A"/>
    <w:pPr>
      <w:spacing w:before="100" w:beforeAutospacing="1" w:after="100" w:afterAutospacing="1"/>
    </w:pPr>
    <w:rPr>
      <w:color w:val="FF0000"/>
      <w:sz w:val="24"/>
      <w:szCs w:val="24"/>
    </w:rPr>
  </w:style>
  <w:style w:type="paragraph" w:customStyle="1" w:styleId="xl82">
    <w:name w:val="xl82"/>
    <w:basedOn w:val="Normal"/>
    <w:rsid w:val="00E4182A"/>
    <w:pPr>
      <w:spacing w:before="100" w:beforeAutospacing="1" w:after="100" w:afterAutospacing="1"/>
    </w:pPr>
    <w:rPr>
      <w:color w:val="00B050"/>
      <w:sz w:val="24"/>
      <w:szCs w:val="24"/>
    </w:rPr>
  </w:style>
  <w:style w:type="paragraph" w:customStyle="1" w:styleId="xl83">
    <w:name w:val="xl83"/>
    <w:basedOn w:val="Normal"/>
    <w:rsid w:val="00E418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84">
    <w:name w:val="xl84"/>
    <w:basedOn w:val="Normal"/>
    <w:rsid w:val="00E418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5">
    <w:name w:val="xl85"/>
    <w:basedOn w:val="Normal"/>
    <w:rsid w:val="00E418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86">
    <w:name w:val="xl86"/>
    <w:basedOn w:val="Normal"/>
    <w:rsid w:val="00E418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87">
    <w:name w:val="xl87"/>
    <w:basedOn w:val="Normal"/>
    <w:rsid w:val="00E418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24"/>
      <w:szCs w:val="24"/>
    </w:rPr>
  </w:style>
  <w:style w:type="paragraph" w:customStyle="1" w:styleId="xl88">
    <w:name w:val="xl88"/>
    <w:basedOn w:val="Normal"/>
    <w:rsid w:val="00E4182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Normal"/>
    <w:rsid w:val="00E4182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90">
    <w:name w:val="xl90"/>
    <w:basedOn w:val="Normal"/>
    <w:rsid w:val="00E4182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91">
    <w:name w:val="xl91"/>
    <w:basedOn w:val="Normal"/>
    <w:rsid w:val="00E4182A"/>
    <w:pPr>
      <w:spacing w:before="100" w:beforeAutospacing="1" w:after="100" w:afterAutospacing="1"/>
      <w:textAlignment w:val="center"/>
    </w:pPr>
    <w:rPr>
      <w:sz w:val="24"/>
      <w:szCs w:val="24"/>
    </w:rPr>
  </w:style>
  <w:style w:type="paragraph" w:customStyle="1" w:styleId="xl92">
    <w:name w:val="xl92"/>
    <w:basedOn w:val="Normal"/>
    <w:rsid w:val="00E4182A"/>
    <w:pPr>
      <w:spacing w:before="100" w:beforeAutospacing="1" w:after="100" w:afterAutospacing="1"/>
      <w:textAlignment w:val="center"/>
    </w:pPr>
    <w:rPr>
      <w:color w:val="FF0000"/>
      <w:sz w:val="24"/>
      <w:szCs w:val="24"/>
    </w:rPr>
  </w:style>
  <w:style w:type="paragraph" w:customStyle="1" w:styleId="xl93">
    <w:name w:val="xl93"/>
    <w:basedOn w:val="Normal"/>
    <w:rsid w:val="00E4182A"/>
    <w:pPr>
      <w:spacing w:before="100" w:beforeAutospacing="1" w:after="100" w:afterAutospacing="1"/>
      <w:textAlignment w:val="center"/>
    </w:pPr>
    <w:rPr>
      <w:color w:val="00B050"/>
      <w:sz w:val="24"/>
      <w:szCs w:val="24"/>
    </w:rPr>
  </w:style>
  <w:style w:type="paragraph" w:customStyle="1" w:styleId="xl94">
    <w:name w:val="xl94"/>
    <w:basedOn w:val="Normal"/>
    <w:rsid w:val="00E4182A"/>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3">
    <w:name w:val="xl63"/>
    <w:basedOn w:val="Normal"/>
    <w:rsid w:val="00E4182A"/>
    <w:pPr>
      <w:spacing w:before="100" w:beforeAutospacing="1" w:after="100" w:afterAutospacing="1"/>
      <w:textAlignment w:val="center"/>
    </w:pPr>
    <w:rPr>
      <w:sz w:val="24"/>
      <w:szCs w:val="24"/>
    </w:rPr>
  </w:style>
  <w:style w:type="paragraph" w:customStyle="1" w:styleId="xl64">
    <w:name w:val="xl64"/>
    <w:basedOn w:val="Normal"/>
    <w:rsid w:val="00E418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bodytext2">
    <w:name w:val="bodytext2"/>
    <w:basedOn w:val="Normal"/>
    <w:uiPriority w:val="99"/>
    <w:rsid w:val="00E4182A"/>
    <w:pPr>
      <w:jc w:val="both"/>
    </w:pPr>
    <w:rPr>
      <w:sz w:val="24"/>
      <w:szCs w:val="24"/>
    </w:rPr>
  </w:style>
  <w:style w:type="character" w:customStyle="1" w:styleId="TextodenotaderodapChar">
    <w:name w:val="Texto de nota de rodapé Char"/>
    <w:basedOn w:val="Fontepargpadro"/>
    <w:link w:val="Textodenotaderodap"/>
    <w:rsid w:val="00E4182A"/>
  </w:style>
  <w:style w:type="paragraph" w:customStyle="1" w:styleId="txttextos">
    <w:name w:val="txt_textos"/>
    <w:basedOn w:val="Normal"/>
    <w:rsid w:val="00E4182A"/>
    <w:pPr>
      <w:spacing w:before="100" w:beforeAutospacing="1" w:after="100" w:afterAutospacing="1"/>
    </w:pPr>
    <w:rPr>
      <w:rFonts w:ascii="Geneva" w:eastAsia="Arial Unicode MS" w:hAnsi="Geneva"/>
      <w:color w:val="000000"/>
      <w:sz w:val="15"/>
      <w:szCs w:val="15"/>
    </w:rPr>
  </w:style>
  <w:style w:type="paragraph" w:customStyle="1" w:styleId="Centered">
    <w:name w:val="Centered"/>
    <w:uiPriority w:val="99"/>
    <w:rsid w:val="00E4182A"/>
    <w:pPr>
      <w:autoSpaceDE w:val="0"/>
      <w:autoSpaceDN w:val="0"/>
      <w:adjustRightInd w:val="0"/>
      <w:jc w:val="center"/>
    </w:pPr>
    <w:rPr>
      <w:rFonts w:ascii="Arial" w:hAnsi="Arial" w:cs="Arial"/>
      <w:sz w:val="24"/>
      <w:szCs w:val="24"/>
    </w:rPr>
  </w:style>
  <w:style w:type="character" w:customStyle="1" w:styleId="Sobrescrito">
    <w:name w:val="Sobrescrito"/>
    <w:uiPriority w:val="99"/>
    <w:rsid w:val="00E4182A"/>
    <w:rPr>
      <w:position w:val="8"/>
      <w:sz w:val="16"/>
      <w:szCs w:val="16"/>
    </w:rPr>
  </w:style>
  <w:style w:type="character" w:customStyle="1" w:styleId="Subscrito">
    <w:name w:val="Subscrito"/>
    <w:uiPriority w:val="99"/>
    <w:rsid w:val="00E4182A"/>
    <w:rPr>
      <w:position w:val="-8"/>
      <w:sz w:val="16"/>
      <w:szCs w:val="16"/>
    </w:rPr>
  </w:style>
  <w:style w:type="character" w:customStyle="1" w:styleId="Tag">
    <w:name w:val="Tag"/>
    <w:uiPriority w:val="99"/>
    <w:rsid w:val="00E4182A"/>
    <w:rPr>
      <w:sz w:val="20"/>
      <w:szCs w:val="20"/>
      <w:shd w:val="clear" w:color="auto" w:fill="FFFFFF"/>
    </w:rPr>
  </w:style>
  <w:style w:type="paragraph" w:customStyle="1" w:styleId="bodytext20">
    <w:name w:val="bodytext20"/>
    <w:basedOn w:val="Normal"/>
    <w:rsid w:val="00E4182A"/>
    <w:pPr>
      <w:spacing w:before="100" w:after="100"/>
    </w:pPr>
    <w:rPr>
      <w:color w:val="000000"/>
      <w:sz w:val="24"/>
      <w:szCs w:val="24"/>
    </w:rPr>
  </w:style>
  <w:style w:type="paragraph" w:customStyle="1" w:styleId="cabealhoencabezado0">
    <w:name w:val="cabealhoencabezado0"/>
    <w:basedOn w:val="Normal"/>
    <w:rsid w:val="00E4182A"/>
    <w:pPr>
      <w:spacing w:before="100" w:after="100"/>
    </w:pPr>
    <w:rPr>
      <w:color w:val="000000"/>
      <w:sz w:val="24"/>
      <w:szCs w:val="24"/>
    </w:rPr>
  </w:style>
  <w:style w:type="paragraph" w:customStyle="1" w:styleId="MINUTA">
    <w:name w:val="MINUTA"/>
    <w:basedOn w:val="Normal"/>
    <w:rsid w:val="00E4182A"/>
    <w:pPr>
      <w:keepNext/>
      <w:widowControl w:val="0"/>
      <w:spacing w:before="120" w:after="120" w:line="280" w:lineRule="exact"/>
      <w:jc w:val="both"/>
    </w:pPr>
    <w:rPr>
      <w:rFonts w:ascii="Arial" w:hAnsi="Arial" w:cs="Arial"/>
      <w:sz w:val="24"/>
      <w:szCs w:val="24"/>
      <w:lang w:eastAsia="ar-SA"/>
    </w:rPr>
  </w:style>
  <w:style w:type="paragraph" w:customStyle="1" w:styleId="tabelatextocentralizado">
    <w:name w:val="tabela_texto_centralizado"/>
    <w:basedOn w:val="Normal"/>
    <w:rsid w:val="00E4182A"/>
    <w:pPr>
      <w:spacing w:before="100" w:beforeAutospacing="1" w:after="100" w:afterAutospacing="1"/>
    </w:pPr>
    <w:rPr>
      <w:sz w:val="24"/>
      <w:szCs w:val="24"/>
    </w:rPr>
  </w:style>
  <w:style w:type="paragraph" w:customStyle="1" w:styleId="itemnivel3">
    <w:name w:val="item_nivel3"/>
    <w:basedOn w:val="Normal"/>
    <w:rsid w:val="00E4182A"/>
    <w:pPr>
      <w:spacing w:before="100" w:beforeAutospacing="1" w:after="100" w:afterAutospacing="1"/>
    </w:pPr>
    <w:rPr>
      <w:sz w:val="24"/>
      <w:szCs w:val="24"/>
    </w:rPr>
  </w:style>
  <w:style w:type="paragraph" w:customStyle="1" w:styleId="itemnivel4">
    <w:name w:val="item_nivel4"/>
    <w:basedOn w:val="Normal"/>
    <w:rsid w:val="00E4182A"/>
    <w:pPr>
      <w:spacing w:before="100" w:beforeAutospacing="1" w:after="100" w:afterAutospacing="1"/>
    </w:pPr>
    <w:rPr>
      <w:sz w:val="24"/>
      <w:szCs w:val="24"/>
    </w:rPr>
  </w:style>
  <w:style w:type="paragraph" w:customStyle="1" w:styleId="itemincisoromano">
    <w:name w:val="item_inciso_romano"/>
    <w:basedOn w:val="Normal"/>
    <w:rsid w:val="00E4182A"/>
    <w:pPr>
      <w:spacing w:before="100" w:beforeAutospacing="1" w:after="100" w:afterAutospacing="1"/>
    </w:pPr>
    <w:rPr>
      <w:sz w:val="24"/>
      <w:szCs w:val="24"/>
    </w:rPr>
  </w:style>
  <w:style w:type="paragraph" w:styleId="MapadoDocumento">
    <w:name w:val="Document Map"/>
    <w:basedOn w:val="Normal"/>
    <w:link w:val="MapadoDocumentoChar"/>
    <w:uiPriority w:val="99"/>
    <w:unhideWhenUsed/>
    <w:rsid w:val="00E4182A"/>
    <w:rPr>
      <w:rFonts w:ascii="Tahoma" w:hAnsi="Tahoma" w:cs="Tahoma"/>
      <w:sz w:val="16"/>
      <w:szCs w:val="16"/>
    </w:rPr>
  </w:style>
  <w:style w:type="character" w:customStyle="1" w:styleId="MapadoDocumentoChar">
    <w:name w:val="Mapa do Documento Char"/>
    <w:basedOn w:val="Fontepargpadro"/>
    <w:link w:val="MapadoDocumento"/>
    <w:uiPriority w:val="99"/>
    <w:rsid w:val="00E4182A"/>
    <w:rPr>
      <w:rFonts w:ascii="Tahoma" w:hAnsi="Tahoma" w:cs="Tahoma"/>
      <w:sz w:val="16"/>
      <w:szCs w:val="16"/>
    </w:rPr>
  </w:style>
  <w:style w:type="paragraph" w:styleId="TextosemFormatao">
    <w:name w:val="Plain Text"/>
    <w:basedOn w:val="Normal"/>
    <w:link w:val="TextosemFormataoChar"/>
    <w:rsid w:val="00E4182A"/>
    <w:rPr>
      <w:rFonts w:ascii="Courier New" w:hAnsi="Courier New" w:cs="Courier New"/>
      <w:sz w:val="20"/>
    </w:rPr>
  </w:style>
  <w:style w:type="character" w:customStyle="1" w:styleId="TextosemFormataoChar">
    <w:name w:val="Texto sem Formatação Char"/>
    <w:basedOn w:val="Fontepargpadro"/>
    <w:link w:val="TextosemFormatao"/>
    <w:rsid w:val="00E4182A"/>
    <w:rPr>
      <w:rFonts w:ascii="Courier New" w:hAnsi="Courier New" w:cs="Courier New"/>
    </w:rPr>
  </w:style>
  <w:style w:type="paragraph" w:customStyle="1" w:styleId="Normal20">
    <w:name w:val="Normal2"/>
    <w:basedOn w:val="Normal"/>
    <w:rsid w:val="00E4182A"/>
    <w:rPr>
      <w:rFonts w:ascii="Arial" w:hAnsi="Arial"/>
      <w:color w:val="000000"/>
      <w:sz w:val="20"/>
    </w:rPr>
  </w:style>
  <w:style w:type="character" w:styleId="nfaseSutil">
    <w:name w:val="Subtle Emphasis"/>
    <w:basedOn w:val="Fontepargpadro"/>
    <w:uiPriority w:val="19"/>
    <w:qFormat/>
    <w:rsid w:val="00E4182A"/>
    <w:rPr>
      <w:i/>
      <w:iCs/>
      <w:color w:val="404040" w:themeColor="text1" w:themeTint="BF"/>
    </w:rPr>
  </w:style>
  <w:style w:type="character" w:styleId="nfaseIntensa">
    <w:name w:val="Intense Emphasis"/>
    <w:basedOn w:val="Fontepargpadro"/>
    <w:uiPriority w:val="21"/>
    <w:qFormat/>
    <w:rsid w:val="00E4182A"/>
    <w:rPr>
      <w:i/>
      <w:iCs/>
      <w:color w:val="4F81BD" w:themeColor="accent1"/>
    </w:rPr>
  </w:style>
  <w:style w:type="character" w:styleId="TtulodoLivro">
    <w:name w:val="Book Title"/>
    <w:basedOn w:val="Fontepargpadro"/>
    <w:uiPriority w:val="33"/>
    <w:qFormat/>
    <w:rsid w:val="00E4182A"/>
    <w:rPr>
      <w:b/>
      <w:bCs/>
      <w:i/>
      <w:iCs/>
      <w:spacing w:val="5"/>
    </w:rPr>
  </w:style>
  <w:style w:type="paragraph" w:styleId="Sumrio2">
    <w:name w:val="toc 2"/>
    <w:basedOn w:val="Normal"/>
    <w:next w:val="Normal"/>
    <w:autoRedefine/>
    <w:uiPriority w:val="39"/>
    <w:unhideWhenUsed/>
    <w:rsid w:val="00A43A7E"/>
    <w:pPr>
      <w:spacing w:after="100"/>
      <w:ind w:left="280"/>
    </w:pPr>
  </w:style>
  <w:style w:type="paragraph" w:styleId="Sumrio3">
    <w:name w:val="toc 3"/>
    <w:basedOn w:val="Normal"/>
    <w:next w:val="Normal"/>
    <w:autoRedefine/>
    <w:uiPriority w:val="39"/>
    <w:unhideWhenUsed/>
    <w:rsid w:val="00EF1769"/>
    <w:pPr>
      <w:spacing w:after="100" w:line="259" w:lineRule="auto"/>
      <w:ind w:left="440"/>
    </w:pPr>
    <w:rPr>
      <w:rFonts w:asciiTheme="minorHAnsi" w:eastAsiaTheme="minorEastAsia" w:hAnsiTheme="minorHAnsi"/>
      <w:sz w:val="22"/>
      <w:szCs w:val="22"/>
    </w:rPr>
  </w:style>
  <w:style w:type="character" w:customStyle="1" w:styleId="N">
    <w:name w:val="N"/>
    <w:rsid w:val="001E45A2"/>
    <w:rPr>
      <w:b/>
      <w:bCs/>
    </w:rPr>
  </w:style>
  <w:style w:type="paragraph" w:customStyle="1" w:styleId="BodyText21">
    <w:name w:val="Body Text 21"/>
    <w:basedOn w:val="Normal"/>
    <w:rsid w:val="001E45A2"/>
    <w:pPr>
      <w:suppressAutoHyphens/>
      <w:jc w:val="both"/>
    </w:pPr>
    <w:rPr>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407209">
      <w:bodyDiv w:val="1"/>
      <w:marLeft w:val="0"/>
      <w:marRight w:val="0"/>
      <w:marTop w:val="0"/>
      <w:marBottom w:val="0"/>
      <w:divBdr>
        <w:top w:val="none" w:sz="0" w:space="0" w:color="auto"/>
        <w:left w:val="none" w:sz="0" w:space="0" w:color="auto"/>
        <w:bottom w:val="none" w:sz="0" w:space="0" w:color="auto"/>
        <w:right w:val="none" w:sz="0" w:space="0" w:color="auto"/>
      </w:divBdr>
    </w:div>
    <w:div w:id="624043725">
      <w:bodyDiv w:val="1"/>
      <w:marLeft w:val="0"/>
      <w:marRight w:val="0"/>
      <w:marTop w:val="0"/>
      <w:marBottom w:val="0"/>
      <w:divBdr>
        <w:top w:val="none" w:sz="0" w:space="0" w:color="auto"/>
        <w:left w:val="none" w:sz="0" w:space="0" w:color="auto"/>
        <w:bottom w:val="none" w:sz="0" w:space="0" w:color="auto"/>
        <w:right w:val="none" w:sz="0" w:space="0" w:color="auto"/>
      </w:divBdr>
    </w:div>
    <w:div w:id="1483082740">
      <w:bodyDiv w:val="1"/>
      <w:marLeft w:val="0"/>
      <w:marRight w:val="0"/>
      <w:marTop w:val="0"/>
      <w:marBottom w:val="0"/>
      <w:divBdr>
        <w:top w:val="none" w:sz="0" w:space="0" w:color="auto"/>
        <w:left w:val="none" w:sz="0" w:space="0" w:color="auto"/>
        <w:bottom w:val="none" w:sz="0" w:space="0" w:color="auto"/>
        <w:right w:val="none" w:sz="0" w:space="0" w:color="auto"/>
      </w:divBdr>
    </w:div>
    <w:div w:id="1898392200">
      <w:bodyDiv w:val="1"/>
      <w:marLeft w:val="0"/>
      <w:marRight w:val="0"/>
      <w:marTop w:val="0"/>
      <w:marBottom w:val="0"/>
      <w:divBdr>
        <w:top w:val="none" w:sz="0" w:space="0" w:color="auto"/>
        <w:left w:val="none" w:sz="0" w:space="0" w:color="auto"/>
        <w:bottom w:val="none" w:sz="0" w:space="0" w:color="auto"/>
        <w:right w:val="none" w:sz="0" w:space="0" w:color="auto"/>
      </w:divBdr>
    </w:div>
    <w:div w:id="2080440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www.planalto.gov.br/ccivil_03/_ato2019-2022/2021/lei/L14133.htm"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25art159"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s://www.planalto.gov.br/ccivil_03/_ato2011-2014/2011/lei/l12527.htm" TargetMode="External"/><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hyperlink" Target="http://www.planalto.gov.br/ccivil_03/_ato2019-2022/2021/lei/L14133.ht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theme" Target="theme/theme1.xm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www.planalto.gov.br/ccivil_03/_ato2019-2022/2021/lei/L14133.htm" TargetMode="External"/><Relationship Id="rId3" Type="http://schemas.openxmlformats.org/officeDocument/2006/relationships/styles" Target="style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s://www.planalto.gov.br/ccivil_03/leis/l8078compilado.htm" TargetMode="External"/><Relationship Id="rId25" Type="http://schemas.openxmlformats.org/officeDocument/2006/relationships/hyperlink" Target="https://www.planalto.gov.br/ccivil_03/_ato2011-2014/2013/lei/l12846.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footer" Target="footer1.xm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s://www.gov.br/compras/pt-br/acesso-a-informacao/legislacao/instrucoes-normativas/instrucao-normativa-seges-me-no-26-de-13-de-abril-de-2022" TargetMode="External"/><Relationship Id="rId54" Type="http://schemas.openxmlformats.org/officeDocument/2006/relationships/hyperlink" Target="https://www.planalto.gov.br/ccivil_03/_ato2011-2014/2012/decreto/d7724.htm"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s://www.planalto.gov.br/ccivil_03/_ato2011-2014/2013/lei/l12846.htm" TargetMode="External"/><Relationship Id="rId49" Type="http://schemas.openxmlformats.org/officeDocument/2006/relationships/hyperlink" Target="https://www.planalto.gov.br/ccivil_03/leis/l8078compilado.htm" TargetMode="External"/><Relationship Id="rId57" Type="http://schemas.openxmlformats.org/officeDocument/2006/relationships/header" Target="header1.xml"/><Relationship Id="rId10" Type="http://schemas.openxmlformats.org/officeDocument/2006/relationships/hyperlink" Target="http://www.planalto.gov.br/ccivil_03/_ato2019-2022/2021/lei/L14133.htm"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planalto.gov.br/ccivil_03/_ato2019-2022/2021/lei/L14133.htm"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67790-2E96-40B6-95AC-825E9B54D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7127</Words>
  <Characters>45842</Characters>
  <Application>Microsoft Office Word</Application>
  <DocSecurity>0</DocSecurity>
  <Lines>382</Lines>
  <Paragraphs>105</Paragraphs>
  <ScaleCrop>false</ScaleCrop>
  <HeadingPairs>
    <vt:vector size="2" baseType="variant">
      <vt:variant>
        <vt:lpstr>Título</vt:lpstr>
      </vt:variant>
      <vt:variant>
        <vt:i4>1</vt:i4>
      </vt:variant>
    </vt:vector>
  </HeadingPairs>
  <TitlesOfParts>
    <vt:vector size="1" baseType="lpstr">
      <vt:lpstr/>
    </vt:vector>
  </TitlesOfParts>
  <Company>MUNICIPIO DE BANDEIRANTES</Company>
  <LinksUpToDate>false</LinksUpToDate>
  <CharactersWithSpaces>52864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MUNICIPIO DE BANDEIRANTES</dc:creator>
  <cp:lastModifiedBy>Conta da Microsoft</cp:lastModifiedBy>
  <cp:revision>2</cp:revision>
  <cp:lastPrinted>2023-11-22T18:46:00Z</cp:lastPrinted>
  <dcterms:created xsi:type="dcterms:W3CDTF">2024-01-03T19:57:00Z</dcterms:created>
  <dcterms:modified xsi:type="dcterms:W3CDTF">2024-01-03T19:57:00Z</dcterms:modified>
</cp:coreProperties>
</file>