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AD6115" w14:textId="77777777" w:rsidR="002F032C" w:rsidRDefault="002F032C" w:rsidP="007770FE">
      <w:pPr>
        <w:shd w:val="clear" w:color="auto" w:fill="C2D69B" w:themeFill="accent3" w:themeFillTint="99"/>
        <w:jc w:val="center"/>
        <w:rPr>
          <w:b/>
          <w:sz w:val="22"/>
          <w:szCs w:val="22"/>
          <w:u w:val="single"/>
        </w:rPr>
      </w:pPr>
    </w:p>
    <w:p w14:paraId="16BB68B4" w14:textId="18A95EFA" w:rsidR="00A90C06" w:rsidRPr="008203CF" w:rsidRDefault="00EF0A8B" w:rsidP="007770FE">
      <w:pPr>
        <w:shd w:val="clear" w:color="auto" w:fill="C2D69B" w:themeFill="accent3" w:themeFillTint="99"/>
        <w:jc w:val="center"/>
        <w:rPr>
          <w:b/>
          <w:sz w:val="22"/>
          <w:szCs w:val="22"/>
          <w:u w:val="single"/>
        </w:rPr>
      </w:pPr>
      <w:r w:rsidRPr="008203CF">
        <w:rPr>
          <w:b/>
          <w:sz w:val="22"/>
          <w:szCs w:val="22"/>
          <w:u w:val="single"/>
        </w:rPr>
        <w:t>ESTUDO TÉCNICO PRELIMINAR PARA AQUISIÇÃO</w:t>
      </w:r>
    </w:p>
    <w:p w14:paraId="2EAC8008" w14:textId="17A31D43" w:rsidR="00A90C06" w:rsidRPr="008203CF" w:rsidRDefault="00EF0A8B">
      <w:pPr>
        <w:spacing w:line="276" w:lineRule="auto"/>
        <w:ind w:left="0" w:hanging="2"/>
        <w:jc w:val="both"/>
        <w:rPr>
          <w:sz w:val="22"/>
          <w:szCs w:val="22"/>
        </w:rPr>
      </w:pPr>
      <w:r w:rsidRPr="008203CF">
        <w:rPr>
          <w:sz w:val="22"/>
          <w:szCs w:val="22"/>
        </w:rPr>
        <w:t>O presente documento visa analisar a viabilidade da futura aquisição</w:t>
      </w:r>
      <w:r w:rsidR="00435F62">
        <w:rPr>
          <w:sz w:val="22"/>
          <w:szCs w:val="22"/>
        </w:rPr>
        <w:t xml:space="preserve"> de lanches, salgados, bolos, sucos e refrigerantes para fornecimento na realização de eventos e capacitações promovidos pelas diversas Secretarias do município de Bandeirantes</w:t>
      </w:r>
      <w:r w:rsidRPr="008203CF">
        <w:rPr>
          <w:sz w:val="22"/>
          <w:szCs w:val="22"/>
        </w:rPr>
        <w:t>, bem como, compilar as demandas e os elementos essenciais que servirão para compor o Termo de Referência de forma a melhor atender as necessidades da</w:t>
      </w:r>
      <w:r w:rsidR="00745AA4">
        <w:rPr>
          <w:sz w:val="22"/>
          <w:szCs w:val="22"/>
        </w:rPr>
        <w:t>s</w:t>
      </w:r>
      <w:r w:rsidRPr="008203CF">
        <w:rPr>
          <w:sz w:val="22"/>
          <w:szCs w:val="22"/>
        </w:rPr>
        <w:t xml:space="preserve"> </w:t>
      </w:r>
      <w:r w:rsidR="00745AA4">
        <w:rPr>
          <w:sz w:val="22"/>
          <w:szCs w:val="22"/>
        </w:rPr>
        <w:t xml:space="preserve">diversas </w:t>
      </w:r>
      <w:r w:rsidRPr="008203CF">
        <w:rPr>
          <w:sz w:val="22"/>
          <w:szCs w:val="22"/>
        </w:rPr>
        <w:t xml:space="preserve">Secretaria </w:t>
      </w:r>
      <w:r w:rsidR="00745AA4">
        <w:rPr>
          <w:sz w:val="22"/>
          <w:szCs w:val="22"/>
        </w:rPr>
        <w:t xml:space="preserve">do </w:t>
      </w:r>
      <w:r w:rsidRPr="008203CF">
        <w:rPr>
          <w:sz w:val="22"/>
          <w:szCs w:val="22"/>
        </w:rPr>
        <w:t>Munic</w:t>
      </w:r>
      <w:r w:rsidR="00745AA4">
        <w:rPr>
          <w:sz w:val="22"/>
          <w:szCs w:val="22"/>
        </w:rPr>
        <w:t>ípio</w:t>
      </w:r>
      <w:r w:rsidRPr="008203CF">
        <w:rPr>
          <w:sz w:val="22"/>
          <w:szCs w:val="22"/>
        </w:rPr>
        <w:t xml:space="preserve"> de </w:t>
      </w:r>
      <w:r w:rsidR="00745AA4">
        <w:rPr>
          <w:sz w:val="22"/>
          <w:szCs w:val="22"/>
        </w:rPr>
        <w:t>Ba</w:t>
      </w:r>
      <w:r w:rsidR="00A847F5">
        <w:rPr>
          <w:sz w:val="22"/>
          <w:szCs w:val="22"/>
        </w:rPr>
        <w:t>n</w:t>
      </w:r>
      <w:r w:rsidR="00745AA4">
        <w:rPr>
          <w:sz w:val="22"/>
          <w:szCs w:val="22"/>
        </w:rPr>
        <w:t>deirantes-Pr</w:t>
      </w:r>
      <w:r w:rsidRPr="008203CF">
        <w:rPr>
          <w:sz w:val="22"/>
          <w:szCs w:val="22"/>
        </w:rPr>
        <w:t>.</w:t>
      </w:r>
    </w:p>
    <w:p w14:paraId="2AB8870D" w14:textId="77777777" w:rsidR="00A90C06" w:rsidRPr="008203CF" w:rsidRDefault="00EF0A8B" w:rsidP="00EC3DE2">
      <w:pPr>
        <w:shd w:val="clear" w:color="auto" w:fill="C2D69B" w:themeFill="accent3" w:themeFillTint="99"/>
        <w:ind w:left="0" w:hanging="2"/>
        <w:rPr>
          <w:b/>
          <w:sz w:val="22"/>
          <w:szCs w:val="22"/>
          <w:u w:val="single"/>
        </w:rPr>
      </w:pPr>
      <w:r w:rsidRPr="008203CF">
        <w:rPr>
          <w:b/>
          <w:sz w:val="22"/>
          <w:szCs w:val="22"/>
          <w:u w:val="single"/>
        </w:rPr>
        <w:t>I – Informações Gerais:</w:t>
      </w:r>
    </w:p>
    <w:tbl>
      <w:tblPr>
        <w:tblW w:w="8519" w:type="dxa"/>
        <w:tblInd w:w="-5" w:type="dxa"/>
        <w:tblLayout w:type="fixed"/>
        <w:tblCellMar>
          <w:top w:w="55" w:type="dxa"/>
          <w:left w:w="55" w:type="dxa"/>
          <w:bottom w:w="55" w:type="dxa"/>
          <w:right w:w="55" w:type="dxa"/>
        </w:tblCellMar>
        <w:tblLook w:val="04A0" w:firstRow="1" w:lastRow="0" w:firstColumn="1" w:lastColumn="0" w:noHBand="0" w:noVBand="1"/>
      </w:tblPr>
      <w:tblGrid>
        <w:gridCol w:w="3086"/>
        <w:gridCol w:w="5433"/>
      </w:tblGrid>
      <w:tr w:rsidR="00A90C06" w:rsidRPr="008203CF" w14:paraId="548263EB" w14:textId="77777777" w:rsidTr="00EC3DE2">
        <w:trPr>
          <w:trHeight w:val="328"/>
        </w:trPr>
        <w:tc>
          <w:tcPr>
            <w:tcW w:w="3086" w:type="dxa"/>
            <w:tcBorders>
              <w:top w:val="single" w:sz="4" w:space="0" w:color="E36C0A"/>
              <w:left w:val="single" w:sz="4" w:space="0" w:color="E36C0A"/>
              <w:bottom w:val="single" w:sz="4" w:space="0" w:color="E36C0A"/>
              <w:right w:val="single" w:sz="4" w:space="0" w:color="E36C0A"/>
            </w:tcBorders>
          </w:tcPr>
          <w:p w14:paraId="0421D6E4" w14:textId="77777777" w:rsidR="00A90C06" w:rsidRPr="008203CF" w:rsidRDefault="00EF0A8B">
            <w:pPr>
              <w:widowControl w:val="0"/>
              <w:tabs>
                <w:tab w:val="right" w:pos="9071"/>
              </w:tabs>
              <w:spacing w:line="240" w:lineRule="auto"/>
              <w:ind w:left="0" w:hanging="2"/>
              <w:jc w:val="both"/>
              <w:textAlignment w:val="baseline"/>
              <w:rPr>
                <w:rFonts w:eastAsia="SimSun"/>
                <w:b/>
                <w:bCs/>
                <w:kern w:val="2"/>
                <w:sz w:val="22"/>
                <w:szCs w:val="22"/>
                <w:lang w:eastAsia="zh-CN" w:bidi="hi-IN"/>
              </w:rPr>
            </w:pPr>
            <w:r w:rsidRPr="008203CF">
              <w:rPr>
                <w:rFonts w:eastAsia="SimSun"/>
                <w:b/>
                <w:bCs/>
                <w:kern w:val="2"/>
                <w:sz w:val="22"/>
                <w:szCs w:val="22"/>
                <w:lang w:eastAsia="zh-CN" w:bidi="hi-IN"/>
              </w:rPr>
              <w:t>1. Número do Processo Administrativo:</w:t>
            </w:r>
          </w:p>
        </w:tc>
        <w:tc>
          <w:tcPr>
            <w:tcW w:w="5433" w:type="dxa"/>
            <w:tcBorders>
              <w:top w:val="single" w:sz="4" w:space="0" w:color="E36C0A"/>
              <w:left w:val="single" w:sz="4" w:space="0" w:color="E36C0A"/>
              <w:bottom w:val="single" w:sz="4" w:space="0" w:color="E36C0A"/>
              <w:right w:val="single" w:sz="4" w:space="0" w:color="E36C0A"/>
            </w:tcBorders>
          </w:tcPr>
          <w:p w14:paraId="213DA227" w14:textId="77777777" w:rsidR="00A90C06" w:rsidRPr="008203CF" w:rsidRDefault="00A90C06">
            <w:pPr>
              <w:widowControl w:val="0"/>
              <w:tabs>
                <w:tab w:val="right" w:pos="9071"/>
              </w:tabs>
              <w:spacing w:line="240" w:lineRule="auto"/>
              <w:ind w:left="0" w:hanging="2"/>
              <w:jc w:val="both"/>
              <w:textAlignment w:val="baseline"/>
              <w:rPr>
                <w:rFonts w:eastAsia="SimSun"/>
                <w:kern w:val="2"/>
                <w:sz w:val="22"/>
                <w:szCs w:val="22"/>
                <w:lang w:eastAsia="zh-CN" w:bidi="hi-IN"/>
              </w:rPr>
            </w:pPr>
          </w:p>
        </w:tc>
      </w:tr>
      <w:tr w:rsidR="00A90C06" w:rsidRPr="008203CF" w14:paraId="1B00C1E2" w14:textId="77777777" w:rsidTr="00EC3DE2">
        <w:trPr>
          <w:trHeight w:val="328"/>
        </w:trPr>
        <w:tc>
          <w:tcPr>
            <w:tcW w:w="3086" w:type="dxa"/>
            <w:tcBorders>
              <w:top w:val="single" w:sz="4" w:space="0" w:color="E36C0A"/>
              <w:left w:val="single" w:sz="4" w:space="0" w:color="E36C0A"/>
              <w:bottom w:val="single" w:sz="4" w:space="0" w:color="E36C0A"/>
              <w:right w:val="single" w:sz="4" w:space="0" w:color="E36C0A"/>
            </w:tcBorders>
          </w:tcPr>
          <w:p w14:paraId="29401F97" w14:textId="77777777" w:rsidR="00A90C06" w:rsidRPr="008203CF" w:rsidRDefault="00EF0A8B">
            <w:pPr>
              <w:widowControl w:val="0"/>
              <w:tabs>
                <w:tab w:val="right" w:pos="9071"/>
              </w:tabs>
              <w:spacing w:line="240" w:lineRule="auto"/>
              <w:ind w:left="0" w:hanging="2"/>
              <w:jc w:val="both"/>
              <w:textAlignment w:val="baseline"/>
              <w:rPr>
                <w:rFonts w:eastAsia="SimSun"/>
                <w:b/>
                <w:bCs/>
                <w:kern w:val="2"/>
                <w:sz w:val="22"/>
                <w:szCs w:val="22"/>
                <w:lang w:eastAsia="zh-CN" w:bidi="hi-IN"/>
              </w:rPr>
            </w:pPr>
            <w:r w:rsidRPr="008203CF">
              <w:rPr>
                <w:rFonts w:eastAsia="SimSun"/>
                <w:b/>
                <w:bCs/>
                <w:kern w:val="2"/>
                <w:sz w:val="22"/>
                <w:szCs w:val="22"/>
                <w:lang w:eastAsia="zh-CN" w:bidi="hi-IN"/>
              </w:rPr>
              <w:t>2. Setor Requisitante:</w:t>
            </w:r>
          </w:p>
        </w:tc>
        <w:tc>
          <w:tcPr>
            <w:tcW w:w="5433" w:type="dxa"/>
            <w:tcBorders>
              <w:top w:val="single" w:sz="4" w:space="0" w:color="E36C0A"/>
              <w:left w:val="single" w:sz="4" w:space="0" w:color="E36C0A"/>
              <w:bottom w:val="single" w:sz="4" w:space="0" w:color="E36C0A"/>
              <w:right w:val="single" w:sz="4" w:space="0" w:color="E36C0A"/>
            </w:tcBorders>
          </w:tcPr>
          <w:p w14:paraId="1C08A8F1" w14:textId="77777777" w:rsidR="00A90C06" w:rsidRPr="008203CF" w:rsidRDefault="00EF0A8B">
            <w:pPr>
              <w:widowControl w:val="0"/>
              <w:tabs>
                <w:tab w:val="right" w:pos="9071"/>
              </w:tabs>
              <w:spacing w:line="240" w:lineRule="auto"/>
              <w:ind w:left="0" w:hanging="2"/>
              <w:jc w:val="both"/>
              <w:textAlignment w:val="baseline"/>
              <w:rPr>
                <w:rFonts w:eastAsia="SimSun"/>
                <w:kern w:val="2"/>
                <w:sz w:val="22"/>
                <w:szCs w:val="22"/>
                <w:lang w:eastAsia="zh-CN" w:bidi="hi-IN"/>
              </w:rPr>
            </w:pPr>
            <w:r w:rsidRPr="008203CF">
              <w:rPr>
                <w:rFonts w:eastAsia="SimSun"/>
                <w:kern w:val="2"/>
                <w:sz w:val="22"/>
                <w:szCs w:val="22"/>
                <w:lang w:eastAsia="zh-CN" w:bidi="hi-IN"/>
              </w:rPr>
              <w:t>SECRETARIA ADMINISTRAÇÃO</w:t>
            </w:r>
          </w:p>
          <w:p w14:paraId="1345EB2A" w14:textId="77777777" w:rsidR="00A90C06" w:rsidRPr="008203CF" w:rsidRDefault="00EF0A8B">
            <w:pPr>
              <w:widowControl w:val="0"/>
              <w:tabs>
                <w:tab w:val="right" w:pos="9071"/>
              </w:tabs>
              <w:spacing w:line="240" w:lineRule="auto"/>
              <w:ind w:left="0" w:hanging="2"/>
              <w:jc w:val="both"/>
              <w:textAlignment w:val="baseline"/>
              <w:rPr>
                <w:rFonts w:eastAsia="SimSun"/>
                <w:kern w:val="2"/>
                <w:sz w:val="22"/>
                <w:szCs w:val="22"/>
                <w:lang w:eastAsia="zh-CN" w:bidi="hi-IN"/>
              </w:rPr>
            </w:pPr>
            <w:r w:rsidRPr="008203CF">
              <w:rPr>
                <w:rFonts w:eastAsia="SimSun"/>
                <w:kern w:val="2"/>
                <w:sz w:val="22"/>
                <w:szCs w:val="22"/>
                <w:lang w:eastAsia="zh-CN" w:bidi="hi-IN"/>
              </w:rPr>
              <w:t>SECRETARIA EDUCAÇAO E CULTURA</w:t>
            </w:r>
          </w:p>
          <w:p w14:paraId="7C5B53EA" w14:textId="77777777" w:rsidR="00A90C06" w:rsidRPr="008203CF" w:rsidRDefault="00EF0A8B">
            <w:pPr>
              <w:widowControl w:val="0"/>
              <w:tabs>
                <w:tab w:val="right" w:pos="9071"/>
              </w:tabs>
              <w:spacing w:line="240" w:lineRule="auto"/>
              <w:ind w:left="0" w:hanging="2"/>
              <w:jc w:val="both"/>
              <w:textAlignment w:val="baseline"/>
              <w:rPr>
                <w:rFonts w:eastAsia="SimSun"/>
                <w:kern w:val="2"/>
                <w:sz w:val="22"/>
                <w:szCs w:val="22"/>
                <w:lang w:eastAsia="zh-CN" w:bidi="hi-IN"/>
              </w:rPr>
            </w:pPr>
            <w:r w:rsidRPr="008203CF">
              <w:rPr>
                <w:rFonts w:eastAsia="SimSun"/>
                <w:kern w:val="2"/>
                <w:sz w:val="22"/>
                <w:szCs w:val="22"/>
                <w:lang w:eastAsia="zh-CN" w:bidi="hi-IN"/>
              </w:rPr>
              <w:t>SECRETARIA SAÚDE</w:t>
            </w:r>
          </w:p>
          <w:p w14:paraId="56AF37E9" w14:textId="77777777" w:rsidR="00A90C06" w:rsidRPr="008203CF" w:rsidRDefault="00EF0A8B">
            <w:pPr>
              <w:widowControl w:val="0"/>
              <w:tabs>
                <w:tab w:val="right" w:pos="9071"/>
              </w:tabs>
              <w:spacing w:line="240" w:lineRule="auto"/>
              <w:ind w:left="0" w:hanging="2"/>
              <w:jc w:val="both"/>
              <w:textAlignment w:val="baseline"/>
              <w:rPr>
                <w:rFonts w:eastAsia="SimSun"/>
                <w:kern w:val="2"/>
                <w:sz w:val="22"/>
                <w:szCs w:val="22"/>
                <w:u w:val="single"/>
                <w:lang w:eastAsia="zh-CN" w:bidi="hi-IN"/>
              </w:rPr>
            </w:pPr>
            <w:r w:rsidRPr="008203CF">
              <w:rPr>
                <w:rFonts w:eastAsia="SimSun"/>
                <w:kern w:val="2"/>
                <w:sz w:val="22"/>
                <w:szCs w:val="22"/>
                <w:lang w:eastAsia="zh-CN" w:bidi="hi-IN"/>
              </w:rPr>
              <w:t xml:space="preserve">SECRETARIA DA ASSISTÊNCIA SOCIAL </w:t>
            </w:r>
          </w:p>
        </w:tc>
      </w:tr>
      <w:tr w:rsidR="00A90C06" w:rsidRPr="008203CF" w14:paraId="1A9672BE" w14:textId="77777777" w:rsidTr="00EC3DE2">
        <w:trPr>
          <w:trHeight w:val="328"/>
        </w:trPr>
        <w:tc>
          <w:tcPr>
            <w:tcW w:w="3086" w:type="dxa"/>
            <w:tcBorders>
              <w:top w:val="single" w:sz="4" w:space="0" w:color="E36C0A"/>
              <w:left w:val="single" w:sz="4" w:space="0" w:color="E36C0A"/>
              <w:bottom w:val="single" w:sz="4" w:space="0" w:color="E36C0A"/>
              <w:right w:val="single" w:sz="4" w:space="0" w:color="E36C0A"/>
            </w:tcBorders>
          </w:tcPr>
          <w:p w14:paraId="071AC596" w14:textId="77777777" w:rsidR="00A90C06" w:rsidRPr="008203CF" w:rsidRDefault="00EF0A8B">
            <w:pPr>
              <w:widowControl w:val="0"/>
              <w:tabs>
                <w:tab w:val="right" w:pos="9071"/>
              </w:tabs>
              <w:spacing w:line="240" w:lineRule="auto"/>
              <w:ind w:left="0" w:hanging="2"/>
              <w:jc w:val="both"/>
              <w:textAlignment w:val="baseline"/>
              <w:rPr>
                <w:rFonts w:eastAsia="SimSun"/>
                <w:b/>
                <w:bCs/>
                <w:kern w:val="2"/>
                <w:sz w:val="22"/>
                <w:szCs w:val="22"/>
                <w:lang w:eastAsia="zh-CN" w:bidi="hi-IN"/>
              </w:rPr>
            </w:pPr>
            <w:r w:rsidRPr="008203CF">
              <w:rPr>
                <w:rFonts w:eastAsia="SimSun"/>
                <w:b/>
                <w:bCs/>
                <w:kern w:val="2"/>
                <w:sz w:val="22"/>
                <w:szCs w:val="22"/>
                <w:lang w:eastAsia="zh-CN" w:bidi="hi-IN"/>
              </w:rPr>
              <w:t>3. Equipe de Planejamento da Contratação:</w:t>
            </w:r>
          </w:p>
        </w:tc>
        <w:tc>
          <w:tcPr>
            <w:tcW w:w="5433" w:type="dxa"/>
            <w:tcBorders>
              <w:top w:val="single" w:sz="4" w:space="0" w:color="E36C0A"/>
              <w:left w:val="single" w:sz="4" w:space="0" w:color="E36C0A"/>
              <w:bottom w:val="single" w:sz="4" w:space="0" w:color="E36C0A"/>
              <w:right w:val="single" w:sz="4" w:space="0" w:color="E36C0A"/>
            </w:tcBorders>
          </w:tcPr>
          <w:p w14:paraId="77C681D2" w14:textId="77777777" w:rsidR="00745AA4" w:rsidRDefault="00745AA4">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 xml:space="preserve">Alexandro </w:t>
            </w:r>
            <w:proofErr w:type="spellStart"/>
            <w:r>
              <w:rPr>
                <w:rFonts w:eastAsia="SimSun"/>
                <w:kern w:val="2"/>
                <w:sz w:val="22"/>
                <w:szCs w:val="22"/>
                <w:lang w:eastAsia="zh-CN" w:bidi="hi-IN"/>
              </w:rPr>
              <w:t>Berettta</w:t>
            </w:r>
            <w:proofErr w:type="spellEnd"/>
          </w:p>
          <w:p w14:paraId="10803F7A" w14:textId="77777777" w:rsidR="00745AA4" w:rsidRDefault="00745AA4" w:rsidP="00745AA4">
            <w:pPr>
              <w:widowControl w:val="0"/>
              <w:tabs>
                <w:tab w:val="right" w:pos="9071"/>
              </w:tabs>
              <w:spacing w:line="240" w:lineRule="auto"/>
              <w:ind w:left="0" w:hanging="2"/>
              <w:jc w:val="both"/>
              <w:textAlignment w:val="baseline"/>
              <w:rPr>
                <w:color w:val="050505"/>
                <w:sz w:val="22"/>
                <w:szCs w:val="22"/>
              </w:rPr>
            </w:pPr>
            <w:r>
              <w:rPr>
                <w:rFonts w:eastAsia="SimSun"/>
                <w:kern w:val="2"/>
                <w:sz w:val="22"/>
                <w:szCs w:val="22"/>
                <w:lang w:eastAsia="zh-CN" w:bidi="hi-IN"/>
              </w:rPr>
              <w:t>Patrícia de Oliveira Pedroso</w:t>
            </w:r>
          </w:p>
          <w:p w14:paraId="7F87DF82" w14:textId="198376A1" w:rsidR="00A90C06" w:rsidRPr="008203CF" w:rsidRDefault="00745AA4" w:rsidP="00745AA4">
            <w:pPr>
              <w:widowControl w:val="0"/>
              <w:tabs>
                <w:tab w:val="right" w:pos="9071"/>
              </w:tabs>
              <w:spacing w:line="240" w:lineRule="auto"/>
              <w:ind w:left="0" w:hanging="2"/>
              <w:jc w:val="both"/>
              <w:textAlignment w:val="baseline"/>
              <w:rPr>
                <w:b/>
                <w:bCs/>
                <w:color w:val="050505"/>
                <w:sz w:val="22"/>
                <w:szCs w:val="22"/>
              </w:rPr>
            </w:pPr>
            <w:r>
              <w:rPr>
                <w:color w:val="050505"/>
                <w:sz w:val="22"/>
                <w:szCs w:val="22"/>
              </w:rPr>
              <w:t>Cinara Abreu Neves</w:t>
            </w:r>
            <w:r w:rsidR="00EF0A8B" w:rsidRPr="008203CF">
              <w:rPr>
                <w:rFonts w:eastAsia="SimSun"/>
                <w:bCs/>
                <w:kern w:val="2"/>
                <w:sz w:val="22"/>
                <w:szCs w:val="22"/>
                <w:lang w:eastAsia="zh-CN" w:bidi="hi-IN"/>
              </w:rPr>
              <w:t xml:space="preserve"> </w:t>
            </w:r>
          </w:p>
        </w:tc>
      </w:tr>
    </w:tbl>
    <w:p w14:paraId="18BCA7E3" w14:textId="77777777" w:rsidR="00A90C06" w:rsidRPr="008203CF"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8203CF">
        <w:rPr>
          <w:b/>
          <w:bCs/>
          <w:sz w:val="22"/>
          <w:szCs w:val="22"/>
        </w:rPr>
        <w:t>II – Diagnóstico da Situação Atual:</w:t>
      </w:r>
    </w:p>
    <w:p w14:paraId="1881602C" w14:textId="77777777" w:rsidR="00A90C06" w:rsidRPr="008203CF" w:rsidRDefault="00EF0A8B">
      <w:pPr>
        <w:pStyle w:val="PargrafodaLista"/>
        <w:numPr>
          <w:ilvl w:val="0"/>
          <w:numId w:val="1"/>
        </w:numPr>
        <w:tabs>
          <w:tab w:val="left" w:pos="567"/>
        </w:tabs>
        <w:jc w:val="both"/>
        <w:rPr>
          <w:b/>
          <w:sz w:val="22"/>
          <w:szCs w:val="22"/>
        </w:rPr>
      </w:pPr>
      <w:r w:rsidRPr="008203CF">
        <w:rPr>
          <w:b/>
          <w:sz w:val="22"/>
          <w:szCs w:val="22"/>
        </w:rPr>
        <w:t>Descrição do problema a ser resolvido ou da necessidade apresentada (artigo 15, caput, §1º do Decreto nº 3.537/2023):</w:t>
      </w:r>
    </w:p>
    <w:p w14:paraId="36532E02" w14:textId="21D7D632" w:rsidR="00A90C06" w:rsidRPr="008203CF" w:rsidRDefault="00EF0A8B">
      <w:pPr>
        <w:suppressAutoHyphens w:val="0"/>
        <w:spacing w:line="240" w:lineRule="auto"/>
        <w:ind w:left="0" w:firstLine="0"/>
        <w:jc w:val="both"/>
        <w:outlineLvl w:val="9"/>
        <w:rPr>
          <w:sz w:val="22"/>
          <w:szCs w:val="22"/>
        </w:rPr>
      </w:pPr>
      <w:r w:rsidRPr="008203CF">
        <w:rPr>
          <w:sz w:val="22"/>
          <w:szCs w:val="22"/>
        </w:rPr>
        <w:t xml:space="preserve">1.1. </w:t>
      </w:r>
      <w:r w:rsidR="00FC3CEF" w:rsidRPr="00FC3CEF">
        <w:rPr>
          <w:sz w:val="22"/>
          <w:szCs w:val="22"/>
        </w:rPr>
        <w:t>A aquisição de lanches, salgados, bolos, sucos e refrigerantes é essencial para atender às necessidades durante eventos e capacitações promovidos pelas Secretarias do Município de Bandeirantes-PR. Esta solicitação é baseada nas demandas específicas das Secretarias de Administração, Educação e Cultura, Saúde e Assistência Social, visando garantir o bom funcionamento das atividades.</w:t>
      </w:r>
      <w:r w:rsidR="00FC3CEF" w:rsidRPr="00FC3CEF">
        <w:t xml:space="preserve"> </w:t>
      </w:r>
      <w:r w:rsidR="00FC3CEF" w:rsidRPr="00FC3CEF">
        <w:rPr>
          <w:sz w:val="22"/>
          <w:szCs w:val="22"/>
        </w:rPr>
        <w:t>Esses produtos são cruciais para assegurar o sucesso e a qualidade dos eventos programados. As quantidades solicitadas foram cuidadosamente planejadas para atender às necessidades de cada Secretaria, garantindo que todos os eventos e capacitações sejam realizados de forma eficiente e satisfatória.</w:t>
      </w:r>
    </w:p>
    <w:p w14:paraId="3018DB25" w14:textId="69335390" w:rsidR="00A90C06" w:rsidRPr="008203CF" w:rsidRDefault="00EF0A8B">
      <w:pPr>
        <w:suppressAutoHyphens w:val="0"/>
        <w:spacing w:line="240" w:lineRule="auto"/>
        <w:ind w:left="0" w:firstLine="0"/>
        <w:jc w:val="both"/>
        <w:outlineLvl w:val="9"/>
        <w:rPr>
          <w:sz w:val="22"/>
          <w:szCs w:val="22"/>
        </w:rPr>
      </w:pPr>
      <w:r w:rsidRPr="008203CF">
        <w:rPr>
          <w:sz w:val="22"/>
          <w:szCs w:val="22"/>
        </w:rPr>
        <w:t>Além disso. a aquisição de</w:t>
      </w:r>
      <w:r w:rsidR="00FC3CEF">
        <w:rPr>
          <w:sz w:val="22"/>
          <w:szCs w:val="22"/>
        </w:rPr>
        <w:t>sses produtos</w:t>
      </w:r>
      <w:r w:rsidRPr="008203CF">
        <w:rPr>
          <w:sz w:val="22"/>
          <w:szCs w:val="22"/>
        </w:rPr>
        <w:t xml:space="preserve"> por meio de uma licitação pública garante a transparência, a competitividade e o cumprimento das exigências legais, buscando o melhor atendimento das necessidades da administração municipal. Através desse processo, será possível selecionar os fornecedores mais qualificados, considerando critérios como preço, qualidade dos produtos, prazos de entrega e garantia sanitária.</w:t>
      </w:r>
    </w:p>
    <w:p w14:paraId="449BDACE" w14:textId="277EB882" w:rsidR="00A90C06" w:rsidRPr="008203CF" w:rsidRDefault="00EF0A8B">
      <w:pPr>
        <w:pStyle w:val="Corpodetexto"/>
        <w:spacing w:before="60" w:after="60" w:line="276" w:lineRule="auto"/>
        <w:ind w:left="0" w:hanging="2"/>
        <w:jc w:val="both"/>
        <w:rPr>
          <w:sz w:val="22"/>
          <w:szCs w:val="22"/>
        </w:rPr>
      </w:pPr>
      <w:r w:rsidRPr="008203CF">
        <w:rPr>
          <w:rFonts w:eastAsia="Merriweather"/>
          <w:color w:val="000000" w:themeColor="text1"/>
          <w:sz w:val="22"/>
          <w:szCs w:val="22"/>
        </w:rPr>
        <w:t>1.2.</w:t>
      </w:r>
      <w:r w:rsidRPr="008203CF">
        <w:rPr>
          <w:sz w:val="22"/>
          <w:szCs w:val="22"/>
        </w:rPr>
        <w:t xml:space="preserve"> Justificamos nossa solicitação para realização de processo licitatório, visando </w:t>
      </w:r>
      <w:bookmarkStart w:id="0" w:name="_Hlk171338855"/>
      <w:r w:rsidRPr="008203CF">
        <w:rPr>
          <w:sz w:val="22"/>
          <w:szCs w:val="22"/>
        </w:rPr>
        <w:t xml:space="preserve">a </w:t>
      </w:r>
      <w:bookmarkStart w:id="1" w:name="_Hlk176441334"/>
      <w:bookmarkEnd w:id="0"/>
      <w:r w:rsidR="00FC3CEF" w:rsidRPr="00FC3CEF">
        <w:rPr>
          <w:sz w:val="22"/>
          <w:szCs w:val="22"/>
        </w:rPr>
        <w:t>AQUISIÇÃO DE LANCHES, SALGADOS, BOLOS, SUCOS E REFRIGERANTES PARA FORNECIMENTO NA REALIZAÇÃO DE EVENTOS E CAPACITAÇÕES PROMOVIDOS PELAS DIVERSAS SECRETARIAS DO MUNICÍPIO DE BANDEIRANTES-PR</w:t>
      </w:r>
      <w:bookmarkEnd w:id="1"/>
      <w:r w:rsidRPr="008203CF">
        <w:rPr>
          <w:sz w:val="22"/>
          <w:szCs w:val="22"/>
        </w:rPr>
        <w:t>; com a exposição dos seguintes argumentos que tornam necessária a solicitação em questão:</w:t>
      </w:r>
    </w:p>
    <w:p w14:paraId="2D365DDC" w14:textId="77777777" w:rsidR="002F032C" w:rsidRDefault="002F032C">
      <w:pPr>
        <w:suppressAutoHyphens w:val="0"/>
        <w:spacing w:before="60" w:after="60" w:line="276" w:lineRule="auto"/>
        <w:ind w:left="0" w:firstLine="0"/>
        <w:jc w:val="both"/>
        <w:textAlignment w:val="auto"/>
        <w:outlineLvl w:val="9"/>
        <w:rPr>
          <w:bCs/>
          <w:sz w:val="22"/>
          <w:szCs w:val="22"/>
        </w:rPr>
      </w:pPr>
      <w:bookmarkStart w:id="2" w:name="_Hlk177652178"/>
      <w:r w:rsidRPr="002F032C">
        <w:rPr>
          <w:bCs/>
          <w:sz w:val="22"/>
          <w:szCs w:val="22"/>
        </w:rPr>
        <w:t>A Secretaria Municipal de Saúde conta com 07 (sete) Unidades Básicas de Saúde e 01 (uma) Unidade Básica de Saúde Rural no Distrito Nossa Senhora da Candelária, além dos seguintes locais: Centro de Saúde da Mulher, Centro de Atenção Psicossocial – CAPS, Divisão de Vigilância Sanitária, Centro Municipal de Fisioterapia, Pronto Atendimento Municipal – PAM, Atendimento Materno Infantil – AMI e Atendimento Médico Especializado – AME. Com isso, totalizamos 15 unidades de atendimento, distribuídas em diversos imóveis.</w:t>
      </w:r>
    </w:p>
    <w:p w14:paraId="3BB968E1" w14:textId="4F39900A" w:rsidR="002F032C" w:rsidRPr="002F032C" w:rsidRDefault="002F032C" w:rsidP="002F032C">
      <w:pPr>
        <w:suppressAutoHyphens w:val="0"/>
        <w:spacing w:line="240" w:lineRule="auto"/>
        <w:ind w:left="0" w:firstLine="0"/>
        <w:jc w:val="both"/>
        <w:outlineLvl w:val="9"/>
        <w:rPr>
          <w:bCs/>
          <w:sz w:val="22"/>
          <w:szCs w:val="22"/>
        </w:rPr>
      </w:pPr>
      <w:r w:rsidRPr="002F032C">
        <w:rPr>
          <w:bCs/>
          <w:sz w:val="22"/>
          <w:szCs w:val="22"/>
        </w:rPr>
        <w:t xml:space="preserve">A Secretaria Municipal de Saúde realiza campanhas de vacinação, incluindo alguns sábados, conforme o Calendário Nacional de Vacinação. Durante essas campanhas, é imprescindível fornecer </w:t>
      </w:r>
      <w:r w:rsidRPr="002F032C">
        <w:rPr>
          <w:bCs/>
          <w:sz w:val="22"/>
          <w:szCs w:val="22"/>
        </w:rPr>
        <w:lastRenderedPageBreak/>
        <w:t>lanches e refrigerantes aos servidores, uma vez que eles necessitam de intervalos para descanso devido à natureza contínua e excepcional do trabalho de vacinação.</w:t>
      </w:r>
    </w:p>
    <w:p w14:paraId="52F95D9F" w14:textId="347D7396" w:rsidR="002F032C" w:rsidRPr="002F032C" w:rsidRDefault="002F032C" w:rsidP="002F032C">
      <w:pPr>
        <w:suppressAutoHyphens w:val="0"/>
        <w:spacing w:line="240" w:lineRule="auto"/>
        <w:ind w:firstLine="0"/>
        <w:jc w:val="both"/>
        <w:outlineLvl w:val="9"/>
        <w:rPr>
          <w:bCs/>
          <w:sz w:val="22"/>
          <w:szCs w:val="22"/>
        </w:rPr>
      </w:pPr>
      <w:r w:rsidRPr="002F032C">
        <w:rPr>
          <w:bCs/>
          <w:sz w:val="22"/>
          <w:szCs w:val="22"/>
        </w:rPr>
        <w:t>O número de servidores convocados para as campanhas de vacinação varia conforme o público-alvo definido para cada data específica, o que demanda uma gestão flexível dos recursos alimentares.</w:t>
      </w:r>
    </w:p>
    <w:p w14:paraId="43898D74" w14:textId="55A82ABE" w:rsidR="002F032C" w:rsidRPr="002F032C" w:rsidRDefault="002F032C" w:rsidP="002F032C">
      <w:pPr>
        <w:suppressAutoHyphens w:val="0"/>
        <w:spacing w:line="240" w:lineRule="auto"/>
        <w:ind w:firstLine="0"/>
        <w:jc w:val="both"/>
        <w:outlineLvl w:val="9"/>
        <w:rPr>
          <w:bCs/>
          <w:sz w:val="22"/>
          <w:szCs w:val="22"/>
        </w:rPr>
      </w:pPr>
      <w:r w:rsidRPr="002F032C">
        <w:rPr>
          <w:bCs/>
          <w:sz w:val="22"/>
          <w:szCs w:val="22"/>
        </w:rPr>
        <w:t>É necessário conduzir reuniões e treinamentos periódicos para os servidores da Secretaria Municipal de Saúde com vistas ao planejamento e à qualificação. Dado que esses eventos podem se estender por várias horas, é fundamental oferecer um lanche aos participantes para garantir seu bem-estar e eficiência.</w:t>
      </w:r>
    </w:p>
    <w:p w14:paraId="0F047C2D" w14:textId="59173794" w:rsidR="002F032C" w:rsidRPr="002F032C" w:rsidRDefault="002F032C" w:rsidP="002F032C">
      <w:pPr>
        <w:suppressAutoHyphens w:val="0"/>
        <w:spacing w:line="240" w:lineRule="auto"/>
        <w:ind w:firstLine="0"/>
        <w:jc w:val="both"/>
        <w:outlineLvl w:val="9"/>
        <w:rPr>
          <w:bCs/>
          <w:sz w:val="22"/>
          <w:szCs w:val="22"/>
        </w:rPr>
      </w:pPr>
      <w:r w:rsidRPr="002F032C">
        <w:rPr>
          <w:bCs/>
          <w:sz w:val="22"/>
          <w:szCs w:val="22"/>
        </w:rPr>
        <w:t xml:space="preserve">As Unidades de Saúde promovem campanhas como </w:t>
      </w:r>
      <w:proofErr w:type="gramStart"/>
      <w:r w:rsidRPr="002F032C">
        <w:rPr>
          <w:bCs/>
          <w:sz w:val="22"/>
          <w:szCs w:val="22"/>
        </w:rPr>
        <w:t>Setembro</w:t>
      </w:r>
      <w:proofErr w:type="gramEnd"/>
      <w:r w:rsidRPr="002F032C">
        <w:rPr>
          <w:bCs/>
          <w:sz w:val="22"/>
          <w:szCs w:val="22"/>
        </w:rPr>
        <w:t xml:space="preserve"> Amarelo, Outubro Rosa, Novembro Azul, entre outras, nas quais são oferecidos lanches aos pacientes durante os eventos, contribuindo para a eficácia das campanhas e o conforto dos participantes.</w:t>
      </w:r>
    </w:p>
    <w:p w14:paraId="3A1C8671" w14:textId="49B7063D" w:rsidR="002F032C" w:rsidRDefault="002F032C" w:rsidP="002F032C">
      <w:pPr>
        <w:suppressAutoHyphens w:val="0"/>
        <w:spacing w:line="240" w:lineRule="auto"/>
        <w:ind w:firstLine="0"/>
        <w:jc w:val="both"/>
        <w:outlineLvl w:val="9"/>
        <w:rPr>
          <w:bCs/>
          <w:sz w:val="22"/>
          <w:szCs w:val="22"/>
        </w:rPr>
      </w:pPr>
      <w:r w:rsidRPr="002F032C">
        <w:rPr>
          <w:bCs/>
          <w:sz w:val="22"/>
          <w:szCs w:val="22"/>
        </w:rPr>
        <w:t>Ademais, ao considerar os eventos relacionados a datas comemorativas realizados pelo CAPS (Centro de Atenção Psicossocial), destaca-se a importância do fornecimento de lanches, uma vez que essa prática contribui para a promoção de um ambiente acolhedor e estimula a interação entre os usuários, facilitando o fortalecimento de vínculos e a construção de uma comunidade.</w:t>
      </w:r>
    </w:p>
    <w:p w14:paraId="1774636B" w14:textId="77777777" w:rsidR="00C60C88" w:rsidRPr="00C60C88" w:rsidRDefault="00C60C88" w:rsidP="00C60C88">
      <w:pPr>
        <w:suppressAutoHyphens w:val="0"/>
        <w:spacing w:line="240" w:lineRule="auto"/>
        <w:ind w:firstLine="0"/>
        <w:jc w:val="both"/>
        <w:outlineLvl w:val="9"/>
        <w:rPr>
          <w:bCs/>
          <w:sz w:val="22"/>
          <w:szCs w:val="22"/>
        </w:rPr>
      </w:pPr>
      <w:bookmarkStart w:id="3" w:name="_Hlk177715577"/>
      <w:r w:rsidRPr="00C60C88">
        <w:rPr>
          <w:bCs/>
          <w:sz w:val="22"/>
          <w:szCs w:val="22"/>
        </w:rPr>
        <w:t>A Secretaria Municipal de Educação promove no decorrer do ano diversos eventos com os profissionais pertencentes ao seu quadro funcional, dentre as quais: formações de professores, reuniões, palestras e capacitações, dentre outros eventos.</w:t>
      </w:r>
    </w:p>
    <w:p w14:paraId="50229B69" w14:textId="6716B25F" w:rsidR="00C60C88" w:rsidRDefault="00C60C88" w:rsidP="00C60C88">
      <w:pPr>
        <w:suppressAutoHyphens w:val="0"/>
        <w:spacing w:line="240" w:lineRule="auto"/>
        <w:ind w:firstLine="0"/>
        <w:jc w:val="both"/>
        <w:outlineLvl w:val="9"/>
        <w:rPr>
          <w:bCs/>
          <w:sz w:val="22"/>
          <w:szCs w:val="22"/>
        </w:rPr>
      </w:pPr>
      <w:r w:rsidRPr="00C60C88">
        <w:rPr>
          <w:bCs/>
          <w:sz w:val="22"/>
          <w:szCs w:val="22"/>
        </w:rPr>
        <w:t>A presente contratação se faz necessária em razão do atendimento aos eventos e reuniões promovidas pela Secretaria Municipal de Educação, visto que temos promovido capacitação, palestras e eventos para aperfeiçoamento dos servidores educacionais. Dessa forma, torna-se necessário receber os participantes, oferecendo serviços de coffee break durante a realização dos trabalhos, com vistas ao melhor aproveitamento do tempo, evitando deslocamentos dos participantes.</w:t>
      </w:r>
    </w:p>
    <w:p w14:paraId="4DAF3CB7" w14:textId="407D9796" w:rsidR="00C60C88" w:rsidRPr="00C60C88" w:rsidRDefault="00C60C88" w:rsidP="00C60C88">
      <w:pPr>
        <w:suppressAutoHyphens w:val="0"/>
        <w:spacing w:line="240" w:lineRule="auto"/>
        <w:ind w:firstLine="0"/>
        <w:jc w:val="both"/>
        <w:outlineLvl w:val="9"/>
        <w:rPr>
          <w:bCs/>
          <w:sz w:val="22"/>
          <w:szCs w:val="22"/>
        </w:rPr>
      </w:pPr>
      <w:r w:rsidRPr="00C60C88">
        <w:rPr>
          <w:bCs/>
          <w:sz w:val="22"/>
          <w:szCs w:val="22"/>
        </w:rPr>
        <w:t>A realização do processo se justifica face ao interesse da Secretaria Municipal de Assistência Social, devido à necessidade de realização de grupos de convivência e fortalecimento de vínculos, oficinas e cursos voltados a diversas faixas etárias, eventos e campanhas informativas e de mobilização, com o público alvo da Assistência Social, que frequentam o CRAS, CREAS, Terceira Idade.</w:t>
      </w:r>
    </w:p>
    <w:p w14:paraId="56B90BE0" w14:textId="36C600D9" w:rsidR="00C60C88" w:rsidRPr="00C60C88" w:rsidRDefault="00C60C88" w:rsidP="00C60C88">
      <w:pPr>
        <w:suppressAutoHyphens w:val="0"/>
        <w:spacing w:line="240" w:lineRule="auto"/>
        <w:ind w:firstLine="0"/>
        <w:jc w:val="both"/>
        <w:outlineLvl w:val="9"/>
        <w:rPr>
          <w:bCs/>
          <w:sz w:val="22"/>
          <w:szCs w:val="22"/>
        </w:rPr>
      </w:pPr>
      <w:r w:rsidRPr="00C60C88">
        <w:rPr>
          <w:bCs/>
          <w:sz w:val="22"/>
          <w:szCs w:val="22"/>
        </w:rPr>
        <w:t>Para que esses eventos coletivos sejam realizados com qualidade, e com aceitação e participação da população, é importante que sempre tenha um lanche para ser servido.</w:t>
      </w:r>
    </w:p>
    <w:p w14:paraId="14097096" w14:textId="65F4BF30" w:rsidR="00C60C88" w:rsidRPr="00C60C88" w:rsidRDefault="00C60C88" w:rsidP="00C60C88">
      <w:pPr>
        <w:suppressAutoHyphens w:val="0"/>
        <w:spacing w:line="240" w:lineRule="auto"/>
        <w:ind w:firstLine="0"/>
        <w:jc w:val="both"/>
        <w:outlineLvl w:val="9"/>
        <w:rPr>
          <w:bCs/>
          <w:sz w:val="22"/>
          <w:szCs w:val="22"/>
        </w:rPr>
      </w:pPr>
      <w:r w:rsidRPr="00C60C88">
        <w:rPr>
          <w:bCs/>
          <w:sz w:val="22"/>
          <w:szCs w:val="22"/>
        </w:rPr>
        <w:t>Além disso, alguns eventos comemorativos e lúdicos também são realizados anualmente, no intuito de fortalecer os vínculos, aproximar as pessoas, e oferecer atividades que possam garantir a participação da população nas atividades propostas durante o ano.</w:t>
      </w:r>
    </w:p>
    <w:p w14:paraId="4930E6A9" w14:textId="2F0DF357" w:rsidR="00C60C88" w:rsidRDefault="00C60C88" w:rsidP="00C60C88">
      <w:pPr>
        <w:suppressAutoHyphens w:val="0"/>
        <w:spacing w:line="240" w:lineRule="auto"/>
        <w:ind w:firstLine="0"/>
        <w:jc w:val="both"/>
        <w:outlineLvl w:val="9"/>
        <w:rPr>
          <w:bCs/>
          <w:sz w:val="22"/>
          <w:szCs w:val="22"/>
        </w:rPr>
      </w:pPr>
      <w:r w:rsidRPr="00C60C88">
        <w:rPr>
          <w:bCs/>
          <w:sz w:val="22"/>
          <w:szCs w:val="22"/>
        </w:rPr>
        <w:t>A previsão é a realização de eventos nas seguintes ocasiões: Festa Junina, Colônia de Férias para crianças, Semana do Idoso, Confraternização de final de ano com os grupos. Além deles, reuniões com pequenos grupos são realizados semanalmente com o público prioritário.</w:t>
      </w:r>
    </w:p>
    <w:p w14:paraId="1F848897" w14:textId="6CC7A347" w:rsidR="000B31F2" w:rsidRPr="000B31F2" w:rsidRDefault="000B31F2" w:rsidP="000B31F2">
      <w:pPr>
        <w:suppressAutoHyphens w:val="0"/>
        <w:spacing w:line="240" w:lineRule="auto"/>
        <w:ind w:left="0" w:firstLine="0"/>
        <w:jc w:val="both"/>
        <w:outlineLvl w:val="9"/>
        <w:rPr>
          <w:bCs/>
          <w:sz w:val="22"/>
          <w:szCs w:val="22"/>
        </w:rPr>
      </w:pPr>
      <w:r w:rsidRPr="000B31F2">
        <w:rPr>
          <w:bCs/>
          <w:sz w:val="22"/>
          <w:szCs w:val="22"/>
        </w:rPr>
        <w:t>Visando atender às necessidades da Secretaria Municipal de Administração no fornecimento de serviços de alimentação para profissionais, convidados e participantes de eventos. Serão disponibilizados coffee breaks, lanches prontos, salgados, sucos e refrigerantes para diversas ocasiões, incluindo cursos, treinamentos, palestras e reuniões organizadas por todas as Secretarias.</w:t>
      </w:r>
    </w:p>
    <w:p w14:paraId="57D46830" w14:textId="59E9AA3C" w:rsidR="000B31F2" w:rsidRPr="00C60C88" w:rsidRDefault="000B31F2" w:rsidP="000B31F2">
      <w:pPr>
        <w:suppressAutoHyphens w:val="0"/>
        <w:spacing w:line="240" w:lineRule="auto"/>
        <w:ind w:firstLine="0"/>
        <w:jc w:val="both"/>
        <w:outlineLvl w:val="9"/>
        <w:rPr>
          <w:bCs/>
          <w:sz w:val="22"/>
          <w:szCs w:val="22"/>
        </w:rPr>
      </w:pPr>
      <w:r w:rsidRPr="000B31F2">
        <w:rPr>
          <w:bCs/>
          <w:sz w:val="22"/>
          <w:szCs w:val="22"/>
        </w:rPr>
        <w:t>O objetivo é garantir que todas as demandas da Secretaria de Administração e das demais secretarias sejam atendidas, especialmente quando há aglomeração de pessoas em eventos e reuniões promovidos pelo município.</w:t>
      </w:r>
    </w:p>
    <w:bookmarkEnd w:id="2"/>
    <w:bookmarkEnd w:id="3"/>
    <w:p w14:paraId="2A8ADF47" w14:textId="77777777" w:rsidR="002F032C" w:rsidRDefault="002F032C" w:rsidP="002F032C">
      <w:pPr>
        <w:suppressAutoHyphens w:val="0"/>
        <w:spacing w:line="240" w:lineRule="auto"/>
        <w:ind w:firstLine="0"/>
        <w:jc w:val="both"/>
        <w:outlineLvl w:val="9"/>
        <w:rPr>
          <w:bCs/>
          <w:sz w:val="22"/>
          <w:szCs w:val="22"/>
        </w:rPr>
      </w:pPr>
      <w:r w:rsidRPr="002F032C">
        <w:rPr>
          <w:bCs/>
          <w:sz w:val="22"/>
          <w:szCs w:val="22"/>
        </w:rPr>
        <w:t>Diante do exposto, a aquisição de lanches, salgados, bolos, sucos e refrigerantes é essencial para garantir o suporte adequado aos servidores, assegurando o sucesso e a eficácia das atividades e eventos realizados pelas diversas secretarias.</w:t>
      </w:r>
    </w:p>
    <w:p w14:paraId="34E080C0" w14:textId="77777777" w:rsidR="00A90C06" w:rsidRPr="008203CF" w:rsidRDefault="00EF0A8B">
      <w:pPr>
        <w:pStyle w:val="PargrafodaLista"/>
        <w:tabs>
          <w:tab w:val="left" w:pos="284"/>
        </w:tabs>
        <w:ind w:left="0" w:right="-426" w:firstLine="0"/>
        <w:jc w:val="both"/>
        <w:rPr>
          <w:rFonts w:eastAsia="Merriweather"/>
          <w:color w:val="000000" w:themeColor="text1"/>
          <w:sz w:val="22"/>
          <w:szCs w:val="22"/>
        </w:rPr>
      </w:pPr>
      <w:r w:rsidRPr="008203CF">
        <w:rPr>
          <w:rFonts w:eastAsia="Merriweather"/>
          <w:color w:val="000000" w:themeColor="text1"/>
          <w:sz w:val="22"/>
          <w:szCs w:val="22"/>
        </w:rPr>
        <w:t>A luz destas informações, considera-se uma aquisição econômica e eficiente, proporcionando a possibilidade de sanar as necessidades descritas acima, seguindo os ditames legais previamente impostos durante toda vigência do processo que está prevista para ser de 12 meses e por esse período os pedidos fracionados, conforme as necessidades.</w:t>
      </w:r>
    </w:p>
    <w:p w14:paraId="23B80764" w14:textId="77777777" w:rsidR="00A90C06" w:rsidRPr="008203CF" w:rsidRDefault="00A90C06">
      <w:pPr>
        <w:suppressAutoHyphens w:val="0"/>
        <w:spacing w:line="240" w:lineRule="auto"/>
        <w:ind w:left="0" w:firstLine="0"/>
        <w:jc w:val="both"/>
        <w:outlineLvl w:val="9"/>
        <w:rPr>
          <w:sz w:val="22"/>
          <w:szCs w:val="22"/>
        </w:rPr>
      </w:pPr>
    </w:p>
    <w:p w14:paraId="66003F4C" w14:textId="4F131024" w:rsidR="00A90C06" w:rsidRPr="001823B1" w:rsidRDefault="00EF0A8B" w:rsidP="001823B1">
      <w:pPr>
        <w:pStyle w:val="PargrafodaLista"/>
        <w:numPr>
          <w:ilvl w:val="0"/>
          <w:numId w:val="1"/>
        </w:numPr>
        <w:suppressAutoHyphens w:val="0"/>
        <w:spacing w:line="240" w:lineRule="auto"/>
        <w:jc w:val="both"/>
        <w:textAlignment w:val="auto"/>
        <w:outlineLvl w:val="9"/>
        <w:rPr>
          <w:b/>
          <w:sz w:val="22"/>
          <w:szCs w:val="22"/>
        </w:rPr>
      </w:pPr>
      <w:r w:rsidRPr="001823B1">
        <w:rPr>
          <w:b/>
          <w:sz w:val="22"/>
          <w:szCs w:val="22"/>
        </w:rPr>
        <w:t>Alinhamento entre a contratação e o planejamento da Administração (artigo 15, §1º, II, do Decreto nº 3.537/2023):</w:t>
      </w:r>
    </w:p>
    <w:p w14:paraId="4F11A8A6" w14:textId="5E28A0E7" w:rsidR="00E35B87" w:rsidRDefault="00E35B87" w:rsidP="00E35B87">
      <w:pPr>
        <w:pStyle w:val="SemEspaamento"/>
        <w:jc w:val="both"/>
        <w:rPr>
          <w:rFonts w:ascii="Times New Roman" w:hAnsi="Times New Roman" w:cs="Times New Roman"/>
          <w:sz w:val="24"/>
          <w:szCs w:val="24"/>
        </w:rPr>
      </w:pPr>
      <w:r w:rsidRPr="001B497D">
        <w:rPr>
          <w:rFonts w:ascii="Times New Roman" w:hAnsi="Times New Roman" w:cs="Times New Roman"/>
          <w:sz w:val="24"/>
          <w:szCs w:val="24"/>
        </w:rPr>
        <w:lastRenderedPageBreak/>
        <w:t xml:space="preserve">Considerando que o objeto da contratação não se enquadra como sendo bem de luxo, conforme previsão legal no artigo 384 e seguintes do Decreto nº 3.537, de 09 de maio de 2023, pois, os </w:t>
      </w:r>
      <w:r>
        <w:rPr>
          <w:rFonts w:ascii="Times New Roman" w:hAnsi="Times New Roman" w:cs="Times New Roman"/>
          <w:sz w:val="24"/>
          <w:szCs w:val="24"/>
        </w:rPr>
        <w:t>produtos</w:t>
      </w:r>
      <w:r w:rsidRPr="001B497D">
        <w:rPr>
          <w:rFonts w:ascii="Times New Roman" w:hAnsi="Times New Roman" w:cs="Times New Roman"/>
          <w:sz w:val="24"/>
          <w:szCs w:val="24"/>
        </w:rPr>
        <w:t xml:space="preserve"> aqui tratados são caracterizados como bens comuns, existe </w:t>
      </w:r>
      <w:bookmarkStart w:id="4" w:name="_Hlk170888159"/>
      <w:r w:rsidRPr="001B497D">
        <w:rPr>
          <w:rFonts w:ascii="Times New Roman" w:hAnsi="Times New Roman" w:cs="Times New Roman"/>
          <w:sz w:val="24"/>
          <w:szCs w:val="24"/>
        </w:rPr>
        <w:t xml:space="preserve">a necessidade de realização de processo anual para sua aquisição a fim de </w:t>
      </w:r>
      <w:r>
        <w:rPr>
          <w:rFonts w:ascii="Times New Roman" w:hAnsi="Times New Roman" w:cs="Times New Roman"/>
          <w:sz w:val="24"/>
          <w:szCs w:val="24"/>
        </w:rPr>
        <w:t xml:space="preserve">suprir as </w:t>
      </w:r>
      <w:r w:rsidRPr="001B497D">
        <w:rPr>
          <w:rFonts w:ascii="Times New Roman" w:hAnsi="Times New Roman" w:cs="Times New Roman"/>
          <w:sz w:val="24"/>
          <w:szCs w:val="24"/>
        </w:rPr>
        <w:t xml:space="preserve">de todas as Secretarias de responsabilidade do município de Bandeirantes. </w:t>
      </w:r>
      <w:bookmarkEnd w:id="4"/>
    </w:p>
    <w:p w14:paraId="253461EC" w14:textId="77777777" w:rsidR="00750B95" w:rsidRDefault="00750B95" w:rsidP="00E35B87">
      <w:pPr>
        <w:pStyle w:val="SemEspaamento"/>
        <w:jc w:val="both"/>
        <w:rPr>
          <w:rFonts w:ascii="Times New Roman" w:hAnsi="Times New Roman" w:cs="Times New Roman"/>
          <w:sz w:val="24"/>
          <w:szCs w:val="24"/>
        </w:rPr>
      </w:pPr>
    </w:p>
    <w:p w14:paraId="2BBB4347" w14:textId="77777777" w:rsidR="00750B95" w:rsidRDefault="00435F62" w:rsidP="00E35B87">
      <w:pPr>
        <w:pStyle w:val="SemEspaamento"/>
        <w:jc w:val="both"/>
        <w:rPr>
          <w:rFonts w:ascii="Times New Roman" w:hAnsi="Times New Roman" w:cs="Times New Roman"/>
          <w:b/>
          <w:bCs/>
          <w:sz w:val="24"/>
          <w:szCs w:val="24"/>
        </w:rPr>
      </w:pPr>
      <w:r w:rsidRPr="00750B95">
        <w:rPr>
          <w:rFonts w:ascii="Times New Roman" w:hAnsi="Times New Roman" w:cs="Times New Roman"/>
          <w:b/>
          <w:bCs/>
          <w:sz w:val="24"/>
          <w:szCs w:val="24"/>
        </w:rPr>
        <w:t xml:space="preserve">Previsão no PAC: Publicado no Diário Oficial Eletrônico, no dia 16 de agosto de 2024, páginas 29,46,49 e 66.             </w:t>
      </w:r>
    </w:p>
    <w:p w14:paraId="2BB5ED5D" w14:textId="2842F4EF" w:rsidR="00435F62" w:rsidRPr="00750B95" w:rsidRDefault="00435F62" w:rsidP="00E35B87">
      <w:pPr>
        <w:pStyle w:val="SemEspaamento"/>
        <w:jc w:val="both"/>
        <w:rPr>
          <w:rFonts w:ascii="Times New Roman" w:hAnsi="Times New Roman" w:cs="Times New Roman"/>
          <w:b/>
          <w:bCs/>
          <w:sz w:val="24"/>
          <w:szCs w:val="24"/>
        </w:rPr>
      </w:pPr>
      <w:r w:rsidRPr="00750B95">
        <w:rPr>
          <w:rFonts w:ascii="Times New Roman" w:hAnsi="Times New Roman" w:cs="Times New Roman"/>
          <w:b/>
          <w:bCs/>
          <w:sz w:val="24"/>
          <w:szCs w:val="24"/>
        </w:rPr>
        <w:t xml:space="preserve">                                 </w:t>
      </w:r>
    </w:p>
    <w:tbl>
      <w:tblPr>
        <w:tblStyle w:val="Tabelacomgrade"/>
        <w:tblW w:w="9636" w:type="dxa"/>
        <w:tblInd w:w="-2" w:type="dxa"/>
        <w:tblLayout w:type="fixed"/>
        <w:tblLook w:val="04A0" w:firstRow="1" w:lastRow="0" w:firstColumn="1" w:lastColumn="0" w:noHBand="0" w:noVBand="1"/>
      </w:tblPr>
      <w:tblGrid>
        <w:gridCol w:w="4778"/>
        <w:gridCol w:w="4858"/>
      </w:tblGrid>
      <w:tr w:rsidR="00A90C06" w:rsidRPr="008203CF" w14:paraId="67CC1DCA" w14:textId="77777777" w:rsidTr="00576125">
        <w:trPr>
          <w:trHeight w:val="256"/>
        </w:trPr>
        <w:tc>
          <w:tcPr>
            <w:tcW w:w="4778" w:type="dxa"/>
          </w:tcPr>
          <w:p w14:paraId="32893AC0" w14:textId="77777777" w:rsidR="00A90C06" w:rsidRPr="008203CF" w:rsidRDefault="00EF0A8B">
            <w:pPr>
              <w:ind w:left="0" w:hanging="2"/>
              <w:rPr>
                <w:sz w:val="22"/>
                <w:szCs w:val="22"/>
              </w:rPr>
            </w:pPr>
            <w:proofErr w:type="gramStart"/>
            <w:r w:rsidRPr="008203CF">
              <w:rPr>
                <w:b/>
                <w:sz w:val="22"/>
                <w:szCs w:val="22"/>
              </w:rPr>
              <w:t>( x</w:t>
            </w:r>
            <w:proofErr w:type="gramEnd"/>
            <w:r w:rsidRPr="008203CF">
              <w:rPr>
                <w:b/>
                <w:sz w:val="22"/>
                <w:szCs w:val="22"/>
              </w:rPr>
              <w:t xml:space="preserve"> ) Sim</w:t>
            </w:r>
            <w:r w:rsidRPr="008203CF">
              <w:rPr>
                <w:sz w:val="22"/>
                <w:szCs w:val="22"/>
              </w:rPr>
              <w:t xml:space="preserve"> – Especificar Ano: 2024</w:t>
            </w:r>
          </w:p>
        </w:tc>
        <w:tc>
          <w:tcPr>
            <w:tcW w:w="4858" w:type="dxa"/>
          </w:tcPr>
          <w:p w14:paraId="559FA00E" w14:textId="77777777" w:rsidR="00A90C06" w:rsidRPr="008203CF" w:rsidRDefault="00EF0A8B">
            <w:pPr>
              <w:ind w:left="0" w:hanging="2"/>
              <w:rPr>
                <w:b/>
                <w:sz w:val="22"/>
                <w:szCs w:val="22"/>
              </w:rPr>
            </w:pPr>
            <w:proofErr w:type="gramStart"/>
            <w:r w:rsidRPr="008203CF">
              <w:rPr>
                <w:b/>
                <w:sz w:val="22"/>
                <w:szCs w:val="22"/>
              </w:rPr>
              <w:t xml:space="preserve">(  </w:t>
            </w:r>
            <w:proofErr w:type="gramEnd"/>
            <w:r w:rsidRPr="008203CF">
              <w:rPr>
                <w:b/>
                <w:sz w:val="22"/>
                <w:szCs w:val="22"/>
              </w:rPr>
              <w:t xml:space="preserve"> ) Não</w:t>
            </w:r>
          </w:p>
        </w:tc>
      </w:tr>
      <w:tr w:rsidR="00A90C06" w:rsidRPr="008203CF" w14:paraId="5F832FA1" w14:textId="77777777" w:rsidTr="00576125">
        <w:trPr>
          <w:trHeight w:val="241"/>
        </w:trPr>
        <w:tc>
          <w:tcPr>
            <w:tcW w:w="4778" w:type="dxa"/>
          </w:tcPr>
          <w:p w14:paraId="1C9FAD05" w14:textId="77777777" w:rsidR="00A90C06" w:rsidRPr="008203CF" w:rsidRDefault="00EF0A8B">
            <w:pPr>
              <w:ind w:left="0" w:hanging="2"/>
              <w:jc w:val="center"/>
              <w:rPr>
                <w:b/>
                <w:sz w:val="22"/>
                <w:szCs w:val="22"/>
              </w:rPr>
            </w:pPr>
            <w:r w:rsidRPr="008203CF">
              <w:rPr>
                <w:b/>
                <w:sz w:val="22"/>
                <w:szCs w:val="22"/>
              </w:rPr>
              <w:t>SECRETARIA</w:t>
            </w:r>
          </w:p>
        </w:tc>
        <w:tc>
          <w:tcPr>
            <w:tcW w:w="4858" w:type="dxa"/>
          </w:tcPr>
          <w:p w14:paraId="34BD5C1A" w14:textId="77777777" w:rsidR="00A90C06" w:rsidRPr="008203CF" w:rsidRDefault="00EF0A8B">
            <w:pPr>
              <w:ind w:left="0" w:hanging="2"/>
              <w:jc w:val="center"/>
              <w:rPr>
                <w:b/>
                <w:sz w:val="22"/>
                <w:szCs w:val="22"/>
              </w:rPr>
            </w:pPr>
            <w:r w:rsidRPr="008203CF">
              <w:rPr>
                <w:b/>
                <w:sz w:val="22"/>
                <w:szCs w:val="22"/>
              </w:rPr>
              <w:t xml:space="preserve">ITEM: </w:t>
            </w:r>
          </w:p>
        </w:tc>
      </w:tr>
      <w:tr w:rsidR="00A90C06" w:rsidRPr="008203CF" w14:paraId="54D38CC9" w14:textId="77777777" w:rsidTr="00576125">
        <w:trPr>
          <w:trHeight w:val="1014"/>
        </w:trPr>
        <w:tc>
          <w:tcPr>
            <w:tcW w:w="4778" w:type="dxa"/>
          </w:tcPr>
          <w:p w14:paraId="46C719B1" w14:textId="77777777" w:rsidR="00A90C06" w:rsidRPr="008203CF" w:rsidRDefault="00EF0A8B">
            <w:pPr>
              <w:ind w:left="0" w:hanging="2"/>
              <w:jc w:val="center"/>
              <w:rPr>
                <w:sz w:val="22"/>
                <w:szCs w:val="22"/>
              </w:rPr>
            </w:pPr>
            <w:r w:rsidRPr="008203CF">
              <w:rPr>
                <w:sz w:val="22"/>
                <w:szCs w:val="22"/>
              </w:rPr>
              <w:t>ADMINISTRAÇÃO</w:t>
            </w:r>
          </w:p>
          <w:p w14:paraId="5F316BD9" w14:textId="77777777" w:rsidR="00A90C06" w:rsidRPr="008203CF" w:rsidRDefault="00EF0A8B">
            <w:pPr>
              <w:ind w:left="0" w:hanging="2"/>
              <w:jc w:val="center"/>
              <w:rPr>
                <w:sz w:val="22"/>
                <w:szCs w:val="22"/>
              </w:rPr>
            </w:pPr>
            <w:r w:rsidRPr="008203CF">
              <w:rPr>
                <w:sz w:val="22"/>
                <w:szCs w:val="22"/>
              </w:rPr>
              <w:t>EDUCAÇÃO</w:t>
            </w:r>
          </w:p>
          <w:p w14:paraId="060347CA" w14:textId="77777777" w:rsidR="00A90C06" w:rsidRPr="008203CF" w:rsidRDefault="00EF0A8B">
            <w:pPr>
              <w:ind w:left="0" w:hanging="2"/>
              <w:jc w:val="center"/>
              <w:rPr>
                <w:sz w:val="22"/>
                <w:szCs w:val="22"/>
              </w:rPr>
            </w:pPr>
            <w:r w:rsidRPr="008203CF">
              <w:rPr>
                <w:sz w:val="22"/>
                <w:szCs w:val="22"/>
              </w:rPr>
              <w:t xml:space="preserve">SAÚDE </w:t>
            </w:r>
          </w:p>
          <w:p w14:paraId="46E5CFB2" w14:textId="77777777" w:rsidR="00A90C06" w:rsidRPr="008203CF" w:rsidRDefault="00EF0A8B">
            <w:pPr>
              <w:ind w:left="0" w:hanging="2"/>
              <w:jc w:val="center"/>
              <w:rPr>
                <w:color w:val="FF0000"/>
                <w:sz w:val="22"/>
                <w:szCs w:val="22"/>
              </w:rPr>
            </w:pPr>
            <w:r w:rsidRPr="008203CF">
              <w:rPr>
                <w:sz w:val="22"/>
                <w:szCs w:val="22"/>
              </w:rPr>
              <w:t xml:space="preserve">ASSISTÊNCIA SOCIAL </w:t>
            </w:r>
          </w:p>
        </w:tc>
        <w:tc>
          <w:tcPr>
            <w:tcW w:w="4858" w:type="dxa"/>
          </w:tcPr>
          <w:p w14:paraId="795DCC28" w14:textId="0572C21B" w:rsidR="00A90C06" w:rsidRPr="008203CF" w:rsidRDefault="00EF0A8B">
            <w:pPr>
              <w:ind w:left="0" w:firstLine="0"/>
              <w:jc w:val="both"/>
              <w:rPr>
                <w:rFonts w:eastAsia="Merriweather"/>
                <w:color w:val="000000" w:themeColor="text1"/>
                <w:sz w:val="22"/>
                <w:szCs w:val="22"/>
              </w:rPr>
            </w:pPr>
            <w:r w:rsidRPr="008203CF">
              <w:rPr>
                <w:sz w:val="22"/>
                <w:szCs w:val="22"/>
              </w:rPr>
              <w:t xml:space="preserve">                          </w:t>
            </w:r>
            <w:r w:rsidR="00AF77DD">
              <w:rPr>
                <w:sz w:val="22"/>
                <w:szCs w:val="22"/>
              </w:rPr>
              <w:t xml:space="preserve">      </w:t>
            </w:r>
            <w:r w:rsidR="00435F62">
              <w:rPr>
                <w:sz w:val="22"/>
                <w:szCs w:val="22"/>
              </w:rPr>
              <w:t xml:space="preserve"> </w:t>
            </w:r>
            <w:r w:rsidRPr="008203CF">
              <w:rPr>
                <w:sz w:val="22"/>
                <w:szCs w:val="22"/>
              </w:rPr>
              <w:t>SEQ.0</w:t>
            </w:r>
            <w:r w:rsidR="00AF77DD">
              <w:rPr>
                <w:sz w:val="22"/>
                <w:szCs w:val="22"/>
              </w:rPr>
              <w:t>2</w:t>
            </w:r>
            <w:r w:rsidRPr="008203CF">
              <w:rPr>
                <w:sz w:val="22"/>
                <w:szCs w:val="22"/>
              </w:rPr>
              <w:t>AD</w:t>
            </w:r>
          </w:p>
          <w:p w14:paraId="1E6E1B56" w14:textId="34242F47" w:rsidR="00A90C06" w:rsidRPr="008203CF" w:rsidRDefault="00EF0A8B">
            <w:pPr>
              <w:ind w:left="0" w:hanging="2"/>
              <w:jc w:val="center"/>
              <w:rPr>
                <w:sz w:val="22"/>
                <w:szCs w:val="22"/>
              </w:rPr>
            </w:pPr>
            <w:r w:rsidRPr="008203CF">
              <w:rPr>
                <w:sz w:val="22"/>
                <w:szCs w:val="22"/>
              </w:rPr>
              <w:t>SEQ.</w:t>
            </w:r>
            <w:r w:rsidR="00AF77DD">
              <w:rPr>
                <w:sz w:val="22"/>
                <w:szCs w:val="22"/>
              </w:rPr>
              <w:t>21</w:t>
            </w:r>
            <w:r w:rsidRPr="008203CF">
              <w:rPr>
                <w:sz w:val="22"/>
                <w:szCs w:val="22"/>
              </w:rPr>
              <w:t>ED</w:t>
            </w:r>
          </w:p>
          <w:p w14:paraId="011B6F03" w14:textId="3C95CD2E" w:rsidR="00A90C06" w:rsidRPr="008203CF" w:rsidRDefault="00EF0A8B">
            <w:pPr>
              <w:ind w:left="0" w:hanging="2"/>
              <w:jc w:val="center"/>
              <w:rPr>
                <w:sz w:val="22"/>
                <w:szCs w:val="22"/>
              </w:rPr>
            </w:pPr>
            <w:r w:rsidRPr="008203CF">
              <w:rPr>
                <w:sz w:val="22"/>
                <w:szCs w:val="22"/>
              </w:rPr>
              <w:t>SEQ.</w:t>
            </w:r>
            <w:r w:rsidR="00AF77DD">
              <w:rPr>
                <w:sz w:val="22"/>
                <w:szCs w:val="22"/>
              </w:rPr>
              <w:t>05</w:t>
            </w:r>
            <w:r w:rsidRPr="008203CF">
              <w:rPr>
                <w:sz w:val="22"/>
                <w:szCs w:val="22"/>
              </w:rPr>
              <w:t>SA</w:t>
            </w:r>
          </w:p>
          <w:p w14:paraId="147E857B" w14:textId="7F5F294D" w:rsidR="00A90C06" w:rsidRPr="008203CF" w:rsidRDefault="00EF0A8B">
            <w:pPr>
              <w:ind w:left="0" w:hanging="2"/>
              <w:jc w:val="center"/>
              <w:rPr>
                <w:color w:val="FF0000"/>
                <w:sz w:val="22"/>
                <w:szCs w:val="22"/>
              </w:rPr>
            </w:pPr>
            <w:r w:rsidRPr="008203CF">
              <w:rPr>
                <w:sz w:val="22"/>
                <w:szCs w:val="22"/>
              </w:rPr>
              <w:t>SEQ.</w:t>
            </w:r>
            <w:r w:rsidR="00AF77DD">
              <w:rPr>
                <w:sz w:val="22"/>
                <w:szCs w:val="22"/>
              </w:rPr>
              <w:t>35</w:t>
            </w:r>
            <w:r w:rsidRPr="008203CF">
              <w:rPr>
                <w:sz w:val="22"/>
                <w:szCs w:val="22"/>
              </w:rPr>
              <w:t>AS</w:t>
            </w:r>
          </w:p>
        </w:tc>
      </w:tr>
      <w:tr w:rsidR="00AF77DD" w:rsidRPr="008203CF" w14:paraId="42A829CD" w14:textId="77777777" w:rsidTr="00576125">
        <w:trPr>
          <w:trHeight w:val="256"/>
        </w:trPr>
        <w:tc>
          <w:tcPr>
            <w:tcW w:w="4778" w:type="dxa"/>
          </w:tcPr>
          <w:p w14:paraId="2F41D7EC" w14:textId="77777777" w:rsidR="00AF77DD" w:rsidRPr="008203CF" w:rsidRDefault="00AF77DD">
            <w:pPr>
              <w:ind w:left="0" w:hanging="2"/>
              <w:jc w:val="center"/>
              <w:rPr>
                <w:sz w:val="22"/>
                <w:szCs w:val="22"/>
              </w:rPr>
            </w:pPr>
          </w:p>
        </w:tc>
        <w:tc>
          <w:tcPr>
            <w:tcW w:w="4858" w:type="dxa"/>
          </w:tcPr>
          <w:p w14:paraId="0C054EAE" w14:textId="77777777" w:rsidR="00AF77DD" w:rsidRPr="008203CF" w:rsidRDefault="00AF77DD">
            <w:pPr>
              <w:ind w:left="0" w:firstLine="0"/>
              <w:jc w:val="both"/>
              <w:rPr>
                <w:sz w:val="22"/>
                <w:szCs w:val="22"/>
              </w:rPr>
            </w:pPr>
          </w:p>
        </w:tc>
      </w:tr>
      <w:tr w:rsidR="00A90C06" w:rsidRPr="008203CF" w14:paraId="0E3BB708" w14:textId="77777777" w:rsidTr="00576125">
        <w:trPr>
          <w:trHeight w:val="3178"/>
        </w:trPr>
        <w:tc>
          <w:tcPr>
            <w:tcW w:w="9636" w:type="dxa"/>
            <w:gridSpan w:val="2"/>
          </w:tcPr>
          <w:p w14:paraId="0050E1E1" w14:textId="77777777" w:rsidR="00EF0A8B" w:rsidRPr="008203CF" w:rsidRDefault="00EF0A8B">
            <w:pPr>
              <w:ind w:left="0" w:hanging="2"/>
              <w:rPr>
                <w:sz w:val="22"/>
                <w:szCs w:val="22"/>
              </w:rPr>
            </w:pPr>
            <w:r w:rsidRPr="008203CF">
              <w:rPr>
                <w:sz w:val="22"/>
                <w:szCs w:val="22"/>
              </w:rPr>
              <w:t xml:space="preserve">Créditos orçamentários: </w:t>
            </w:r>
          </w:p>
          <w:tbl>
            <w:tblPr>
              <w:tblStyle w:val="Tabelacomgrade"/>
              <w:tblW w:w="0" w:type="auto"/>
              <w:tblLook w:val="04A0" w:firstRow="1" w:lastRow="0" w:firstColumn="1" w:lastColumn="0" w:noHBand="0" w:noVBand="1"/>
            </w:tblPr>
            <w:tblGrid>
              <w:gridCol w:w="3790"/>
              <w:gridCol w:w="2786"/>
              <w:gridCol w:w="2757"/>
            </w:tblGrid>
            <w:tr w:rsidR="00AF77DD" w14:paraId="29D5DA4B" w14:textId="77777777" w:rsidTr="00576125">
              <w:trPr>
                <w:trHeight w:val="69"/>
              </w:trPr>
              <w:tc>
                <w:tcPr>
                  <w:tcW w:w="3790" w:type="dxa"/>
                  <w:tcBorders>
                    <w:top w:val="single" w:sz="4" w:space="0" w:color="auto"/>
                    <w:left w:val="single" w:sz="4" w:space="0" w:color="auto"/>
                    <w:bottom w:val="single" w:sz="4" w:space="0" w:color="auto"/>
                    <w:right w:val="single" w:sz="4" w:space="0" w:color="auto"/>
                  </w:tcBorders>
                  <w:hideMark/>
                </w:tcPr>
                <w:p w14:paraId="42C55A8E" w14:textId="77777777" w:rsidR="00AF77DD" w:rsidRPr="00CB1FB6" w:rsidRDefault="00AF77DD" w:rsidP="00AF77DD">
                  <w:pPr>
                    <w:ind w:left="0" w:hanging="2"/>
                    <w:jc w:val="both"/>
                    <w:rPr>
                      <w:rFonts w:asciiTheme="majorHAnsi" w:hAnsiTheme="majorHAnsi" w:cstheme="majorHAnsi"/>
                      <w:sz w:val="20"/>
                      <w:szCs w:val="20"/>
                    </w:rPr>
                  </w:pPr>
                  <w:bookmarkStart w:id="5" w:name="_Hlk176334906"/>
                  <w:r w:rsidRPr="00CB1FB6">
                    <w:rPr>
                      <w:rFonts w:asciiTheme="majorHAnsi" w:eastAsia="Merriweather" w:hAnsiTheme="majorHAnsi" w:cstheme="majorHAnsi"/>
                      <w:sz w:val="20"/>
                      <w:szCs w:val="20"/>
                    </w:rPr>
                    <w:t>DOTAÇÃO</w:t>
                  </w:r>
                </w:p>
              </w:tc>
              <w:tc>
                <w:tcPr>
                  <w:tcW w:w="2786" w:type="dxa"/>
                  <w:tcBorders>
                    <w:top w:val="single" w:sz="4" w:space="0" w:color="auto"/>
                    <w:left w:val="single" w:sz="4" w:space="0" w:color="auto"/>
                    <w:bottom w:val="single" w:sz="4" w:space="0" w:color="auto"/>
                    <w:right w:val="single" w:sz="4" w:space="0" w:color="auto"/>
                  </w:tcBorders>
                  <w:hideMark/>
                </w:tcPr>
                <w:p w14:paraId="282FC318" w14:textId="77777777" w:rsidR="00AF77DD" w:rsidRPr="00CB1FB6" w:rsidRDefault="00AF77DD" w:rsidP="00AF77DD">
                  <w:pPr>
                    <w:ind w:left="0" w:hanging="2"/>
                    <w:jc w:val="both"/>
                    <w:rPr>
                      <w:rFonts w:asciiTheme="majorHAnsi" w:eastAsia="Merriweather" w:hAnsiTheme="majorHAnsi" w:cstheme="majorHAnsi"/>
                      <w:sz w:val="20"/>
                      <w:szCs w:val="20"/>
                    </w:rPr>
                  </w:pPr>
                  <w:r w:rsidRPr="00CB1FB6">
                    <w:rPr>
                      <w:rFonts w:asciiTheme="majorHAnsi" w:eastAsia="Merriweather" w:hAnsiTheme="majorHAnsi" w:cstheme="majorHAnsi"/>
                      <w:sz w:val="20"/>
                      <w:szCs w:val="20"/>
                    </w:rPr>
                    <w:t>DESCRIÇÃO</w:t>
                  </w:r>
                </w:p>
              </w:tc>
              <w:tc>
                <w:tcPr>
                  <w:tcW w:w="2757" w:type="dxa"/>
                  <w:tcBorders>
                    <w:top w:val="single" w:sz="4" w:space="0" w:color="auto"/>
                    <w:left w:val="single" w:sz="4" w:space="0" w:color="auto"/>
                    <w:bottom w:val="single" w:sz="4" w:space="0" w:color="auto"/>
                    <w:right w:val="single" w:sz="4" w:space="0" w:color="auto"/>
                  </w:tcBorders>
                  <w:hideMark/>
                </w:tcPr>
                <w:p w14:paraId="4B5C2A76" w14:textId="77777777" w:rsidR="00AF77DD" w:rsidRPr="00CB1FB6" w:rsidRDefault="00AF77DD" w:rsidP="00AF77DD">
                  <w:pPr>
                    <w:ind w:left="0" w:hanging="2"/>
                    <w:jc w:val="both"/>
                    <w:rPr>
                      <w:rFonts w:asciiTheme="majorHAnsi" w:eastAsia="Merriweather" w:hAnsiTheme="majorHAnsi" w:cstheme="majorHAnsi"/>
                      <w:sz w:val="20"/>
                      <w:szCs w:val="20"/>
                    </w:rPr>
                  </w:pPr>
                  <w:r w:rsidRPr="00CB1FB6">
                    <w:rPr>
                      <w:rFonts w:asciiTheme="majorHAnsi" w:eastAsia="Merriweather" w:hAnsiTheme="majorHAnsi" w:cstheme="majorHAnsi"/>
                      <w:sz w:val="20"/>
                      <w:szCs w:val="20"/>
                    </w:rPr>
                    <w:t>RECURSO</w:t>
                  </w:r>
                </w:p>
              </w:tc>
            </w:tr>
            <w:tr w:rsidR="00AF77DD" w14:paraId="583C9C38" w14:textId="77777777" w:rsidTr="00750B95">
              <w:trPr>
                <w:trHeight w:val="70"/>
              </w:trPr>
              <w:tc>
                <w:tcPr>
                  <w:tcW w:w="3790" w:type="dxa"/>
                  <w:tcBorders>
                    <w:top w:val="single" w:sz="4" w:space="0" w:color="auto"/>
                    <w:left w:val="single" w:sz="4" w:space="0" w:color="auto"/>
                    <w:bottom w:val="single" w:sz="4" w:space="0" w:color="auto"/>
                    <w:right w:val="single" w:sz="4" w:space="0" w:color="auto"/>
                  </w:tcBorders>
                </w:tcPr>
                <w:p w14:paraId="0C243888" w14:textId="77777777" w:rsidR="00AF77DD" w:rsidRPr="00CB1FB6" w:rsidRDefault="00AF77DD" w:rsidP="00AF77DD">
                  <w:pPr>
                    <w:ind w:left="0" w:hanging="2"/>
                    <w:jc w:val="both"/>
                    <w:rPr>
                      <w:rFonts w:asciiTheme="majorHAnsi" w:hAnsiTheme="majorHAnsi" w:cstheme="majorHAnsi"/>
                      <w:sz w:val="20"/>
                      <w:szCs w:val="20"/>
                    </w:rPr>
                  </w:pPr>
                  <w:r w:rsidRPr="00CB1FB6">
                    <w:rPr>
                      <w:rFonts w:asciiTheme="majorHAnsi" w:hAnsiTheme="majorHAnsi" w:cstheme="majorHAnsi"/>
                      <w:sz w:val="20"/>
                      <w:szCs w:val="20"/>
                    </w:rPr>
                    <w:t>245 - 09.001.08.244.0801.2056.3.3.90.30.00</w:t>
                  </w:r>
                </w:p>
              </w:tc>
              <w:tc>
                <w:tcPr>
                  <w:tcW w:w="2786" w:type="dxa"/>
                  <w:tcBorders>
                    <w:top w:val="single" w:sz="4" w:space="0" w:color="auto"/>
                    <w:left w:val="single" w:sz="4" w:space="0" w:color="auto"/>
                    <w:bottom w:val="single" w:sz="4" w:space="0" w:color="auto"/>
                    <w:right w:val="single" w:sz="4" w:space="0" w:color="auto"/>
                  </w:tcBorders>
                </w:tcPr>
                <w:p w14:paraId="64995F3E" w14:textId="77777777" w:rsidR="00AF77DD" w:rsidRPr="00CB1FB6" w:rsidRDefault="00AF77DD" w:rsidP="00AF77DD">
                  <w:pPr>
                    <w:ind w:left="0" w:hanging="2"/>
                    <w:jc w:val="both"/>
                    <w:rPr>
                      <w:rFonts w:asciiTheme="majorHAnsi" w:eastAsia="Merriweather" w:hAnsiTheme="majorHAnsi" w:cstheme="majorHAnsi"/>
                      <w:sz w:val="20"/>
                      <w:szCs w:val="20"/>
                    </w:rPr>
                  </w:pPr>
                  <w:r w:rsidRPr="00CB1FB6">
                    <w:rPr>
                      <w:rFonts w:asciiTheme="majorHAnsi" w:hAnsiTheme="majorHAnsi" w:cstheme="majorHAnsi"/>
                      <w:sz w:val="20"/>
                      <w:szCs w:val="20"/>
                    </w:rPr>
                    <w:t>MANUTENÇÃO DA SECRETARIA DE AÇÃO SOCIAL E ASSUNTOS DE FAMÍLIA</w:t>
                  </w:r>
                </w:p>
              </w:tc>
              <w:tc>
                <w:tcPr>
                  <w:tcW w:w="2757" w:type="dxa"/>
                  <w:tcBorders>
                    <w:top w:val="single" w:sz="4" w:space="0" w:color="auto"/>
                    <w:left w:val="single" w:sz="4" w:space="0" w:color="auto"/>
                    <w:bottom w:val="single" w:sz="4" w:space="0" w:color="auto"/>
                    <w:right w:val="single" w:sz="4" w:space="0" w:color="auto"/>
                  </w:tcBorders>
                </w:tcPr>
                <w:p w14:paraId="6AE7C34F" w14:textId="77777777" w:rsidR="00AF77DD" w:rsidRPr="00CB1FB6" w:rsidRDefault="00AF77DD" w:rsidP="00AF77DD">
                  <w:pPr>
                    <w:ind w:left="0" w:hanging="2"/>
                    <w:jc w:val="both"/>
                    <w:rPr>
                      <w:rFonts w:asciiTheme="majorHAnsi" w:eastAsia="Merriweather" w:hAnsiTheme="majorHAnsi" w:cstheme="majorHAnsi"/>
                      <w:sz w:val="20"/>
                      <w:szCs w:val="20"/>
                    </w:rPr>
                  </w:pPr>
                  <w:r w:rsidRPr="00CB1FB6">
                    <w:rPr>
                      <w:rFonts w:asciiTheme="majorHAnsi" w:eastAsia="Merriweather" w:hAnsiTheme="majorHAnsi" w:cstheme="majorHAnsi"/>
                      <w:color w:val="000000" w:themeColor="text1"/>
                      <w:sz w:val="20"/>
                      <w:szCs w:val="20"/>
                    </w:rPr>
                    <w:t>00000/00000.01.07.00.00.1.500.0000</w:t>
                  </w:r>
                </w:p>
              </w:tc>
            </w:tr>
            <w:tr w:rsidR="00AF77DD" w14:paraId="533BFE69" w14:textId="77777777" w:rsidTr="00576125">
              <w:trPr>
                <w:trHeight w:val="514"/>
              </w:trPr>
              <w:tc>
                <w:tcPr>
                  <w:tcW w:w="3790" w:type="dxa"/>
                  <w:tcBorders>
                    <w:top w:val="single" w:sz="4" w:space="0" w:color="auto"/>
                    <w:left w:val="single" w:sz="4" w:space="0" w:color="auto"/>
                    <w:bottom w:val="single" w:sz="4" w:space="0" w:color="auto"/>
                    <w:right w:val="single" w:sz="4" w:space="0" w:color="auto"/>
                  </w:tcBorders>
                </w:tcPr>
                <w:p w14:paraId="2841E730" w14:textId="77777777" w:rsidR="00AF77DD" w:rsidRPr="00CB1FB6" w:rsidRDefault="00AF77DD" w:rsidP="00AF77DD">
                  <w:pPr>
                    <w:ind w:left="0" w:hanging="2"/>
                    <w:jc w:val="both"/>
                    <w:rPr>
                      <w:rFonts w:asciiTheme="majorHAnsi" w:eastAsia="Merriweather" w:hAnsiTheme="majorHAnsi" w:cstheme="majorHAnsi"/>
                      <w:sz w:val="20"/>
                      <w:szCs w:val="20"/>
                    </w:rPr>
                  </w:pPr>
                  <w:r w:rsidRPr="00CB1FB6">
                    <w:rPr>
                      <w:rFonts w:asciiTheme="majorHAnsi" w:hAnsiTheme="majorHAnsi" w:cstheme="majorHAnsi"/>
                      <w:sz w:val="20"/>
                      <w:szCs w:val="20"/>
                    </w:rPr>
                    <w:t>287 - 09.001.08.244.0813.2058.3.3.90.30.00</w:t>
                  </w:r>
                </w:p>
              </w:tc>
              <w:tc>
                <w:tcPr>
                  <w:tcW w:w="2786" w:type="dxa"/>
                  <w:tcBorders>
                    <w:top w:val="single" w:sz="4" w:space="0" w:color="auto"/>
                    <w:left w:val="single" w:sz="4" w:space="0" w:color="auto"/>
                    <w:bottom w:val="single" w:sz="4" w:space="0" w:color="auto"/>
                    <w:right w:val="single" w:sz="4" w:space="0" w:color="auto"/>
                  </w:tcBorders>
                </w:tcPr>
                <w:p w14:paraId="034EE3EC" w14:textId="77777777" w:rsidR="00AF77DD" w:rsidRPr="00CB1FB6" w:rsidRDefault="00AF77DD" w:rsidP="00AF77DD">
                  <w:pPr>
                    <w:ind w:left="0" w:hanging="2"/>
                    <w:jc w:val="both"/>
                    <w:rPr>
                      <w:rFonts w:asciiTheme="majorHAnsi" w:eastAsia="Merriweather" w:hAnsiTheme="majorHAnsi" w:cstheme="majorHAnsi"/>
                      <w:sz w:val="20"/>
                      <w:szCs w:val="20"/>
                    </w:rPr>
                  </w:pPr>
                  <w:r w:rsidRPr="00CB1FB6">
                    <w:rPr>
                      <w:rFonts w:asciiTheme="majorHAnsi" w:hAnsiTheme="majorHAnsi" w:cstheme="majorHAnsi"/>
                      <w:sz w:val="20"/>
                      <w:szCs w:val="20"/>
                    </w:rPr>
                    <w:t>BLOCO PROTEÇÃO BÁSICA</w:t>
                  </w:r>
                </w:p>
              </w:tc>
              <w:tc>
                <w:tcPr>
                  <w:tcW w:w="2757" w:type="dxa"/>
                  <w:tcBorders>
                    <w:top w:val="single" w:sz="4" w:space="0" w:color="auto"/>
                    <w:left w:val="single" w:sz="4" w:space="0" w:color="auto"/>
                    <w:bottom w:val="single" w:sz="4" w:space="0" w:color="auto"/>
                    <w:right w:val="single" w:sz="4" w:space="0" w:color="auto"/>
                  </w:tcBorders>
                </w:tcPr>
                <w:p w14:paraId="048A9327" w14:textId="77777777" w:rsidR="00AF77DD" w:rsidRPr="00CB1FB6" w:rsidRDefault="00AF77DD" w:rsidP="00AF77DD">
                  <w:pPr>
                    <w:ind w:left="0" w:hanging="2"/>
                    <w:jc w:val="both"/>
                    <w:rPr>
                      <w:rFonts w:asciiTheme="majorHAnsi" w:eastAsia="Merriweather" w:hAnsiTheme="majorHAnsi" w:cstheme="majorHAnsi"/>
                      <w:sz w:val="20"/>
                      <w:szCs w:val="20"/>
                    </w:rPr>
                  </w:pPr>
                  <w:r w:rsidRPr="00CB1FB6">
                    <w:rPr>
                      <w:rFonts w:asciiTheme="majorHAnsi" w:hAnsiTheme="majorHAnsi" w:cstheme="majorHAnsi"/>
                      <w:sz w:val="20"/>
                      <w:szCs w:val="20"/>
                    </w:rPr>
                    <w:t>04002/00934.09.06.06.06.1.660.0000</w:t>
                  </w:r>
                </w:p>
              </w:tc>
            </w:tr>
            <w:tr w:rsidR="00AF77DD" w14:paraId="5D6A1BDA" w14:textId="77777777" w:rsidTr="00576125">
              <w:trPr>
                <w:trHeight w:val="499"/>
              </w:trPr>
              <w:tc>
                <w:tcPr>
                  <w:tcW w:w="3790" w:type="dxa"/>
                  <w:tcBorders>
                    <w:top w:val="single" w:sz="4" w:space="0" w:color="auto"/>
                    <w:left w:val="single" w:sz="4" w:space="0" w:color="auto"/>
                    <w:bottom w:val="single" w:sz="4" w:space="0" w:color="auto"/>
                    <w:right w:val="single" w:sz="4" w:space="0" w:color="auto"/>
                  </w:tcBorders>
                </w:tcPr>
                <w:p w14:paraId="3F9BD84E" w14:textId="77777777" w:rsidR="00AF77DD" w:rsidRPr="00CB1FB6" w:rsidRDefault="00AF77DD" w:rsidP="00AF77DD">
                  <w:pPr>
                    <w:ind w:left="0" w:hanging="2"/>
                    <w:jc w:val="both"/>
                    <w:rPr>
                      <w:rFonts w:asciiTheme="majorHAnsi" w:hAnsiTheme="majorHAnsi" w:cstheme="majorHAnsi"/>
                      <w:sz w:val="20"/>
                      <w:szCs w:val="20"/>
                    </w:rPr>
                  </w:pPr>
                  <w:r w:rsidRPr="00CB1FB6">
                    <w:rPr>
                      <w:rFonts w:asciiTheme="majorHAnsi" w:hAnsiTheme="majorHAnsi" w:cstheme="majorHAnsi"/>
                      <w:sz w:val="20"/>
                      <w:szCs w:val="20"/>
                    </w:rPr>
                    <w:t>290 - 09.001.08.244.0814.2061.3.3.90.30.00</w:t>
                  </w:r>
                </w:p>
              </w:tc>
              <w:tc>
                <w:tcPr>
                  <w:tcW w:w="2786" w:type="dxa"/>
                  <w:tcBorders>
                    <w:top w:val="single" w:sz="4" w:space="0" w:color="auto"/>
                    <w:left w:val="single" w:sz="4" w:space="0" w:color="auto"/>
                    <w:bottom w:val="single" w:sz="4" w:space="0" w:color="auto"/>
                    <w:right w:val="single" w:sz="4" w:space="0" w:color="auto"/>
                  </w:tcBorders>
                </w:tcPr>
                <w:p w14:paraId="58C5EE8B" w14:textId="77777777" w:rsidR="00AF77DD" w:rsidRPr="00CB1FB6" w:rsidRDefault="00AF77DD" w:rsidP="00AF77DD">
                  <w:pPr>
                    <w:ind w:left="0" w:hanging="2"/>
                    <w:jc w:val="both"/>
                    <w:rPr>
                      <w:rFonts w:asciiTheme="majorHAnsi" w:hAnsiTheme="majorHAnsi" w:cstheme="majorHAnsi"/>
                      <w:sz w:val="20"/>
                      <w:szCs w:val="20"/>
                    </w:rPr>
                  </w:pPr>
                  <w:r w:rsidRPr="00CB1FB6">
                    <w:rPr>
                      <w:rFonts w:asciiTheme="majorHAnsi" w:hAnsiTheme="majorHAnsi" w:cstheme="majorHAnsi"/>
                      <w:sz w:val="20"/>
                      <w:szCs w:val="20"/>
                    </w:rPr>
                    <w:t>BLOCO GESTÃO DO SUAS</w:t>
                  </w:r>
                </w:p>
              </w:tc>
              <w:tc>
                <w:tcPr>
                  <w:tcW w:w="2757" w:type="dxa"/>
                  <w:tcBorders>
                    <w:top w:val="single" w:sz="4" w:space="0" w:color="auto"/>
                    <w:left w:val="single" w:sz="4" w:space="0" w:color="auto"/>
                    <w:bottom w:val="single" w:sz="4" w:space="0" w:color="auto"/>
                    <w:right w:val="single" w:sz="4" w:space="0" w:color="auto"/>
                  </w:tcBorders>
                </w:tcPr>
                <w:p w14:paraId="3C5D2BE7" w14:textId="77777777" w:rsidR="00AF77DD" w:rsidRPr="00CB1FB6" w:rsidRDefault="00AF77DD" w:rsidP="00AF77DD">
                  <w:pPr>
                    <w:ind w:left="0" w:hanging="2"/>
                    <w:jc w:val="both"/>
                    <w:rPr>
                      <w:rFonts w:asciiTheme="majorHAnsi" w:hAnsiTheme="majorHAnsi" w:cstheme="majorHAnsi"/>
                      <w:sz w:val="20"/>
                      <w:szCs w:val="20"/>
                    </w:rPr>
                  </w:pPr>
                  <w:r w:rsidRPr="00CB1FB6">
                    <w:rPr>
                      <w:rFonts w:asciiTheme="majorHAnsi" w:hAnsiTheme="majorHAnsi" w:cstheme="majorHAnsi"/>
                      <w:sz w:val="20"/>
                      <w:szCs w:val="20"/>
                    </w:rPr>
                    <w:t>04001/00933.09.06.06.19.1.660.0000</w:t>
                  </w:r>
                </w:p>
              </w:tc>
            </w:tr>
            <w:tr w:rsidR="00AF77DD" w14:paraId="3F12262C" w14:textId="77777777" w:rsidTr="00576125">
              <w:trPr>
                <w:trHeight w:val="499"/>
              </w:trPr>
              <w:tc>
                <w:tcPr>
                  <w:tcW w:w="3790" w:type="dxa"/>
                  <w:tcBorders>
                    <w:top w:val="single" w:sz="4" w:space="0" w:color="auto"/>
                    <w:left w:val="single" w:sz="4" w:space="0" w:color="auto"/>
                    <w:bottom w:val="single" w:sz="4" w:space="0" w:color="auto"/>
                    <w:right w:val="single" w:sz="4" w:space="0" w:color="auto"/>
                  </w:tcBorders>
                </w:tcPr>
                <w:p w14:paraId="4ABB595B" w14:textId="77777777" w:rsidR="00AF77DD" w:rsidRPr="00CB1FB6" w:rsidRDefault="00AF77DD" w:rsidP="00AF77DD">
                  <w:pPr>
                    <w:ind w:left="0" w:hanging="2"/>
                    <w:jc w:val="both"/>
                    <w:rPr>
                      <w:rFonts w:asciiTheme="majorHAnsi" w:hAnsiTheme="majorHAnsi" w:cstheme="majorHAnsi"/>
                      <w:sz w:val="20"/>
                      <w:szCs w:val="20"/>
                    </w:rPr>
                  </w:pPr>
                  <w:r w:rsidRPr="00CB1FB6">
                    <w:rPr>
                      <w:rFonts w:asciiTheme="majorHAnsi" w:hAnsiTheme="majorHAnsi" w:cstheme="majorHAnsi"/>
                      <w:sz w:val="20"/>
                      <w:szCs w:val="20"/>
                    </w:rPr>
                    <w:t>290 - 09.001.08.244.0814.2061.3.3.90.30.00</w:t>
                  </w:r>
                </w:p>
              </w:tc>
              <w:tc>
                <w:tcPr>
                  <w:tcW w:w="2786" w:type="dxa"/>
                  <w:tcBorders>
                    <w:top w:val="single" w:sz="4" w:space="0" w:color="auto"/>
                    <w:left w:val="single" w:sz="4" w:space="0" w:color="auto"/>
                    <w:bottom w:val="single" w:sz="4" w:space="0" w:color="auto"/>
                    <w:right w:val="single" w:sz="4" w:space="0" w:color="auto"/>
                  </w:tcBorders>
                </w:tcPr>
                <w:p w14:paraId="105FC5C3" w14:textId="77777777" w:rsidR="00AF77DD" w:rsidRPr="00CB1FB6" w:rsidRDefault="00AF77DD" w:rsidP="00AF77DD">
                  <w:pPr>
                    <w:ind w:left="0" w:hanging="2"/>
                    <w:jc w:val="both"/>
                    <w:rPr>
                      <w:rFonts w:asciiTheme="majorHAnsi" w:hAnsiTheme="majorHAnsi" w:cstheme="majorHAnsi"/>
                      <w:sz w:val="20"/>
                      <w:szCs w:val="20"/>
                    </w:rPr>
                  </w:pPr>
                  <w:r w:rsidRPr="00CB1FB6">
                    <w:rPr>
                      <w:rFonts w:asciiTheme="majorHAnsi" w:hAnsiTheme="majorHAnsi" w:cstheme="majorHAnsi"/>
                      <w:sz w:val="20"/>
                      <w:szCs w:val="20"/>
                    </w:rPr>
                    <w:t>BLOGO GESTÃO DO SUAS</w:t>
                  </w:r>
                </w:p>
              </w:tc>
              <w:tc>
                <w:tcPr>
                  <w:tcW w:w="2757" w:type="dxa"/>
                  <w:tcBorders>
                    <w:top w:val="single" w:sz="4" w:space="0" w:color="auto"/>
                    <w:left w:val="single" w:sz="4" w:space="0" w:color="auto"/>
                    <w:bottom w:val="single" w:sz="4" w:space="0" w:color="auto"/>
                    <w:right w:val="single" w:sz="4" w:space="0" w:color="auto"/>
                  </w:tcBorders>
                </w:tcPr>
                <w:p w14:paraId="45328B2D" w14:textId="77777777" w:rsidR="00AF77DD" w:rsidRPr="007808E9" w:rsidRDefault="00AF77DD" w:rsidP="00AF77DD">
                  <w:pPr>
                    <w:ind w:left="0" w:hanging="2"/>
                    <w:jc w:val="both"/>
                    <w:rPr>
                      <w:rFonts w:asciiTheme="majorHAnsi" w:hAnsiTheme="majorHAnsi" w:cstheme="majorHAnsi"/>
                      <w:sz w:val="20"/>
                      <w:szCs w:val="20"/>
                    </w:rPr>
                  </w:pPr>
                  <w:r w:rsidRPr="007808E9">
                    <w:rPr>
                      <w:rFonts w:asciiTheme="majorHAnsi" w:hAnsiTheme="majorHAnsi" w:cstheme="majorHAnsi"/>
                      <w:sz w:val="20"/>
                      <w:szCs w:val="20"/>
                    </w:rPr>
                    <w:t>00934/00934.09.06.06.06.1.660.0000</w:t>
                  </w:r>
                </w:p>
              </w:tc>
            </w:tr>
            <w:tr w:rsidR="00AF77DD" w14:paraId="1115CEB0" w14:textId="77777777" w:rsidTr="00576125">
              <w:trPr>
                <w:trHeight w:val="514"/>
              </w:trPr>
              <w:tc>
                <w:tcPr>
                  <w:tcW w:w="3790" w:type="dxa"/>
                  <w:tcBorders>
                    <w:top w:val="single" w:sz="4" w:space="0" w:color="auto"/>
                    <w:left w:val="single" w:sz="4" w:space="0" w:color="auto"/>
                    <w:bottom w:val="single" w:sz="4" w:space="0" w:color="auto"/>
                    <w:right w:val="single" w:sz="4" w:space="0" w:color="auto"/>
                  </w:tcBorders>
                </w:tcPr>
                <w:p w14:paraId="364F443F" w14:textId="77777777" w:rsidR="00AF77DD" w:rsidRPr="00CB1FB6" w:rsidRDefault="00AF77DD" w:rsidP="00AF77DD">
                  <w:pPr>
                    <w:ind w:left="0" w:hanging="2"/>
                    <w:jc w:val="both"/>
                    <w:rPr>
                      <w:rFonts w:asciiTheme="majorHAnsi" w:hAnsiTheme="majorHAnsi" w:cstheme="majorHAnsi"/>
                      <w:sz w:val="20"/>
                      <w:szCs w:val="20"/>
                    </w:rPr>
                  </w:pPr>
                  <w:r w:rsidRPr="00CB1FB6">
                    <w:rPr>
                      <w:rFonts w:asciiTheme="majorHAnsi" w:hAnsiTheme="majorHAnsi" w:cstheme="majorHAnsi"/>
                      <w:sz w:val="20"/>
                      <w:szCs w:val="20"/>
                    </w:rPr>
                    <w:t>294 - 09.001.08.244.0815.2060.3.3.90.30.00</w:t>
                  </w:r>
                </w:p>
              </w:tc>
              <w:tc>
                <w:tcPr>
                  <w:tcW w:w="2786" w:type="dxa"/>
                  <w:tcBorders>
                    <w:top w:val="single" w:sz="4" w:space="0" w:color="auto"/>
                    <w:left w:val="single" w:sz="4" w:space="0" w:color="auto"/>
                    <w:bottom w:val="single" w:sz="4" w:space="0" w:color="auto"/>
                    <w:right w:val="single" w:sz="4" w:space="0" w:color="auto"/>
                  </w:tcBorders>
                </w:tcPr>
                <w:p w14:paraId="19F9EBB2" w14:textId="77777777" w:rsidR="00AF77DD" w:rsidRPr="00CB1FB6" w:rsidRDefault="00AF77DD" w:rsidP="00AF77DD">
                  <w:pPr>
                    <w:ind w:left="0" w:hanging="2"/>
                    <w:jc w:val="both"/>
                    <w:rPr>
                      <w:rFonts w:asciiTheme="majorHAnsi" w:hAnsiTheme="majorHAnsi" w:cstheme="majorHAnsi"/>
                      <w:sz w:val="20"/>
                      <w:szCs w:val="20"/>
                    </w:rPr>
                  </w:pPr>
                  <w:r w:rsidRPr="00CB1FB6">
                    <w:rPr>
                      <w:rFonts w:asciiTheme="majorHAnsi" w:hAnsiTheme="majorHAnsi" w:cstheme="majorHAnsi"/>
                      <w:sz w:val="20"/>
                      <w:szCs w:val="20"/>
                    </w:rPr>
                    <w:t>BLOCO IGD – BOLSA FAMÍLIA</w:t>
                  </w:r>
                </w:p>
              </w:tc>
              <w:tc>
                <w:tcPr>
                  <w:tcW w:w="2757" w:type="dxa"/>
                  <w:tcBorders>
                    <w:top w:val="single" w:sz="4" w:space="0" w:color="auto"/>
                    <w:left w:val="single" w:sz="4" w:space="0" w:color="auto"/>
                    <w:bottom w:val="single" w:sz="4" w:space="0" w:color="auto"/>
                    <w:right w:val="single" w:sz="4" w:space="0" w:color="auto"/>
                  </w:tcBorders>
                </w:tcPr>
                <w:p w14:paraId="23D3D818" w14:textId="77777777" w:rsidR="00AF77DD" w:rsidRPr="007808E9" w:rsidRDefault="00AF77DD" w:rsidP="00AF77DD">
                  <w:pPr>
                    <w:ind w:left="0" w:hanging="2"/>
                    <w:jc w:val="both"/>
                    <w:rPr>
                      <w:rFonts w:asciiTheme="majorHAnsi" w:hAnsiTheme="majorHAnsi" w:cstheme="majorHAnsi"/>
                      <w:sz w:val="20"/>
                      <w:szCs w:val="20"/>
                    </w:rPr>
                  </w:pPr>
                  <w:r w:rsidRPr="007808E9">
                    <w:rPr>
                      <w:rFonts w:asciiTheme="majorHAnsi" w:hAnsiTheme="majorHAnsi" w:cstheme="majorHAnsi"/>
                      <w:sz w:val="20"/>
                      <w:szCs w:val="20"/>
                    </w:rPr>
                    <w:t>04000/00940.09.06.06.25.1.660.0000</w:t>
                  </w:r>
                </w:p>
              </w:tc>
            </w:tr>
            <w:tr w:rsidR="00AF77DD" w14:paraId="443F612D" w14:textId="77777777" w:rsidTr="00576125">
              <w:trPr>
                <w:trHeight w:val="499"/>
              </w:trPr>
              <w:tc>
                <w:tcPr>
                  <w:tcW w:w="3790" w:type="dxa"/>
                  <w:tcBorders>
                    <w:top w:val="single" w:sz="4" w:space="0" w:color="auto"/>
                    <w:left w:val="single" w:sz="4" w:space="0" w:color="auto"/>
                    <w:bottom w:val="single" w:sz="4" w:space="0" w:color="auto"/>
                    <w:right w:val="single" w:sz="4" w:space="0" w:color="auto"/>
                  </w:tcBorders>
                </w:tcPr>
                <w:p w14:paraId="0CA6F1BC" w14:textId="77777777" w:rsidR="00AF77DD" w:rsidRPr="00CB1FB6" w:rsidRDefault="00AF77DD" w:rsidP="00AF77DD">
                  <w:pPr>
                    <w:ind w:left="0" w:hanging="2"/>
                    <w:jc w:val="both"/>
                    <w:rPr>
                      <w:rFonts w:asciiTheme="majorHAnsi" w:hAnsiTheme="majorHAnsi" w:cstheme="majorHAnsi"/>
                      <w:sz w:val="20"/>
                      <w:szCs w:val="20"/>
                    </w:rPr>
                  </w:pPr>
                  <w:r w:rsidRPr="007808E9">
                    <w:rPr>
                      <w:rFonts w:asciiTheme="majorHAnsi" w:hAnsiTheme="majorHAnsi" w:cstheme="majorHAnsi"/>
                      <w:sz w:val="20"/>
                      <w:szCs w:val="20"/>
                    </w:rPr>
                    <w:t>81 - 03.002.12.361.1219.6032.3.3.90.30.00</w:t>
                  </w:r>
                </w:p>
              </w:tc>
              <w:tc>
                <w:tcPr>
                  <w:tcW w:w="2786" w:type="dxa"/>
                  <w:tcBorders>
                    <w:top w:val="single" w:sz="4" w:space="0" w:color="auto"/>
                    <w:left w:val="single" w:sz="4" w:space="0" w:color="auto"/>
                    <w:bottom w:val="single" w:sz="4" w:space="0" w:color="auto"/>
                    <w:right w:val="single" w:sz="4" w:space="0" w:color="auto"/>
                  </w:tcBorders>
                </w:tcPr>
                <w:p w14:paraId="7B946AD2" w14:textId="77777777" w:rsidR="00AF77DD" w:rsidRPr="00CB1FB6" w:rsidRDefault="00AF77DD" w:rsidP="00AF77DD">
                  <w:pPr>
                    <w:ind w:left="0" w:hanging="2"/>
                    <w:jc w:val="both"/>
                    <w:rPr>
                      <w:rFonts w:asciiTheme="majorHAnsi" w:hAnsiTheme="majorHAnsi" w:cstheme="majorHAnsi"/>
                      <w:sz w:val="20"/>
                      <w:szCs w:val="20"/>
                    </w:rPr>
                  </w:pPr>
                  <w:r w:rsidRPr="00CB1FB6">
                    <w:rPr>
                      <w:rFonts w:asciiTheme="majorHAnsi" w:hAnsiTheme="majorHAnsi" w:cstheme="majorHAnsi"/>
                      <w:sz w:val="20"/>
                      <w:szCs w:val="20"/>
                    </w:rPr>
                    <w:t>MANUTENÇÃO DA EDUCAÇÃO TRANSF. CONSTITUCIONAL</w:t>
                  </w:r>
                </w:p>
              </w:tc>
              <w:tc>
                <w:tcPr>
                  <w:tcW w:w="2757" w:type="dxa"/>
                  <w:tcBorders>
                    <w:top w:val="single" w:sz="4" w:space="0" w:color="auto"/>
                    <w:left w:val="single" w:sz="4" w:space="0" w:color="auto"/>
                    <w:bottom w:val="single" w:sz="4" w:space="0" w:color="auto"/>
                    <w:right w:val="single" w:sz="4" w:space="0" w:color="auto"/>
                  </w:tcBorders>
                </w:tcPr>
                <w:p w14:paraId="07D2FCF8" w14:textId="77777777" w:rsidR="00AF77DD" w:rsidRPr="00CB1FB6" w:rsidRDefault="00AF77DD" w:rsidP="00AF77DD">
                  <w:pPr>
                    <w:ind w:left="0" w:hanging="2"/>
                    <w:jc w:val="both"/>
                    <w:rPr>
                      <w:rFonts w:asciiTheme="majorHAnsi" w:hAnsiTheme="majorHAnsi" w:cstheme="majorHAnsi"/>
                      <w:sz w:val="20"/>
                      <w:szCs w:val="20"/>
                    </w:rPr>
                  </w:pPr>
                  <w:r w:rsidRPr="00B05605">
                    <w:rPr>
                      <w:rFonts w:asciiTheme="majorHAnsi" w:hAnsiTheme="majorHAnsi" w:cstheme="majorHAnsi"/>
                      <w:sz w:val="20"/>
                      <w:szCs w:val="20"/>
                    </w:rPr>
                    <w:t>00103/00103.01.01.00.00.1.500.1001</w:t>
                  </w:r>
                </w:p>
              </w:tc>
            </w:tr>
            <w:tr w:rsidR="00AF77DD" w14:paraId="20750391" w14:textId="77777777" w:rsidTr="00576125">
              <w:trPr>
                <w:trHeight w:val="514"/>
              </w:trPr>
              <w:tc>
                <w:tcPr>
                  <w:tcW w:w="3790" w:type="dxa"/>
                  <w:tcBorders>
                    <w:top w:val="single" w:sz="4" w:space="0" w:color="auto"/>
                    <w:left w:val="single" w:sz="4" w:space="0" w:color="auto"/>
                    <w:bottom w:val="single" w:sz="4" w:space="0" w:color="auto"/>
                    <w:right w:val="single" w:sz="4" w:space="0" w:color="auto"/>
                  </w:tcBorders>
                </w:tcPr>
                <w:p w14:paraId="4E7FE632" w14:textId="77777777" w:rsidR="00AF77DD" w:rsidRPr="00B05605" w:rsidRDefault="00AF77DD" w:rsidP="00AF77DD">
                  <w:pPr>
                    <w:ind w:left="0" w:hanging="2"/>
                    <w:jc w:val="both"/>
                    <w:rPr>
                      <w:rFonts w:asciiTheme="majorHAnsi" w:hAnsiTheme="majorHAnsi" w:cstheme="majorHAnsi"/>
                      <w:sz w:val="20"/>
                      <w:szCs w:val="20"/>
                    </w:rPr>
                  </w:pPr>
                  <w:r w:rsidRPr="00B05605">
                    <w:rPr>
                      <w:rFonts w:asciiTheme="majorHAnsi" w:eastAsia="Merriweather" w:hAnsiTheme="majorHAnsi" w:cstheme="majorHAnsi"/>
                      <w:color w:val="000000" w:themeColor="text1"/>
                      <w:sz w:val="20"/>
                      <w:szCs w:val="20"/>
                    </w:rPr>
                    <w:t>108 - 03.002.12.361.1242.6033.3.3.90.30.00</w:t>
                  </w:r>
                </w:p>
              </w:tc>
              <w:tc>
                <w:tcPr>
                  <w:tcW w:w="2786" w:type="dxa"/>
                  <w:tcBorders>
                    <w:top w:val="single" w:sz="4" w:space="0" w:color="auto"/>
                    <w:left w:val="single" w:sz="4" w:space="0" w:color="auto"/>
                    <w:bottom w:val="single" w:sz="4" w:space="0" w:color="auto"/>
                    <w:right w:val="single" w:sz="4" w:space="0" w:color="auto"/>
                  </w:tcBorders>
                </w:tcPr>
                <w:p w14:paraId="1BAEE6C1" w14:textId="77777777" w:rsidR="00AF77DD" w:rsidRPr="00CB1FB6" w:rsidRDefault="00AF77DD" w:rsidP="00AF77DD">
                  <w:pPr>
                    <w:ind w:left="0" w:hanging="2"/>
                    <w:jc w:val="both"/>
                    <w:rPr>
                      <w:rFonts w:asciiTheme="majorHAnsi" w:hAnsiTheme="majorHAnsi" w:cstheme="majorHAnsi"/>
                      <w:sz w:val="20"/>
                      <w:szCs w:val="20"/>
                    </w:rPr>
                  </w:pPr>
                  <w:r w:rsidRPr="00CB1FB6">
                    <w:rPr>
                      <w:rFonts w:asciiTheme="majorHAnsi" w:eastAsia="Merriweather" w:hAnsiTheme="majorHAnsi" w:cstheme="majorHAnsi"/>
                      <w:color w:val="000000" w:themeColor="text1"/>
                      <w:sz w:val="20"/>
                      <w:szCs w:val="20"/>
                    </w:rPr>
                    <w:t>MANUTENÇÃO DA EDUCAÇÃO IMPOSTOS VINC. EDUCAÇÃO</w:t>
                  </w:r>
                </w:p>
              </w:tc>
              <w:tc>
                <w:tcPr>
                  <w:tcW w:w="2757" w:type="dxa"/>
                  <w:tcBorders>
                    <w:top w:val="single" w:sz="4" w:space="0" w:color="auto"/>
                    <w:left w:val="single" w:sz="4" w:space="0" w:color="auto"/>
                    <w:bottom w:val="single" w:sz="4" w:space="0" w:color="auto"/>
                    <w:right w:val="single" w:sz="4" w:space="0" w:color="auto"/>
                  </w:tcBorders>
                </w:tcPr>
                <w:p w14:paraId="1FD744BF" w14:textId="77777777" w:rsidR="00AF77DD" w:rsidRPr="00CB1FB6" w:rsidRDefault="00AF77DD" w:rsidP="00AF77DD">
                  <w:pPr>
                    <w:ind w:left="0" w:hanging="2"/>
                    <w:jc w:val="both"/>
                    <w:rPr>
                      <w:rFonts w:asciiTheme="majorHAnsi" w:hAnsiTheme="majorHAnsi" w:cstheme="majorHAnsi"/>
                      <w:sz w:val="20"/>
                      <w:szCs w:val="20"/>
                    </w:rPr>
                  </w:pPr>
                  <w:r w:rsidRPr="00B05605">
                    <w:rPr>
                      <w:rFonts w:asciiTheme="majorHAnsi" w:hAnsiTheme="majorHAnsi" w:cstheme="majorHAnsi"/>
                      <w:sz w:val="20"/>
                      <w:szCs w:val="20"/>
                    </w:rPr>
                    <w:t>00104/00104.01.01.00.00.1.500.1001</w:t>
                  </w:r>
                </w:p>
              </w:tc>
            </w:tr>
            <w:tr w:rsidR="00AF77DD" w14:paraId="141CCFE4" w14:textId="77777777" w:rsidTr="00576125">
              <w:trPr>
                <w:trHeight w:val="499"/>
              </w:trPr>
              <w:tc>
                <w:tcPr>
                  <w:tcW w:w="3790" w:type="dxa"/>
                  <w:tcBorders>
                    <w:top w:val="single" w:sz="4" w:space="0" w:color="auto"/>
                    <w:left w:val="single" w:sz="4" w:space="0" w:color="auto"/>
                    <w:bottom w:val="single" w:sz="4" w:space="0" w:color="auto"/>
                    <w:right w:val="single" w:sz="4" w:space="0" w:color="auto"/>
                  </w:tcBorders>
                </w:tcPr>
                <w:p w14:paraId="4416A3A6" w14:textId="77777777" w:rsidR="00AF77DD" w:rsidRPr="00B05605" w:rsidRDefault="00AF77DD" w:rsidP="00AF77DD">
                  <w:pPr>
                    <w:ind w:left="0" w:hanging="2"/>
                    <w:jc w:val="both"/>
                    <w:rPr>
                      <w:rFonts w:asciiTheme="majorHAnsi" w:hAnsiTheme="majorHAnsi" w:cstheme="majorHAnsi"/>
                      <w:sz w:val="20"/>
                      <w:szCs w:val="20"/>
                    </w:rPr>
                  </w:pPr>
                  <w:r w:rsidRPr="00B05605">
                    <w:rPr>
                      <w:rFonts w:asciiTheme="majorHAnsi" w:eastAsia="Merriweather" w:hAnsiTheme="majorHAnsi" w:cstheme="majorHAnsi"/>
                      <w:color w:val="000000" w:themeColor="text1"/>
                      <w:sz w:val="20"/>
                      <w:szCs w:val="20"/>
                    </w:rPr>
                    <w:t>128 - 03.003.12.361.1202.6026.3.3.90.30.00</w:t>
                  </w:r>
                </w:p>
              </w:tc>
              <w:tc>
                <w:tcPr>
                  <w:tcW w:w="2786" w:type="dxa"/>
                  <w:tcBorders>
                    <w:top w:val="single" w:sz="4" w:space="0" w:color="auto"/>
                    <w:left w:val="single" w:sz="4" w:space="0" w:color="auto"/>
                    <w:bottom w:val="single" w:sz="4" w:space="0" w:color="auto"/>
                    <w:right w:val="single" w:sz="4" w:space="0" w:color="auto"/>
                  </w:tcBorders>
                </w:tcPr>
                <w:p w14:paraId="3390E635" w14:textId="439E2362" w:rsidR="00AF77DD" w:rsidRPr="00CB1FB6" w:rsidRDefault="00AF77DD" w:rsidP="00AF77DD">
                  <w:pPr>
                    <w:ind w:left="0" w:hanging="2"/>
                    <w:jc w:val="both"/>
                    <w:rPr>
                      <w:rFonts w:asciiTheme="majorHAnsi" w:hAnsiTheme="majorHAnsi" w:cstheme="majorHAnsi"/>
                      <w:sz w:val="20"/>
                      <w:szCs w:val="20"/>
                    </w:rPr>
                  </w:pPr>
                  <w:r w:rsidRPr="00CB1FB6">
                    <w:rPr>
                      <w:rFonts w:asciiTheme="majorHAnsi" w:eastAsia="Merriweather" w:hAnsiTheme="majorHAnsi" w:cstheme="majorHAnsi"/>
                      <w:color w:val="000000" w:themeColor="text1"/>
                      <w:sz w:val="20"/>
                      <w:szCs w:val="20"/>
                    </w:rPr>
                    <w:t>SAL</w:t>
                  </w:r>
                  <w:r w:rsidR="003F59AD">
                    <w:rPr>
                      <w:rFonts w:asciiTheme="majorHAnsi" w:eastAsia="Merriweather" w:hAnsiTheme="majorHAnsi" w:cstheme="majorHAnsi"/>
                      <w:color w:val="000000" w:themeColor="text1"/>
                      <w:sz w:val="20"/>
                      <w:szCs w:val="20"/>
                    </w:rPr>
                    <w:t>Á</w:t>
                  </w:r>
                  <w:r w:rsidRPr="00CB1FB6">
                    <w:rPr>
                      <w:rFonts w:asciiTheme="majorHAnsi" w:eastAsia="Merriweather" w:hAnsiTheme="majorHAnsi" w:cstheme="majorHAnsi"/>
                      <w:color w:val="000000" w:themeColor="text1"/>
                      <w:sz w:val="20"/>
                      <w:szCs w:val="20"/>
                    </w:rPr>
                    <w:t>RIO EDUCAÇÃO</w:t>
                  </w:r>
                </w:p>
              </w:tc>
              <w:tc>
                <w:tcPr>
                  <w:tcW w:w="2757" w:type="dxa"/>
                  <w:tcBorders>
                    <w:top w:val="single" w:sz="4" w:space="0" w:color="auto"/>
                    <w:left w:val="single" w:sz="4" w:space="0" w:color="auto"/>
                    <w:bottom w:val="single" w:sz="4" w:space="0" w:color="auto"/>
                    <w:right w:val="single" w:sz="4" w:space="0" w:color="auto"/>
                  </w:tcBorders>
                </w:tcPr>
                <w:p w14:paraId="58DC3CFE" w14:textId="77777777" w:rsidR="00AF77DD" w:rsidRPr="00CB1FB6" w:rsidRDefault="00AF77DD" w:rsidP="00AF77DD">
                  <w:pPr>
                    <w:ind w:left="0" w:hanging="2"/>
                    <w:jc w:val="both"/>
                    <w:rPr>
                      <w:rFonts w:asciiTheme="majorHAnsi" w:hAnsiTheme="majorHAnsi" w:cstheme="majorHAnsi"/>
                      <w:sz w:val="20"/>
                      <w:szCs w:val="20"/>
                    </w:rPr>
                  </w:pPr>
                  <w:r w:rsidRPr="00B05605">
                    <w:rPr>
                      <w:rFonts w:asciiTheme="majorHAnsi" w:hAnsiTheme="majorHAnsi" w:cstheme="majorHAnsi"/>
                      <w:sz w:val="20"/>
                      <w:szCs w:val="20"/>
                    </w:rPr>
                    <w:t>00107/00107.99.01.00.00.1.550.0000</w:t>
                  </w:r>
                </w:p>
              </w:tc>
            </w:tr>
            <w:tr w:rsidR="00AF77DD" w14:paraId="0B4C0E50" w14:textId="77777777" w:rsidTr="00576125">
              <w:trPr>
                <w:trHeight w:val="514"/>
              </w:trPr>
              <w:tc>
                <w:tcPr>
                  <w:tcW w:w="3790" w:type="dxa"/>
                  <w:tcBorders>
                    <w:top w:val="single" w:sz="4" w:space="0" w:color="auto"/>
                    <w:left w:val="single" w:sz="4" w:space="0" w:color="auto"/>
                    <w:bottom w:val="single" w:sz="4" w:space="0" w:color="auto"/>
                    <w:right w:val="single" w:sz="4" w:space="0" w:color="auto"/>
                  </w:tcBorders>
                </w:tcPr>
                <w:p w14:paraId="30601BB8" w14:textId="77777777" w:rsidR="00AF77DD" w:rsidRPr="00CB1FB6" w:rsidRDefault="00AF77DD" w:rsidP="00AF77DD">
                  <w:pPr>
                    <w:ind w:left="0" w:hanging="2"/>
                    <w:jc w:val="both"/>
                    <w:rPr>
                      <w:rFonts w:asciiTheme="majorHAnsi" w:hAnsiTheme="majorHAnsi" w:cstheme="majorHAnsi"/>
                      <w:sz w:val="20"/>
                      <w:szCs w:val="20"/>
                    </w:rPr>
                  </w:pPr>
                  <w:r w:rsidRPr="00B05605">
                    <w:rPr>
                      <w:rFonts w:asciiTheme="majorHAnsi" w:hAnsiTheme="majorHAnsi" w:cstheme="majorHAnsi"/>
                      <w:sz w:val="20"/>
                      <w:szCs w:val="20"/>
                    </w:rPr>
                    <w:t>135 - 03.003.12.365.1204.6027.3.3.90.30.00</w:t>
                  </w:r>
                </w:p>
              </w:tc>
              <w:tc>
                <w:tcPr>
                  <w:tcW w:w="2786" w:type="dxa"/>
                  <w:tcBorders>
                    <w:top w:val="single" w:sz="4" w:space="0" w:color="auto"/>
                    <w:left w:val="single" w:sz="4" w:space="0" w:color="auto"/>
                    <w:bottom w:val="single" w:sz="4" w:space="0" w:color="auto"/>
                    <w:right w:val="single" w:sz="4" w:space="0" w:color="auto"/>
                  </w:tcBorders>
                </w:tcPr>
                <w:p w14:paraId="72143D07" w14:textId="77777777" w:rsidR="00AF77DD" w:rsidRPr="00CB1FB6" w:rsidRDefault="00AF77DD" w:rsidP="00AF77DD">
                  <w:pPr>
                    <w:ind w:left="0" w:hanging="2"/>
                    <w:jc w:val="both"/>
                    <w:rPr>
                      <w:rFonts w:asciiTheme="majorHAnsi" w:hAnsiTheme="majorHAnsi" w:cstheme="majorHAnsi"/>
                      <w:sz w:val="20"/>
                      <w:szCs w:val="20"/>
                    </w:rPr>
                  </w:pPr>
                  <w:r w:rsidRPr="00CB1FB6">
                    <w:rPr>
                      <w:rFonts w:asciiTheme="majorHAnsi" w:eastAsia="Merriweather" w:hAnsiTheme="majorHAnsi" w:cstheme="majorHAnsi"/>
                      <w:color w:val="000000" w:themeColor="text1"/>
                      <w:sz w:val="20"/>
                      <w:szCs w:val="20"/>
                    </w:rPr>
                    <w:t>MANUTENÇÃO DOS CENTROS MUNICIPAIS DE EUCAÇÃO (CMEI)</w:t>
                  </w:r>
                </w:p>
              </w:tc>
              <w:tc>
                <w:tcPr>
                  <w:tcW w:w="2757" w:type="dxa"/>
                  <w:tcBorders>
                    <w:top w:val="single" w:sz="4" w:space="0" w:color="auto"/>
                    <w:left w:val="single" w:sz="4" w:space="0" w:color="auto"/>
                    <w:bottom w:val="single" w:sz="4" w:space="0" w:color="auto"/>
                    <w:right w:val="single" w:sz="4" w:space="0" w:color="auto"/>
                  </w:tcBorders>
                </w:tcPr>
                <w:p w14:paraId="0D7637EC" w14:textId="77777777" w:rsidR="00AF77DD" w:rsidRPr="00216AEE" w:rsidRDefault="00AF77DD" w:rsidP="00AF77DD">
                  <w:pPr>
                    <w:ind w:left="0" w:hanging="2"/>
                    <w:jc w:val="both"/>
                    <w:rPr>
                      <w:rFonts w:asciiTheme="majorHAnsi" w:hAnsiTheme="majorHAnsi" w:cstheme="majorHAnsi"/>
                      <w:sz w:val="20"/>
                      <w:szCs w:val="20"/>
                    </w:rPr>
                  </w:pPr>
                  <w:r w:rsidRPr="00216AEE">
                    <w:rPr>
                      <w:rFonts w:asciiTheme="majorHAnsi" w:eastAsia="Merriweather" w:hAnsiTheme="majorHAnsi" w:cstheme="majorHAnsi"/>
                      <w:color w:val="000000" w:themeColor="text1"/>
                      <w:sz w:val="20"/>
                      <w:szCs w:val="20"/>
                    </w:rPr>
                    <w:t>00103/00103.01.01.00.00.1.500.1001</w:t>
                  </w:r>
                </w:p>
              </w:tc>
            </w:tr>
            <w:tr w:rsidR="00AF77DD" w14:paraId="5DAE6EFC" w14:textId="77777777" w:rsidTr="00576125">
              <w:trPr>
                <w:trHeight w:val="499"/>
              </w:trPr>
              <w:tc>
                <w:tcPr>
                  <w:tcW w:w="3790" w:type="dxa"/>
                  <w:tcBorders>
                    <w:top w:val="single" w:sz="4" w:space="0" w:color="auto"/>
                    <w:left w:val="single" w:sz="4" w:space="0" w:color="auto"/>
                    <w:bottom w:val="single" w:sz="4" w:space="0" w:color="auto"/>
                    <w:right w:val="single" w:sz="4" w:space="0" w:color="auto"/>
                  </w:tcBorders>
                </w:tcPr>
                <w:p w14:paraId="7FCDC1AA" w14:textId="77777777" w:rsidR="00AF77DD" w:rsidRPr="009137ED" w:rsidRDefault="00AF77DD" w:rsidP="00AF77DD">
                  <w:pPr>
                    <w:ind w:left="0" w:hanging="2"/>
                    <w:jc w:val="both"/>
                    <w:rPr>
                      <w:rFonts w:asciiTheme="majorHAnsi" w:hAnsiTheme="majorHAnsi" w:cstheme="majorHAnsi"/>
                      <w:sz w:val="20"/>
                      <w:szCs w:val="20"/>
                    </w:rPr>
                  </w:pPr>
                  <w:r w:rsidRPr="009137ED">
                    <w:rPr>
                      <w:rFonts w:asciiTheme="majorHAnsi" w:eastAsia="Merriweather" w:hAnsiTheme="majorHAnsi" w:cstheme="majorHAnsi"/>
                      <w:color w:val="000000" w:themeColor="text1"/>
                      <w:sz w:val="20"/>
                      <w:szCs w:val="20"/>
                    </w:rPr>
                    <w:t>135 - 03.003.12.365.1204.6027.3.3.90.30.00</w:t>
                  </w:r>
                </w:p>
              </w:tc>
              <w:tc>
                <w:tcPr>
                  <w:tcW w:w="2786" w:type="dxa"/>
                  <w:tcBorders>
                    <w:top w:val="single" w:sz="4" w:space="0" w:color="auto"/>
                    <w:left w:val="single" w:sz="4" w:space="0" w:color="auto"/>
                    <w:bottom w:val="single" w:sz="4" w:space="0" w:color="auto"/>
                    <w:right w:val="single" w:sz="4" w:space="0" w:color="auto"/>
                  </w:tcBorders>
                </w:tcPr>
                <w:p w14:paraId="138B9637" w14:textId="77777777" w:rsidR="00AF77DD" w:rsidRPr="00CB1FB6" w:rsidRDefault="00AF77DD" w:rsidP="00AF77DD">
                  <w:pPr>
                    <w:ind w:left="0" w:hanging="2"/>
                    <w:jc w:val="both"/>
                    <w:rPr>
                      <w:rFonts w:asciiTheme="majorHAnsi" w:hAnsiTheme="majorHAnsi" w:cstheme="majorHAnsi"/>
                      <w:sz w:val="20"/>
                      <w:szCs w:val="20"/>
                    </w:rPr>
                  </w:pPr>
                  <w:r w:rsidRPr="00CB1FB6">
                    <w:rPr>
                      <w:rFonts w:asciiTheme="majorHAnsi" w:eastAsia="Merriweather" w:hAnsiTheme="majorHAnsi" w:cstheme="majorHAnsi"/>
                      <w:color w:val="000000" w:themeColor="text1"/>
                      <w:sz w:val="20"/>
                      <w:szCs w:val="20"/>
                    </w:rPr>
                    <w:t>MANUTENÇÃO DOS CENTROS MUNICIPAIS DE EUCAÇÃO (CMEI)</w:t>
                  </w:r>
                </w:p>
              </w:tc>
              <w:tc>
                <w:tcPr>
                  <w:tcW w:w="2757" w:type="dxa"/>
                  <w:tcBorders>
                    <w:top w:val="single" w:sz="4" w:space="0" w:color="auto"/>
                    <w:left w:val="single" w:sz="4" w:space="0" w:color="auto"/>
                    <w:bottom w:val="single" w:sz="4" w:space="0" w:color="auto"/>
                    <w:right w:val="single" w:sz="4" w:space="0" w:color="auto"/>
                  </w:tcBorders>
                </w:tcPr>
                <w:p w14:paraId="6D0E6E68" w14:textId="77777777" w:rsidR="00AF77DD" w:rsidRPr="00CB1FB6" w:rsidRDefault="00AF77DD" w:rsidP="00AF77DD">
                  <w:pPr>
                    <w:ind w:left="0" w:hanging="2"/>
                    <w:jc w:val="both"/>
                    <w:rPr>
                      <w:rFonts w:asciiTheme="majorHAnsi" w:hAnsiTheme="majorHAnsi" w:cstheme="majorHAnsi"/>
                      <w:sz w:val="20"/>
                      <w:szCs w:val="20"/>
                    </w:rPr>
                  </w:pPr>
                  <w:r w:rsidRPr="00216AEE">
                    <w:rPr>
                      <w:rFonts w:asciiTheme="majorHAnsi" w:hAnsiTheme="majorHAnsi" w:cstheme="majorHAnsi"/>
                      <w:sz w:val="20"/>
                      <w:szCs w:val="20"/>
                    </w:rPr>
                    <w:t>00104/00104.01.01.00.00.1.500.1001</w:t>
                  </w:r>
                </w:p>
              </w:tc>
            </w:tr>
            <w:tr w:rsidR="00AF77DD" w14:paraId="6E8167A1" w14:textId="77777777" w:rsidTr="00576125">
              <w:trPr>
                <w:trHeight w:val="514"/>
              </w:trPr>
              <w:tc>
                <w:tcPr>
                  <w:tcW w:w="3790" w:type="dxa"/>
                  <w:tcBorders>
                    <w:top w:val="single" w:sz="4" w:space="0" w:color="auto"/>
                    <w:left w:val="single" w:sz="4" w:space="0" w:color="auto"/>
                    <w:bottom w:val="single" w:sz="4" w:space="0" w:color="auto"/>
                    <w:right w:val="single" w:sz="4" w:space="0" w:color="auto"/>
                  </w:tcBorders>
                </w:tcPr>
                <w:p w14:paraId="07E4A646" w14:textId="77777777" w:rsidR="00AF77DD" w:rsidRPr="009137ED" w:rsidRDefault="00AF77DD" w:rsidP="00AF77DD">
                  <w:pPr>
                    <w:ind w:left="0" w:hanging="2"/>
                    <w:jc w:val="both"/>
                    <w:rPr>
                      <w:rFonts w:asciiTheme="majorHAnsi" w:hAnsiTheme="majorHAnsi" w:cstheme="majorHAnsi"/>
                      <w:sz w:val="20"/>
                      <w:szCs w:val="20"/>
                    </w:rPr>
                  </w:pPr>
                  <w:r w:rsidRPr="009137ED">
                    <w:rPr>
                      <w:rFonts w:asciiTheme="majorHAnsi" w:eastAsia="Merriweather" w:hAnsiTheme="majorHAnsi" w:cstheme="majorHAnsi"/>
                      <w:color w:val="000000" w:themeColor="text1"/>
                      <w:sz w:val="20"/>
                      <w:szCs w:val="20"/>
                    </w:rPr>
                    <w:t>142 - 03.004.12.361.1203.6029.3.3.90.30.00</w:t>
                  </w:r>
                </w:p>
              </w:tc>
              <w:tc>
                <w:tcPr>
                  <w:tcW w:w="2786" w:type="dxa"/>
                  <w:tcBorders>
                    <w:top w:val="single" w:sz="4" w:space="0" w:color="auto"/>
                    <w:left w:val="single" w:sz="4" w:space="0" w:color="auto"/>
                    <w:bottom w:val="single" w:sz="4" w:space="0" w:color="auto"/>
                    <w:right w:val="single" w:sz="4" w:space="0" w:color="auto"/>
                  </w:tcBorders>
                </w:tcPr>
                <w:p w14:paraId="69CB6E0B" w14:textId="77777777" w:rsidR="00AF77DD" w:rsidRPr="00CB1FB6" w:rsidRDefault="00AF77DD" w:rsidP="00AF77DD">
                  <w:pPr>
                    <w:ind w:left="0" w:hanging="2"/>
                    <w:jc w:val="both"/>
                    <w:rPr>
                      <w:rFonts w:asciiTheme="majorHAnsi" w:eastAsia="Merriweather" w:hAnsiTheme="majorHAnsi" w:cstheme="majorHAnsi"/>
                      <w:color w:val="000000" w:themeColor="text1"/>
                      <w:sz w:val="20"/>
                      <w:szCs w:val="20"/>
                    </w:rPr>
                  </w:pPr>
                  <w:r w:rsidRPr="00CB1FB6">
                    <w:rPr>
                      <w:rFonts w:asciiTheme="majorHAnsi" w:eastAsia="Merriweather" w:hAnsiTheme="majorHAnsi" w:cstheme="majorHAnsi"/>
                      <w:color w:val="000000" w:themeColor="text1"/>
                      <w:sz w:val="20"/>
                      <w:szCs w:val="20"/>
                    </w:rPr>
                    <w:t>MANUTENÇÃO DAS ESCOLAS MUNICIPAIS</w:t>
                  </w:r>
                </w:p>
              </w:tc>
              <w:tc>
                <w:tcPr>
                  <w:tcW w:w="2757" w:type="dxa"/>
                  <w:tcBorders>
                    <w:top w:val="single" w:sz="4" w:space="0" w:color="auto"/>
                    <w:left w:val="single" w:sz="4" w:space="0" w:color="auto"/>
                    <w:bottom w:val="single" w:sz="4" w:space="0" w:color="auto"/>
                    <w:right w:val="single" w:sz="4" w:space="0" w:color="auto"/>
                  </w:tcBorders>
                </w:tcPr>
                <w:p w14:paraId="3C49990D" w14:textId="77777777" w:rsidR="00AF77DD" w:rsidRPr="00CB1FB6" w:rsidRDefault="00AF77DD" w:rsidP="00AF77DD">
                  <w:pPr>
                    <w:ind w:left="0" w:hanging="2"/>
                    <w:jc w:val="both"/>
                    <w:rPr>
                      <w:rFonts w:asciiTheme="majorHAnsi" w:hAnsiTheme="majorHAnsi" w:cstheme="majorHAnsi"/>
                      <w:sz w:val="20"/>
                      <w:szCs w:val="20"/>
                    </w:rPr>
                  </w:pPr>
                  <w:r w:rsidRPr="00216AEE">
                    <w:rPr>
                      <w:rFonts w:asciiTheme="majorHAnsi" w:hAnsiTheme="majorHAnsi" w:cstheme="majorHAnsi"/>
                      <w:sz w:val="20"/>
                      <w:szCs w:val="20"/>
                    </w:rPr>
                    <w:t>00103/00103.01.01.00.00.1.500.1001</w:t>
                  </w:r>
                </w:p>
              </w:tc>
            </w:tr>
            <w:tr w:rsidR="00AF77DD" w14:paraId="676353E9" w14:textId="77777777" w:rsidTr="00576125">
              <w:trPr>
                <w:trHeight w:val="499"/>
              </w:trPr>
              <w:tc>
                <w:tcPr>
                  <w:tcW w:w="3790" w:type="dxa"/>
                  <w:tcBorders>
                    <w:top w:val="single" w:sz="4" w:space="0" w:color="auto"/>
                    <w:left w:val="single" w:sz="4" w:space="0" w:color="auto"/>
                    <w:bottom w:val="single" w:sz="4" w:space="0" w:color="auto"/>
                    <w:right w:val="single" w:sz="4" w:space="0" w:color="auto"/>
                  </w:tcBorders>
                </w:tcPr>
                <w:p w14:paraId="75717882" w14:textId="77777777" w:rsidR="00AF77DD" w:rsidRPr="009137ED" w:rsidRDefault="00AF77DD" w:rsidP="00AF77DD">
                  <w:pPr>
                    <w:ind w:left="0" w:hanging="2"/>
                    <w:jc w:val="both"/>
                    <w:rPr>
                      <w:rFonts w:asciiTheme="majorHAnsi" w:hAnsiTheme="majorHAnsi" w:cstheme="majorHAnsi"/>
                      <w:sz w:val="20"/>
                      <w:szCs w:val="20"/>
                    </w:rPr>
                  </w:pPr>
                  <w:r w:rsidRPr="009137ED">
                    <w:rPr>
                      <w:rFonts w:asciiTheme="majorHAnsi" w:hAnsiTheme="majorHAnsi" w:cstheme="majorHAnsi"/>
                      <w:sz w:val="20"/>
                      <w:szCs w:val="20"/>
                    </w:rPr>
                    <w:t>323 - 11.001.10.122.1003.6069.3.3.90.30.00</w:t>
                  </w:r>
                </w:p>
              </w:tc>
              <w:tc>
                <w:tcPr>
                  <w:tcW w:w="2786" w:type="dxa"/>
                  <w:tcBorders>
                    <w:top w:val="single" w:sz="4" w:space="0" w:color="auto"/>
                    <w:left w:val="single" w:sz="4" w:space="0" w:color="auto"/>
                    <w:bottom w:val="single" w:sz="4" w:space="0" w:color="auto"/>
                    <w:right w:val="single" w:sz="4" w:space="0" w:color="auto"/>
                  </w:tcBorders>
                </w:tcPr>
                <w:p w14:paraId="1D28F828" w14:textId="77777777" w:rsidR="00AF77DD" w:rsidRPr="00CB1FB6" w:rsidRDefault="00AF77DD" w:rsidP="00AF77DD">
                  <w:pPr>
                    <w:ind w:left="0" w:hanging="2"/>
                    <w:jc w:val="both"/>
                    <w:rPr>
                      <w:rFonts w:asciiTheme="majorHAnsi" w:hAnsiTheme="majorHAnsi" w:cstheme="majorHAnsi"/>
                      <w:sz w:val="20"/>
                      <w:szCs w:val="20"/>
                    </w:rPr>
                  </w:pPr>
                  <w:r w:rsidRPr="00CB1FB6">
                    <w:rPr>
                      <w:rFonts w:asciiTheme="majorHAnsi" w:hAnsiTheme="majorHAnsi" w:cstheme="majorHAnsi"/>
                      <w:sz w:val="20"/>
                      <w:szCs w:val="20"/>
                    </w:rPr>
                    <w:t>MANUTENÇÃO DA SECRETARIA DE SAÚDE</w:t>
                  </w:r>
                </w:p>
              </w:tc>
              <w:tc>
                <w:tcPr>
                  <w:tcW w:w="2757" w:type="dxa"/>
                  <w:tcBorders>
                    <w:top w:val="single" w:sz="4" w:space="0" w:color="auto"/>
                    <w:left w:val="single" w:sz="4" w:space="0" w:color="auto"/>
                    <w:bottom w:val="single" w:sz="4" w:space="0" w:color="auto"/>
                    <w:right w:val="single" w:sz="4" w:space="0" w:color="auto"/>
                  </w:tcBorders>
                </w:tcPr>
                <w:p w14:paraId="47C4E3C8" w14:textId="77777777" w:rsidR="00AF77DD" w:rsidRPr="00CB1FB6" w:rsidRDefault="00AF77DD" w:rsidP="00AF77DD">
                  <w:pPr>
                    <w:ind w:left="0" w:hanging="2"/>
                    <w:jc w:val="both"/>
                    <w:rPr>
                      <w:rFonts w:asciiTheme="majorHAnsi" w:hAnsiTheme="majorHAnsi" w:cstheme="majorHAnsi"/>
                      <w:sz w:val="20"/>
                      <w:szCs w:val="20"/>
                    </w:rPr>
                  </w:pPr>
                  <w:r w:rsidRPr="00216AEE">
                    <w:rPr>
                      <w:rFonts w:asciiTheme="majorHAnsi" w:hAnsiTheme="majorHAnsi" w:cstheme="majorHAnsi"/>
                      <w:sz w:val="20"/>
                      <w:szCs w:val="20"/>
                    </w:rPr>
                    <w:t>00303/00303.01.02.00.00.1.500.1002</w:t>
                  </w:r>
                </w:p>
              </w:tc>
            </w:tr>
            <w:tr w:rsidR="00AF77DD" w14:paraId="6BAA58AC" w14:textId="77777777" w:rsidTr="00576125">
              <w:trPr>
                <w:trHeight w:val="771"/>
              </w:trPr>
              <w:tc>
                <w:tcPr>
                  <w:tcW w:w="3790" w:type="dxa"/>
                  <w:tcBorders>
                    <w:top w:val="single" w:sz="4" w:space="0" w:color="auto"/>
                    <w:left w:val="single" w:sz="4" w:space="0" w:color="auto"/>
                    <w:bottom w:val="single" w:sz="4" w:space="0" w:color="auto"/>
                    <w:right w:val="single" w:sz="4" w:space="0" w:color="auto"/>
                  </w:tcBorders>
                </w:tcPr>
                <w:p w14:paraId="6896ECD5" w14:textId="77777777" w:rsidR="00AF77DD" w:rsidRPr="009137ED" w:rsidRDefault="00AF77DD" w:rsidP="00AF77DD">
                  <w:pPr>
                    <w:ind w:left="0" w:hanging="2"/>
                    <w:jc w:val="both"/>
                    <w:rPr>
                      <w:rFonts w:asciiTheme="majorHAnsi" w:hAnsiTheme="majorHAnsi" w:cstheme="majorHAnsi"/>
                      <w:sz w:val="20"/>
                      <w:szCs w:val="20"/>
                    </w:rPr>
                  </w:pPr>
                  <w:r w:rsidRPr="009137ED">
                    <w:rPr>
                      <w:rFonts w:asciiTheme="majorHAnsi" w:hAnsiTheme="majorHAnsi" w:cstheme="majorHAnsi"/>
                      <w:sz w:val="20"/>
                      <w:szCs w:val="20"/>
                    </w:rPr>
                    <w:t>340 - 11.002.10.301.1018.6071.3.3.90.30.00</w:t>
                  </w:r>
                </w:p>
              </w:tc>
              <w:tc>
                <w:tcPr>
                  <w:tcW w:w="2786" w:type="dxa"/>
                  <w:tcBorders>
                    <w:top w:val="single" w:sz="4" w:space="0" w:color="auto"/>
                    <w:left w:val="single" w:sz="4" w:space="0" w:color="auto"/>
                    <w:bottom w:val="single" w:sz="4" w:space="0" w:color="auto"/>
                    <w:right w:val="single" w:sz="4" w:space="0" w:color="auto"/>
                  </w:tcBorders>
                </w:tcPr>
                <w:p w14:paraId="01088365" w14:textId="77777777" w:rsidR="00AF77DD" w:rsidRPr="00CB1FB6" w:rsidRDefault="00AF77DD" w:rsidP="00AF77DD">
                  <w:pPr>
                    <w:ind w:left="0" w:hanging="2"/>
                    <w:jc w:val="both"/>
                    <w:rPr>
                      <w:rFonts w:asciiTheme="majorHAnsi" w:hAnsiTheme="majorHAnsi" w:cstheme="majorHAnsi"/>
                      <w:sz w:val="20"/>
                      <w:szCs w:val="20"/>
                    </w:rPr>
                  </w:pPr>
                  <w:r w:rsidRPr="00CB1FB6">
                    <w:rPr>
                      <w:rFonts w:asciiTheme="majorHAnsi" w:hAnsiTheme="majorHAnsi" w:cstheme="majorHAnsi"/>
                      <w:sz w:val="20"/>
                      <w:szCs w:val="20"/>
                    </w:rPr>
                    <w:t>BLOCO CUSTEIO DOS SERVIÇOS PUBLICOS DE SAÚDE AT. BÁSICA - FEDERAL</w:t>
                  </w:r>
                </w:p>
              </w:tc>
              <w:tc>
                <w:tcPr>
                  <w:tcW w:w="2757" w:type="dxa"/>
                  <w:tcBorders>
                    <w:top w:val="single" w:sz="4" w:space="0" w:color="auto"/>
                    <w:left w:val="single" w:sz="4" w:space="0" w:color="auto"/>
                    <w:bottom w:val="single" w:sz="4" w:space="0" w:color="auto"/>
                    <w:right w:val="single" w:sz="4" w:space="0" w:color="auto"/>
                  </w:tcBorders>
                </w:tcPr>
                <w:p w14:paraId="3EA56F44" w14:textId="77777777" w:rsidR="00AF77DD" w:rsidRPr="00CB1FB6" w:rsidRDefault="00AF77DD" w:rsidP="00AF77DD">
                  <w:pPr>
                    <w:ind w:left="0" w:hanging="2"/>
                    <w:jc w:val="both"/>
                    <w:rPr>
                      <w:rFonts w:asciiTheme="majorHAnsi" w:hAnsiTheme="majorHAnsi" w:cstheme="majorHAnsi"/>
                      <w:sz w:val="20"/>
                      <w:szCs w:val="20"/>
                    </w:rPr>
                  </w:pPr>
                  <w:r w:rsidRPr="00216AEE">
                    <w:rPr>
                      <w:rFonts w:asciiTheme="majorHAnsi" w:hAnsiTheme="majorHAnsi" w:cstheme="majorHAnsi"/>
                      <w:sz w:val="20"/>
                      <w:szCs w:val="20"/>
                    </w:rPr>
                    <w:t>00494/00494.09.02.06.20.1.600.0000</w:t>
                  </w:r>
                </w:p>
              </w:tc>
            </w:tr>
            <w:tr w:rsidR="00AF77DD" w14:paraId="373FB980" w14:textId="77777777" w:rsidTr="00576125">
              <w:trPr>
                <w:trHeight w:val="499"/>
              </w:trPr>
              <w:tc>
                <w:tcPr>
                  <w:tcW w:w="3790" w:type="dxa"/>
                  <w:tcBorders>
                    <w:top w:val="single" w:sz="4" w:space="0" w:color="auto"/>
                    <w:left w:val="single" w:sz="4" w:space="0" w:color="auto"/>
                    <w:bottom w:val="single" w:sz="4" w:space="0" w:color="auto"/>
                    <w:right w:val="single" w:sz="4" w:space="0" w:color="auto"/>
                  </w:tcBorders>
                </w:tcPr>
                <w:p w14:paraId="0118A30B" w14:textId="77777777" w:rsidR="00AF77DD" w:rsidRPr="009137ED" w:rsidRDefault="00AF77DD" w:rsidP="00AF77DD">
                  <w:pPr>
                    <w:ind w:left="0" w:hanging="2"/>
                    <w:jc w:val="both"/>
                    <w:rPr>
                      <w:rFonts w:asciiTheme="majorHAnsi" w:hAnsiTheme="majorHAnsi" w:cstheme="majorHAnsi"/>
                      <w:sz w:val="20"/>
                      <w:szCs w:val="20"/>
                    </w:rPr>
                  </w:pPr>
                  <w:r w:rsidRPr="009137ED">
                    <w:rPr>
                      <w:rFonts w:asciiTheme="majorHAnsi" w:hAnsiTheme="majorHAnsi" w:cstheme="majorHAnsi"/>
                      <w:sz w:val="20"/>
                      <w:szCs w:val="20"/>
                    </w:rPr>
                    <w:t>352 - 11.002.10.301.1097.6057.3.3.90.30.00</w:t>
                  </w:r>
                </w:p>
              </w:tc>
              <w:tc>
                <w:tcPr>
                  <w:tcW w:w="2786" w:type="dxa"/>
                  <w:tcBorders>
                    <w:top w:val="single" w:sz="4" w:space="0" w:color="auto"/>
                    <w:left w:val="single" w:sz="4" w:space="0" w:color="auto"/>
                    <w:bottom w:val="single" w:sz="4" w:space="0" w:color="auto"/>
                    <w:right w:val="single" w:sz="4" w:space="0" w:color="auto"/>
                  </w:tcBorders>
                </w:tcPr>
                <w:p w14:paraId="2933877B" w14:textId="77777777" w:rsidR="00AF77DD" w:rsidRPr="00CB1FB6" w:rsidRDefault="00AF77DD" w:rsidP="00AF77DD">
                  <w:pPr>
                    <w:ind w:left="0" w:hanging="2"/>
                    <w:jc w:val="both"/>
                    <w:rPr>
                      <w:rFonts w:asciiTheme="majorHAnsi" w:hAnsiTheme="majorHAnsi" w:cstheme="majorHAnsi"/>
                      <w:sz w:val="20"/>
                      <w:szCs w:val="20"/>
                    </w:rPr>
                  </w:pPr>
                  <w:r w:rsidRPr="00CB1FB6">
                    <w:rPr>
                      <w:rFonts w:asciiTheme="majorHAnsi" w:hAnsiTheme="majorHAnsi" w:cstheme="majorHAnsi"/>
                      <w:sz w:val="20"/>
                      <w:szCs w:val="20"/>
                    </w:rPr>
                    <w:t>INCENTIVO FINANCEIRO CUSTEIO - ESTADO</w:t>
                  </w:r>
                </w:p>
              </w:tc>
              <w:tc>
                <w:tcPr>
                  <w:tcW w:w="2757" w:type="dxa"/>
                  <w:tcBorders>
                    <w:top w:val="single" w:sz="4" w:space="0" w:color="auto"/>
                    <w:left w:val="single" w:sz="4" w:space="0" w:color="auto"/>
                    <w:bottom w:val="single" w:sz="4" w:space="0" w:color="auto"/>
                    <w:right w:val="single" w:sz="4" w:space="0" w:color="auto"/>
                  </w:tcBorders>
                </w:tcPr>
                <w:p w14:paraId="38E15326" w14:textId="77777777" w:rsidR="00AF77DD" w:rsidRPr="00CB1FB6" w:rsidRDefault="00AF77DD" w:rsidP="00AF77DD">
                  <w:pPr>
                    <w:ind w:left="0" w:hanging="2"/>
                    <w:jc w:val="both"/>
                    <w:rPr>
                      <w:rFonts w:asciiTheme="majorHAnsi" w:hAnsiTheme="majorHAnsi" w:cstheme="majorHAnsi"/>
                      <w:sz w:val="20"/>
                      <w:szCs w:val="20"/>
                    </w:rPr>
                  </w:pPr>
                  <w:r w:rsidRPr="00216AEE">
                    <w:rPr>
                      <w:rFonts w:asciiTheme="majorHAnsi" w:hAnsiTheme="majorHAnsi" w:cstheme="majorHAnsi"/>
                      <w:sz w:val="20"/>
                      <w:szCs w:val="20"/>
                    </w:rPr>
                    <w:t>00351/00494.09.02.05.20.1.621.0000</w:t>
                  </w:r>
                </w:p>
              </w:tc>
            </w:tr>
            <w:tr w:rsidR="00AF77DD" w14:paraId="1B78ACC6" w14:textId="77777777" w:rsidTr="00576125">
              <w:trPr>
                <w:trHeight w:val="771"/>
              </w:trPr>
              <w:tc>
                <w:tcPr>
                  <w:tcW w:w="3790" w:type="dxa"/>
                  <w:tcBorders>
                    <w:top w:val="single" w:sz="4" w:space="0" w:color="auto"/>
                    <w:left w:val="single" w:sz="4" w:space="0" w:color="auto"/>
                    <w:bottom w:val="single" w:sz="4" w:space="0" w:color="auto"/>
                    <w:right w:val="single" w:sz="4" w:space="0" w:color="auto"/>
                  </w:tcBorders>
                </w:tcPr>
                <w:p w14:paraId="22BC39D2" w14:textId="77777777" w:rsidR="00AF77DD" w:rsidRPr="009137ED" w:rsidRDefault="00AF77DD" w:rsidP="00AF77DD">
                  <w:pPr>
                    <w:ind w:left="0" w:hanging="2"/>
                    <w:jc w:val="both"/>
                    <w:rPr>
                      <w:rFonts w:asciiTheme="majorHAnsi" w:hAnsiTheme="majorHAnsi" w:cstheme="majorHAnsi"/>
                      <w:sz w:val="20"/>
                      <w:szCs w:val="20"/>
                    </w:rPr>
                  </w:pPr>
                  <w:r w:rsidRPr="009137ED">
                    <w:rPr>
                      <w:rFonts w:asciiTheme="majorHAnsi" w:hAnsiTheme="majorHAnsi" w:cstheme="majorHAnsi"/>
                      <w:sz w:val="20"/>
                      <w:szCs w:val="20"/>
                    </w:rPr>
                    <w:lastRenderedPageBreak/>
                    <w:t>363 - 11.003.10.302.1022.6073.3.3.90.30.00</w:t>
                  </w:r>
                </w:p>
              </w:tc>
              <w:tc>
                <w:tcPr>
                  <w:tcW w:w="2786" w:type="dxa"/>
                  <w:tcBorders>
                    <w:top w:val="single" w:sz="4" w:space="0" w:color="auto"/>
                    <w:left w:val="single" w:sz="4" w:space="0" w:color="auto"/>
                    <w:bottom w:val="single" w:sz="4" w:space="0" w:color="auto"/>
                    <w:right w:val="single" w:sz="4" w:space="0" w:color="auto"/>
                  </w:tcBorders>
                </w:tcPr>
                <w:p w14:paraId="2A02EA5B" w14:textId="77777777" w:rsidR="00AF77DD" w:rsidRPr="00CB1FB6" w:rsidRDefault="00AF77DD" w:rsidP="00AF77DD">
                  <w:pPr>
                    <w:ind w:left="0" w:hanging="2"/>
                    <w:jc w:val="both"/>
                    <w:rPr>
                      <w:rFonts w:asciiTheme="majorHAnsi" w:hAnsiTheme="majorHAnsi" w:cstheme="majorHAnsi"/>
                      <w:sz w:val="20"/>
                      <w:szCs w:val="20"/>
                    </w:rPr>
                  </w:pPr>
                  <w:r w:rsidRPr="00CB1FB6">
                    <w:rPr>
                      <w:rFonts w:asciiTheme="majorHAnsi" w:hAnsiTheme="majorHAnsi" w:cstheme="majorHAnsi"/>
                      <w:sz w:val="20"/>
                      <w:szCs w:val="20"/>
                    </w:rPr>
                    <w:t>BLOCO CUSTEIO DOS SERVIÇOS PUBLICOS DE SAÚDE ASSIST. AMB. - FEDERAL</w:t>
                  </w:r>
                </w:p>
              </w:tc>
              <w:tc>
                <w:tcPr>
                  <w:tcW w:w="2757" w:type="dxa"/>
                  <w:tcBorders>
                    <w:top w:val="single" w:sz="4" w:space="0" w:color="auto"/>
                    <w:left w:val="single" w:sz="4" w:space="0" w:color="auto"/>
                    <w:bottom w:val="single" w:sz="4" w:space="0" w:color="auto"/>
                    <w:right w:val="single" w:sz="4" w:space="0" w:color="auto"/>
                  </w:tcBorders>
                </w:tcPr>
                <w:p w14:paraId="4CE58052" w14:textId="77777777" w:rsidR="00AF77DD" w:rsidRPr="00CB1FB6" w:rsidRDefault="00AF77DD" w:rsidP="00AF77DD">
                  <w:pPr>
                    <w:ind w:left="0" w:hanging="2"/>
                    <w:jc w:val="both"/>
                    <w:rPr>
                      <w:rFonts w:asciiTheme="majorHAnsi" w:hAnsiTheme="majorHAnsi" w:cstheme="majorHAnsi"/>
                      <w:sz w:val="20"/>
                      <w:szCs w:val="20"/>
                    </w:rPr>
                  </w:pPr>
                  <w:r w:rsidRPr="00216AEE">
                    <w:rPr>
                      <w:rFonts w:asciiTheme="majorHAnsi" w:hAnsiTheme="majorHAnsi" w:cstheme="majorHAnsi"/>
                      <w:sz w:val="20"/>
                      <w:szCs w:val="20"/>
                    </w:rPr>
                    <w:t>00494/00494.09.02.06.20.1.600.0000</w:t>
                  </w:r>
                </w:p>
              </w:tc>
            </w:tr>
            <w:tr w:rsidR="00AF77DD" w14:paraId="1CF12F08" w14:textId="77777777" w:rsidTr="00576125">
              <w:trPr>
                <w:trHeight w:val="499"/>
              </w:trPr>
              <w:tc>
                <w:tcPr>
                  <w:tcW w:w="3790" w:type="dxa"/>
                  <w:tcBorders>
                    <w:top w:val="single" w:sz="4" w:space="0" w:color="auto"/>
                    <w:left w:val="single" w:sz="4" w:space="0" w:color="auto"/>
                    <w:bottom w:val="single" w:sz="4" w:space="0" w:color="auto"/>
                    <w:right w:val="single" w:sz="4" w:space="0" w:color="auto"/>
                  </w:tcBorders>
                </w:tcPr>
                <w:p w14:paraId="7F88D961" w14:textId="77777777" w:rsidR="00AF77DD" w:rsidRPr="009137ED" w:rsidRDefault="00AF77DD" w:rsidP="00AF77DD">
                  <w:pPr>
                    <w:ind w:left="0" w:hanging="2"/>
                    <w:jc w:val="both"/>
                    <w:rPr>
                      <w:rFonts w:asciiTheme="majorHAnsi" w:hAnsiTheme="majorHAnsi" w:cstheme="majorHAnsi"/>
                      <w:sz w:val="20"/>
                      <w:szCs w:val="20"/>
                    </w:rPr>
                  </w:pPr>
                  <w:r w:rsidRPr="009137ED">
                    <w:rPr>
                      <w:rFonts w:asciiTheme="majorHAnsi" w:hAnsiTheme="majorHAnsi" w:cstheme="majorHAnsi"/>
                      <w:sz w:val="20"/>
                      <w:szCs w:val="20"/>
                    </w:rPr>
                    <w:t>368 - 11.004.10.305.1006.2079.3.3.90.30.00</w:t>
                  </w:r>
                </w:p>
              </w:tc>
              <w:tc>
                <w:tcPr>
                  <w:tcW w:w="2786" w:type="dxa"/>
                  <w:tcBorders>
                    <w:top w:val="single" w:sz="4" w:space="0" w:color="auto"/>
                    <w:left w:val="single" w:sz="4" w:space="0" w:color="auto"/>
                    <w:bottom w:val="single" w:sz="4" w:space="0" w:color="auto"/>
                    <w:right w:val="single" w:sz="4" w:space="0" w:color="auto"/>
                  </w:tcBorders>
                </w:tcPr>
                <w:p w14:paraId="400859F2" w14:textId="77777777" w:rsidR="00AF77DD" w:rsidRPr="00CB1FB6" w:rsidRDefault="00AF77DD" w:rsidP="00AF77DD">
                  <w:pPr>
                    <w:ind w:left="0" w:hanging="2"/>
                    <w:jc w:val="both"/>
                    <w:rPr>
                      <w:rFonts w:asciiTheme="majorHAnsi" w:hAnsiTheme="majorHAnsi" w:cstheme="majorHAnsi"/>
                      <w:sz w:val="20"/>
                      <w:szCs w:val="20"/>
                    </w:rPr>
                  </w:pPr>
                  <w:r w:rsidRPr="00CB1FB6">
                    <w:rPr>
                      <w:rFonts w:asciiTheme="majorHAnsi" w:hAnsiTheme="majorHAnsi" w:cstheme="majorHAnsi"/>
                      <w:sz w:val="20"/>
                      <w:szCs w:val="20"/>
                    </w:rPr>
                    <w:t>ECD- EPIDEMIOLOGIA E CONTROLE DE DOENÇAS</w:t>
                  </w:r>
                </w:p>
              </w:tc>
              <w:tc>
                <w:tcPr>
                  <w:tcW w:w="2757" w:type="dxa"/>
                  <w:tcBorders>
                    <w:top w:val="single" w:sz="4" w:space="0" w:color="auto"/>
                    <w:left w:val="single" w:sz="4" w:space="0" w:color="auto"/>
                    <w:bottom w:val="single" w:sz="4" w:space="0" w:color="auto"/>
                    <w:right w:val="single" w:sz="4" w:space="0" w:color="auto"/>
                  </w:tcBorders>
                </w:tcPr>
                <w:p w14:paraId="1B6F6E8F" w14:textId="77777777" w:rsidR="00AF77DD" w:rsidRPr="00CB1FB6" w:rsidRDefault="00AF77DD" w:rsidP="00AF77DD">
                  <w:pPr>
                    <w:ind w:left="0" w:hanging="2"/>
                    <w:jc w:val="both"/>
                    <w:rPr>
                      <w:rFonts w:asciiTheme="majorHAnsi" w:hAnsiTheme="majorHAnsi" w:cstheme="majorHAnsi"/>
                      <w:sz w:val="20"/>
                      <w:szCs w:val="20"/>
                    </w:rPr>
                  </w:pPr>
                  <w:r w:rsidRPr="00216AEE">
                    <w:rPr>
                      <w:rFonts w:asciiTheme="majorHAnsi" w:hAnsiTheme="majorHAnsi" w:cstheme="majorHAnsi"/>
                      <w:sz w:val="20"/>
                      <w:szCs w:val="20"/>
                    </w:rPr>
                    <w:t>00510/00510.01.07.00.00.1.753.0000</w:t>
                  </w:r>
                </w:p>
              </w:tc>
            </w:tr>
            <w:tr w:rsidR="00AF77DD" w14:paraId="459E4AEB" w14:textId="77777777" w:rsidTr="00576125">
              <w:trPr>
                <w:trHeight w:val="514"/>
              </w:trPr>
              <w:tc>
                <w:tcPr>
                  <w:tcW w:w="3790" w:type="dxa"/>
                  <w:tcBorders>
                    <w:top w:val="single" w:sz="4" w:space="0" w:color="auto"/>
                    <w:left w:val="single" w:sz="4" w:space="0" w:color="auto"/>
                    <w:bottom w:val="single" w:sz="4" w:space="0" w:color="auto"/>
                    <w:right w:val="single" w:sz="4" w:space="0" w:color="auto"/>
                  </w:tcBorders>
                </w:tcPr>
                <w:p w14:paraId="6BA5F988" w14:textId="77777777" w:rsidR="00AF77DD" w:rsidRPr="009137ED" w:rsidRDefault="00AF77DD" w:rsidP="00AF77DD">
                  <w:pPr>
                    <w:ind w:left="0" w:hanging="2"/>
                    <w:jc w:val="both"/>
                    <w:rPr>
                      <w:rFonts w:asciiTheme="majorHAnsi" w:hAnsiTheme="majorHAnsi" w:cstheme="majorHAnsi"/>
                      <w:sz w:val="20"/>
                      <w:szCs w:val="20"/>
                    </w:rPr>
                  </w:pPr>
                  <w:r w:rsidRPr="009137ED">
                    <w:rPr>
                      <w:rFonts w:asciiTheme="majorHAnsi" w:hAnsiTheme="majorHAnsi" w:cstheme="majorHAnsi"/>
                      <w:sz w:val="20"/>
                      <w:szCs w:val="20"/>
                    </w:rPr>
                    <w:t>388 - 11.006.10.301.1001.6083.3.3.90.30.00</w:t>
                  </w:r>
                </w:p>
              </w:tc>
              <w:tc>
                <w:tcPr>
                  <w:tcW w:w="2786" w:type="dxa"/>
                  <w:tcBorders>
                    <w:top w:val="single" w:sz="4" w:space="0" w:color="auto"/>
                    <w:left w:val="single" w:sz="4" w:space="0" w:color="auto"/>
                    <w:bottom w:val="single" w:sz="4" w:space="0" w:color="auto"/>
                    <w:right w:val="single" w:sz="4" w:space="0" w:color="auto"/>
                  </w:tcBorders>
                </w:tcPr>
                <w:p w14:paraId="5962B603" w14:textId="77777777" w:rsidR="00AF77DD" w:rsidRPr="00CB1FB6" w:rsidRDefault="00AF77DD" w:rsidP="00AF77DD">
                  <w:pPr>
                    <w:ind w:left="0" w:hanging="2"/>
                    <w:jc w:val="both"/>
                    <w:rPr>
                      <w:rFonts w:asciiTheme="majorHAnsi" w:hAnsiTheme="majorHAnsi" w:cstheme="majorHAnsi"/>
                      <w:sz w:val="20"/>
                      <w:szCs w:val="20"/>
                    </w:rPr>
                  </w:pPr>
                  <w:r w:rsidRPr="00CB1FB6">
                    <w:rPr>
                      <w:rFonts w:asciiTheme="majorHAnsi" w:hAnsiTheme="majorHAnsi" w:cstheme="majorHAnsi"/>
                      <w:sz w:val="20"/>
                      <w:szCs w:val="20"/>
                    </w:rPr>
                    <w:t>MANUTENÇÃO DA ATENÇÃO BÁSICA</w:t>
                  </w:r>
                </w:p>
              </w:tc>
              <w:tc>
                <w:tcPr>
                  <w:tcW w:w="2757" w:type="dxa"/>
                  <w:tcBorders>
                    <w:top w:val="single" w:sz="4" w:space="0" w:color="auto"/>
                    <w:left w:val="single" w:sz="4" w:space="0" w:color="auto"/>
                    <w:bottom w:val="single" w:sz="4" w:space="0" w:color="auto"/>
                    <w:right w:val="single" w:sz="4" w:space="0" w:color="auto"/>
                  </w:tcBorders>
                </w:tcPr>
                <w:p w14:paraId="3AED889A" w14:textId="77777777" w:rsidR="00AF77DD" w:rsidRPr="00CB1FB6" w:rsidRDefault="00AF77DD" w:rsidP="00AF77DD">
                  <w:pPr>
                    <w:ind w:left="0" w:hanging="2"/>
                    <w:jc w:val="both"/>
                    <w:rPr>
                      <w:rFonts w:asciiTheme="majorHAnsi" w:hAnsiTheme="majorHAnsi" w:cstheme="majorHAnsi"/>
                      <w:sz w:val="20"/>
                      <w:szCs w:val="20"/>
                    </w:rPr>
                  </w:pPr>
                  <w:r w:rsidRPr="00216AEE">
                    <w:rPr>
                      <w:rFonts w:asciiTheme="majorHAnsi" w:hAnsiTheme="majorHAnsi" w:cstheme="majorHAnsi"/>
                      <w:sz w:val="20"/>
                      <w:szCs w:val="20"/>
                    </w:rPr>
                    <w:t>00303/00303.01.02.00.00.1.500.1002</w:t>
                  </w:r>
                </w:p>
              </w:tc>
            </w:tr>
            <w:tr w:rsidR="00AF77DD" w14:paraId="5FA23A4A" w14:textId="77777777" w:rsidTr="00576125">
              <w:trPr>
                <w:trHeight w:val="499"/>
              </w:trPr>
              <w:tc>
                <w:tcPr>
                  <w:tcW w:w="3790" w:type="dxa"/>
                  <w:tcBorders>
                    <w:top w:val="single" w:sz="4" w:space="0" w:color="auto"/>
                    <w:left w:val="single" w:sz="4" w:space="0" w:color="auto"/>
                    <w:bottom w:val="single" w:sz="4" w:space="0" w:color="auto"/>
                    <w:right w:val="single" w:sz="4" w:space="0" w:color="auto"/>
                  </w:tcBorders>
                </w:tcPr>
                <w:p w14:paraId="64AD0471" w14:textId="77777777" w:rsidR="00AF77DD" w:rsidRPr="009137ED" w:rsidRDefault="00AF77DD" w:rsidP="00AF77DD">
                  <w:pPr>
                    <w:ind w:left="0" w:hanging="2"/>
                    <w:jc w:val="both"/>
                    <w:rPr>
                      <w:rFonts w:asciiTheme="majorHAnsi" w:hAnsiTheme="majorHAnsi" w:cstheme="majorHAnsi"/>
                      <w:sz w:val="20"/>
                      <w:szCs w:val="20"/>
                    </w:rPr>
                  </w:pPr>
                  <w:r w:rsidRPr="009137ED">
                    <w:rPr>
                      <w:rFonts w:asciiTheme="majorHAnsi" w:eastAsia="Merriweather" w:hAnsiTheme="majorHAnsi" w:cstheme="majorHAnsi"/>
                      <w:color w:val="000000" w:themeColor="text1"/>
                      <w:sz w:val="20"/>
                      <w:szCs w:val="20"/>
                    </w:rPr>
                    <w:t>36 - 02.003.06.181.0411.2014.3.3.90.30.00</w:t>
                  </w:r>
                </w:p>
              </w:tc>
              <w:tc>
                <w:tcPr>
                  <w:tcW w:w="2786" w:type="dxa"/>
                  <w:tcBorders>
                    <w:top w:val="single" w:sz="4" w:space="0" w:color="auto"/>
                    <w:left w:val="single" w:sz="4" w:space="0" w:color="auto"/>
                    <w:bottom w:val="single" w:sz="4" w:space="0" w:color="auto"/>
                    <w:right w:val="single" w:sz="4" w:space="0" w:color="auto"/>
                  </w:tcBorders>
                </w:tcPr>
                <w:p w14:paraId="5C90528B" w14:textId="77777777" w:rsidR="00AF77DD" w:rsidRPr="00CB1FB6" w:rsidRDefault="00AF77DD" w:rsidP="00AF77DD">
                  <w:pPr>
                    <w:ind w:left="0" w:hanging="2"/>
                    <w:jc w:val="both"/>
                    <w:rPr>
                      <w:rFonts w:asciiTheme="majorHAnsi" w:hAnsiTheme="majorHAnsi" w:cstheme="majorHAnsi"/>
                      <w:sz w:val="20"/>
                      <w:szCs w:val="20"/>
                    </w:rPr>
                  </w:pPr>
                  <w:r w:rsidRPr="00CB1FB6">
                    <w:rPr>
                      <w:rFonts w:asciiTheme="majorHAnsi" w:eastAsia="Merriweather" w:hAnsiTheme="majorHAnsi" w:cstheme="majorHAnsi"/>
                      <w:color w:val="000000" w:themeColor="text1"/>
                      <w:sz w:val="20"/>
                      <w:szCs w:val="20"/>
                    </w:rPr>
                    <w:t>MANUTENÇÃO DO CORPO DE BOMBEIROS - FUNREBOM</w:t>
                  </w:r>
                </w:p>
              </w:tc>
              <w:tc>
                <w:tcPr>
                  <w:tcW w:w="2757" w:type="dxa"/>
                  <w:tcBorders>
                    <w:top w:val="single" w:sz="4" w:space="0" w:color="auto"/>
                    <w:left w:val="single" w:sz="4" w:space="0" w:color="auto"/>
                    <w:bottom w:val="single" w:sz="4" w:space="0" w:color="auto"/>
                    <w:right w:val="single" w:sz="4" w:space="0" w:color="auto"/>
                  </w:tcBorders>
                </w:tcPr>
                <w:p w14:paraId="27BB8320" w14:textId="77777777" w:rsidR="00AF77DD" w:rsidRPr="00655AE8" w:rsidRDefault="00AF77DD" w:rsidP="00AF77DD">
                  <w:pPr>
                    <w:ind w:left="0" w:hanging="2"/>
                    <w:jc w:val="both"/>
                    <w:rPr>
                      <w:rFonts w:asciiTheme="majorHAnsi" w:hAnsiTheme="majorHAnsi" w:cstheme="majorHAnsi"/>
                      <w:sz w:val="20"/>
                      <w:szCs w:val="20"/>
                    </w:rPr>
                  </w:pPr>
                  <w:r w:rsidRPr="00655AE8">
                    <w:rPr>
                      <w:rFonts w:asciiTheme="majorHAnsi" w:eastAsia="Merriweather" w:hAnsiTheme="majorHAnsi" w:cstheme="majorHAnsi"/>
                      <w:sz w:val="20"/>
                      <w:szCs w:val="20"/>
                    </w:rPr>
                    <w:t>00515/00515.99.99.00.00.1.759.0000</w:t>
                  </w:r>
                </w:p>
              </w:tc>
            </w:tr>
            <w:tr w:rsidR="00AF77DD" w14:paraId="2C432727" w14:textId="77777777" w:rsidTr="00576125">
              <w:trPr>
                <w:trHeight w:val="514"/>
              </w:trPr>
              <w:tc>
                <w:tcPr>
                  <w:tcW w:w="3790" w:type="dxa"/>
                  <w:tcBorders>
                    <w:top w:val="single" w:sz="4" w:space="0" w:color="auto"/>
                    <w:left w:val="single" w:sz="4" w:space="0" w:color="auto"/>
                    <w:bottom w:val="single" w:sz="4" w:space="0" w:color="auto"/>
                    <w:right w:val="single" w:sz="4" w:space="0" w:color="auto"/>
                  </w:tcBorders>
                </w:tcPr>
                <w:p w14:paraId="6DA316A6" w14:textId="77777777" w:rsidR="00AF77DD" w:rsidRPr="009137ED" w:rsidRDefault="00AF77DD" w:rsidP="00AF77DD">
                  <w:pPr>
                    <w:ind w:left="0" w:hanging="2"/>
                    <w:jc w:val="both"/>
                    <w:rPr>
                      <w:rFonts w:asciiTheme="majorHAnsi" w:hAnsiTheme="majorHAnsi" w:cstheme="majorHAnsi"/>
                      <w:sz w:val="20"/>
                      <w:szCs w:val="20"/>
                    </w:rPr>
                  </w:pPr>
                  <w:r w:rsidRPr="009137ED">
                    <w:rPr>
                      <w:rFonts w:asciiTheme="majorHAnsi" w:eastAsia="Merriweather" w:hAnsiTheme="majorHAnsi" w:cstheme="majorHAnsi"/>
                      <w:color w:val="000000" w:themeColor="text1"/>
                      <w:sz w:val="20"/>
                      <w:szCs w:val="20"/>
                    </w:rPr>
                    <w:t>45 - 02.005.04.153.0410.2016.3.3.90.30.00</w:t>
                  </w:r>
                </w:p>
              </w:tc>
              <w:tc>
                <w:tcPr>
                  <w:tcW w:w="2786" w:type="dxa"/>
                  <w:tcBorders>
                    <w:top w:val="single" w:sz="4" w:space="0" w:color="auto"/>
                    <w:left w:val="single" w:sz="4" w:space="0" w:color="auto"/>
                    <w:bottom w:val="single" w:sz="4" w:space="0" w:color="auto"/>
                    <w:right w:val="single" w:sz="4" w:space="0" w:color="auto"/>
                  </w:tcBorders>
                </w:tcPr>
                <w:p w14:paraId="24A8E27B" w14:textId="5229FE9E" w:rsidR="00AF77DD" w:rsidRPr="00CB1FB6" w:rsidRDefault="00BF0348" w:rsidP="00AF77DD">
                  <w:pPr>
                    <w:ind w:left="0" w:hanging="2"/>
                    <w:jc w:val="both"/>
                    <w:rPr>
                      <w:rFonts w:asciiTheme="majorHAnsi" w:hAnsiTheme="majorHAnsi" w:cstheme="majorHAnsi"/>
                      <w:sz w:val="20"/>
                      <w:szCs w:val="20"/>
                    </w:rPr>
                  </w:pPr>
                  <w:r w:rsidRPr="00BF0348">
                    <w:rPr>
                      <w:rFonts w:asciiTheme="majorHAnsi" w:eastAsia="Merriweather" w:hAnsiTheme="majorHAnsi" w:cstheme="majorHAnsi"/>
                      <w:color w:val="000000" w:themeColor="text1"/>
                      <w:sz w:val="20"/>
                      <w:szCs w:val="20"/>
                    </w:rPr>
                    <w:t>MANUTENÇÃO DO TG-05013</w:t>
                  </w:r>
                </w:p>
              </w:tc>
              <w:tc>
                <w:tcPr>
                  <w:tcW w:w="2757" w:type="dxa"/>
                  <w:tcBorders>
                    <w:top w:val="single" w:sz="4" w:space="0" w:color="auto"/>
                    <w:left w:val="single" w:sz="4" w:space="0" w:color="auto"/>
                    <w:bottom w:val="single" w:sz="4" w:space="0" w:color="auto"/>
                    <w:right w:val="single" w:sz="4" w:space="0" w:color="auto"/>
                  </w:tcBorders>
                </w:tcPr>
                <w:p w14:paraId="7E054C0A" w14:textId="77777777" w:rsidR="00AF77DD" w:rsidRPr="00655AE8" w:rsidRDefault="00AF77DD" w:rsidP="00AF77DD">
                  <w:pPr>
                    <w:ind w:left="0" w:hanging="2"/>
                    <w:jc w:val="both"/>
                    <w:rPr>
                      <w:rFonts w:asciiTheme="majorHAnsi" w:hAnsiTheme="majorHAnsi" w:cstheme="majorHAnsi"/>
                      <w:sz w:val="20"/>
                      <w:szCs w:val="20"/>
                    </w:rPr>
                  </w:pPr>
                  <w:r w:rsidRPr="00655AE8">
                    <w:rPr>
                      <w:rFonts w:asciiTheme="majorHAnsi" w:eastAsia="Merriweather" w:hAnsiTheme="majorHAnsi" w:cstheme="majorHAnsi"/>
                      <w:color w:val="000000" w:themeColor="text1"/>
                      <w:sz w:val="20"/>
                      <w:szCs w:val="20"/>
                    </w:rPr>
                    <w:t>00000/00000.01.07.00.00.1.500.0000</w:t>
                  </w:r>
                </w:p>
              </w:tc>
            </w:tr>
            <w:tr w:rsidR="00AF77DD" w14:paraId="2888CB89" w14:textId="77777777" w:rsidTr="00576125">
              <w:trPr>
                <w:trHeight w:val="499"/>
              </w:trPr>
              <w:tc>
                <w:tcPr>
                  <w:tcW w:w="3790" w:type="dxa"/>
                  <w:tcBorders>
                    <w:top w:val="single" w:sz="4" w:space="0" w:color="auto"/>
                    <w:left w:val="single" w:sz="4" w:space="0" w:color="auto"/>
                    <w:bottom w:val="single" w:sz="4" w:space="0" w:color="auto"/>
                    <w:right w:val="single" w:sz="4" w:space="0" w:color="auto"/>
                  </w:tcBorders>
                </w:tcPr>
                <w:p w14:paraId="2741BF0A" w14:textId="77777777" w:rsidR="00AF77DD" w:rsidRPr="009137ED" w:rsidRDefault="00AF77DD" w:rsidP="00AF77DD">
                  <w:pPr>
                    <w:ind w:left="0" w:hanging="2"/>
                    <w:jc w:val="both"/>
                    <w:rPr>
                      <w:rFonts w:asciiTheme="majorHAnsi" w:hAnsiTheme="majorHAnsi" w:cstheme="majorHAnsi"/>
                      <w:sz w:val="20"/>
                      <w:szCs w:val="20"/>
                    </w:rPr>
                  </w:pPr>
                  <w:r w:rsidRPr="009137ED">
                    <w:rPr>
                      <w:rFonts w:asciiTheme="majorHAnsi" w:eastAsia="Merriweather" w:hAnsiTheme="majorHAnsi" w:cstheme="majorHAnsi"/>
                      <w:color w:val="000000" w:themeColor="text1"/>
                      <w:sz w:val="20"/>
                      <w:szCs w:val="20"/>
                    </w:rPr>
                    <w:t>26 - 02.003.04.122.0405.2012.3.3.90.30.00</w:t>
                  </w:r>
                </w:p>
              </w:tc>
              <w:tc>
                <w:tcPr>
                  <w:tcW w:w="2786" w:type="dxa"/>
                  <w:tcBorders>
                    <w:top w:val="single" w:sz="4" w:space="0" w:color="auto"/>
                    <w:left w:val="single" w:sz="4" w:space="0" w:color="auto"/>
                    <w:bottom w:val="single" w:sz="4" w:space="0" w:color="auto"/>
                    <w:right w:val="single" w:sz="4" w:space="0" w:color="auto"/>
                  </w:tcBorders>
                </w:tcPr>
                <w:p w14:paraId="204A9B22" w14:textId="77777777" w:rsidR="00AF77DD" w:rsidRPr="00CB1FB6" w:rsidRDefault="00AF77DD" w:rsidP="00AF77DD">
                  <w:pPr>
                    <w:ind w:left="0" w:hanging="2"/>
                    <w:jc w:val="both"/>
                    <w:rPr>
                      <w:rFonts w:asciiTheme="majorHAnsi" w:hAnsiTheme="majorHAnsi" w:cstheme="majorHAnsi"/>
                      <w:sz w:val="20"/>
                      <w:szCs w:val="20"/>
                    </w:rPr>
                  </w:pPr>
                  <w:r w:rsidRPr="00CB1FB6">
                    <w:rPr>
                      <w:rFonts w:asciiTheme="majorHAnsi" w:eastAsia="Merriweather" w:hAnsiTheme="majorHAnsi" w:cstheme="majorHAnsi"/>
                      <w:color w:val="000000" w:themeColor="text1"/>
                      <w:sz w:val="20"/>
                      <w:szCs w:val="20"/>
                    </w:rPr>
                    <w:t>MANUTENÇÃO DA SECRETARIA DE ADMINISTRAÇÃO</w:t>
                  </w:r>
                </w:p>
              </w:tc>
              <w:tc>
                <w:tcPr>
                  <w:tcW w:w="2757" w:type="dxa"/>
                  <w:tcBorders>
                    <w:top w:val="single" w:sz="4" w:space="0" w:color="auto"/>
                    <w:left w:val="single" w:sz="4" w:space="0" w:color="auto"/>
                    <w:bottom w:val="single" w:sz="4" w:space="0" w:color="auto"/>
                    <w:right w:val="single" w:sz="4" w:space="0" w:color="auto"/>
                  </w:tcBorders>
                </w:tcPr>
                <w:p w14:paraId="692E192D" w14:textId="77777777" w:rsidR="00AF77DD" w:rsidRPr="00655AE8" w:rsidRDefault="00AF77DD" w:rsidP="00AF77DD">
                  <w:pPr>
                    <w:ind w:left="0" w:hanging="2"/>
                    <w:jc w:val="both"/>
                    <w:rPr>
                      <w:rFonts w:asciiTheme="majorHAnsi" w:hAnsiTheme="majorHAnsi" w:cstheme="majorHAnsi"/>
                      <w:sz w:val="20"/>
                      <w:szCs w:val="20"/>
                    </w:rPr>
                  </w:pPr>
                  <w:r w:rsidRPr="00655AE8">
                    <w:rPr>
                      <w:rFonts w:asciiTheme="majorHAnsi" w:eastAsia="Merriweather" w:hAnsiTheme="majorHAnsi" w:cstheme="majorHAnsi"/>
                      <w:color w:val="000000" w:themeColor="text1"/>
                      <w:sz w:val="20"/>
                      <w:szCs w:val="20"/>
                    </w:rPr>
                    <w:t>00511/00511.01.07.00.00.1.753.0000</w:t>
                  </w:r>
                </w:p>
              </w:tc>
            </w:tr>
            <w:tr w:rsidR="00AF77DD" w14:paraId="700CBB53" w14:textId="77777777" w:rsidTr="00750B95">
              <w:trPr>
                <w:trHeight w:val="70"/>
              </w:trPr>
              <w:tc>
                <w:tcPr>
                  <w:tcW w:w="3790" w:type="dxa"/>
                  <w:tcBorders>
                    <w:top w:val="single" w:sz="4" w:space="0" w:color="auto"/>
                    <w:left w:val="single" w:sz="4" w:space="0" w:color="auto"/>
                    <w:bottom w:val="single" w:sz="4" w:space="0" w:color="auto"/>
                    <w:right w:val="single" w:sz="4" w:space="0" w:color="auto"/>
                  </w:tcBorders>
                </w:tcPr>
                <w:p w14:paraId="22F507BC" w14:textId="77777777" w:rsidR="00AF77DD" w:rsidRPr="009137ED" w:rsidRDefault="00AF77DD" w:rsidP="00AF77DD">
                  <w:pPr>
                    <w:ind w:left="0" w:hanging="2"/>
                    <w:jc w:val="both"/>
                    <w:rPr>
                      <w:rFonts w:asciiTheme="majorHAnsi" w:hAnsiTheme="majorHAnsi" w:cstheme="majorHAnsi"/>
                      <w:sz w:val="20"/>
                      <w:szCs w:val="20"/>
                    </w:rPr>
                  </w:pPr>
                  <w:r w:rsidRPr="009137ED">
                    <w:rPr>
                      <w:rFonts w:asciiTheme="majorHAnsi" w:eastAsia="Merriweather" w:hAnsiTheme="majorHAnsi" w:cstheme="majorHAnsi"/>
                      <w:color w:val="000000" w:themeColor="text1"/>
                      <w:sz w:val="20"/>
                      <w:szCs w:val="20"/>
                    </w:rPr>
                    <w:t>26 - 02.003.04.122.0405.2012.3.3.90.30.00</w:t>
                  </w:r>
                </w:p>
              </w:tc>
              <w:tc>
                <w:tcPr>
                  <w:tcW w:w="2786" w:type="dxa"/>
                  <w:tcBorders>
                    <w:top w:val="single" w:sz="4" w:space="0" w:color="auto"/>
                    <w:left w:val="single" w:sz="4" w:space="0" w:color="auto"/>
                    <w:bottom w:val="single" w:sz="4" w:space="0" w:color="auto"/>
                    <w:right w:val="single" w:sz="4" w:space="0" w:color="auto"/>
                  </w:tcBorders>
                </w:tcPr>
                <w:p w14:paraId="2D367D48" w14:textId="77777777" w:rsidR="00AF77DD" w:rsidRPr="00CB1FB6" w:rsidRDefault="00AF77DD" w:rsidP="00AF77DD">
                  <w:pPr>
                    <w:ind w:left="0" w:hanging="2"/>
                    <w:jc w:val="both"/>
                    <w:rPr>
                      <w:rFonts w:asciiTheme="majorHAnsi" w:hAnsiTheme="majorHAnsi" w:cstheme="majorHAnsi"/>
                      <w:sz w:val="20"/>
                      <w:szCs w:val="20"/>
                    </w:rPr>
                  </w:pPr>
                  <w:r w:rsidRPr="00CB1FB6">
                    <w:rPr>
                      <w:rFonts w:asciiTheme="majorHAnsi" w:eastAsia="Merriweather" w:hAnsiTheme="majorHAnsi" w:cstheme="majorHAnsi"/>
                      <w:color w:val="000000" w:themeColor="text1"/>
                      <w:sz w:val="20"/>
                      <w:szCs w:val="20"/>
                    </w:rPr>
                    <w:t>MANUTENÇÃO DA SECRETARIA DE ADMINISTRAÇÃO</w:t>
                  </w:r>
                </w:p>
              </w:tc>
              <w:tc>
                <w:tcPr>
                  <w:tcW w:w="2757" w:type="dxa"/>
                  <w:tcBorders>
                    <w:top w:val="single" w:sz="4" w:space="0" w:color="auto"/>
                    <w:left w:val="single" w:sz="4" w:space="0" w:color="auto"/>
                    <w:bottom w:val="single" w:sz="4" w:space="0" w:color="auto"/>
                    <w:right w:val="single" w:sz="4" w:space="0" w:color="auto"/>
                  </w:tcBorders>
                </w:tcPr>
                <w:p w14:paraId="1E70FFA9" w14:textId="77777777" w:rsidR="00AF77DD" w:rsidRPr="00655AE8" w:rsidRDefault="00AF77DD" w:rsidP="00AF77DD">
                  <w:pPr>
                    <w:ind w:left="0" w:hanging="2"/>
                    <w:jc w:val="both"/>
                    <w:rPr>
                      <w:rFonts w:asciiTheme="majorHAnsi" w:hAnsiTheme="majorHAnsi" w:cstheme="majorHAnsi"/>
                      <w:sz w:val="20"/>
                      <w:szCs w:val="20"/>
                    </w:rPr>
                  </w:pPr>
                  <w:r w:rsidRPr="00655AE8">
                    <w:rPr>
                      <w:rFonts w:asciiTheme="majorHAnsi" w:eastAsia="Merriweather" w:hAnsiTheme="majorHAnsi" w:cstheme="majorHAnsi"/>
                      <w:color w:val="000000" w:themeColor="text1"/>
                      <w:sz w:val="20"/>
                      <w:szCs w:val="20"/>
                    </w:rPr>
                    <w:t>00000/00000.01.07.00.00.1.500.0000</w:t>
                  </w:r>
                </w:p>
              </w:tc>
            </w:tr>
            <w:bookmarkEnd w:id="5"/>
          </w:tbl>
          <w:p w14:paraId="334219E4" w14:textId="77777777" w:rsidR="00EF0A8B" w:rsidRPr="008203CF" w:rsidRDefault="00EF0A8B" w:rsidP="00EF0A8B">
            <w:pPr>
              <w:spacing w:line="360" w:lineRule="auto"/>
              <w:ind w:hanging="2"/>
              <w:jc w:val="both"/>
              <w:rPr>
                <w:rFonts w:eastAsia="Merriweather"/>
                <w:sz w:val="22"/>
                <w:szCs w:val="22"/>
              </w:rPr>
            </w:pPr>
          </w:p>
          <w:p w14:paraId="1840EFC9" w14:textId="77777777" w:rsidR="00A90C06" w:rsidRPr="008203CF" w:rsidRDefault="00A90C06" w:rsidP="00750B95">
            <w:pPr>
              <w:spacing w:after="57"/>
              <w:ind w:left="0" w:firstLine="0"/>
              <w:rPr>
                <w:sz w:val="22"/>
                <w:szCs w:val="22"/>
              </w:rPr>
            </w:pPr>
          </w:p>
        </w:tc>
      </w:tr>
      <w:tr w:rsidR="00A90C06" w:rsidRPr="008203CF" w14:paraId="6563E2C2" w14:textId="77777777" w:rsidTr="008409F8">
        <w:trPr>
          <w:trHeight w:val="266"/>
        </w:trPr>
        <w:tc>
          <w:tcPr>
            <w:tcW w:w="9636" w:type="dxa"/>
            <w:gridSpan w:val="2"/>
          </w:tcPr>
          <w:p w14:paraId="23E96C8C" w14:textId="77777777" w:rsidR="00A90C06" w:rsidRPr="008203CF" w:rsidRDefault="00EF0A8B">
            <w:pPr>
              <w:ind w:left="0" w:hanging="2"/>
              <w:rPr>
                <w:sz w:val="22"/>
                <w:szCs w:val="22"/>
              </w:rPr>
            </w:pPr>
            <w:r w:rsidRPr="008203CF">
              <w:rPr>
                <w:sz w:val="22"/>
                <w:szCs w:val="22"/>
              </w:rPr>
              <w:lastRenderedPageBreak/>
              <w:t xml:space="preserve">Em conformidade com as normas constantes dos </w:t>
            </w:r>
            <w:proofErr w:type="spellStart"/>
            <w:r w:rsidRPr="008203CF">
              <w:rPr>
                <w:sz w:val="22"/>
                <w:szCs w:val="22"/>
              </w:rPr>
              <w:t>arts</w:t>
            </w:r>
            <w:proofErr w:type="spellEnd"/>
            <w:r w:rsidRPr="008203CF">
              <w:rPr>
                <w:sz w:val="22"/>
                <w:szCs w:val="22"/>
              </w:rPr>
              <w:t>. 16 e 17 da Lei Complementar n° 101, de 04 de maio de 2000 - Lei de Responsabilidade Fiscal, apresente contratação enquadra-se em:</w:t>
            </w:r>
          </w:p>
          <w:tbl>
            <w:tblPr>
              <w:tblStyle w:val="Tabelacomgrade"/>
              <w:tblW w:w="8819" w:type="dxa"/>
              <w:tblLayout w:type="fixed"/>
              <w:tblLook w:val="04A0" w:firstRow="1" w:lastRow="0" w:firstColumn="1" w:lastColumn="0" w:noHBand="0" w:noVBand="1"/>
            </w:tblPr>
            <w:tblGrid>
              <w:gridCol w:w="3678"/>
              <w:gridCol w:w="1939"/>
              <w:gridCol w:w="3202"/>
            </w:tblGrid>
            <w:tr w:rsidR="00A90C06" w:rsidRPr="008203CF" w14:paraId="40E897B0" w14:textId="77777777" w:rsidTr="00CE59CF">
              <w:trPr>
                <w:trHeight w:val="279"/>
              </w:trPr>
              <w:tc>
                <w:tcPr>
                  <w:tcW w:w="3678" w:type="dxa"/>
                  <w:tcBorders>
                    <w:top w:val="nil"/>
                    <w:left w:val="nil"/>
                    <w:bottom w:val="nil"/>
                    <w:right w:val="nil"/>
                  </w:tcBorders>
                </w:tcPr>
                <w:p w14:paraId="4CF60B01" w14:textId="77777777" w:rsidR="00A90C06" w:rsidRPr="008203CF" w:rsidRDefault="00EF0A8B">
                  <w:pPr>
                    <w:spacing w:line="240" w:lineRule="auto"/>
                    <w:ind w:left="0" w:hanging="2"/>
                    <w:rPr>
                      <w:sz w:val="22"/>
                      <w:szCs w:val="22"/>
                    </w:rPr>
                  </w:pPr>
                  <w:r w:rsidRPr="008203CF">
                    <w:rPr>
                      <w:sz w:val="22"/>
                      <w:szCs w:val="22"/>
                    </w:rPr>
                    <w:t>Criação ação de governo</w:t>
                  </w:r>
                </w:p>
              </w:tc>
              <w:tc>
                <w:tcPr>
                  <w:tcW w:w="1939" w:type="dxa"/>
                  <w:tcBorders>
                    <w:top w:val="nil"/>
                    <w:left w:val="nil"/>
                    <w:bottom w:val="nil"/>
                    <w:right w:val="nil"/>
                  </w:tcBorders>
                </w:tcPr>
                <w:p w14:paraId="1610FE88" w14:textId="77777777" w:rsidR="00A90C06" w:rsidRPr="008203CF" w:rsidRDefault="00EF0A8B">
                  <w:pPr>
                    <w:spacing w:line="240" w:lineRule="auto"/>
                    <w:ind w:left="0" w:hanging="2"/>
                    <w:rPr>
                      <w:sz w:val="22"/>
                      <w:szCs w:val="22"/>
                    </w:rPr>
                  </w:pPr>
                  <w:proofErr w:type="gramStart"/>
                  <w:r w:rsidRPr="008203CF">
                    <w:rPr>
                      <w:sz w:val="22"/>
                      <w:szCs w:val="22"/>
                    </w:rPr>
                    <w:t xml:space="preserve">(  </w:t>
                  </w:r>
                  <w:proofErr w:type="gramEnd"/>
                  <w:r w:rsidRPr="008203CF">
                    <w:rPr>
                      <w:sz w:val="22"/>
                      <w:szCs w:val="22"/>
                    </w:rPr>
                    <w:t xml:space="preserve"> ) Sim</w:t>
                  </w:r>
                </w:p>
              </w:tc>
              <w:tc>
                <w:tcPr>
                  <w:tcW w:w="3202" w:type="dxa"/>
                  <w:tcBorders>
                    <w:top w:val="nil"/>
                    <w:left w:val="nil"/>
                    <w:bottom w:val="nil"/>
                    <w:right w:val="nil"/>
                  </w:tcBorders>
                </w:tcPr>
                <w:p w14:paraId="250160BA" w14:textId="12333278" w:rsidR="00A90C06" w:rsidRPr="008203CF" w:rsidRDefault="00EF0A8B">
                  <w:pPr>
                    <w:spacing w:line="240" w:lineRule="auto"/>
                    <w:ind w:left="0" w:hanging="2"/>
                    <w:rPr>
                      <w:color w:val="000000" w:themeColor="text1"/>
                      <w:sz w:val="22"/>
                      <w:szCs w:val="22"/>
                    </w:rPr>
                  </w:pPr>
                  <w:r w:rsidRPr="008203CF">
                    <w:rPr>
                      <w:color w:val="000000" w:themeColor="text1"/>
                      <w:sz w:val="22"/>
                      <w:szCs w:val="22"/>
                    </w:rPr>
                    <w:t>(x) Não</w:t>
                  </w:r>
                </w:p>
              </w:tc>
            </w:tr>
            <w:tr w:rsidR="00A90C06" w:rsidRPr="008203CF" w14:paraId="551F72EF" w14:textId="77777777" w:rsidTr="00CE59CF">
              <w:trPr>
                <w:trHeight w:val="282"/>
              </w:trPr>
              <w:tc>
                <w:tcPr>
                  <w:tcW w:w="3678" w:type="dxa"/>
                  <w:tcBorders>
                    <w:top w:val="nil"/>
                    <w:left w:val="nil"/>
                    <w:bottom w:val="nil"/>
                    <w:right w:val="nil"/>
                  </w:tcBorders>
                </w:tcPr>
                <w:p w14:paraId="361005CB" w14:textId="77777777" w:rsidR="00A90C06" w:rsidRPr="008203CF" w:rsidRDefault="00EF0A8B">
                  <w:pPr>
                    <w:spacing w:line="240" w:lineRule="auto"/>
                    <w:ind w:left="0" w:hanging="2"/>
                    <w:rPr>
                      <w:sz w:val="22"/>
                      <w:szCs w:val="22"/>
                    </w:rPr>
                  </w:pPr>
                  <w:r w:rsidRPr="008203CF">
                    <w:rPr>
                      <w:sz w:val="22"/>
                      <w:szCs w:val="22"/>
                    </w:rPr>
                    <w:t>Expansão ação de governo</w:t>
                  </w:r>
                </w:p>
              </w:tc>
              <w:tc>
                <w:tcPr>
                  <w:tcW w:w="1939" w:type="dxa"/>
                  <w:tcBorders>
                    <w:top w:val="nil"/>
                    <w:left w:val="nil"/>
                    <w:bottom w:val="nil"/>
                    <w:right w:val="nil"/>
                  </w:tcBorders>
                </w:tcPr>
                <w:p w14:paraId="1FBB01D5" w14:textId="77777777" w:rsidR="00A90C06" w:rsidRPr="008203CF" w:rsidRDefault="00EF0A8B">
                  <w:pPr>
                    <w:spacing w:line="240" w:lineRule="auto"/>
                    <w:ind w:left="0" w:hanging="2"/>
                    <w:rPr>
                      <w:sz w:val="22"/>
                      <w:szCs w:val="22"/>
                    </w:rPr>
                  </w:pPr>
                  <w:proofErr w:type="gramStart"/>
                  <w:r w:rsidRPr="008203CF">
                    <w:rPr>
                      <w:sz w:val="22"/>
                      <w:szCs w:val="22"/>
                    </w:rPr>
                    <w:t xml:space="preserve">(  </w:t>
                  </w:r>
                  <w:proofErr w:type="gramEnd"/>
                  <w:r w:rsidRPr="008203CF">
                    <w:rPr>
                      <w:sz w:val="22"/>
                      <w:szCs w:val="22"/>
                    </w:rPr>
                    <w:t xml:space="preserve"> ) Sim</w:t>
                  </w:r>
                </w:p>
              </w:tc>
              <w:tc>
                <w:tcPr>
                  <w:tcW w:w="3202" w:type="dxa"/>
                  <w:tcBorders>
                    <w:top w:val="nil"/>
                    <w:left w:val="nil"/>
                    <w:bottom w:val="nil"/>
                    <w:right w:val="nil"/>
                  </w:tcBorders>
                </w:tcPr>
                <w:p w14:paraId="64420DFC" w14:textId="5123D46C" w:rsidR="00A90C06" w:rsidRPr="008203CF" w:rsidRDefault="00EF0A8B">
                  <w:pPr>
                    <w:spacing w:line="240" w:lineRule="auto"/>
                    <w:ind w:left="0" w:hanging="2"/>
                    <w:rPr>
                      <w:color w:val="000000" w:themeColor="text1"/>
                      <w:sz w:val="22"/>
                      <w:szCs w:val="22"/>
                    </w:rPr>
                  </w:pPr>
                  <w:r w:rsidRPr="008203CF">
                    <w:rPr>
                      <w:color w:val="000000" w:themeColor="text1"/>
                      <w:sz w:val="22"/>
                      <w:szCs w:val="22"/>
                    </w:rPr>
                    <w:t>(x) Não</w:t>
                  </w:r>
                </w:p>
              </w:tc>
            </w:tr>
            <w:tr w:rsidR="00A90C06" w:rsidRPr="008203CF" w14:paraId="5DEC321C" w14:textId="77777777" w:rsidTr="00750B95">
              <w:trPr>
                <w:trHeight w:val="80"/>
              </w:trPr>
              <w:tc>
                <w:tcPr>
                  <w:tcW w:w="3678" w:type="dxa"/>
                  <w:tcBorders>
                    <w:top w:val="nil"/>
                    <w:left w:val="nil"/>
                    <w:bottom w:val="nil"/>
                    <w:right w:val="nil"/>
                  </w:tcBorders>
                </w:tcPr>
                <w:p w14:paraId="3289145D" w14:textId="77777777" w:rsidR="00A90C06" w:rsidRPr="008203CF" w:rsidRDefault="00EF0A8B">
                  <w:pPr>
                    <w:spacing w:line="240" w:lineRule="auto"/>
                    <w:ind w:left="0" w:hanging="2"/>
                    <w:rPr>
                      <w:sz w:val="22"/>
                      <w:szCs w:val="22"/>
                    </w:rPr>
                  </w:pPr>
                  <w:r w:rsidRPr="008203CF">
                    <w:rPr>
                      <w:sz w:val="22"/>
                      <w:szCs w:val="22"/>
                    </w:rPr>
                    <w:t>Aperfeiçoamento ação de governo</w:t>
                  </w:r>
                </w:p>
              </w:tc>
              <w:tc>
                <w:tcPr>
                  <w:tcW w:w="1939" w:type="dxa"/>
                  <w:tcBorders>
                    <w:top w:val="nil"/>
                    <w:left w:val="nil"/>
                    <w:bottom w:val="nil"/>
                    <w:right w:val="nil"/>
                  </w:tcBorders>
                </w:tcPr>
                <w:p w14:paraId="4FDF0FF2" w14:textId="77777777" w:rsidR="00A90C06" w:rsidRPr="008203CF" w:rsidRDefault="00EF0A8B">
                  <w:pPr>
                    <w:spacing w:line="240" w:lineRule="auto"/>
                    <w:ind w:left="0" w:hanging="2"/>
                    <w:rPr>
                      <w:sz w:val="22"/>
                      <w:szCs w:val="22"/>
                    </w:rPr>
                  </w:pPr>
                  <w:proofErr w:type="gramStart"/>
                  <w:r w:rsidRPr="008203CF">
                    <w:rPr>
                      <w:sz w:val="22"/>
                      <w:szCs w:val="22"/>
                    </w:rPr>
                    <w:t xml:space="preserve">(  </w:t>
                  </w:r>
                  <w:proofErr w:type="gramEnd"/>
                  <w:r w:rsidRPr="008203CF">
                    <w:rPr>
                      <w:sz w:val="22"/>
                      <w:szCs w:val="22"/>
                    </w:rPr>
                    <w:t xml:space="preserve"> ) Sim</w:t>
                  </w:r>
                </w:p>
              </w:tc>
              <w:tc>
                <w:tcPr>
                  <w:tcW w:w="3202" w:type="dxa"/>
                  <w:tcBorders>
                    <w:top w:val="nil"/>
                    <w:left w:val="nil"/>
                    <w:bottom w:val="nil"/>
                    <w:right w:val="nil"/>
                  </w:tcBorders>
                </w:tcPr>
                <w:p w14:paraId="3B73A0CA" w14:textId="6699213A" w:rsidR="00A90C06" w:rsidRPr="008203CF" w:rsidRDefault="00EF0A8B">
                  <w:pPr>
                    <w:spacing w:line="240" w:lineRule="auto"/>
                    <w:ind w:left="0" w:hanging="2"/>
                    <w:rPr>
                      <w:color w:val="000000" w:themeColor="text1"/>
                      <w:sz w:val="22"/>
                      <w:szCs w:val="22"/>
                    </w:rPr>
                  </w:pPr>
                  <w:r w:rsidRPr="008203CF">
                    <w:rPr>
                      <w:color w:val="000000" w:themeColor="text1"/>
                      <w:sz w:val="22"/>
                      <w:szCs w:val="22"/>
                    </w:rPr>
                    <w:t>(x) Não</w:t>
                  </w:r>
                </w:p>
              </w:tc>
            </w:tr>
          </w:tbl>
          <w:p w14:paraId="494B3603" w14:textId="77777777" w:rsidR="00A90C06" w:rsidRPr="008203CF" w:rsidRDefault="00A90C06">
            <w:pPr>
              <w:ind w:left="0" w:hanging="2"/>
              <w:rPr>
                <w:sz w:val="22"/>
                <w:szCs w:val="22"/>
              </w:rPr>
            </w:pPr>
          </w:p>
        </w:tc>
      </w:tr>
    </w:tbl>
    <w:p w14:paraId="43FF2C3B" w14:textId="77777777" w:rsidR="00A90C06" w:rsidRPr="008203CF" w:rsidRDefault="00A90C06">
      <w:pPr>
        <w:tabs>
          <w:tab w:val="left" w:pos="567"/>
        </w:tabs>
        <w:ind w:left="-2" w:firstLine="0"/>
        <w:jc w:val="both"/>
        <w:rPr>
          <w:sz w:val="22"/>
          <w:szCs w:val="22"/>
        </w:rPr>
      </w:pPr>
    </w:p>
    <w:p w14:paraId="2F50A1A9" w14:textId="77777777" w:rsidR="00A90C06" w:rsidRPr="008203CF" w:rsidRDefault="00A90C06">
      <w:pPr>
        <w:ind w:left="-2" w:firstLine="0"/>
        <w:rPr>
          <w:b/>
          <w:sz w:val="22"/>
          <w:szCs w:val="22"/>
        </w:rPr>
      </w:pPr>
    </w:p>
    <w:p w14:paraId="43569C26" w14:textId="6F384DF9" w:rsidR="00A90C06" w:rsidRPr="008203CF" w:rsidRDefault="00EF0A8B">
      <w:pPr>
        <w:pStyle w:val="PargrafodaLista"/>
        <w:numPr>
          <w:ilvl w:val="0"/>
          <w:numId w:val="1"/>
        </w:numPr>
        <w:ind w:left="426" w:hanging="426"/>
        <w:jc w:val="both"/>
        <w:rPr>
          <w:b/>
          <w:sz w:val="22"/>
          <w:szCs w:val="22"/>
        </w:rPr>
      </w:pPr>
      <w:r w:rsidRPr="008203CF">
        <w:rPr>
          <w:b/>
          <w:sz w:val="22"/>
          <w:szCs w:val="22"/>
        </w:rPr>
        <w:t xml:space="preserve">Descrição dos requisitos </w:t>
      </w:r>
      <w:proofErr w:type="gramStart"/>
      <w:r w:rsidR="00750B95" w:rsidRPr="008203CF">
        <w:rPr>
          <w:b/>
          <w:sz w:val="22"/>
          <w:szCs w:val="22"/>
        </w:rPr>
        <w:t>d</w:t>
      </w:r>
      <w:r w:rsidR="00750B95">
        <w:rPr>
          <w:b/>
          <w:sz w:val="22"/>
          <w:szCs w:val="22"/>
        </w:rPr>
        <w:t>a potencial</w:t>
      </w:r>
      <w:proofErr w:type="gramEnd"/>
      <w:r w:rsidRPr="008203CF">
        <w:rPr>
          <w:b/>
          <w:sz w:val="22"/>
          <w:szCs w:val="22"/>
        </w:rPr>
        <w:t xml:space="preserve"> contratação (artigo 15, §1º, III, do Decreto nº 3.537/2023):</w:t>
      </w:r>
    </w:p>
    <w:p w14:paraId="6CB129C8" w14:textId="1D270D55" w:rsidR="00A90C06" w:rsidRPr="008203CF" w:rsidRDefault="001823B1">
      <w:pPr>
        <w:suppressAutoHyphens w:val="0"/>
        <w:spacing w:line="240" w:lineRule="auto"/>
        <w:ind w:left="0" w:firstLine="0"/>
        <w:outlineLvl w:val="9"/>
        <w:rPr>
          <w:rFonts w:eastAsia="Merriweather"/>
          <w:bCs/>
          <w:color w:val="000000" w:themeColor="text1"/>
          <w:sz w:val="22"/>
          <w:szCs w:val="22"/>
        </w:rPr>
      </w:pPr>
      <w:r>
        <w:rPr>
          <w:b/>
          <w:sz w:val="22"/>
          <w:szCs w:val="22"/>
        </w:rPr>
        <w:t>3</w:t>
      </w:r>
      <w:r w:rsidR="008409F8">
        <w:rPr>
          <w:b/>
          <w:sz w:val="22"/>
          <w:szCs w:val="22"/>
        </w:rPr>
        <w:t xml:space="preserve">.1 </w:t>
      </w:r>
      <w:r w:rsidR="00EF0A8B" w:rsidRPr="008203CF">
        <w:rPr>
          <w:b/>
          <w:sz w:val="22"/>
          <w:szCs w:val="22"/>
        </w:rPr>
        <w:t xml:space="preserve">DO OBJETO: </w:t>
      </w:r>
      <w:bookmarkStart w:id="6" w:name="_Hlk176274312"/>
      <w:r w:rsidR="003F59AD" w:rsidRPr="003F59AD">
        <w:rPr>
          <w:rFonts w:eastAsia="Merriweather"/>
          <w:sz w:val="22"/>
          <w:szCs w:val="22"/>
        </w:rPr>
        <w:t>AQUISIÇÃO DE LANCHES, SALGADOS, BOLOS, SUCOS E REFRIGERANTES PARA FORNECIMENTO NA REALIZAÇÃO DE EVENTOS E CAPACITAÇÕES PROMOVIDOS PELAS DIVERSAS SECRETARIAS DO MUNICÍPIO DE BANDEIRANTES-PR</w:t>
      </w:r>
      <w:bookmarkEnd w:id="6"/>
      <w:r w:rsidR="00EF0A8B" w:rsidRPr="003F59AD">
        <w:rPr>
          <w:rFonts w:eastAsia="Merriweather"/>
          <w:bCs/>
          <w:color w:val="000000" w:themeColor="text1"/>
          <w:sz w:val="22"/>
          <w:szCs w:val="22"/>
        </w:rPr>
        <w:t>.</w:t>
      </w:r>
    </w:p>
    <w:p w14:paraId="0F4688BB" w14:textId="2500DC52" w:rsidR="00A90C06" w:rsidRPr="008203CF" w:rsidRDefault="001823B1" w:rsidP="00750B95">
      <w:pPr>
        <w:ind w:left="0" w:firstLine="0"/>
        <w:jc w:val="both"/>
        <w:rPr>
          <w:sz w:val="22"/>
          <w:szCs w:val="22"/>
        </w:rPr>
      </w:pPr>
      <w:r>
        <w:rPr>
          <w:b/>
          <w:sz w:val="22"/>
          <w:szCs w:val="22"/>
        </w:rPr>
        <w:t>3</w:t>
      </w:r>
      <w:r w:rsidR="00EF0A8B" w:rsidRPr="008203CF">
        <w:rPr>
          <w:b/>
          <w:sz w:val="22"/>
          <w:szCs w:val="22"/>
        </w:rPr>
        <w:t xml:space="preserve">.2. NATUREZA DO SERVIÇO:  </w:t>
      </w:r>
      <w:r w:rsidR="00EF0A8B" w:rsidRPr="008203CF">
        <w:rPr>
          <w:sz w:val="22"/>
          <w:szCs w:val="22"/>
        </w:rPr>
        <w:t>Material para Consumo</w:t>
      </w:r>
    </w:p>
    <w:p w14:paraId="1FF8242F" w14:textId="7DA09E0F" w:rsidR="00A90C06" w:rsidRPr="008203CF" w:rsidRDefault="001823B1">
      <w:pPr>
        <w:ind w:firstLine="0"/>
        <w:jc w:val="both"/>
        <w:rPr>
          <w:sz w:val="22"/>
          <w:szCs w:val="22"/>
        </w:rPr>
      </w:pPr>
      <w:r>
        <w:rPr>
          <w:b/>
          <w:sz w:val="22"/>
          <w:szCs w:val="22"/>
        </w:rPr>
        <w:t>3</w:t>
      </w:r>
      <w:r w:rsidR="00EF0A8B" w:rsidRPr="008203CF">
        <w:rPr>
          <w:b/>
          <w:sz w:val="22"/>
          <w:szCs w:val="22"/>
        </w:rPr>
        <w:t xml:space="preserve">.3. LEGISLAÇÃO APLICAVEL CONTRATAÇÃO: </w:t>
      </w:r>
      <w:r w:rsidR="00EF0A8B" w:rsidRPr="008203CF">
        <w:rPr>
          <w:sz w:val="22"/>
          <w:szCs w:val="22"/>
        </w:rPr>
        <w:t>A contratação para a aquisição deverá obedecer, no que couber:</w:t>
      </w:r>
    </w:p>
    <w:p w14:paraId="0D90E609" w14:textId="4E41789A" w:rsidR="00A90C06" w:rsidRPr="008203CF" w:rsidRDefault="001823B1">
      <w:pPr>
        <w:spacing w:line="240" w:lineRule="auto"/>
        <w:ind w:firstLine="0"/>
        <w:jc w:val="both"/>
        <w:rPr>
          <w:sz w:val="22"/>
          <w:szCs w:val="22"/>
        </w:rPr>
      </w:pPr>
      <w:r>
        <w:rPr>
          <w:sz w:val="22"/>
          <w:szCs w:val="22"/>
        </w:rPr>
        <w:t>3</w:t>
      </w:r>
      <w:r w:rsidR="008409F8">
        <w:rPr>
          <w:sz w:val="22"/>
          <w:szCs w:val="22"/>
        </w:rPr>
        <w:t>.3</w:t>
      </w:r>
      <w:r w:rsidR="00EF0A8B" w:rsidRPr="008203CF">
        <w:rPr>
          <w:sz w:val="22"/>
          <w:szCs w:val="22"/>
        </w:rPr>
        <w:t>.1. Lei 14.133/21, de 01 de abril de 2021 e suas alterações.</w:t>
      </w:r>
    </w:p>
    <w:p w14:paraId="0AD59B46" w14:textId="1C93141D" w:rsidR="00A90C06" w:rsidRPr="008203CF" w:rsidRDefault="001823B1">
      <w:pPr>
        <w:spacing w:line="240" w:lineRule="auto"/>
        <w:ind w:firstLine="0"/>
        <w:jc w:val="both"/>
        <w:rPr>
          <w:sz w:val="22"/>
          <w:szCs w:val="22"/>
        </w:rPr>
      </w:pPr>
      <w:r>
        <w:rPr>
          <w:sz w:val="22"/>
          <w:szCs w:val="22"/>
        </w:rPr>
        <w:t>3</w:t>
      </w:r>
      <w:r w:rsidR="008409F8">
        <w:rPr>
          <w:sz w:val="22"/>
          <w:szCs w:val="22"/>
        </w:rPr>
        <w:t>.3</w:t>
      </w:r>
      <w:r w:rsidR="00EF0A8B" w:rsidRPr="008203CF">
        <w:rPr>
          <w:sz w:val="22"/>
          <w:szCs w:val="22"/>
        </w:rPr>
        <w:t>.2. Decreto Municipal nº 3.537/2023.</w:t>
      </w:r>
    </w:p>
    <w:p w14:paraId="3FB28227" w14:textId="6D58C5D0" w:rsidR="00A90C06" w:rsidRPr="008203CF" w:rsidRDefault="001823B1">
      <w:pPr>
        <w:spacing w:line="240" w:lineRule="auto"/>
        <w:ind w:firstLine="0"/>
        <w:jc w:val="both"/>
        <w:rPr>
          <w:sz w:val="22"/>
          <w:szCs w:val="22"/>
        </w:rPr>
      </w:pPr>
      <w:r>
        <w:rPr>
          <w:sz w:val="22"/>
          <w:szCs w:val="22"/>
        </w:rPr>
        <w:t>3</w:t>
      </w:r>
      <w:r w:rsidR="008409F8">
        <w:rPr>
          <w:sz w:val="22"/>
          <w:szCs w:val="22"/>
        </w:rPr>
        <w:t>.3</w:t>
      </w:r>
      <w:r w:rsidR="00EF0A8B" w:rsidRPr="008203CF">
        <w:rPr>
          <w:sz w:val="22"/>
          <w:szCs w:val="22"/>
        </w:rPr>
        <w:t>.3. Lei nº 8.078, de 1990 - Código de Defesa do Consumidor.</w:t>
      </w:r>
    </w:p>
    <w:p w14:paraId="3E37F513" w14:textId="67B2DD43" w:rsidR="00A90C06" w:rsidRPr="008203CF" w:rsidRDefault="001823B1">
      <w:pPr>
        <w:ind w:firstLine="0"/>
        <w:jc w:val="both"/>
        <w:rPr>
          <w:sz w:val="22"/>
          <w:szCs w:val="22"/>
        </w:rPr>
      </w:pPr>
      <w:r>
        <w:rPr>
          <w:sz w:val="22"/>
          <w:szCs w:val="22"/>
        </w:rPr>
        <w:t>3</w:t>
      </w:r>
      <w:r w:rsidR="008409F8">
        <w:rPr>
          <w:sz w:val="22"/>
          <w:szCs w:val="22"/>
        </w:rPr>
        <w:t>.3</w:t>
      </w:r>
      <w:r w:rsidR="00EF0A8B" w:rsidRPr="008203CF">
        <w:rPr>
          <w:sz w:val="22"/>
          <w:szCs w:val="22"/>
        </w:rPr>
        <w:t>.4. Lei Complementar nº 123/2006, com alterações da Lei Complementar nº 147/2014.</w:t>
      </w:r>
    </w:p>
    <w:p w14:paraId="03C1AAC1" w14:textId="359E2649" w:rsidR="00A90C06" w:rsidRPr="008203CF" w:rsidRDefault="001823B1">
      <w:pPr>
        <w:ind w:firstLine="0"/>
        <w:jc w:val="both"/>
        <w:rPr>
          <w:b/>
          <w:sz w:val="22"/>
          <w:szCs w:val="22"/>
        </w:rPr>
      </w:pPr>
      <w:r>
        <w:rPr>
          <w:b/>
          <w:sz w:val="22"/>
          <w:szCs w:val="22"/>
        </w:rPr>
        <w:t>3</w:t>
      </w:r>
      <w:r w:rsidR="00EF0A8B" w:rsidRPr="008203CF">
        <w:rPr>
          <w:b/>
          <w:sz w:val="22"/>
          <w:szCs w:val="22"/>
        </w:rPr>
        <w:t>.4. PADR</w:t>
      </w:r>
      <w:r w:rsidR="002508D7">
        <w:rPr>
          <w:b/>
          <w:sz w:val="22"/>
          <w:szCs w:val="22"/>
        </w:rPr>
        <w:t>Õ</w:t>
      </w:r>
      <w:r w:rsidR="00EF0A8B" w:rsidRPr="008203CF">
        <w:rPr>
          <w:b/>
          <w:sz w:val="22"/>
          <w:szCs w:val="22"/>
        </w:rPr>
        <w:t>ES M</w:t>
      </w:r>
      <w:r w:rsidR="00E35B87">
        <w:rPr>
          <w:b/>
          <w:sz w:val="22"/>
          <w:szCs w:val="22"/>
        </w:rPr>
        <w:t>Í</w:t>
      </w:r>
      <w:r w:rsidR="00EF0A8B" w:rsidRPr="008203CF">
        <w:rPr>
          <w:b/>
          <w:sz w:val="22"/>
          <w:szCs w:val="22"/>
        </w:rPr>
        <w:t xml:space="preserve">NIMOS DE QUALIDADE E DESEMPENHO:  </w:t>
      </w:r>
    </w:p>
    <w:p w14:paraId="16BCDE6D" w14:textId="2E3A2703" w:rsidR="007770FE" w:rsidRPr="008203CF" w:rsidRDefault="001823B1" w:rsidP="007770FE">
      <w:pPr>
        <w:ind w:firstLine="0"/>
        <w:jc w:val="both"/>
        <w:rPr>
          <w:sz w:val="22"/>
          <w:szCs w:val="22"/>
        </w:rPr>
      </w:pPr>
      <w:r>
        <w:rPr>
          <w:sz w:val="22"/>
          <w:szCs w:val="22"/>
        </w:rPr>
        <w:t>3</w:t>
      </w:r>
      <w:r w:rsidR="00EF0A8B" w:rsidRPr="008203CF">
        <w:rPr>
          <w:sz w:val="22"/>
          <w:szCs w:val="22"/>
        </w:rPr>
        <w:t xml:space="preserve">.4.1 No momento da entrega dos itens, os produtos fornecidos devem estar em perfeitas condições de higiene e conservação, livres de odores estranhos e de contaminantes químicos, físicos e biológicos. Os produtos perecíveis deverão ser embalados e mantidos, quando sua natureza assim exigir, sob resfriamento ou congelamento, desde sua origem até sua entrega definitiva, em temperaturas adequadas para sua perfeita conservação. As embalagens dos produtos devem estar em perfeitas condições, intactas e sem perfurações, e expressar claramente a data de validade do produto, que deverá ser de acordo com o termo de referência, contados a partir da data de recebimento. Os produtos entregues serão submetidos a uma avaliação visual e sensorial de qualidade, e também quantitativamente conforme Autorização de Fornecimento e condições do Termo de Referência e seus apêndices, que será realizada da seguinte forma: caso sejam aprovados, de acordo com as condições expressas acima, os produtos serão denominados em conformidade. Estando fora dos padrões acima descritos, os produtos serão considerados em desconformidade. Todos os gêneros alimentícios bem como os procedimentos relacionados ao seu fornecimento deverão estar de acordo com a legislação vigente e demais dispositivos legais e </w:t>
      </w:r>
      <w:r w:rsidR="00EF0A8B" w:rsidRPr="008203CF">
        <w:rPr>
          <w:sz w:val="22"/>
          <w:szCs w:val="22"/>
        </w:rPr>
        <w:lastRenderedPageBreak/>
        <w:t>regulamentares porventura aplicáveis, em especial as Normas Técnicas Especiais de Alimentos constantes na Resolução RDC nº 259, de 20/09/02 - ANVISA /MS, Resolução RDC n.º 360, de 23 /12/2003, ANVISA/MS, Instrução Normativa nº 12 de 28/03 /08, MAPA, Resolução RDC Nº de 7, de 18/02/11 - ANVISA, Resolução – RDC nº 14, de 28/03/14 – ANVISA.</w:t>
      </w:r>
    </w:p>
    <w:p w14:paraId="6A5E502C" w14:textId="390ED62C" w:rsidR="00A90C06" w:rsidRPr="008203CF" w:rsidRDefault="001823B1">
      <w:pPr>
        <w:ind w:left="0" w:firstLine="0"/>
        <w:jc w:val="both"/>
        <w:rPr>
          <w:sz w:val="22"/>
          <w:szCs w:val="22"/>
        </w:rPr>
      </w:pPr>
      <w:r>
        <w:rPr>
          <w:b/>
          <w:sz w:val="22"/>
          <w:szCs w:val="22"/>
        </w:rPr>
        <w:t>3</w:t>
      </w:r>
      <w:r w:rsidR="00EF0A8B" w:rsidRPr="008203CF">
        <w:rPr>
          <w:b/>
          <w:sz w:val="22"/>
          <w:szCs w:val="22"/>
        </w:rPr>
        <w:t xml:space="preserve">.5. DA SUBCONTRATAÇÃO: </w:t>
      </w:r>
      <w:r w:rsidR="00EF0A8B" w:rsidRPr="008203CF">
        <w:rPr>
          <w:sz w:val="22"/>
          <w:szCs w:val="22"/>
        </w:rPr>
        <w:t>Não será permitida a subcontratação integral e nem parcial do objeto.</w:t>
      </w:r>
    </w:p>
    <w:p w14:paraId="3F3695FB" w14:textId="3D535296" w:rsidR="00A90C06" w:rsidRPr="008203CF" w:rsidRDefault="001823B1">
      <w:pPr>
        <w:ind w:left="-2" w:firstLine="0"/>
        <w:jc w:val="both"/>
        <w:rPr>
          <w:sz w:val="22"/>
          <w:szCs w:val="22"/>
        </w:rPr>
      </w:pPr>
      <w:r w:rsidRPr="00F26542">
        <w:rPr>
          <w:b/>
          <w:sz w:val="22"/>
          <w:szCs w:val="22"/>
        </w:rPr>
        <w:t>3</w:t>
      </w:r>
      <w:r w:rsidR="00EF0A8B" w:rsidRPr="00F26542">
        <w:rPr>
          <w:b/>
          <w:sz w:val="22"/>
          <w:szCs w:val="22"/>
        </w:rPr>
        <w:t xml:space="preserve">.6. DA PARTICIPAÇÃO DE MEI'S, ME'S OU EPP'S: </w:t>
      </w:r>
      <w:r w:rsidR="00EF0A8B" w:rsidRPr="00F26542">
        <w:rPr>
          <w:sz w:val="22"/>
          <w:szCs w:val="22"/>
        </w:rPr>
        <w:t xml:space="preserve">Nos limites previstos da Lei Complementar nº 123/2006, com alterações da Lei Complementar nº 147/2014, poderão participar MEI'S, </w:t>
      </w:r>
      <w:proofErr w:type="spellStart"/>
      <w:r w:rsidR="00EF0A8B" w:rsidRPr="00F26542">
        <w:rPr>
          <w:sz w:val="22"/>
          <w:szCs w:val="22"/>
        </w:rPr>
        <w:t>ME's</w:t>
      </w:r>
      <w:proofErr w:type="spellEnd"/>
      <w:r w:rsidR="00EF0A8B" w:rsidRPr="00F26542">
        <w:rPr>
          <w:sz w:val="22"/>
          <w:szCs w:val="22"/>
        </w:rPr>
        <w:t xml:space="preserve"> ou </w:t>
      </w:r>
      <w:proofErr w:type="spellStart"/>
      <w:r w:rsidR="00EF0A8B" w:rsidRPr="00F26542">
        <w:rPr>
          <w:sz w:val="22"/>
          <w:szCs w:val="22"/>
        </w:rPr>
        <w:t>EPP's</w:t>
      </w:r>
      <w:proofErr w:type="spellEnd"/>
      <w:r w:rsidR="00EF0A8B" w:rsidRPr="00F26542">
        <w:rPr>
          <w:sz w:val="22"/>
          <w:szCs w:val="22"/>
        </w:rPr>
        <w:t xml:space="preserve">, concorrendo </w:t>
      </w:r>
      <w:r w:rsidR="00EF0A8B" w:rsidRPr="00F26542">
        <w:rPr>
          <w:b/>
          <w:sz w:val="22"/>
          <w:szCs w:val="22"/>
          <w:u w:val="single"/>
        </w:rPr>
        <w:t xml:space="preserve">com os benefícios legais desde </w:t>
      </w:r>
      <w:r w:rsidR="00EF0A8B" w:rsidRPr="00F26542">
        <w:rPr>
          <w:sz w:val="22"/>
          <w:szCs w:val="22"/>
        </w:rPr>
        <w:t>que o ramo de atividade seja compatível com o objeto, aplicando-se ainda os dispositivos legais previstos na sessão I do capítulo V (acesso aos mercados) da Lei Complementar 123/2006 e alterações da Lei Complementar 147/2014.</w:t>
      </w:r>
    </w:p>
    <w:p w14:paraId="2DC0C42F" w14:textId="58F894E0" w:rsidR="007665DD" w:rsidRDefault="001823B1">
      <w:pPr>
        <w:ind w:firstLine="0"/>
        <w:jc w:val="both"/>
        <w:rPr>
          <w:sz w:val="22"/>
          <w:szCs w:val="22"/>
        </w:rPr>
      </w:pPr>
      <w:r>
        <w:rPr>
          <w:b/>
          <w:sz w:val="22"/>
          <w:szCs w:val="22"/>
        </w:rPr>
        <w:t>3</w:t>
      </w:r>
      <w:r w:rsidR="00EF0A8B" w:rsidRPr="008203CF">
        <w:rPr>
          <w:b/>
          <w:sz w:val="22"/>
          <w:szCs w:val="22"/>
        </w:rPr>
        <w:t xml:space="preserve">.7. </w:t>
      </w:r>
      <w:r w:rsidR="00EF0A8B" w:rsidRPr="007665DD">
        <w:rPr>
          <w:b/>
          <w:sz w:val="22"/>
          <w:szCs w:val="22"/>
        </w:rPr>
        <w:t>DA PARTICIPAÇÃO COOPERATIVAS</w:t>
      </w:r>
      <w:r w:rsidR="00EF0A8B" w:rsidRPr="008203CF">
        <w:rPr>
          <w:b/>
          <w:sz w:val="22"/>
          <w:szCs w:val="22"/>
        </w:rPr>
        <w:t xml:space="preserve">: </w:t>
      </w:r>
      <w:r w:rsidR="007665DD" w:rsidRPr="007665DD">
        <w:rPr>
          <w:sz w:val="22"/>
          <w:szCs w:val="22"/>
        </w:rPr>
        <w:t xml:space="preserve">No que se refere a cooperativa, </w:t>
      </w:r>
      <w:r w:rsidR="00435F62">
        <w:rPr>
          <w:sz w:val="22"/>
          <w:szCs w:val="22"/>
        </w:rPr>
        <w:t xml:space="preserve">não será restringido, porém, conforme documentos necessários, </w:t>
      </w:r>
      <w:r w:rsidR="007665DD" w:rsidRPr="007665DD">
        <w:rPr>
          <w:sz w:val="22"/>
          <w:szCs w:val="22"/>
        </w:rPr>
        <w:t>deverá possuir ainda o objeto social compatível: Como regra geral, é possível a participação de cooperativas em licitações desde que o objeto social da cooperativa seja compatível com o objeto licitado.</w:t>
      </w:r>
    </w:p>
    <w:p w14:paraId="10E38722" w14:textId="4195728C" w:rsidR="00A90C06" w:rsidRPr="008203CF" w:rsidRDefault="001823B1">
      <w:pPr>
        <w:ind w:firstLine="0"/>
        <w:jc w:val="both"/>
        <w:rPr>
          <w:sz w:val="22"/>
          <w:szCs w:val="22"/>
        </w:rPr>
      </w:pPr>
      <w:r>
        <w:rPr>
          <w:b/>
          <w:sz w:val="22"/>
          <w:szCs w:val="22"/>
        </w:rPr>
        <w:t>3</w:t>
      </w:r>
      <w:r w:rsidR="00EF0A8B" w:rsidRPr="008203CF">
        <w:rPr>
          <w:b/>
          <w:sz w:val="22"/>
          <w:szCs w:val="22"/>
        </w:rPr>
        <w:t xml:space="preserve">.8. DA PARTICIPAÇÃO DE CONSÓRCIOS: </w:t>
      </w:r>
      <w:r w:rsidR="00EF0A8B" w:rsidRPr="008203CF">
        <w:rPr>
          <w:sz w:val="22"/>
          <w:szCs w:val="22"/>
        </w:rPr>
        <w:t>Não será permitido o cons</w:t>
      </w:r>
      <w:r w:rsidR="0035744D">
        <w:rPr>
          <w:sz w:val="22"/>
          <w:szCs w:val="22"/>
        </w:rPr>
        <w:t>ó</w:t>
      </w:r>
      <w:r w:rsidR="00EF0A8B" w:rsidRPr="008203CF">
        <w:rPr>
          <w:sz w:val="22"/>
          <w:szCs w:val="22"/>
        </w:rPr>
        <w:t>rcio de empresas; justificando-se uma vez que o objeto em si mesmo é comercializado por várias empresas do ramo, sendo desnecessária a formação de consórcio para o cumprimento das obrigações de fornecimento;</w:t>
      </w:r>
    </w:p>
    <w:p w14:paraId="03C3E345" w14:textId="2A0C8A58" w:rsidR="00A90C06" w:rsidRPr="008203CF" w:rsidRDefault="001823B1">
      <w:pPr>
        <w:ind w:left="-2" w:firstLine="0"/>
        <w:jc w:val="both"/>
        <w:rPr>
          <w:sz w:val="22"/>
          <w:szCs w:val="22"/>
        </w:rPr>
      </w:pPr>
      <w:r>
        <w:rPr>
          <w:b/>
          <w:sz w:val="22"/>
          <w:szCs w:val="22"/>
        </w:rPr>
        <w:t>3</w:t>
      </w:r>
      <w:r w:rsidR="00EF0A8B" w:rsidRPr="008203CF">
        <w:rPr>
          <w:b/>
          <w:sz w:val="22"/>
          <w:szCs w:val="22"/>
        </w:rPr>
        <w:t>.9. DOS CRIT</w:t>
      </w:r>
      <w:r w:rsidR="007665DD">
        <w:rPr>
          <w:b/>
          <w:sz w:val="22"/>
          <w:szCs w:val="22"/>
        </w:rPr>
        <w:t>É</w:t>
      </w:r>
      <w:r w:rsidR="00EF0A8B" w:rsidRPr="008203CF">
        <w:rPr>
          <w:b/>
          <w:sz w:val="22"/>
          <w:szCs w:val="22"/>
        </w:rPr>
        <w:t xml:space="preserve">RIOS DE SUSTENTABILIDADE: </w:t>
      </w:r>
      <w:r w:rsidR="00EF0A8B" w:rsidRPr="008203CF">
        <w:rPr>
          <w:sz w:val="22"/>
          <w:szCs w:val="22"/>
        </w:rPr>
        <w:t>Incluir previsão no Termo de Referência de cláusulas que obriguem a contratada a utilizar de práticas sustentáveis, tais como:</w:t>
      </w:r>
    </w:p>
    <w:p w14:paraId="0CF27F39" w14:textId="77777777" w:rsidR="00A90C06" w:rsidRPr="008203CF" w:rsidRDefault="00EF0A8B">
      <w:pPr>
        <w:pStyle w:val="PargrafodaLista"/>
        <w:numPr>
          <w:ilvl w:val="0"/>
          <w:numId w:val="4"/>
        </w:numPr>
        <w:jc w:val="both"/>
        <w:rPr>
          <w:sz w:val="22"/>
          <w:szCs w:val="22"/>
        </w:rPr>
      </w:pPr>
      <w:r w:rsidRPr="008203CF">
        <w:rPr>
          <w:sz w:val="22"/>
          <w:szCs w:val="22"/>
        </w:rPr>
        <w:t>Dar preferência a envio de documentos na forma digital, a fim de reduzir a impressão de documentos.</w:t>
      </w:r>
    </w:p>
    <w:p w14:paraId="4E07672D" w14:textId="77777777" w:rsidR="00A90C06" w:rsidRPr="008203CF" w:rsidRDefault="00EF0A8B">
      <w:pPr>
        <w:pStyle w:val="PargrafodaLista"/>
        <w:numPr>
          <w:ilvl w:val="0"/>
          <w:numId w:val="4"/>
        </w:numPr>
        <w:jc w:val="both"/>
        <w:rPr>
          <w:sz w:val="22"/>
          <w:szCs w:val="22"/>
        </w:rPr>
      </w:pPr>
      <w:r w:rsidRPr="008203CF">
        <w:rPr>
          <w:sz w:val="22"/>
          <w:szCs w:val="22"/>
        </w:rPr>
        <w:t>Em caso de necessidade de envio de documentos à CONTRATANTE, usar preferencialmente a função “duplex” (frente e verso), bem como de papel confeccionado com madeira de origem legal.</w:t>
      </w:r>
    </w:p>
    <w:p w14:paraId="0D0E0F67" w14:textId="77777777" w:rsidR="00A90C06" w:rsidRPr="008203CF" w:rsidRDefault="00EF0A8B">
      <w:pPr>
        <w:pStyle w:val="PargrafodaLista"/>
        <w:numPr>
          <w:ilvl w:val="0"/>
          <w:numId w:val="4"/>
        </w:numPr>
        <w:jc w:val="both"/>
        <w:rPr>
          <w:sz w:val="22"/>
          <w:szCs w:val="22"/>
        </w:rPr>
      </w:pPr>
      <w:r w:rsidRPr="008203CF">
        <w:rPr>
          <w:sz w:val="22"/>
          <w:szCs w:val="22"/>
        </w:rPr>
        <w:t>Dar destinação sustentável a todos os resíduos produzidos, privilegiando o reuso e a reciclagem dos materiais utilizados.</w:t>
      </w:r>
    </w:p>
    <w:p w14:paraId="6F71A507" w14:textId="77777777" w:rsidR="00A90C06" w:rsidRPr="008203CF" w:rsidRDefault="00EF0A8B">
      <w:pPr>
        <w:pStyle w:val="PargrafodaLista"/>
        <w:numPr>
          <w:ilvl w:val="0"/>
          <w:numId w:val="4"/>
        </w:numPr>
        <w:jc w:val="both"/>
        <w:rPr>
          <w:sz w:val="22"/>
          <w:szCs w:val="22"/>
        </w:rPr>
      </w:pPr>
      <w:r w:rsidRPr="008203CF">
        <w:rPr>
          <w:sz w:val="22"/>
          <w:szCs w:val="22"/>
        </w:rPr>
        <w:t>Fornecer aos empregados os equipamentos de segurança necessários para a execução dos serviços, bem como quando de demonstração do modo de utilização para a CONTRATANTE;</w:t>
      </w:r>
    </w:p>
    <w:p w14:paraId="75D4E9BD" w14:textId="77777777" w:rsidR="00A90C06" w:rsidRPr="008203CF" w:rsidRDefault="00EF0A8B">
      <w:pPr>
        <w:pStyle w:val="PargrafodaLista"/>
        <w:numPr>
          <w:ilvl w:val="0"/>
          <w:numId w:val="4"/>
        </w:numPr>
        <w:jc w:val="both"/>
        <w:rPr>
          <w:sz w:val="22"/>
          <w:szCs w:val="22"/>
        </w:rPr>
      </w:pPr>
      <w:r w:rsidRPr="008203CF">
        <w:rPr>
          <w:sz w:val="22"/>
          <w:szCs w:val="22"/>
        </w:rPr>
        <w:t>Implementar um sistema eficiente de coleta, separação e descarte adequado de resíduos.</w:t>
      </w:r>
    </w:p>
    <w:p w14:paraId="0417DC98" w14:textId="77777777" w:rsidR="00A90C06" w:rsidRPr="008203CF" w:rsidRDefault="00EF0A8B">
      <w:pPr>
        <w:pStyle w:val="PargrafodaLista"/>
        <w:numPr>
          <w:ilvl w:val="0"/>
          <w:numId w:val="4"/>
        </w:numPr>
        <w:jc w:val="both"/>
        <w:rPr>
          <w:sz w:val="22"/>
          <w:szCs w:val="22"/>
        </w:rPr>
      </w:pPr>
      <w:r w:rsidRPr="008203CF">
        <w:rPr>
          <w:sz w:val="22"/>
          <w:szCs w:val="22"/>
        </w:rPr>
        <w:t>Capacitar os funcionários e conscientizá-los sobre a importância da gestão sustentável de resíduos.</w:t>
      </w:r>
    </w:p>
    <w:p w14:paraId="22765A1C" w14:textId="77777777" w:rsidR="00A90C06" w:rsidRPr="008203CF" w:rsidRDefault="00EF0A8B">
      <w:pPr>
        <w:pStyle w:val="PargrafodaLista"/>
        <w:numPr>
          <w:ilvl w:val="0"/>
          <w:numId w:val="4"/>
        </w:numPr>
        <w:jc w:val="both"/>
        <w:rPr>
          <w:sz w:val="22"/>
          <w:szCs w:val="22"/>
        </w:rPr>
      </w:pPr>
      <w:r w:rsidRPr="008203CF">
        <w:rPr>
          <w:sz w:val="22"/>
          <w:szCs w:val="22"/>
        </w:rPr>
        <w:t>Estabelecer parcerias com empresas de reciclagem e cooperativas locais para coleta seletiva e recuperação de materiais;</w:t>
      </w:r>
    </w:p>
    <w:p w14:paraId="316BA210" w14:textId="2CD02AEC" w:rsidR="00A90C06" w:rsidRPr="008203CF" w:rsidRDefault="00EF0A8B">
      <w:pPr>
        <w:pStyle w:val="PargrafodaLista"/>
        <w:numPr>
          <w:ilvl w:val="0"/>
          <w:numId w:val="4"/>
        </w:numPr>
        <w:jc w:val="both"/>
        <w:rPr>
          <w:sz w:val="22"/>
          <w:szCs w:val="22"/>
        </w:rPr>
      </w:pPr>
      <w:r w:rsidRPr="008203CF">
        <w:rPr>
          <w:sz w:val="22"/>
          <w:szCs w:val="22"/>
        </w:rPr>
        <w:t xml:space="preserve">Atender </w:t>
      </w:r>
      <w:r w:rsidR="00750B95">
        <w:rPr>
          <w:sz w:val="22"/>
          <w:szCs w:val="22"/>
        </w:rPr>
        <w:t xml:space="preserve">no que for possível </w:t>
      </w:r>
      <w:r w:rsidRPr="008203CF">
        <w:rPr>
          <w:sz w:val="22"/>
          <w:szCs w:val="22"/>
        </w:rPr>
        <w:t>as normativas fixadas em Decreto Municipal nº 3.537/2023 de 09 de maio de 2023 referente aos critérios de sustentabilidade, em especial o disposto nos Art. 361, Art. 363 e 364.</w:t>
      </w:r>
    </w:p>
    <w:p w14:paraId="09351B01" w14:textId="346AB6AE" w:rsidR="00A90C06" w:rsidRPr="008203CF" w:rsidRDefault="001823B1">
      <w:pPr>
        <w:ind w:firstLine="0"/>
        <w:jc w:val="both"/>
        <w:rPr>
          <w:b/>
          <w:sz w:val="22"/>
          <w:szCs w:val="22"/>
        </w:rPr>
      </w:pPr>
      <w:r>
        <w:rPr>
          <w:b/>
          <w:sz w:val="22"/>
          <w:szCs w:val="22"/>
        </w:rPr>
        <w:t>3</w:t>
      </w:r>
      <w:r w:rsidR="00EF0A8B" w:rsidRPr="008203CF">
        <w:rPr>
          <w:b/>
          <w:sz w:val="22"/>
          <w:szCs w:val="22"/>
        </w:rPr>
        <w:t>.10. ACOMPANHAMENTO E FISCALIZAÇÃO</w:t>
      </w:r>
    </w:p>
    <w:p w14:paraId="5559AB03" w14:textId="35D9F4A2" w:rsidR="00A90C06" w:rsidRPr="008203CF" w:rsidRDefault="001823B1">
      <w:pPr>
        <w:ind w:left="-2" w:firstLine="0"/>
        <w:jc w:val="both"/>
        <w:rPr>
          <w:color w:val="000000" w:themeColor="text1"/>
          <w:sz w:val="22"/>
          <w:szCs w:val="22"/>
        </w:rPr>
      </w:pPr>
      <w:r>
        <w:rPr>
          <w:color w:val="000000" w:themeColor="text1"/>
          <w:sz w:val="22"/>
          <w:szCs w:val="22"/>
        </w:rPr>
        <w:t>3</w:t>
      </w:r>
      <w:r w:rsidR="00EF0A8B" w:rsidRPr="008203CF">
        <w:rPr>
          <w:color w:val="000000" w:themeColor="text1"/>
          <w:sz w:val="22"/>
          <w:szCs w:val="22"/>
        </w:rPr>
        <w:t xml:space="preserve">.10.1. </w:t>
      </w:r>
      <w:bookmarkStart w:id="7" w:name="_Hlk176349003"/>
      <w:r w:rsidR="00EF0A8B" w:rsidRPr="008203CF">
        <w:rPr>
          <w:color w:val="000000" w:themeColor="text1"/>
          <w:sz w:val="22"/>
          <w:szCs w:val="22"/>
        </w:rPr>
        <w:t xml:space="preserve">A execução do contrato deverá ser acompanhada e fiscalizada pelo </w:t>
      </w:r>
      <w:r w:rsidR="00EF0A8B" w:rsidRPr="000B31F2">
        <w:rPr>
          <w:color w:val="000000" w:themeColor="text1"/>
          <w:sz w:val="22"/>
          <w:szCs w:val="22"/>
        </w:rPr>
        <w:t>fiscal técnico e administrativo</w:t>
      </w:r>
      <w:r w:rsidR="00EF0A8B" w:rsidRPr="008203CF">
        <w:rPr>
          <w:color w:val="000000" w:themeColor="text1"/>
          <w:sz w:val="22"/>
          <w:szCs w:val="22"/>
        </w:rPr>
        <w:t xml:space="preserve"> do contrato, </w:t>
      </w:r>
      <w:bookmarkStart w:id="8" w:name="_Hlk177652651"/>
      <w:r w:rsidR="00EF0A8B" w:rsidRPr="008203CF">
        <w:rPr>
          <w:color w:val="000000" w:themeColor="text1"/>
          <w:sz w:val="22"/>
          <w:szCs w:val="22"/>
        </w:rPr>
        <w:t xml:space="preserve">sendo eles: </w:t>
      </w:r>
      <w:r w:rsidR="00EF0A8B" w:rsidRPr="008203CF">
        <w:rPr>
          <w:color w:val="050505"/>
          <w:sz w:val="22"/>
          <w:szCs w:val="22"/>
        </w:rPr>
        <w:t>F</w:t>
      </w:r>
      <w:r w:rsidR="00015B9A">
        <w:rPr>
          <w:color w:val="050505"/>
          <w:sz w:val="22"/>
          <w:szCs w:val="22"/>
        </w:rPr>
        <w:t>ernanda do Carmo da Silveira</w:t>
      </w:r>
      <w:r w:rsidR="00015B9A">
        <w:rPr>
          <w:color w:val="222222"/>
          <w:sz w:val="22"/>
          <w:szCs w:val="22"/>
          <w:shd w:val="clear" w:color="auto" w:fill="FFFFFF"/>
        </w:rPr>
        <w:t xml:space="preserve"> –</w:t>
      </w:r>
      <w:r w:rsidR="00E65EF9">
        <w:rPr>
          <w:color w:val="222222"/>
          <w:sz w:val="22"/>
          <w:szCs w:val="22"/>
          <w:shd w:val="clear" w:color="auto" w:fill="FFFFFF"/>
        </w:rPr>
        <w:t xml:space="preserve"> </w:t>
      </w:r>
      <w:r w:rsidR="00E65EF9">
        <w:rPr>
          <w:color w:val="000000" w:themeColor="text1"/>
          <w:sz w:val="22"/>
          <w:szCs w:val="22"/>
        </w:rPr>
        <w:t>representando a</w:t>
      </w:r>
      <w:r w:rsidR="00015B9A">
        <w:rPr>
          <w:color w:val="222222"/>
          <w:sz w:val="22"/>
          <w:szCs w:val="22"/>
          <w:shd w:val="clear" w:color="auto" w:fill="FFFFFF"/>
        </w:rPr>
        <w:t xml:space="preserve"> Secretaria de Saúde;</w:t>
      </w:r>
      <w:bookmarkEnd w:id="7"/>
      <w:r w:rsidR="007770FE">
        <w:rPr>
          <w:color w:val="222222"/>
          <w:sz w:val="22"/>
          <w:szCs w:val="22"/>
          <w:shd w:val="clear" w:color="auto" w:fill="FFFFFF"/>
        </w:rPr>
        <w:t xml:space="preserve"> Maria Sueli Santos Coelho – representando a Secretaria de Educação;</w:t>
      </w:r>
      <w:r w:rsidR="007476FD">
        <w:rPr>
          <w:color w:val="222222"/>
          <w:sz w:val="22"/>
          <w:szCs w:val="22"/>
          <w:shd w:val="clear" w:color="auto" w:fill="FFFFFF"/>
        </w:rPr>
        <w:t xml:space="preserve"> </w:t>
      </w:r>
      <w:proofErr w:type="spellStart"/>
      <w:r w:rsidR="007476FD" w:rsidRPr="007476FD">
        <w:rPr>
          <w:color w:val="222222"/>
          <w:sz w:val="22"/>
          <w:szCs w:val="22"/>
          <w:shd w:val="clear" w:color="auto" w:fill="FFFFFF"/>
        </w:rPr>
        <w:t>Cirlei</w:t>
      </w:r>
      <w:proofErr w:type="spellEnd"/>
      <w:r w:rsidR="007476FD" w:rsidRPr="007476FD">
        <w:rPr>
          <w:color w:val="222222"/>
          <w:sz w:val="22"/>
          <w:szCs w:val="22"/>
          <w:shd w:val="clear" w:color="auto" w:fill="FFFFFF"/>
        </w:rPr>
        <w:t xml:space="preserve"> Socorro Justo dos Santos</w:t>
      </w:r>
      <w:r w:rsidR="007476FD">
        <w:rPr>
          <w:color w:val="222222"/>
          <w:sz w:val="22"/>
          <w:szCs w:val="22"/>
          <w:shd w:val="clear" w:color="auto" w:fill="FFFFFF"/>
        </w:rPr>
        <w:t xml:space="preserve"> – representando a Secretaria de Assistência Social e </w:t>
      </w:r>
      <w:r w:rsidR="000B31F2">
        <w:rPr>
          <w:color w:val="222222"/>
          <w:sz w:val="22"/>
          <w:szCs w:val="22"/>
          <w:shd w:val="clear" w:color="auto" w:fill="FFFFFF"/>
        </w:rPr>
        <w:t>Rosangela Patrícia Gomes – representando a Secretaria de Administração.</w:t>
      </w:r>
    </w:p>
    <w:bookmarkEnd w:id="8"/>
    <w:p w14:paraId="6C026E06" w14:textId="281E4962" w:rsidR="00A90C06" w:rsidRPr="008203CF" w:rsidRDefault="001823B1">
      <w:pPr>
        <w:ind w:left="-2" w:firstLine="0"/>
        <w:jc w:val="both"/>
        <w:rPr>
          <w:color w:val="000000" w:themeColor="text1"/>
          <w:sz w:val="22"/>
          <w:szCs w:val="22"/>
        </w:rPr>
      </w:pPr>
      <w:r>
        <w:rPr>
          <w:color w:val="000000" w:themeColor="text1"/>
          <w:sz w:val="22"/>
          <w:szCs w:val="22"/>
        </w:rPr>
        <w:t>3</w:t>
      </w:r>
      <w:r w:rsidR="00EF0A8B" w:rsidRPr="008203CF">
        <w:rPr>
          <w:color w:val="000000" w:themeColor="text1"/>
          <w:sz w:val="22"/>
          <w:szCs w:val="22"/>
        </w:rPr>
        <w:t xml:space="preserve">.10.2. </w:t>
      </w:r>
      <w:bookmarkStart w:id="9" w:name="_Hlk176349035"/>
      <w:r w:rsidR="00EF0A8B" w:rsidRPr="008203CF">
        <w:rPr>
          <w:color w:val="000000" w:themeColor="text1"/>
          <w:sz w:val="22"/>
          <w:szCs w:val="22"/>
        </w:rPr>
        <w:t>A gestão do contrato deverá ser realizada pel</w:t>
      </w:r>
      <w:r w:rsidR="00015B9A">
        <w:rPr>
          <w:color w:val="000000" w:themeColor="text1"/>
          <w:sz w:val="22"/>
          <w:szCs w:val="22"/>
        </w:rPr>
        <w:t>o</w:t>
      </w:r>
      <w:r w:rsidR="00EF0A8B" w:rsidRPr="008203CF">
        <w:rPr>
          <w:color w:val="000000" w:themeColor="text1"/>
          <w:sz w:val="22"/>
          <w:szCs w:val="22"/>
        </w:rPr>
        <w:t xml:space="preserve"> Sr. </w:t>
      </w:r>
      <w:r w:rsidR="00015B9A">
        <w:rPr>
          <w:color w:val="000000" w:themeColor="text1"/>
          <w:sz w:val="22"/>
          <w:szCs w:val="22"/>
        </w:rPr>
        <w:t xml:space="preserve">ALEXANDRO BERETTA </w:t>
      </w:r>
      <w:bookmarkStart w:id="10" w:name="_Hlk177652708"/>
      <w:r w:rsidR="00015B9A">
        <w:rPr>
          <w:color w:val="000000" w:themeColor="text1"/>
          <w:sz w:val="22"/>
          <w:szCs w:val="22"/>
        </w:rPr>
        <w:t>–</w:t>
      </w:r>
      <w:r w:rsidR="00E65EF9">
        <w:rPr>
          <w:color w:val="000000" w:themeColor="text1"/>
          <w:sz w:val="22"/>
          <w:szCs w:val="22"/>
        </w:rPr>
        <w:t xml:space="preserve"> representando a</w:t>
      </w:r>
      <w:r w:rsidR="00015B9A">
        <w:rPr>
          <w:color w:val="000000" w:themeColor="text1"/>
          <w:sz w:val="22"/>
          <w:szCs w:val="22"/>
        </w:rPr>
        <w:t xml:space="preserve"> Secretaria de Saúde; </w:t>
      </w:r>
      <w:r w:rsidR="00E65EF9">
        <w:rPr>
          <w:color w:val="000000" w:themeColor="text1"/>
          <w:sz w:val="22"/>
          <w:szCs w:val="22"/>
        </w:rPr>
        <w:t xml:space="preserve">Sra. </w:t>
      </w:r>
      <w:r w:rsidR="00015B9A">
        <w:rPr>
          <w:color w:val="000000" w:themeColor="text1"/>
          <w:sz w:val="22"/>
          <w:szCs w:val="22"/>
        </w:rPr>
        <w:t>Nelci Maria Martins de Queiroz –</w:t>
      </w:r>
      <w:r w:rsidR="00E65EF9">
        <w:rPr>
          <w:color w:val="000000" w:themeColor="text1"/>
          <w:sz w:val="22"/>
          <w:szCs w:val="22"/>
        </w:rPr>
        <w:t xml:space="preserve"> representando a</w:t>
      </w:r>
      <w:r w:rsidR="00015B9A">
        <w:rPr>
          <w:color w:val="000000" w:themeColor="text1"/>
          <w:sz w:val="22"/>
          <w:szCs w:val="22"/>
        </w:rPr>
        <w:t xml:space="preserve"> Secretaria de Educação; </w:t>
      </w:r>
      <w:r w:rsidR="00E65EF9">
        <w:rPr>
          <w:color w:val="000000" w:themeColor="text1"/>
          <w:sz w:val="22"/>
          <w:szCs w:val="22"/>
        </w:rPr>
        <w:t xml:space="preserve">Sra. </w:t>
      </w:r>
      <w:r w:rsidR="00015B9A">
        <w:rPr>
          <w:color w:val="000000" w:themeColor="text1"/>
          <w:sz w:val="22"/>
          <w:szCs w:val="22"/>
        </w:rPr>
        <w:t xml:space="preserve">Ana Carolina de Andrade Leite </w:t>
      </w:r>
      <w:proofErr w:type="spellStart"/>
      <w:r w:rsidR="00015B9A">
        <w:rPr>
          <w:color w:val="000000" w:themeColor="text1"/>
          <w:sz w:val="22"/>
          <w:szCs w:val="22"/>
        </w:rPr>
        <w:t>Bisetto</w:t>
      </w:r>
      <w:proofErr w:type="spellEnd"/>
      <w:r w:rsidR="00015B9A">
        <w:rPr>
          <w:color w:val="000000" w:themeColor="text1"/>
          <w:sz w:val="22"/>
          <w:szCs w:val="22"/>
        </w:rPr>
        <w:t xml:space="preserve"> –</w:t>
      </w:r>
      <w:r w:rsidR="00E65EF9">
        <w:rPr>
          <w:color w:val="000000" w:themeColor="text1"/>
          <w:sz w:val="22"/>
          <w:szCs w:val="22"/>
        </w:rPr>
        <w:t xml:space="preserve"> representando a</w:t>
      </w:r>
      <w:r w:rsidR="00015B9A">
        <w:rPr>
          <w:color w:val="000000" w:themeColor="text1"/>
          <w:sz w:val="22"/>
          <w:szCs w:val="22"/>
        </w:rPr>
        <w:t xml:space="preserve"> Secretaria de Assistência Social e Assuntos da Família e </w:t>
      </w:r>
      <w:r w:rsidR="00E65EF9">
        <w:rPr>
          <w:color w:val="000000" w:themeColor="text1"/>
          <w:sz w:val="22"/>
          <w:szCs w:val="22"/>
        </w:rPr>
        <w:t xml:space="preserve">Sra. </w:t>
      </w:r>
      <w:r w:rsidR="00015B9A">
        <w:rPr>
          <w:color w:val="000000" w:themeColor="text1"/>
          <w:sz w:val="22"/>
          <w:szCs w:val="22"/>
        </w:rPr>
        <w:t xml:space="preserve">Cláudia </w:t>
      </w:r>
      <w:proofErr w:type="spellStart"/>
      <w:r w:rsidR="00015B9A">
        <w:rPr>
          <w:color w:val="000000" w:themeColor="text1"/>
          <w:sz w:val="22"/>
          <w:szCs w:val="22"/>
        </w:rPr>
        <w:t>Janz</w:t>
      </w:r>
      <w:proofErr w:type="spellEnd"/>
      <w:r w:rsidR="00015B9A">
        <w:rPr>
          <w:color w:val="000000" w:themeColor="text1"/>
          <w:sz w:val="22"/>
          <w:szCs w:val="22"/>
        </w:rPr>
        <w:t xml:space="preserve"> da Silva –</w:t>
      </w:r>
      <w:r w:rsidR="00E65EF9">
        <w:rPr>
          <w:color w:val="000000" w:themeColor="text1"/>
          <w:sz w:val="22"/>
          <w:szCs w:val="22"/>
        </w:rPr>
        <w:t xml:space="preserve"> representando a</w:t>
      </w:r>
      <w:r w:rsidR="00015B9A">
        <w:rPr>
          <w:color w:val="000000" w:themeColor="text1"/>
          <w:sz w:val="22"/>
          <w:szCs w:val="22"/>
        </w:rPr>
        <w:t xml:space="preserve"> Secretaria de Administração.</w:t>
      </w:r>
    </w:p>
    <w:bookmarkEnd w:id="9"/>
    <w:bookmarkEnd w:id="10"/>
    <w:p w14:paraId="3443D783" w14:textId="3B0E7849" w:rsidR="00A90C06" w:rsidRPr="008203CF" w:rsidRDefault="001823B1">
      <w:pPr>
        <w:ind w:left="-2" w:firstLine="0"/>
        <w:jc w:val="both"/>
        <w:rPr>
          <w:sz w:val="22"/>
          <w:szCs w:val="22"/>
        </w:rPr>
      </w:pPr>
      <w:r>
        <w:rPr>
          <w:sz w:val="22"/>
          <w:szCs w:val="22"/>
        </w:rPr>
        <w:t>3</w:t>
      </w:r>
      <w:r w:rsidR="00EF0A8B" w:rsidRPr="008203CF">
        <w:rPr>
          <w:sz w:val="22"/>
          <w:szCs w:val="22"/>
        </w:rPr>
        <w:t>.10.3.  O contrato deverá ser executado fielmente pelas partes, de acordo com as cláusulas avençadas e as normas da Lei nº 14.133, de 2021 e cada parte responderá pelas consequências de sua inexecução total ou parcial.</w:t>
      </w:r>
    </w:p>
    <w:p w14:paraId="29AF95D5" w14:textId="6A5C4C48" w:rsidR="00A90C06" w:rsidRPr="008203CF" w:rsidRDefault="001823B1">
      <w:pPr>
        <w:ind w:left="-2" w:firstLine="0"/>
        <w:jc w:val="both"/>
        <w:rPr>
          <w:sz w:val="22"/>
          <w:szCs w:val="22"/>
        </w:rPr>
      </w:pPr>
      <w:r>
        <w:rPr>
          <w:sz w:val="22"/>
          <w:szCs w:val="22"/>
        </w:rPr>
        <w:lastRenderedPageBreak/>
        <w:t>3</w:t>
      </w:r>
      <w:r w:rsidR="00EF0A8B" w:rsidRPr="008203CF">
        <w:rPr>
          <w:sz w:val="22"/>
          <w:szCs w:val="22"/>
        </w:rPr>
        <w:t>.10.4. Deve ser atentado para o disposto do Decreto Municipal nº 3.537/2023, quanto as atribuições do gestor e fiscal do contrato.</w:t>
      </w:r>
    </w:p>
    <w:p w14:paraId="5013CCAB" w14:textId="50947F8A" w:rsidR="00A90C06" w:rsidRPr="008203CF" w:rsidRDefault="001823B1">
      <w:pPr>
        <w:ind w:left="-2" w:firstLine="0"/>
        <w:jc w:val="both"/>
        <w:rPr>
          <w:sz w:val="22"/>
          <w:szCs w:val="22"/>
        </w:rPr>
      </w:pPr>
      <w:r>
        <w:rPr>
          <w:sz w:val="22"/>
          <w:szCs w:val="22"/>
        </w:rPr>
        <w:t>3</w:t>
      </w:r>
      <w:r w:rsidR="00EF0A8B" w:rsidRPr="008203CF">
        <w:rPr>
          <w:sz w:val="22"/>
          <w:szCs w:val="22"/>
        </w:rPr>
        <w:t>.10.5. As comunicações entre o órgão ou entidade e o contratado devem ser realizadas por escrito sempre que o ato exigir tal formalidade, admitindo-se o uso de mensagem eletrônica para esse fim.</w:t>
      </w:r>
    </w:p>
    <w:p w14:paraId="229F901E" w14:textId="190115E8" w:rsidR="00A90C06" w:rsidRPr="008203CF" w:rsidRDefault="001823B1">
      <w:pPr>
        <w:ind w:left="-2" w:firstLine="0"/>
        <w:jc w:val="both"/>
        <w:rPr>
          <w:sz w:val="22"/>
          <w:szCs w:val="22"/>
        </w:rPr>
      </w:pPr>
      <w:r>
        <w:rPr>
          <w:sz w:val="22"/>
          <w:szCs w:val="22"/>
        </w:rPr>
        <w:t>3</w:t>
      </w:r>
      <w:r w:rsidR="00EF0A8B" w:rsidRPr="008203CF">
        <w:rPr>
          <w:sz w:val="22"/>
          <w:szCs w:val="22"/>
        </w:rPr>
        <w:t>.10.6. O fiscal do contrato acompanhará a execução do contrato, para que sejam cumpridas todas as condições estabelecidas no contrato, de modo a assegurar os melhores resultados para a Administração.</w:t>
      </w:r>
    </w:p>
    <w:p w14:paraId="5E689A20" w14:textId="216990C5" w:rsidR="00A90C06" w:rsidRPr="008203CF" w:rsidRDefault="001823B1">
      <w:pPr>
        <w:ind w:left="-2" w:firstLine="0"/>
        <w:jc w:val="both"/>
        <w:rPr>
          <w:sz w:val="22"/>
          <w:szCs w:val="22"/>
        </w:rPr>
      </w:pPr>
      <w:r>
        <w:rPr>
          <w:sz w:val="22"/>
          <w:szCs w:val="22"/>
        </w:rPr>
        <w:t>3</w:t>
      </w:r>
      <w:r w:rsidR="00EF0A8B" w:rsidRPr="008203CF">
        <w:rPr>
          <w:sz w:val="22"/>
          <w:szCs w:val="22"/>
        </w:rPr>
        <w:t>.10.7. O fiscal do contrato anotará no histórico de gerenciamento do contrato todas as ocorrências relacionadas à execução do contrato, com a descrição do que for necessário para a regularização das faltas ou dos defeitos observados.</w:t>
      </w:r>
    </w:p>
    <w:p w14:paraId="6DEDA58C" w14:textId="5C20D93B" w:rsidR="00A90C06" w:rsidRPr="008203CF" w:rsidRDefault="001823B1">
      <w:pPr>
        <w:ind w:left="-2" w:firstLine="0"/>
        <w:jc w:val="both"/>
        <w:rPr>
          <w:sz w:val="22"/>
          <w:szCs w:val="22"/>
        </w:rPr>
      </w:pPr>
      <w:r>
        <w:rPr>
          <w:sz w:val="22"/>
          <w:szCs w:val="22"/>
        </w:rPr>
        <w:t>3</w:t>
      </w:r>
      <w:r w:rsidR="00EF0A8B" w:rsidRPr="008203CF">
        <w:rPr>
          <w:sz w:val="22"/>
          <w:szCs w:val="22"/>
        </w:rPr>
        <w:t>.10.8. Identificada qualquer inexatidão ou irregularidade, o fiscal do contrato emitirá notificações para a correção da execução do contrato, determinando prazo para a correção.</w:t>
      </w:r>
    </w:p>
    <w:p w14:paraId="50F4E997" w14:textId="2A6E5860" w:rsidR="00A90C06" w:rsidRPr="008203CF" w:rsidRDefault="001823B1">
      <w:pPr>
        <w:ind w:left="-2" w:firstLine="0"/>
        <w:jc w:val="both"/>
        <w:rPr>
          <w:sz w:val="22"/>
          <w:szCs w:val="22"/>
        </w:rPr>
      </w:pPr>
      <w:r>
        <w:rPr>
          <w:sz w:val="22"/>
          <w:szCs w:val="22"/>
        </w:rPr>
        <w:t>3</w:t>
      </w:r>
      <w:r w:rsidR="00EF0A8B" w:rsidRPr="008203CF">
        <w:rPr>
          <w:sz w:val="22"/>
          <w:szCs w:val="22"/>
        </w:rPr>
        <w:t>.10.9. O fiscal do contrato informará ao gestor do contato, em tempo hábil, a situação que demandar decisão ou adoção de medidas que ultrapassem sua competência, para que adote as medidas necessárias e saneadoras, se for o caso.</w:t>
      </w:r>
    </w:p>
    <w:p w14:paraId="5EB217E7" w14:textId="6B99444B" w:rsidR="00A90C06" w:rsidRPr="008203CF" w:rsidRDefault="001823B1">
      <w:pPr>
        <w:ind w:left="-2" w:firstLine="0"/>
        <w:jc w:val="both"/>
        <w:rPr>
          <w:sz w:val="22"/>
          <w:szCs w:val="22"/>
        </w:rPr>
      </w:pPr>
      <w:r>
        <w:rPr>
          <w:sz w:val="22"/>
          <w:szCs w:val="22"/>
        </w:rPr>
        <w:t>3</w:t>
      </w:r>
      <w:r w:rsidR="00EF0A8B" w:rsidRPr="008203CF">
        <w:rPr>
          <w:sz w:val="22"/>
          <w:szCs w:val="22"/>
        </w:rPr>
        <w:t>.10.10. No caso de ocorrências que possam inviabilizar a execução do contrato nas datas aprazadas, o fiscal do contrato comunicará o fato imediatamente ao gestor do contrato.</w:t>
      </w:r>
    </w:p>
    <w:p w14:paraId="714BCEC8" w14:textId="66C485B8" w:rsidR="00A90C06" w:rsidRPr="008203CF" w:rsidRDefault="001823B1">
      <w:pPr>
        <w:ind w:left="-2" w:firstLine="0"/>
        <w:jc w:val="both"/>
        <w:rPr>
          <w:sz w:val="22"/>
          <w:szCs w:val="22"/>
        </w:rPr>
      </w:pPr>
      <w:r>
        <w:rPr>
          <w:sz w:val="22"/>
          <w:szCs w:val="22"/>
        </w:rPr>
        <w:t>3</w:t>
      </w:r>
      <w:r w:rsidR="00EF0A8B" w:rsidRPr="008203CF">
        <w:rPr>
          <w:sz w:val="22"/>
          <w:szCs w:val="22"/>
        </w:rPr>
        <w:t>.10.11. O fiscal do contrato comunicará ao gestor do contrato, em tempo hábil, o término do contrato sob sua responsabilidade, com vistas à tempestiva renovação ou à prorrogação contratual.</w:t>
      </w:r>
    </w:p>
    <w:p w14:paraId="0448D502" w14:textId="7AA670E1" w:rsidR="00A90C06" w:rsidRPr="008203CF" w:rsidRDefault="001823B1">
      <w:pPr>
        <w:ind w:left="-2" w:firstLine="0"/>
        <w:jc w:val="both"/>
        <w:rPr>
          <w:sz w:val="22"/>
          <w:szCs w:val="22"/>
        </w:rPr>
      </w:pPr>
      <w:r>
        <w:rPr>
          <w:sz w:val="22"/>
          <w:szCs w:val="22"/>
        </w:rPr>
        <w:t>3</w:t>
      </w:r>
      <w:r w:rsidR="00EF0A8B" w:rsidRPr="008203CF">
        <w:rPr>
          <w:sz w:val="22"/>
          <w:szCs w:val="22"/>
        </w:rPr>
        <w:t>.10.12.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14:paraId="79205510" w14:textId="28D0CD5E" w:rsidR="00A90C06" w:rsidRPr="008203CF" w:rsidRDefault="001823B1">
      <w:pPr>
        <w:ind w:left="-2" w:firstLine="0"/>
        <w:jc w:val="both"/>
        <w:rPr>
          <w:sz w:val="22"/>
          <w:szCs w:val="22"/>
        </w:rPr>
      </w:pPr>
      <w:r>
        <w:rPr>
          <w:sz w:val="22"/>
          <w:szCs w:val="22"/>
        </w:rPr>
        <w:t>3</w:t>
      </w:r>
      <w:r w:rsidR="00EF0A8B" w:rsidRPr="008203CF">
        <w:rPr>
          <w:sz w:val="22"/>
          <w:szCs w:val="22"/>
        </w:rPr>
        <w:t>.10.13. Caso ocorram descumprimento das obrigações contratuais, o fiscal do contrato atuará tempestivamente na solução do problema, reportando ao gestor do contrato para que tome as providências cabíveis, quando ultrapassar a sua competência;</w:t>
      </w:r>
    </w:p>
    <w:p w14:paraId="686C2E83" w14:textId="1675497A" w:rsidR="00A90C06" w:rsidRPr="008203CF" w:rsidRDefault="001823B1">
      <w:pPr>
        <w:ind w:left="-2" w:firstLine="0"/>
        <w:jc w:val="both"/>
        <w:rPr>
          <w:sz w:val="22"/>
          <w:szCs w:val="22"/>
        </w:rPr>
      </w:pPr>
      <w:r>
        <w:rPr>
          <w:sz w:val="22"/>
          <w:szCs w:val="22"/>
        </w:rPr>
        <w:t>3</w:t>
      </w:r>
      <w:r w:rsidR="00EF0A8B" w:rsidRPr="008203CF">
        <w:rPr>
          <w:sz w:val="22"/>
          <w:szCs w:val="22"/>
        </w:rPr>
        <w:t>.10.14.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1941406B" w14:textId="41560500" w:rsidR="00A90C06" w:rsidRPr="008203CF" w:rsidRDefault="001823B1">
      <w:pPr>
        <w:ind w:left="-2" w:firstLine="0"/>
        <w:jc w:val="both"/>
        <w:rPr>
          <w:sz w:val="22"/>
          <w:szCs w:val="22"/>
        </w:rPr>
      </w:pPr>
      <w:r>
        <w:rPr>
          <w:sz w:val="22"/>
          <w:szCs w:val="22"/>
        </w:rPr>
        <w:t>3</w:t>
      </w:r>
      <w:r w:rsidR="00EF0A8B" w:rsidRPr="008203CF">
        <w:rPr>
          <w:sz w:val="22"/>
          <w:szCs w:val="22"/>
        </w:rPr>
        <w:t>.10.15.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775100C4" w14:textId="62B5AFD7" w:rsidR="00A90C06" w:rsidRPr="008203CF" w:rsidRDefault="001823B1">
      <w:pPr>
        <w:ind w:left="-2" w:firstLine="0"/>
        <w:jc w:val="both"/>
        <w:rPr>
          <w:sz w:val="22"/>
          <w:szCs w:val="22"/>
        </w:rPr>
      </w:pPr>
      <w:r>
        <w:rPr>
          <w:sz w:val="22"/>
          <w:szCs w:val="22"/>
        </w:rPr>
        <w:t>3</w:t>
      </w:r>
      <w:r w:rsidR="00EF0A8B" w:rsidRPr="008203CF">
        <w:rPr>
          <w:sz w:val="22"/>
          <w:szCs w:val="22"/>
        </w:rPr>
        <w:t>.10.16.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79974C5F" w14:textId="63733598" w:rsidR="00A90C06" w:rsidRPr="008203CF" w:rsidRDefault="001823B1">
      <w:pPr>
        <w:ind w:left="-2" w:firstLine="0"/>
        <w:jc w:val="both"/>
        <w:rPr>
          <w:sz w:val="22"/>
          <w:szCs w:val="22"/>
        </w:rPr>
      </w:pPr>
      <w:r>
        <w:rPr>
          <w:sz w:val="22"/>
          <w:szCs w:val="22"/>
        </w:rPr>
        <w:t>3</w:t>
      </w:r>
      <w:r w:rsidR="00EF0A8B" w:rsidRPr="008203CF">
        <w:rPr>
          <w:sz w:val="22"/>
          <w:szCs w:val="22"/>
        </w:rPr>
        <w:t>.10.17. O fiscal do contrato comunicará ao gestor do contrato, em tempo hábil, o término do contrato sob sua responsabilidade, com vistas à tempestiva renovação ou prorrogação contratual.</w:t>
      </w:r>
    </w:p>
    <w:p w14:paraId="3C59CB61" w14:textId="741C75D6" w:rsidR="00A90C06" w:rsidRPr="008203CF" w:rsidRDefault="001823B1">
      <w:pPr>
        <w:ind w:left="-2" w:firstLine="0"/>
        <w:jc w:val="both"/>
        <w:rPr>
          <w:sz w:val="22"/>
          <w:szCs w:val="22"/>
        </w:rPr>
      </w:pPr>
      <w:r>
        <w:rPr>
          <w:sz w:val="22"/>
          <w:szCs w:val="22"/>
        </w:rPr>
        <w:t>3</w:t>
      </w:r>
      <w:r w:rsidR="00EF0A8B" w:rsidRPr="008203CF">
        <w:rPr>
          <w:sz w:val="22"/>
          <w:szCs w:val="22"/>
        </w:rPr>
        <w:t>.10.18. O gestor do contrato deverá elaborar relatório final com informações sobre a consecução dos objetivos que tenham justificado a contratação e eventuais condutas a serem adotadas para o aprimoramento das atividades da Administração.</w:t>
      </w:r>
    </w:p>
    <w:p w14:paraId="5BDC0D3F" w14:textId="21427183" w:rsidR="00A90C06" w:rsidRPr="008203CF" w:rsidRDefault="001823B1">
      <w:pPr>
        <w:ind w:left="-2" w:firstLine="0"/>
        <w:jc w:val="both"/>
        <w:rPr>
          <w:sz w:val="22"/>
          <w:szCs w:val="22"/>
        </w:rPr>
      </w:pPr>
      <w:r>
        <w:rPr>
          <w:sz w:val="22"/>
          <w:szCs w:val="22"/>
        </w:rPr>
        <w:t>3</w:t>
      </w:r>
      <w:r w:rsidR="00EF0A8B" w:rsidRPr="008203CF">
        <w:rPr>
          <w:sz w:val="22"/>
          <w:szCs w:val="22"/>
        </w:rPr>
        <w:t>.10.19. O gestor do contrato deverá enviar a documentação pertinente ao setor de contratos para a formalização dos procedimentos de liquidação e pagamento, no valor dimensionado pela fiscalização e gestão nos termos do contrato.</w:t>
      </w:r>
    </w:p>
    <w:p w14:paraId="23F50EE4" w14:textId="3BFB6F3D" w:rsidR="00A90C06" w:rsidRPr="008203CF" w:rsidRDefault="001823B1">
      <w:pPr>
        <w:ind w:left="-2" w:firstLine="0"/>
        <w:rPr>
          <w:b/>
          <w:sz w:val="22"/>
          <w:szCs w:val="22"/>
        </w:rPr>
      </w:pPr>
      <w:r>
        <w:rPr>
          <w:b/>
          <w:sz w:val="22"/>
          <w:szCs w:val="22"/>
        </w:rPr>
        <w:t>3</w:t>
      </w:r>
      <w:r w:rsidR="00EF0A8B" w:rsidRPr="008203CF">
        <w:rPr>
          <w:b/>
          <w:sz w:val="22"/>
          <w:szCs w:val="22"/>
        </w:rPr>
        <w:t>.11. DA DURAÇÃO DO CONTRATO:</w:t>
      </w:r>
    </w:p>
    <w:p w14:paraId="0B4914FA" w14:textId="408879C2" w:rsidR="00A90C06" w:rsidRPr="008203CF" w:rsidRDefault="001823B1">
      <w:pPr>
        <w:ind w:left="-2" w:firstLine="0"/>
        <w:jc w:val="both"/>
        <w:rPr>
          <w:sz w:val="22"/>
          <w:szCs w:val="22"/>
        </w:rPr>
      </w:pPr>
      <w:r>
        <w:rPr>
          <w:sz w:val="22"/>
          <w:szCs w:val="22"/>
        </w:rPr>
        <w:t>3</w:t>
      </w:r>
      <w:r w:rsidR="00EF0A8B" w:rsidRPr="008203CF">
        <w:rPr>
          <w:sz w:val="22"/>
          <w:szCs w:val="22"/>
        </w:rPr>
        <w:t>.11.1. Previsão de data em que deve ser assinado o instrumento contratual: 10/2024;</w:t>
      </w:r>
    </w:p>
    <w:p w14:paraId="0DB66DA0" w14:textId="654DB84E" w:rsidR="00A90C06" w:rsidRPr="008203CF" w:rsidRDefault="001823B1">
      <w:pPr>
        <w:ind w:left="-2" w:firstLine="0"/>
        <w:rPr>
          <w:sz w:val="22"/>
          <w:szCs w:val="22"/>
        </w:rPr>
      </w:pPr>
      <w:r>
        <w:rPr>
          <w:sz w:val="22"/>
          <w:szCs w:val="22"/>
        </w:rPr>
        <w:t>3</w:t>
      </w:r>
      <w:r w:rsidR="00EF0A8B" w:rsidRPr="008203CF">
        <w:rPr>
          <w:sz w:val="22"/>
          <w:szCs w:val="22"/>
        </w:rPr>
        <w:t>.11.2. Estimada de disponibilização do bem/serviço: 10/2024</w:t>
      </w:r>
    </w:p>
    <w:p w14:paraId="2A984C72" w14:textId="4B2BE073" w:rsidR="00A90C06" w:rsidRDefault="001823B1">
      <w:pPr>
        <w:ind w:left="-2" w:firstLine="0"/>
        <w:rPr>
          <w:sz w:val="22"/>
          <w:szCs w:val="22"/>
        </w:rPr>
      </w:pPr>
      <w:r>
        <w:rPr>
          <w:sz w:val="22"/>
          <w:szCs w:val="22"/>
        </w:rPr>
        <w:t>3</w:t>
      </w:r>
      <w:r w:rsidR="00EF0A8B" w:rsidRPr="008203CF">
        <w:rPr>
          <w:sz w:val="22"/>
          <w:szCs w:val="22"/>
        </w:rPr>
        <w:t>.11.3. Data início da execução:10 /2024</w:t>
      </w:r>
    </w:p>
    <w:p w14:paraId="667ACF1A" w14:textId="2185AE12" w:rsidR="00221BA4" w:rsidRPr="008203CF" w:rsidRDefault="00221BA4">
      <w:pPr>
        <w:ind w:left="-2" w:firstLine="0"/>
        <w:rPr>
          <w:sz w:val="22"/>
          <w:szCs w:val="22"/>
        </w:rPr>
      </w:pPr>
      <w:r>
        <w:rPr>
          <w:sz w:val="22"/>
          <w:szCs w:val="22"/>
        </w:rPr>
        <w:t xml:space="preserve">3.11.4. </w:t>
      </w:r>
      <w:r w:rsidRPr="00221BA4">
        <w:rPr>
          <w:sz w:val="22"/>
          <w:szCs w:val="22"/>
        </w:rPr>
        <w:t>O contrato deverá possuir prazo de validade de 12 meses, podendo ser prorrogado por igual período, conforme estabelecido pela lei 14.133/21 e suas alterações.</w:t>
      </w:r>
    </w:p>
    <w:p w14:paraId="2FB98988" w14:textId="11DE2CF8" w:rsidR="00A90C06" w:rsidRPr="008203CF" w:rsidRDefault="001823B1">
      <w:pPr>
        <w:ind w:left="-2" w:firstLine="0"/>
        <w:jc w:val="both"/>
        <w:rPr>
          <w:sz w:val="22"/>
          <w:szCs w:val="22"/>
        </w:rPr>
      </w:pPr>
      <w:r>
        <w:rPr>
          <w:sz w:val="22"/>
          <w:szCs w:val="22"/>
        </w:rPr>
        <w:lastRenderedPageBreak/>
        <w:t>3</w:t>
      </w:r>
      <w:r w:rsidR="00EF0A8B" w:rsidRPr="008203CF">
        <w:rPr>
          <w:sz w:val="22"/>
          <w:szCs w:val="22"/>
        </w:rPr>
        <w:t>.11.</w:t>
      </w:r>
      <w:r w:rsidR="00221BA4">
        <w:rPr>
          <w:sz w:val="22"/>
          <w:szCs w:val="22"/>
        </w:rPr>
        <w:t>5</w:t>
      </w:r>
      <w:r w:rsidR="00EF0A8B" w:rsidRPr="008203CF">
        <w:rPr>
          <w:sz w:val="22"/>
          <w:szCs w:val="22"/>
        </w:rPr>
        <w:t xml:space="preserve">. </w:t>
      </w:r>
      <w:r w:rsidR="00EF0A8B" w:rsidRPr="009360F3">
        <w:rPr>
          <w:sz w:val="22"/>
          <w:szCs w:val="22"/>
          <w:shd w:val="clear" w:color="auto" w:fill="FFFFFF" w:themeFill="background1"/>
        </w:rPr>
        <w:t>Durante a vigência do contrato, a CONTRATADA fica obrigada a manter seu cadastro, endereço eletrônico, telefone e responsável pelas operações, atualizados, situação que deve ser inserida em termo de referência como obrigação da CONTRATADA.</w:t>
      </w:r>
    </w:p>
    <w:p w14:paraId="7BDDF142" w14:textId="44CC89C8" w:rsidR="00A90C06" w:rsidRPr="008203CF" w:rsidRDefault="001823B1">
      <w:pPr>
        <w:ind w:left="-2" w:firstLine="0"/>
        <w:jc w:val="both"/>
        <w:rPr>
          <w:sz w:val="22"/>
          <w:szCs w:val="22"/>
        </w:rPr>
      </w:pPr>
      <w:r>
        <w:rPr>
          <w:sz w:val="22"/>
          <w:szCs w:val="22"/>
        </w:rPr>
        <w:t>3</w:t>
      </w:r>
      <w:r w:rsidR="00EF0A8B" w:rsidRPr="008203CF">
        <w:rPr>
          <w:sz w:val="22"/>
          <w:szCs w:val="22"/>
        </w:rPr>
        <w:t>.11.</w:t>
      </w:r>
      <w:r w:rsidR="00221BA4">
        <w:rPr>
          <w:sz w:val="22"/>
          <w:szCs w:val="22"/>
        </w:rPr>
        <w:t>6</w:t>
      </w:r>
      <w:r w:rsidR="00EF0A8B" w:rsidRPr="008203CF">
        <w:rPr>
          <w:sz w:val="22"/>
          <w:szCs w:val="22"/>
        </w:rPr>
        <w:t>. GARANTIA DE EXECUÇÃO: Não haverá exigência de garantia contratual da execução.</w:t>
      </w:r>
    </w:p>
    <w:p w14:paraId="0C7D5C6D" w14:textId="0FE78836" w:rsidR="00A90C06" w:rsidRDefault="001823B1">
      <w:pPr>
        <w:ind w:left="-2" w:firstLine="0"/>
        <w:jc w:val="both"/>
        <w:rPr>
          <w:sz w:val="22"/>
          <w:szCs w:val="22"/>
        </w:rPr>
      </w:pPr>
      <w:r>
        <w:rPr>
          <w:sz w:val="22"/>
          <w:szCs w:val="22"/>
        </w:rPr>
        <w:t>3</w:t>
      </w:r>
      <w:r w:rsidR="00EF0A8B" w:rsidRPr="008203CF">
        <w:rPr>
          <w:sz w:val="22"/>
          <w:szCs w:val="22"/>
        </w:rPr>
        <w:t>.11.</w:t>
      </w:r>
      <w:r w:rsidR="00221BA4">
        <w:rPr>
          <w:sz w:val="22"/>
          <w:szCs w:val="22"/>
        </w:rPr>
        <w:t>7</w:t>
      </w:r>
      <w:r w:rsidR="00EF0A8B" w:rsidRPr="008203CF">
        <w:rPr>
          <w:sz w:val="22"/>
          <w:szCs w:val="22"/>
        </w:rPr>
        <w:t>. DO PAGAMENTO: Considerando que não demandara a presente contratação de exigência de garantia para execução dos serviços, não será permitido pagamento antecipado, parcial ou total, relativo a parcelas contratuais vinculadas à prestação de serviços objeto da presente contratação.</w:t>
      </w:r>
    </w:p>
    <w:p w14:paraId="0C21CFCA" w14:textId="6C876AAA" w:rsidR="009E67B9" w:rsidRDefault="00765D6F">
      <w:pPr>
        <w:ind w:left="-2" w:firstLine="0"/>
        <w:jc w:val="both"/>
        <w:rPr>
          <w:sz w:val="22"/>
          <w:szCs w:val="22"/>
        </w:rPr>
      </w:pPr>
      <w:r>
        <w:rPr>
          <w:sz w:val="22"/>
          <w:szCs w:val="22"/>
        </w:rPr>
        <w:t>3.11.</w:t>
      </w:r>
      <w:r w:rsidR="00221BA4">
        <w:rPr>
          <w:sz w:val="22"/>
          <w:szCs w:val="22"/>
        </w:rPr>
        <w:t>8</w:t>
      </w:r>
      <w:r>
        <w:rPr>
          <w:sz w:val="22"/>
          <w:szCs w:val="22"/>
        </w:rPr>
        <w:t xml:space="preserve">. </w:t>
      </w:r>
      <w:bookmarkStart w:id="11" w:name="_Hlk176426733"/>
      <w:r>
        <w:rPr>
          <w:sz w:val="22"/>
          <w:szCs w:val="22"/>
        </w:rPr>
        <w:t>A aquisição será feita</w:t>
      </w:r>
      <w:r w:rsidR="009E67B9">
        <w:rPr>
          <w:sz w:val="22"/>
          <w:szCs w:val="22"/>
        </w:rPr>
        <w:t xml:space="preserve"> de forma parcelada, conforme a necessidade do setor demandante.</w:t>
      </w:r>
      <w:bookmarkEnd w:id="11"/>
    </w:p>
    <w:p w14:paraId="51D4AC26" w14:textId="704645AF" w:rsidR="00765D6F" w:rsidRDefault="009E67B9">
      <w:pPr>
        <w:ind w:left="-2" w:firstLine="0"/>
        <w:jc w:val="both"/>
        <w:rPr>
          <w:sz w:val="22"/>
          <w:szCs w:val="22"/>
        </w:rPr>
      </w:pPr>
      <w:r>
        <w:rPr>
          <w:sz w:val="22"/>
          <w:szCs w:val="22"/>
        </w:rPr>
        <w:t>3.11.</w:t>
      </w:r>
      <w:r w:rsidR="00221BA4">
        <w:rPr>
          <w:sz w:val="22"/>
          <w:szCs w:val="22"/>
        </w:rPr>
        <w:t>9</w:t>
      </w:r>
      <w:r>
        <w:rPr>
          <w:sz w:val="22"/>
          <w:szCs w:val="22"/>
        </w:rPr>
        <w:t xml:space="preserve">. </w:t>
      </w:r>
      <w:bookmarkStart w:id="12" w:name="_Hlk176426754"/>
      <w:r w:rsidRPr="001D1B6B">
        <w:rPr>
          <w:sz w:val="22"/>
          <w:szCs w:val="22"/>
        </w:rPr>
        <w:t>O objeto deverá ser fornecido no prazo máximo de 48</w:t>
      </w:r>
      <w:r>
        <w:rPr>
          <w:sz w:val="22"/>
          <w:szCs w:val="22"/>
        </w:rPr>
        <w:t xml:space="preserve"> (quarenta e oito)</w:t>
      </w:r>
      <w:r w:rsidRPr="001D1B6B">
        <w:rPr>
          <w:sz w:val="22"/>
          <w:szCs w:val="22"/>
        </w:rPr>
        <w:t xml:space="preserve"> horas a partir do recebimento da Solicitação de Fornecimento ou Empenho. A entrega poderá ocorrer em dias úteis, finais de semana ou feriados. </w:t>
      </w:r>
      <w:r w:rsidR="00765D6F">
        <w:rPr>
          <w:sz w:val="22"/>
          <w:szCs w:val="22"/>
        </w:rPr>
        <w:t xml:space="preserve"> </w:t>
      </w:r>
      <w:bookmarkEnd w:id="12"/>
    </w:p>
    <w:p w14:paraId="45A28A71" w14:textId="47BEC8EC" w:rsidR="009E67B9" w:rsidRPr="00F65B27" w:rsidRDefault="009E67B9" w:rsidP="009E67B9">
      <w:pPr>
        <w:pStyle w:val="SemEspaamento"/>
        <w:jc w:val="both"/>
        <w:rPr>
          <w:rFonts w:ascii="Times New Roman" w:hAnsi="Times New Roman" w:cs="Times New Roman"/>
          <w:sz w:val="24"/>
          <w:szCs w:val="24"/>
        </w:rPr>
      </w:pPr>
      <w:r>
        <w:t>3.11.</w:t>
      </w:r>
      <w:r w:rsidR="00221BA4">
        <w:t>10.</w:t>
      </w:r>
      <w:r>
        <w:t xml:space="preserve"> </w:t>
      </w:r>
      <w:bookmarkStart w:id="13" w:name="_Hlk176426775"/>
      <w:r>
        <w:rPr>
          <w:rFonts w:ascii="Times New Roman" w:hAnsi="Times New Roman" w:cs="Times New Roman"/>
          <w:sz w:val="24"/>
          <w:szCs w:val="24"/>
        </w:rPr>
        <w:t>O pagamento será efetuado no prazo de 30 (trinta) contados a partir do atesto da Nota Fiscal.</w:t>
      </w:r>
    </w:p>
    <w:bookmarkEnd w:id="13"/>
    <w:p w14:paraId="4E4F315C" w14:textId="07A5EAF8" w:rsidR="009E67B9" w:rsidRDefault="009E67B9">
      <w:pPr>
        <w:ind w:left="-2" w:firstLine="0"/>
        <w:jc w:val="both"/>
        <w:rPr>
          <w:sz w:val="22"/>
          <w:szCs w:val="22"/>
        </w:rPr>
      </w:pPr>
    </w:p>
    <w:p w14:paraId="442347D5" w14:textId="77777777" w:rsidR="00221BA4" w:rsidRPr="00221BA4" w:rsidRDefault="00221BA4" w:rsidP="00221BA4">
      <w:pPr>
        <w:ind w:left="-2" w:firstLine="0"/>
        <w:jc w:val="both"/>
        <w:rPr>
          <w:b/>
          <w:bCs/>
          <w:sz w:val="22"/>
          <w:szCs w:val="22"/>
        </w:rPr>
      </w:pPr>
      <w:r w:rsidRPr="00221BA4">
        <w:rPr>
          <w:b/>
          <w:bCs/>
          <w:sz w:val="22"/>
          <w:szCs w:val="22"/>
        </w:rPr>
        <w:t>4.</w:t>
      </w:r>
      <w:r w:rsidRPr="00221BA4">
        <w:rPr>
          <w:sz w:val="22"/>
          <w:szCs w:val="22"/>
        </w:rPr>
        <w:tab/>
      </w:r>
      <w:r w:rsidRPr="00221BA4">
        <w:rPr>
          <w:b/>
          <w:bCs/>
          <w:sz w:val="22"/>
          <w:szCs w:val="22"/>
        </w:rPr>
        <w:t xml:space="preserve">Estimativas das quantidades a serem contratadas: </w:t>
      </w:r>
    </w:p>
    <w:p w14:paraId="0F8588BD" w14:textId="5C964859" w:rsidR="00221BA4" w:rsidRDefault="00221BA4" w:rsidP="00221BA4">
      <w:pPr>
        <w:ind w:left="-2" w:firstLine="0"/>
        <w:jc w:val="both"/>
        <w:rPr>
          <w:sz w:val="22"/>
          <w:szCs w:val="22"/>
        </w:rPr>
      </w:pPr>
      <w:r w:rsidRPr="00221BA4">
        <w:rPr>
          <w:sz w:val="22"/>
          <w:szCs w:val="22"/>
        </w:rPr>
        <w:t>4.1.</w:t>
      </w:r>
      <w:r w:rsidRPr="00221BA4">
        <w:rPr>
          <w:sz w:val="22"/>
          <w:szCs w:val="22"/>
        </w:rPr>
        <w:tab/>
        <w:t>A quantidade planejada é para cobrir um período de 12 (doze) meses, garantindo que o município de Bandeirantes esteja preparado para fornecer lanches, salgados, bolos, sucos e refrigerantes de qualidade durante a realização de eventos e capacitações promovidos pelas diversas secretarias. A previsão é baseada em dados históricos e na necessidade de atender a todos os participantes, assegurando um atendimento eficiente e satisfatório.</w:t>
      </w:r>
    </w:p>
    <w:tbl>
      <w:tblPr>
        <w:tblW w:w="8427" w:type="dxa"/>
        <w:jc w:val="center"/>
        <w:tblCellMar>
          <w:left w:w="70" w:type="dxa"/>
          <w:right w:w="70" w:type="dxa"/>
        </w:tblCellMar>
        <w:tblLook w:val="04A0" w:firstRow="1" w:lastRow="0" w:firstColumn="1" w:lastColumn="0" w:noHBand="0" w:noVBand="1"/>
      </w:tblPr>
      <w:tblGrid>
        <w:gridCol w:w="512"/>
        <w:gridCol w:w="2295"/>
        <w:gridCol w:w="933"/>
        <w:gridCol w:w="1073"/>
        <w:gridCol w:w="885"/>
        <w:gridCol w:w="948"/>
        <w:gridCol w:w="808"/>
        <w:gridCol w:w="973"/>
      </w:tblGrid>
      <w:tr w:rsidR="00221BA4" w:rsidRPr="00DC26D5" w14:paraId="0B31CF65" w14:textId="77777777" w:rsidTr="00046DBD">
        <w:trPr>
          <w:trHeight w:val="945"/>
          <w:jc w:val="center"/>
        </w:trPr>
        <w:tc>
          <w:tcPr>
            <w:tcW w:w="512"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61AE1E73" w14:textId="77777777" w:rsidR="00221BA4" w:rsidRPr="00576125" w:rsidRDefault="00221BA4" w:rsidP="00046DBD">
            <w:pPr>
              <w:spacing w:line="276" w:lineRule="auto"/>
              <w:jc w:val="center"/>
              <w:rPr>
                <w:b/>
                <w:bCs/>
                <w:sz w:val="14"/>
                <w:szCs w:val="14"/>
              </w:rPr>
            </w:pPr>
            <w:r w:rsidRPr="00576125">
              <w:rPr>
                <w:b/>
                <w:bCs/>
                <w:sz w:val="14"/>
                <w:szCs w:val="14"/>
              </w:rPr>
              <w:t>ITEM</w:t>
            </w:r>
          </w:p>
        </w:tc>
        <w:tc>
          <w:tcPr>
            <w:tcW w:w="2295"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6FD31A7C" w14:textId="77777777" w:rsidR="00221BA4" w:rsidRPr="00576125" w:rsidRDefault="00221BA4" w:rsidP="00046DBD">
            <w:pPr>
              <w:spacing w:line="276" w:lineRule="auto"/>
              <w:jc w:val="center"/>
              <w:rPr>
                <w:b/>
                <w:bCs/>
                <w:sz w:val="14"/>
                <w:szCs w:val="14"/>
              </w:rPr>
            </w:pPr>
            <w:r w:rsidRPr="00576125">
              <w:rPr>
                <w:b/>
                <w:bCs/>
                <w:sz w:val="14"/>
                <w:szCs w:val="14"/>
              </w:rPr>
              <w:t>DESCRIÇÃO DO PRODUTO</w:t>
            </w:r>
          </w:p>
        </w:tc>
        <w:tc>
          <w:tcPr>
            <w:tcW w:w="933"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14:paraId="10ABF8CB" w14:textId="77777777" w:rsidR="00221BA4" w:rsidRPr="00576125" w:rsidRDefault="00221BA4" w:rsidP="00046DBD">
            <w:pPr>
              <w:spacing w:line="276" w:lineRule="auto"/>
              <w:jc w:val="center"/>
              <w:rPr>
                <w:b/>
                <w:bCs/>
                <w:color w:val="000000"/>
                <w:sz w:val="14"/>
                <w:szCs w:val="14"/>
              </w:rPr>
            </w:pPr>
            <w:r w:rsidRPr="00576125">
              <w:rPr>
                <w:b/>
                <w:bCs/>
                <w:color w:val="000000"/>
                <w:sz w:val="14"/>
                <w:szCs w:val="14"/>
              </w:rPr>
              <w:t xml:space="preserve">CÓDIGO </w:t>
            </w:r>
            <w:r>
              <w:rPr>
                <w:b/>
                <w:bCs/>
                <w:color w:val="000000"/>
                <w:sz w:val="14"/>
                <w:szCs w:val="14"/>
              </w:rPr>
              <w:t>CATMAT</w:t>
            </w:r>
          </w:p>
        </w:tc>
        <w:tc>
          <w:tcPr>
            <w:tcW w:w="1073"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14:paraId="30742D08" w14:textId="77777777" w:rsidR="00221BA4" w:rsidRPr="00576125" w:rsidRDefault="00221BA4" w:rsidP="00046DBD">
            <w:pPr>
              <w:spacing w:line="276" w:lineRule="auto"/>
              <w:jc w:val="center"/>
              <w:rPr>
                <w:b/>
                <w:bCs/>
                <w:color w:val="000000"/>
                <w:sz w:val="14"/>
                <w:szCs w:val="14"/>
              </w:rPr>
            </w:pPr>
            <w:r w:rsidRPr="00576125">
              <w:rPr>
                <w:b/>
                <w:bCs/>
                <w:color w:val="000000"/>
                <w:sz w:val="14"/>
                <w:szCs w:val="14"/>
              </w:rPr>
              <w:t>QTD ASSISTÊNCIA SOCIAL</w:t>
            </w:r>
          </w:p>
        </w:tc>
        <w:tc>
          <w:tcPr>
            <w:tcW w:w="885" w:type="dxa"/>
            <w:tcBorders>
              <w:top w:val="single" w:sz="4" w:space="0" w:color="auto"/>
              <w:left w:val="nil"/>
              <w:bottom w:val="single" w:sz="4" w:space="0" w:color="auto"/>
              <w:right w:val="single" w:sz="4" w:space="0" w:color="auto"/>
            </w:tcBorders>
            <w:shd w:val="clear" w:color="auto" w:fill="C2D69B" w:themeFill="accent3" w:themeFillTint="99"/>
          </w:tcPr>
          <w:p w14:paraId="07E8B892" w14:textId="77777777" w:rsidR="0008021E" w:rsidRDefault="0008021E" w:rsidP="00046DBD">
            <w:pPr>
              <w:spacing w:line="276" w:lineRule="auto"/>
              <w:jc w:val="center"/>
              <w:rPr>
                <w:b/>
                <w:bCs/>
                <w:color w:val="000000"/>
                <w:sz w:val="14"/>
                <w:szCs w:val="14"/>
              </w:rPr>
            </w:pPr>
          </w:p>
          <w:p w14:paraId="73F068F7" w14:textId="05FD7C67" w:rsidR="00221BA4" w:rsidRPr="00576125" w:rsidRDefault="00221BA4" w:rsidP="0008021E">
            <w:pPr>
              <w:spacing w:line="276" w:lineRule="auto"/>
              <w:ind w:left="0" w:firstLine="0"/>
              <w:jc w:val="center"/>
              <w:rPr>
                <w:b/>
                <w:bCs/>
                <w:color w:val="000000"/>
                <w:sz w:val="14"/>
                <w:szCs w:val="14"/>
              </w:rPr>
            </w:pPr>
            <w:r w:rsidRPr="00576125">
              <w:rPr>
                <w:b/>
                <w:bCs/>
                <w:color w:val="000000"/>
                <w:sz w:val="14"/>
                <w:szCs w:val="14"/>
              </w:rPr>
              <w:t>QTD SAÚDE</w:t>
            </w:r>
          </w:p>
        </w:tc>
        <w:tc>
          <w:tcPr>
            <w:tcW w:w="948" w:type="dxa"/>
            <w:tcBorders>
              <w:top w:val="single" w:sz="4" w:space="0" w:color="auto"/>
              <w:left w:val="nil"/>
              <w:bottom w:val="single" w:sz="4" w:space="0" w:color="auto"/>
              <w:right w:val="single" w:sz="4" w:space="0" w:color="auto"/>
            </w:tcBorders>
            <w:shd w:val="clear" w:color="auto" w:fill="C2D69B" w:themeFill="accent3" w:themeFillTint="99"/>
          </w:tcPr>
          <w:p w14:paraId="4CE5E52A" w14:textId="77777777" w:rsidR="0008021E" w:rsidRDefault="0008021E" w:rsidP="00046DBD">
            <w:pPr>
              <w:spacing w:line="276" w:lineRule="auto"/>
              <w:jc w:val="center"/>
              <w:rPr>
                <w:b/>
                <w:bCs/>
                <w:color w:val="000000"/>
                <w:sz w:val="14"/>
                <w:szCs w:val="14"/>
              </w:rPr>
            </w:pPr>
          </w:p>
          <w:p w14:paraId="68F7BC7F" w14:textId="7FB7E555" w:rsidR="00221BA4" w:rsidRPr="00576125" w:rsidRDefault="00221BA4" w:rsidP="00046DBD">
            <w:pPr>
              <w:spacing w:line="276" w:lineRule="auto"/>
              <w:jc w:val="center"/>
              <w:rPr>
                <w:b/>
                <w:bCs/>
                <w:color w:val="000000"/>
                <w:sz w:val="14"/>
                <w:szCs w:val="14"/>
              </w:rPr>
            </w:pPr>
            <w:r w:rsidRPr="00576125">
              <w:rPr>
                <w:b/>
                <w:bCs/>
                <w:color w:val="000000"/>
                <w:sz w:val="14"/>
                <w:szCs w:val="14"/>
              </w:rPr>
              <w:t>QTD EDUCAÇÃO</w:t>
            </w:r>
          </w:p>
        </w:tc>
        <w:tc>
          <w:tcPr>
            <w:tcW w:w="808" w:type="dxa"/>
            <w:tcBorders>
              <w:top w:val="single" w:sz="4" w:space="0" w:color="auto"/>
              <w:left w:val="nil"/>
              <w:bottom w:val="single" w:sz="4" w:space="0" w:color="auto"/>
              <w:right w:val="single" w:sz="4" w:space="0" w:color="auto"/>
            </w:tcBorders>
            <w:shd w:val="clear" w:color="auto" w:fill="C2D69B" w:themeFill="accent3" w:themeFillTint="99"/>
          </w:tcPr>
          <w:p w14:paraId="3F11C360" w14:textId="77777777" w:rsidR="0008021E" w:rsidRDefault="0008021E" w:rsidP="00046DBD">
            <w:pPr>
              <w:spacing w:line="276" w:lineRule="auto"/>
              <w:jc w:val="center"/>
              <w:rPr>
                <w:b/>
                <w:bCs/>
                <w:color w:val="000000"/>
                <w:sz w:val="14"/>
                <w:szCs w:val="14"/>
              </w:rPr>
            </w:pPr>
          </w:p>
          <w:p w14:paraId="03073C37" w14:textId="2A955CB1" w:rsidR="00221BA4" w:rsidRPr="00576125" w:rsidRDefault="00221BA4" w:rsidP="00046DBD">
            <w:pPr>
              <w:spacing w:line="276" w:lineRule="auto"/>
              <w:jc w:val="center"/>
              <w:rPr>
                <w:b/>
                <w:bCs/>
                <w:color w:val="000000"/>
                <w:sz w:val="14"/>
                <w:szCs w:val="14"/>
              </w:rPr>
            </w:pPr>
            <w:r w:rsidRPr="00576125">
              <w:rPr>
                <w:b/>
                <w:bCs/>
                <w:color w:val="000000"/>
                <w:sz w:val="14"/>
                <w:szCs w:val="14"/>
              </w:rPr>
              <w:t>QTD ADM</w:t>
            </w:r>
          </w:p>
        </w:tc>
        <w:tc>
          <w:tcPr>
            <w:tcW w:w="973" w:type="dxa"/>
            <w:tcBorders>
              <w:top w:val="single" w:sz="4" w:space="0" w:color="auto"/>
              <w:left w:val="nil"/>
              <w:bottom w:val="single" w:sz="4" w:space="0" w:color="auto"/>
              <w:right w:val="single" w:sz="4" w:space="0" w:color="auto"/>
            </w:tcBorders>
            <w:shd w:val="clear" w:color="auto" w:fill="C2D69B" w:themeFill="accent3" w:themeFillTint="99"/>
          </w:tcPr>
          <w:p w14:paraId="1B3203EF" w14:textId="77777777" w:rsidR="0008021E" w:rsidRDefault="0008021E" w:rsidP="00046DBD">
            <w:pPr>
              <w:spacing w:line="276" w:lineRule="auto"/>
              <w:jc w:val="center"/>
              <w:rPr>
                <w:b/>
                <w:bCs/>
                <w:color w:val="000000"/>
                <w:sz w:val="14"/>
                <w:szCs w:val="14"/>
              </w:rPr>
            </w:pPr>
          </w:p>
          <w:p w14:paraId="35FC05EB" w14:textId="77777777" w:rsidR="0008021E" w:rsidRDefault="0008021E" w:rsidP="00046DBD">
            <w:pPr>
              <w:spacing w:line="276" w:lineRule="auto"/>
              <w:jc w:val="center"/>
              <w:rPr>
                <w:b/>
                <w:bCs/>
                <w:color w:val="000000"/>
                <w:sz w:val="14"/>
                <w:szCs w:val="14"/>
              </w:rPr>
            </w:pPr>
          </w:p>
          <w:p w14:paraId="479DC8EC" w14:textId="68CDB094" w:rsidR="00221BA4" w:rsidRPr="00576125" w:rsidRDefault="00221BA4" w:rsidP="00046DBD">
            <w:pPr>
              <w:spacing w:line="276" w:lineRule="auto"/>
              <w:jc w:val="center"/>
              <w:rPr>
                <w:b/>
                <w:bCs/>
                <w:color w:val="000000"/>
                <w:sz w:val="14"/>
                <w:szCs w:val="14"/>
              </w:rPr>
            </w:pPr>
            <w:r w:rsidRPr="00576125">
              <w:rPr>
                <w:b/>
                <w:bCs/>
                <w:color w:val="000000"/>
                <w:sz w:val="14"/>
                <w:szCs w:val="14"/>
              </w:rPr>
              <w:t>QTD TOTAL</w:t>
            </w:r>
          </w:p>
        </w:tc>
      </w:tr>
      <w:tr w:rsidR="00221BA4" w:rsidRPr="00843C43" w14:paraId="3EE303EB" w14:textId="77777777" w:rsidTr="00046DBD">
        <w:trPr>
          <w:trHeight w:val="719"/>
          <w:jc w:val="center"/>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10EE0F04" w14:textId="77777777" w:rsidR="00221BA4" w:rsidRPr="00843C43" w:rsidRDefault="00221BA4" w:rsidP="00046DBD">
            <w:pPr>
              <w:spacing w:line="276" w:lineRule="auto"/>
              <w:jc w:val="center"/>
              <w:rPr>
                <w:b/>
                <w:bCs/>
                <w:sz w:val="14"/>
                <w:szCs w:val="14"/>
              </w:rPr>
            </w:pPr>
            <w:r w:rsidRPr="00843C43">
              <w:rPr>
                <w:b/>
                <w:bCs/>
                <w:sz w:val="14"/>
                <w:szCs w:val="14"/>
              </w:rPr>
              <w:t>01</w:t>
            </w:r>
          </w:p>
        </w:tc>
        <w:tc>
          <w:tcPr>
            <w:tcW w:w="2295" w:type="dxa"/>
            <w:tcBorders>
              <w:top w:val="single" w:sz="4" w:space="0" w:color="auto"/>
              <w:left w:val="single" w:sz="4" w:space="0" w:color="auto"/>
              <w:bottom w:val="single" w:sz="4" w:space="0" w:color="auto"/>
              <w:right w:val="single" w:sz="4" w:space="0" w:color="auto"/>
            </w:tcBorders>
            <w:shd w:val="clear" w:color="auto" w:fill="auto"/>
            <w:vAlign w:val="center"/>
          </w:tcPr>
          <w:p w14:paraId="17C2BE35" w14:textId="77777777" w:rsidR="00221BA4" w:rsidRPr="00843C43" w:rsidRDefault="00221BA4" w:rsidP="00046DBD">
            <w:pPr>
              <w:jc w:val="both"/>
              <w:rPr>
                <w:sz w:val="14"/>
                <w:szCs w:val="14"/>
              </w:rPr>
            </w:pPr>
            <w:r w:rsidRPr="00843C43">
              <w:rPr>
                <w:sz w:val="14"/>
                <w:szCs w:val="14"/>
              </w:rPr>
              <w:t>EMPADA DE FRANGO ASSADA, TIPO DE MASSA: PODRE, CONTENDO NO MÍNIMO 28 GRAMAS.</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07C21C" w14:textId="77777777" w:rsidR="00221BA4" w:rsidRPr="00843C43" w:rsidRDefault="00221BA4" w:rsidP="000B31F2">
            <w:pPr>
              <w:spacing w:line="276" w:lineRule="auto"/>
              <w:jc w:val="center"/>
              <w:rPr>
                <w:color w:val="000000"/>
                <w:sz w:val="14"/>
                <w:szCs w:val="14"/>
              </w:rPr>
            </w:pPr>
            <w:r>
              <w:rPr>
                <w:color w:val="000000"/>
                <w:sz w:val="14"/>
                <w:szCs w:val="14"/>
              </w:rPr>
              <w:t>280141</w:t>
            </w:r>
          </w:p>
        </w:tc>
        <w:tc>
          <w:tcPr>
            <w:tcW w:w="1073" w:type="dxa"/>
            <w:tcBorders>
              <w:top w:val="single" w:sz="4" w:space="0" w:color="auto"/>
              <w:left w:val="nil"/>
              <w:bottom w:val="single" w:sz="4" w:space="0" w:color="auto"/>
              <w:right w:val="single" w:sz="4" w:space="0" w:color="auto"/>
            </w:tcBorders>
            <w:shd w:val="clear" w:color="auto" w:fill="auto"/>
            <w:noWrap/>
            <w:vAlign w:val="center"/>
          </w:tcPr>
          <w:p w14:paraId="35AE7142" w14:textId="2316374C" w:rsidR="00221BA4" w:rsidRPr="00843C43" w:rsidRDefault="0008021E" w:rsidP="000B31F2">
            <w:pPr>
              <w:spacing w:line="276" w:lineRule="auto"/>
              <w:jc w:val="center"/>
              <w:rPr>
                <w:color w:val="000000"/>
                <w:sz w:val="14"/>
                <w:szCs w:val="14"/>
              </w:rPr>
            </w:pPr>
            <w:r>
              <w:rPr>
                <w:color w:val="000000"/>
                <w:sz w:val="14"/>
                <w:szCs w:val="14"/>
              </w:rPr>
              <w:t>2.000</w:t>
            </w:r>
          </w:p>
        </w:tc>
        <w:tc>
          <w:tcPr>
            <w:tcW w:w="885" w:type="dxa"/>
            <w:tcBorders>
              <w:top w:val="single" w:sz="4" w:space="0" w:color="auto"/>
              <w:left w:val="nil"/>
              <w:bottom w:val="single" w:sz="4" w:space="0" w:color="auto"/>
              <w:right w:val="single" w:sz="4" w:space="0" w:color="auto"/>
            </w:tcBorders>
          </w:tcPr>
          <w:p w14:paraId="12C7EAD4" w14:textId="77777777" w:rsidR="00221BA4" w:rsidRDefault="00221BA4" w:rsidP="000B31F2">
            <w:pPr>
              <w:spacing w:line="276" w:lineRule="auto"/>
              <w:jc w:val="center"/>
              <w:rPr>
                <w:color w:val="000000"/>
                <w:sz w:val="14"/>
                <w:szCs w:val="14"/>
              </w:rPr>
            </w:pPr>
          </w:p>
          <w:p w14:paraId="003BB697" w14:textId="37313369" w:rsidR="0008021E" w:rsidRPr="00843C43" w:rsidRDefault="0008021E" w:rsidP="000B31F2">
            <w:pPr>
              <w:spacing w:line="276" w:lineRule="auto"/>
              <w:jc w:val="center"/>
              <w:rPr>
                <w:color w:val="000000"/>
                <w:sz w:val="14"/>
                <w:szCs w:val="14"/>
              </w:rPr>
            </w:pPr>
            <w:r>
              <w:rPr>
                <w:color w:val="000000"/>
                <w:sz w:val="14"/>
                <w:szCs w:val="14"/>
              </w:rPr>
              <w:t>1.000</w:t>
            </w:r>
          </w:p>
        </w:tc>
        <w:tc>
          <w:tcPr>
            <w:tcW w:w="948" w:type="dxa"/>
            <w:tcBorders>
              <w:top w:val="single" w:sz="4" w:space="0" w:color="auto"/>
              <w:left w:val="nil"/>
              <w:bottom w:val="single" w:sz="4" w:space="0" w:color="auto"/>
              <w:right w:val="single" w:sz="4" w:space="0" w:color="auto"/>
            </w:tcBorders>
          </w:tcPr>
          <w:p w14:paraId="48A565B1" w14:textId="77777777" w:rsidR="00221BA4" w:rsidRDefault="00221BA4" w:rsidP="000B31F2">
            <w:pPr>
              <w:spacing w:line="276" w:lineRule="auto"/>
              <w:jc w:val="center"/>
              <w:rPr>
                <w:color w:val="000000"/>
                <w:sz w:val="14"/>
                <w:szCs w:val="14"/>
              </w:rPr>
            </w:pPr>
          </w:p>
          <w:p w14:paraId="0DD86885" w14:textId="4110D22A" w:rsidR="0008021E" w:rsidRPr="00843C43" w:rsidRDefault="0008021E" w:rsidP="000B31F2">
            <w:pPr>
              <w:spacing w:line="276" w:lineRule="auto"/>
              <w:ind w:left="0" w:firstLine="0"/>
              <w:jc w:val="center"/>
              <w:rPr>
                <w:color w:val="000000"/>
                <w:sz w:val="14"/>
                <w:szCs w:val="14"/>
              </w:rPr>
            </w:pPr>
            <w:r>
              <w:rPr>
                <w:color w:val="000000"/>
                <w:sz w:val="14"/>
                <w:szCs w:val="14"/>
              </w:rPr>
              <w:t>4.000</w:t>
            </w:r>
          </w:p>
        </w:tc>
        <w:tc>
          <w:tcPr>
            <w:tcW w:w="808" w:type="dxa"/>
            <w:tcBorders>
              <w:top w:val="single" w:sz="4" w:space="0" w:color="auto"/>
              <w:left w:val="nil"/>
              <w:bottom w:val="single" w:sz="4" w:space="0" w:color="auto"/>
              <w:right w:val="single" w:sz="4" w:space="0" w:color="auto"/>
            </w:tcBorders>
          </w:tcPr>
          <w:p w14:paraId="371312B3" w14:textId="77777777" w:rsidR="00221BA4" w:rsidRDefault="00221BA4" w:rsidP="000B31F2">
            <w:pPr>
              <w:spacing w:line="276" w:lineRule="auto"/>
              <w:jc w:val="center"/>
              <w:rPr>
                <w:color w:val="000000"/>
                <w:sz w:val="14"/>
                <w:szCs w:val="14"/>
              </w:rPr>
            </w:pPr>
          </w:p>
          <w:p w14:paraId="422E697E" w14:textId="5DF02241" w:rsidR="000B31F2" w:rsidRPr="00843C43" w:rsidRDefault="000B31F2" w:rsidP="000B31F2">
            <w:pPr>
              <w:spacing w:line="276" w:lineRule="auto"/>
              <w:ind w:left="0" w:firstLine="0"/>
              <w:jc w:val="center"/>
              <w:rPr>
                <w:color w:val="000000"/>
                <w:sz w:val="14"/>
                <w:szCs w:val="14"/>
              </w:rPr>
            </w:pPr>
            <w:r>
              <w:rPr>
                <w:color w:val="000000"/>
                <w:sz w:val="14"/>
                <w:szCs w:val="14"/>
              </w:rPr>
              <w:t>1.200</w:t>
            </w:r>
          </w:p>
        </w:tc>
        <w:tc>
          <w:tcPr>
            <w:tcW w:w="973" w:type="dxa"/>
            <w:tcBorders>
              <w:top w:val="single" w:sz="4" w:space="0" w:color="auto"/>
              <w:left w:val="nil"/>
              <w:bottom w:val="single" w:sz="4" w:space="0" w:color="auto"/>
              <w:right w:val="single" w:sz="4" w:space="0" w:color="auto"/>
            </w:tcBorders>
          </w:tcPr>
          <w:p w14:paraId="24BA19BD" w14:textId="77777777" w:rsidR="00221BA4" w:rsidRDefault="00221BA4" w:rsidP="000B31F2">
            <w:pPr>
              <w:spacing w:line="276" w:lineRule="auto"/>
              <w:jc w:val="center"/>
              <w:rPr>
                <w:color w:val="000000"/>
                <w:sz w:val="14"/>
                <w:szCs w:val="14"/>
              </w:rPr>
            </w:pPr>
          </w:p>
          <w:p w14:paraId="0991F14E" w14:textId="50E7E8FE" w:rsidR="000B31F2" w:rsidRPr="00843C43" w:rsidRDefault="000B31F2" w:rsidP="000B31F2">
            <w:pPr>
              <w:spacing w:line="276" w:lineRule="auto"/>
              <w:jc w:val="center"/>
              <w:rPr>
                <w:color w:val="000000"/>
                <w:sz w:val="14"/>
                <w:szCs w:val="14"/>
              </w:rPr>
            </w:pPr>
            <w:r>
              <w:rPr>
                <w:color w:val="000000"/>
                <w:sz w:val="14"/>
                <w:szCs w:val="14"/>
              </w:rPr>
              <w:t>8.200</w:t>
            </w:r>
          </w:p>
        </w:tc>
      </w:tr>
      <w:tr w:rsidR="00221BA4" w:rsidRPr="00843C43" w14:paraId="1ECA1778" w14:textId="77777777" w:rsidTr="00046DBD">
        <w:trPr>
          <w:trHeight w:val="3252"/>
          <w:jc w:val="center"/>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261A2C42" w14:textId="77777777" w:rsidR="00221BA4" w:rsidRPr="00843C43" w:rsidRDefault="00221BA4" w:rsidP="00046DBD">
            <w:pPr>
              <w:spacing w:line="276" w:lineRule="auto"/>
              <w:jc w:val="center"/>
              <w:rPr>
                <w:b/>
                <w:bCs/>
                <w:sz w:val="14"/>
                <w:szCs w:val="14"/>
              </w:rPr>
            </w:pPr>
            <w:r w:rsidRPr="00843C43">
              <w:rPr>
                <w:b/>
                <w:bCs/>
                <w:sz w:val="14"/>
                <w:szCs w:val="14"/>
              </w:rPr>
              <w:t>02</w:t>
            </w:r>
          </w:p>
        </w:tc>
        <w:tc>
          <w:tcPr>
            <w:tcW w:w="2295" w:type="dxa"/>
            <w:tcBorders>
              <w:top w:val="single" w:sz="4" w:space="0" w:color="auto"/>
              <w:left w:val="single" w:sz="4" w:space="0" w:color="auto"/>
              <w:bottom w:val="single" w:sz="4" w:space="0" w:color="auto"/>
              <w:right w:val="single" w:sz="4" w:space="0" w:color="auto"/>
            </w:tcBorders>
            <w:shd w:val="clear" w:color="auto" w:fill="auto"/>
            <w:vAlign w:val="center"/>
          </w:tcPr>
          <w:p w14:paraId="5520AA4E" w14:textId="77777777" w:rsidR="00221BA4" w:rsidRPr="00843C43" w:rsidRDefault="00221BA4" w:rsidP="00046DBD">
            <w:pPr>
              <w:jc w:val="both"/>
              <w:rPr>
                <w:sz w:val="14"/>
                <w:szCs w:val="14"/>
              </w:rPr>
            </w:pPr>
            <w:r w:rsidRPr="00843C43">
              <w:rPr>
                <w:sz w:val="14"/>
                <w:szCs w:val="14"/>
              </w:rPr>
              <w:t>FORNECIMENTO DE ALIMENTAÇÃO (COFFEE BREAK), CONTENDO 250 SALGADOS ASSADOS, SENDO 150 ESFIRRAS DE CARNE COM NO MÍNIMO 25 GRAMAS CADA, 50 MINI PIZZAS COM NO MÍNIMO 25 GRAMAS CADA E 50 CROISSANTS DE FRANGO DE MASSA FOLHADA COM NO MÍNIMO 25 GRAMAS CADA, DEVERÁ CONTER TAMBÉM  5 REFRIGERANTES GELADOS EMBALAGEM PET CONTENDO 2 LITROS, SABOR GUARANÁ E 4 UNIDADES DE BOLO SIMPLES ASSADO, DIVERSOS SABORES CONTENDO O PESO MÍNIMO DE 500 GRAMAS.</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32535E" w14:textId="77777777" w:rsidR="00221BA4" w:rsidRPr="00843C43" w:rsidRDefault="00221BA4" w:rsidP="000B31F2">
            <w:pPr>
              <w:spacing w:line="276" w:lineRule="auto"/>
              <w:jc w:val="center"/>
              <w:rPr>
                <w:color w:val="000000"/>
                <w:sz w:val="14"/>
                <w:szCs w:val="14"/>
              </w:rPr>
            </w:pPr>
            <w:r>
              <w:rPr>
                <w:color w:val="000000"/>
                <w:sz w:val="14"/>
                <w:szCs w:val="14"/>
              </w:rPr>
              <w:t>460592</w:t>
            </w:r>
          </w:p>
        </w:tc>
        <w:tc>
          <w:tcPr>
            <w:tcW w:w="1073" w:type="dxa"/>
            <w:tcBorders>
              <w:top w:val="single" w:sz="4" w:space="0" w:color="auto"/>
              <w:left w:val="nil"/>
              <w:bottom w:val="single" w:sz="4" w:space="0" w:color="auto"/>
              <w:right w:val="single" w:sz="4" w:space="0" w:color="auto"/>
            </w:tcBorders>
            <w:shd w:val="clear" w:color="auto" w:fill="auto"/>
            <w:noWrap/>
            <w:vAlign w:val="center"/>
          </w:tcPr>
          <w:p w14:paraId="62B51F9A" w14:textId="05E71DE5" w:rsidR="00221BA4" w:rsidRPr="00843C43" w:rsidRDefault="0008021E" w:rsidP="000B31F2">
            <w:pPr>
              <w:spacing w:line="276" w:lineRule="auto"/>
              <w:jc w:val="center"/>
              <w:rPr>
                <w:color w:val="000000"/>
                <w:sz w:val="14"/>
                <w:szCs w:val="14"/>
              </w:rPr>
            </w:pPr>
            <w:r>
              <w:rPr>
                <w:color w:val="000000"/>
                <w:sz w:val="14"/>
                <w:szCs w:val="14"/>
              </w:rPr>
              <w:t>20</w:t>
            </w:r>
          </w:p>
        </w:tc>
        <w:tc>
          <w:tcPr>
            <w:tcW w:w="885" w:type="dxa"/>
            <w:tcBorders>
              <w:top w:val="single" w:sz="4" w:space="0" w:color="auto"/>
              <w:left w:val="nil"/>
              <w:bottom w:val="single" w:sz="4" w:space="0" w:color="auto"/>
              <w:right w:val="single" w:sz="4" w:space="0" w:color="auto"/>
            </w:tcBorders>
          </w:tcPr>
          <w:p w14:paraId="6482892E" w14:textId="77777777" w:rsidR="00221BA4" w:rsidRDefault="00221BA4" w:rsidP="000B31F2">
            <w:pPr>
              <w:spacing w:line="276" w:lineRule="auto"/>
              <w:jc w:val="center"/>
              <w:rPr>
                <w:color w:val="000000"/>
                <w:sz w:val="14"/>
                <w:szCs w:val="14"/>
              </w:rPr>
            </w:pPr>
          </w:p>
          <w:p w14:paraId="6132BDBC" w14:textId="77777777" w:rsidR="0008021E" w:rsidRDefault="0008021E" w:rsidP="000B31F2">
            <w:pPr>
              <w:spacing w:line="276" w:lineRule="auto"/>
              <w:jc w:val="center"/>
              <w:rPr>
                <w:color w:val="000000"/>
                <w:sz w:val="14"/>
                <w:szCs w:val="14"/>
              </w:rPr>
            </w:pPr>
          </w:p>
          <w:p w14:paraId="5E5B686A" w14:textId="77777777" w:rsidR="0008021E" w:rsidRDefault="0008021E" w:rsidP="000B31F2">
            <w:pPr>
              <w:spacing w:line="276" w:lineRule="auto"/>
              <w:jc w:val="center"/>
              <w:rPr>
                <w:color w:val="000000"/>
                <w:sz w:val="14"/>
                <w:szCs w:val="14"/>
              </w:rPr>
            </w:pPr>
          </w:p>
          <w:p w14:paraId="620A9B7C" w14:textId="77777777" w:rsidR="0008021E" w:rsidRDefault="0008021E" w:rsidP="000B31F2">
            <w:pPr>
              <w:spacing w:line="276" w:lineRule="auto"/>
              <w:jc w:val="center"/>
              <w:rPr>
                <w:color w:val="000000"/>
                <w:sz w:val="14"/>
                <w:szCs w:val="14"/>
              </w:rPr>
            </w:pPr>
          </w:p>
          <w:p w14:paraId="16EC59E5" w14:textId="77777777" w:rsidR="0008021E" w:rsidRDefault="0008021E" w:rsidP="000B31F2">
            <w:pPr>
              <w:spacing w:line="276" w:lineRule="auto"/>
              <w:jc w:val="center"/>
              <w:rPr>
                <w:color w:val="000000"/>
                <w:sz w:val="14"/>
                <w:szCs w:val="14"/>
              </w:rPr>
            </w:pPr>
          </w:p>
          <w:p w14:paraId="5A64836E" w14:textId="77777777" w:rsidR="0008021E" w:rsidRDefault="0008021E" w:rsidP="000B31F2">
            <w:pPr>
              <w:spacing w:line="276" w:lineRule="auto"/>
              <w:jc w:val="center"/>
              <w:rPr>
                <w:color w:val="000000"/>
                <w:sz w:val="14"/>
                <w:szCs w:val="14"/>
              </w:rPr>
            </w:pPr>
          </w:p>
          <w:p w14:paraId="3B32B936" w14:textId="77777777" w:rsidR="0008021E" w:rsidRDefault="0008021E" w:rsidP="000B31F2">
            <w:pPr>
              <w:spacing w:line="276" w:lineRule="auto"/>
              <w:jc w:val="center"/>
              <w:rPr>
                <w:color w:val="000000"/>
                <w:sz w:val="14"/>
                <w:szCs w:val="14"/>
              </w:rPr>
            </w:pPr>
          </w:p>
          <w:p w14:paraId="035257E2" w14:textId="77777777" w:rsidR="0008021E" w:rsidRDefault="0008021E" w:rsidP="000B31F2">
            <w:pPr>
              <w:spacing w:line="276" w:lineRule="auto"/>
              <w:jc w:val="center"/>
              <w:rPr>
                <w:color w:val="000000"/>
                <w:sz w:val="14"/>
                <w:szCs w:val="14"/>
              </w:rPr>
            </w:pPr>
          </w:p>
          <w:p w14:paraId="598A4AB5" w14:textId="360FDD70" w:rsidR="0008021E" w:rsidRPr="00843C43" w:rsidRDefault="0008021E" w:rsidP="000B31F2">
            <w:pPr>
              <w:spacing w:line="276" w:lineRule="auto"/>
              <w:jc w:val="center"/>
              <w:rPr>
                <w:color w:val="000000"/>
                <w:sz w:val="14"/>
                <w:szCs w:val="14"/>
              </w:rPr>
            </w:pPr>
            <w:r>
              <w:rPr>
                <w:color w:val="000000"/>
                <w:sz w:val="14"/>
                <w:szCs w:val="14"/>
              </w:rPr>
              <w:t>35</w:t>
            </w:r>
          </w:p>
        </w:tc>
        <w:tc>
          <w:tcPr>
            <w:tcW w:w="948" w:type="dxa"/>
            <w:tcBorders>
              <w:top w:val="single" w:sz="4" w:space="0" w:color="auto"/>
              <w:left w:val="nil"/>
              <w:bottom w:val="single" w:sz="4" w:space="0" w:color="auto"/>
              <w:right w:val="single" w:sz="4" w:space="0" w:color="auto"/>
            </w:tcBorders>
          </w:tcPr>
          <w:p w14:paraId="75E1E4D0" w14:textId="77777777" w:rsidR="00221BA4" w:rsidRDefault="00221BA4" w:rsidP="000B31F2">
            <w:pPr>
              <w:spacing w:line="276" w:lineRule="auto"/>
              <w:jc w:val="center"/>
              <w:rPr>
                <w:color w:val="000000"/>
                <w:sz w:val="14"/>
                <w:szCs w:val="14"/>
              </w:rPr>
            </w:pPr>
          </w:p>
          <w:p w14:paraId="76A9E692" w14:textId="77777777" w:rsidR="0008021E" w:rsidRDefault="0008021E" w:rsidP="000B31F2">
            <w:pPr>
              <w:spacing w:line="276" w:lineRule="auto"/>
              <w:jc w:val="center"/>
              <w:rPr>
                <w:color w:val="000000"/>
                <w:sz w:val="14"/>
                <w:szCs w:val="14"/>
              </w:rPr>
            </w:pPr>
          </w:p>
          <w:p w14:paraId="564A8711" w14:textId="77777777" w:rsidR="0008021E" w:rsidRDefault="0008021E" w:rsidP="000B31F2">
            <w:pPr>
              <w:spacing w:line="276" w:lineRule="auto"/>
              <w:jc w:val="center"/>
              <w:rPr>
                <w:color w:val="000000"/>
                <w:sz w:val="14"/>
                <w:szCs w:val="14"/>
              </w:rPr>
            </w:pPr>
          </w:p>
          <w:p w14:paraId="379C7C44" w14:textId="77777777" w:rsidR="0008021E" w:rsidRDefault="0008021E" w:rsidP="000B31F2">
            <w:pPr>
              <w:spacing w:line="276" w:lineRule="auto"/>
              <w:jc w:val="center"/>
              <w:rPr>
                <w:color w:val="000000"/>
                <w:sz w:val="14"/>
                <w:szCs w:val="14"/>
              </w:rPr>
            </w:pPr>
          </w:p>
          <w:p w14:paraId="10188A31" w14:textId="77777777" w:rsidR="0008021E" w:rsidRDefault="0008021E" w:rsidP="000B31F2">
            <w:pPr>
              <w:spacing w:line="276" w:lineRule="auto"/>
              <w:jc w:val="center"/>
              <w:rPr>
                <w:color w:val="000000"/>
                <w:sz w:val="14"/>
                <w:szCs w:val="14"/>
              </w:rPr>
            </w:pPr>
          </w:p>
          <w:p w14:paraId="256F28B4" w14:textId="77777777" w:rsidR="0008021E" w:rsidRDefault="0008021E" w:rsidP="000B31F2">
            <w:pPr>
              <w:spacing w:line="276" w:lineRule="auto"/>
              <w:jc w:val="center"/>
              <w:rPr>
                <w:color w:val="000000"/>
                <w:sz w:val="14"/>
                <w:szCs w:val="14"/>
              </w:rPr>
            </w:pPr>
          </w:p>
          <w:p w14:paraId="2C801132" w14:textId="77777777" w:rsidR="0008021E" w:rsidRDefault="0008021E" w:rsidP="000B31F2">
            <w:pPr>
              <w:spacing w:line="276" w:lineRule="auto"/>
              <w:jc w:val="center"/>
              <w:rPr>
                <w:color w:val="000000"/>
                <w:sz w:val="14"/>
                <w:szCs w:val="14"/>
              </w:rPr>
            </w:pPr>
          </w:p>
          <w:p w14:paraId="219E546B" w14:textId="77777777" w:rsidR="0008021E" w:rsidRDefault="0008021E" w:rsidP="000B31F2">
            <w:pPr>
              <w:spacing w:line="276" w:lineRule="auto"/>
              <w:jc w:val="center"/>
              <w:rPr>
                <w:color w:val="000000"/>
                <w:sz w:val="14"/>
                <w:szCs w:val="14"/>
              </w:rPr>
            </w:pPr>
          </w:p>
          <w:p w14:paraId="2960F3F2" w14:textId="49AAD32A" w:rsidR="0008021E" w:rsidRPr="00843C43" w:rsidRDefault="0008021E" w:rsidP="000B31F2">
            <w:pPr>
              <w:spacing w:line="276" w:lineRule="auto"/>
              <w:ind w:left="0" w:firstLine="0"/>
              <w:jc w:val="center"/>
              <w:rPr>
                <w:color w:val="000000"/>
                <w:sz w:val="14"/>
                <w:szCs w:val="14"/>
              </w:rPr>
            </w:pPr>
            <w:r>
              <w:rPr>
                <w:color w:val="000000"/>
                <w:sz w:val="14"/>
                <w:szCs w:val="14"/>
              </w:rPr>
              <w:t>25</w:t>
            </w:r>
          </w:p>
        </w:tc>
        <w:tc>
          <w:tcPr>
            <w:tcW w:w="808" w:type="dxa"/>
            <w:tcBorders>
              <w:top w:val="single" w:sz="4" w:space="0" w:color="auto"/>
              <w:left w:val="nil"/>
              <w:bottom w:val="single" w:sz="4" w:space="0" w:color="auto"/>
              <w:right w:val="single" w:sz="4" w:space="0" w:color="auto"/>
            </w:tcBorders>
          </w:tcPr>
          <w:p w14:paraId="34EBE61E" w14:textId="77777777" w:rsidR="00221BA4" w:rsidRDefault="00221BA4" w:rsidP="000B31F2">
            <w:pPr>
              <w:spacing w:line="276" w:lineRule="auto"/>
              <w:jc w:val="center"/>
              <w:rPr>
                <w:color w:val="000000"/>
                <w:sz w:val="14"/>
                <w:szCs w:val="14"/>
              </w:rPr>
            </w:pPr>
          </w:p>
          <w:p w14:paraId="500DBA8D" w14:textId="77777777" w:rsidR="000B31F2" w:rsidRDefault="000B31F2" w:rsidP="000B31F2">
            <w:pPr>
              <w:spacing w:line="276" w:lineRule="auto"/>
              <w:jc w:val="center"/>
              <w:rPr>
                <w:color w:val="000000"/>
                <w:sz w:val="14"/>
                <w:szCs w:val="14"/>
              </w:rPr>
            </w:pPr>
          </w:p>
          <w:p w14:paraId="4709F63B" w14:textId="77777777" w:rsidR="000B31F2" w:rsidRDefault="000B31F2" w:rsidP="000B31F2">
            <w:pPr>
              <w:spacing w:line="276" w:lineRule="auto"/>
              <w:jc w:val="center"/>
              <w:rPr>
                <w:color w:val="000000"/>
                <w:sz w:val="14"/>
                <w:szCs w:val="14"/>
              </w:rPr>
            </w:pPr>
          </w:p>
          <w:p w14:paraId="56BA1613" w14:textId="77777777" w:rsidR="000B31F2" w:rsidRDefault="000B31F2" w:rsidP="000B31F2">
            <w:pPr>
              <w:spacing w:line="276" w:lineRule="auto"/>
              <w:jc w:val="center"/>
              <w:rPr>
                <w:color w:val="000000"/>
                <w:sz w:val="14"/>
                <w:szCs w:val="14"/>
              </w:rPr>
            </w:pPr>
          </w:p>
          <w:p w14:paraId="289F5AD4" w14:textId="77777777" w:rsidR="000B31F2" w:rsidRDefault="000B31F2" w:rsidP="000B31F2">
            <w:pPr>
              <w:spacing w:line="276" w:lineRule="auto"/>
              <w:jc w:val="center"/>
              <w:rPr>
                <w:color w:val="000000"/>
                <w:sz w:val="14"/>
                <w:szCs w:val="14"/>
              </w:rPr>
            </w:pPr>
          </w:p>
          <w:p w14:paraId="4533CF1C" w14:textId="77777777" w:rsidR="000B31F2" w:rsidRDefault="000B31F2" w:rsidP="000B31F2">
            <w:pPr>
              <w:spacing w:line="276" w:lineRule="auto"/>
              <w:jc w:val="center"/>
              <w:rPr>
                <w:color w:val="000000"/>
                <w:sz w:val="14"/>
                <w:szCs w:val="14"/>
              </w:rPr>
            </w:pPr>
          </w:p>
          <w:p w14:paraId="7CF1D9FE" w14:textId="77777777" w:rsidR="000B31F2" w:rsidRDefault="000B31F2" w:rsidP="000B31F2">
            <w:pPr>
              <w:spacing w:line="276" w:lineRule="auto"/>
              <w:jc w:val="center"/>
              <w:rPr>
                <w:color w:val="000000"/>
                <w:sz w:val="14"/>
                <w:szCs w:val="14"/>
              </w:rPr>
            </w:pPr>
          </w:p>
          <w:p w14:paraId="1FED8204" w14:textId="77777777" w:rsidR="000B31F2" w:rsidRDefault="000B31F2" w:rsidP="000B31F2">
            <w:pPr>
              <w:spacing w:line="276" w:lineRule="auto"/>
              <w:jc w:val="center"/>
              <w:rPr>
                <w:color w:val="000000"/>
                <w:sz w:val="14"/>
                <w:szCs w:val="14"/>
              </w:rPr>
            </w:pPr>
          </w:p>
          <w:p w14:paraId="077B5DDD" w14:textId="547F5F11" w:rsidR="000B31F2" w:rsidRPr="00843C43" w:rsidRDefault="000B31F2" w:rsidP="000B31F2">
            <w:pPr>
              <w:spacing w:line="276" w:lineRule="auto"/>
              <w:jc w:val="center"/>
              <w:rPr>
                <w:color w:val="000000"/>
                <w:sz w:val="14"/>
                <w:szCs w:val="14"/>
              </w:rPr>
            </w:pPr>
            <w:r>
              <w:rPr>
                <w:color w:val="000000"/>
                <w:sz w:val="14"/>
                <w:szCs w:val="14"/>
              </w:rPr>
              <w:t>30</w:t>
            </w:r>
          </w:p>
        </w:tc>
        <w:tc>
          <w:tcPr>
            <w:tcW w:w="973" w:type="dxa"/>
            <w:tcBorders>
              <w:top w:val="single" w:sz="4" w:space="0" w:color="auto"/>
              <w:left w:val="nil"/>
              <w:bottom w:val="single" w:sz="4" w:space="0" w:color="auto"/>
              <w:right w:val="single" w:sz="4" w:space="0" w:color="auto"/>
            </w:tcBorders>
          </w:tcPr>
          <w:p w14:paraId="636F28C0" w14:textId="77777777" w:rsidR="00221BA4" w:rsidRDefault="00221BA4" w:rsidP="000B31F2">
            <w:pPr>
              <w:spacing w:line="276" w:lineRule="auto"/>
              <w:jc w:val="center"/>
              <w:rPr>
                <w:color w:val="000000"/>
                <w:sz w:val="14"/>
                <w:szCs w:val="14"/>
              </w:rPr>
            </w:pPr>
          </w:p>
          <w:p w14:paraId="26D4E20A" w14:textId="77777777" w:rsidR="000B31F2" w:rsidRDefault="000B31F2" w:rsidP="000B31F2">
            <w:pPr>
              <w:spacing w:line="276" w:lineRule="auto"/>
              <w:jc w:val="center"/>
              <w:rPr>
                <w:color w:val="000000"/>
                <w:sz w:val="14"/>
                <w:szCs w:val="14"/>
              </w:rPr>
            </w:pPr>
          </w:p>
          <w:p w14:paraId="541816D2" w14:textId="77777777" w:rsidR="000B31F2" w:rsidRDefault="000B31F2" w:rsidP="000B31F2">
            <w:pPr>
              <w:spacing w:line="276" w:lineRule="auto"/>
              <w:jc w:val="center"/>
              <w:rPr>
                <w:color w:val="000000"/>
                <w:sz w:val="14"/>
                <w:szCs w:val="14"/>
              </w:rPr>
            </w:pPr>
          </w:p>
          <w:p w14:paraId="49D4B8C3" w14:textId="77777777" w:rsidR="000B31F2" w:rsidRDefault="000B31F2" w:rsidP="000B31F2">
            <w:pPr>
              <w:spacing w:line="276" w:lineRule="auto"/>
              <w:jc w:val="center"/>
              <w:rPr>
                <w:color w:val="000000"/>
                <w:sz w:val="14"/>
                <w:szCs w:val="14"/>
              </w:rPr>
            </w:pPr>
          </w:p>
          <w:p w14:paraId="01ECBE6D" w14:textId="77777777" w:rsidR="000B31F2" w:rsidRDefault="000B31F2" w:rsidP="000B31F2">
            <w:pPr>
              <w:spacing w:line="276" w:lineRule="auto"/>
              <w:jc w:val="center"/>
              <w:rPr>
                <w:color w:val="000000"/>
                <w:sz w:val="14"/>
                <w:szCs w:val="14"/>
              </w:rPr>
            </w:pPr>
          </w:p>
          <w:p w14:paraId="4E72C798" w14:textId="77777777" w:rsidR="000B31F2" w:rsidRDefault="000B31F2" w:rsidP="000B31F2">
            <w:pPr>
              <w:spacing w:line="276" w:lineRule="auto"/>
              <w:jc w:val="center"/>
              <w:rPr>
                <w:color w:val="000000"/>
                <w:sz w:val="14"/>
                <w:szCs w:val="14"/>
              </w:rPr>
            </w:pPr>
          </w:p>
          <w:p w14:paraId="0FA7C4D9" w14:textId="77777777" w:rsidR="000B31F2" w:rsidRDefault="000B31F2" w:rsidP="000B31F2">
            <w:pPr>
              <w:spacing w:line="276" w:lineRule="auto"/>
              <w:jc w:val="center"/>
              <w:rPr>
                <w:color w:val="000000"/>
                <w:sz w:val="14"/>
                <w:szCs w:val="14"/>
              </w:rPr>
            </w:pPr>
          </w:p>
          <w:p w14:paraId="13E99CE0" w14:textId="77777777" w:rsidR="000B31F2" w:rsidRDefault="000B31F2" w:rsidP="000B31F2">
            <w:pPr>
              <w:spacing w:line="276" w:lineRule="auto"/>
              <w:jc w:val="center"/>
              <w:rPr>
                <w:color w:val="000000"/>
                <w:sz w:val="14"/>
                <w:szCs w:val="14"/>
              </w:rPr>
            </w:pPr>
          </w:p>
          <w:p w14:paraId="22CC9DAF" w14:textId="05F84F99" w:rsidR="000B31F2" w:rsidRPr="00843C43" w:rsidRDefault="000B31F2" w:rsidP="000B31F2">
            <w:pPr>
              <w:spacing w:line="276" w:lineRule="auto"/>
              <w:jc w:val="center"/>
              <w:rPr>
                <w:color w:val="000000"/>
                <w:sz w:val="14"/>
                <w:szCs w:val="14"/>
              </w:rPr>
            </w:pPr>
            <w:r>
              <w:rPr>
                <w:color w:val="000000"/>
                <w:sz w:val="14"/>
                <w:szCs w:val="14"/>
              </w:rPr>
              <w:t>110</w:t>
            </w:r>
          </w:p>
        </w:tc>
      </w:tr>
      <w:tr w:rsidR="00221BA4" w:rsidRPr="00843C43" w14:paraId="1B106D0F" w14:textId="77777777" w:rsidTr="00046DBD">
        <w:trPr>
          <w:trHeight w:val="1116"/>
          <w:jc w:val="center"/>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49F328B7" w14:textId="77777777" w:rsidR="00221BA4" w:rsidRPr="00843C43" w:rsidRDefault="00221BA4" w:rsidP="00046DBD">
            <w:pPr>
              <w:spacing w:line="276" w:lineRule="auto"/>
              <w:jc w:val="center"/>
              <w:rPr>
                <w:b/>
                <w:bCs/>
                <w:sz w:val="14"/>
                <w:szCs w:val="14"/>
              </w:rPr>
            </w:pPr>
            <w:r w:rsidRPr="00843C43">
              <w:rPr>
                <w:b/>
                <w:bCs/>
                <w:sz w:val="14"/>
                <w:szCs w:val="14"/>
              </w:rPr>
              <w:t>03</w:t>
            </w:r>
          </w:p>
        </w:tc>
        <w:tc>
          <w:tcPr>
            <w:tcW w:w="2295" w:type="dxa"/>
            <w:tcBorders>
              <w:top w:val="single" w:sz="4" w:space="0" w:color="auto"/>
              <w:left w:val="single" w:sz="4" w:space="0" w:color="auto"/>
              <w:bottom w:val="single" w:sz="4" w:space="0" w:color="auto"/>
              <w:right w:val="single" w:sz="4" w:space="0" w:color="auto"/>
            </w:tcBorders>
            <w:shd w:val="clear" w:color="auto" w:fill="auto"/>
            <w:vAlign w:val="center"/>
          </w:tcPr>
          <w:p w14:paraId="106DD152" w14:textId="77777777" w:rsidR="00221BA4" w:rsidRPr="00843C43" w:rsidRDefault="00221BA4" w:rsidP="00046DBD">
            <w:pPr>
              <w:jc w:val="both"/>
              <w:rPr>
                <w:sz w:val="14"/>
                <w:szCs w:val="14"/>
              </w:rPr>
            </w:pPr>
            <w:r w:rsidRPr="00843C43">
              <w:rPr>
                <w:sz w:val="14"/>
                <w:szCs w:val="14"/>
              </w:rPr>
              <w:t>LANCHE PRONTO E EMBALADO, CONTENDO 01 PÃO FRANCÊS ASSADO COM NO MÍNIMO 50 GRAMAS, 01 FATIA DE QUEIJO TIPO MUSSARELA E 01 FATIA DE PRESUNTO COZIDO.</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03EC49" w14:textId="77777777" w:rsidR="00221BA4" w:rsidRPr="00843C43" w:rsidRDefault="00221BA4" w:rsidP="000B31F2">
            <w:pPr>
              <w:spacing w:line="276" w:lineRule="auto"/>
              <w:jc w:val="center"/>
              <w:rPr>
                <w:color w:val="000000"/>
                <w:sz w:val="14"/>
                <w:szCs w:val="14"/>
              </w:rPr>
            </w:pPr>
            <w:r>
              <w:rPr>
                <w:color w:val="000000"/>
                <w:sz w:val="14"/>
                <w:szCs w:val="14"/>
              </w:rPr>
              <w:t>460381</w:t>
            </w:r>
          </w:p>
        </w:tc>
        <w:tc>
          <w:tcPr>
            <w:tcW w:w="1073" w:type="dxa"/>
            <w:tcBorders>
              <w:top w:val="single" w:sz="4" w:space="0" w:color="auto"/>
              <w:left w:val="nil"/>
              <w:bottom w:val="single" w:sz="4" w:space="0" w:color="auto"/>
              <w:right w:val="single" w:sz="4" w:space="0" w:color="auto"/>
            </w:tcBorders>
            <w:shd w:val="clear" w:color="auto" w:fill="auto"/>
            <w:noWrap/>
            <w:vAlign w:val="center"/>
          </w:tcPr>
          <w:p w14:paraId="118CA0E3" w14:textId="78EDA8D7" w:rsidR="00221BA4" w:rsidRPr="00843C43" w:rsidRDefault="0008021E" w:rsidP="000B31F2">
            <w:pPr>
              <w:spacing w:line="276" w:lineRule="auto"/>
              <w:jc w:val="center"/>
              <w:rPr>
                <w:color w:val="000000"/>
                <w:sz w:val="14"/>
                <w:szCs w:val="14"/>
              </w:rPr>
            </w:pPr>
            <w:r>
              <w:rPr>
                <w:color w:val="000000"/>
                <w:sz w:val="14"/>
                <w:szCs w:val="14"/>
              </w:rPr>
              <w:t>830</w:t>
            </w:r>
          </w:p>
        </w:tc>
        <w:tc>
          <w:tcPr>
            <w:tcW w:w="885" w:type="dxa"/>
            <w:tcBorders>
              <w:top w:val="single" w:sz="4" w:space="0" w:color="auto"/>
              <w:left w:val="nil"/>
              <w:bottom w:val="single" w:sz="4" w:space="0" w:color="auto"/>
              <w:right w:val="single" w:sz="4" w:space="0" w:color="auto"/>
            </w:tcBorders>
          </w:tcPr>
          <w:p w14:paraId="64A285D1" w14:textId="77777777" w:rsidR="00221BA4" w:rsidRDefault="00221BA4" w:rsidP="000B31F2">
            <w:pPr>
              <w:spacing w:line="276" w:lineRule="auto"/>
              <w:jc w:val="center"/>
              <w:rPr>
                <w:color w:val="000000"/>
                <w:sz w:val="14"/>
                <w:szCs w:val="14"/>
              </w:rPr>
            </w:pPr>
          </w:p>
          <w:p w14:paraId="4520C8D4" w14:textId="77777777" w:rsidR="0008021E" w:rsidRDefault="0008021E" w:rsidP="000B31F2">
            <w:pPr>
              <w:spacing w:line="276" w:lineRule="auto"/>
              <w:jc w:val="center"/>
              <w:rPr>
                <w:color w:val="000000"/>
                <w:sz w:val="14"/>
                <w:szCs w:val="14"/>
              </w:rPr>
            </w:pPr>
          </w:p>
          <w:p w14:paraId="4E2D5ADB" w14:textId="77777777" w:rsidR="0008021E" w:rsidRDefault="0008021E" w:rsidP="000B31F2">
            <w:pPr>
              <w:spacing w:line="276" w:lineRule="auto"/>
              <w:jc w:val="center"/>
              <w:rPr>
                <w:color w:val="000000"/>
                <w:sz w:val="14"/>
                <w:szCs w:val="14"/>
              </w:rPr>
            </w:pPr>
          </w:p>
          <w:p w14:paraId="5B04DB50" w14:textId="1176CF55" w:rsidR="0008021E" w:rsidRPr="00843C43" w:rsidRDefault="0008021E" w:rsidP="000B31F2">
            <w:pPr>
              <w:spacing w:line="276" w:lineRule="auto"/>
              <w:jc w:val="center"/>
              <w:rPr>
                <w:color w:val="000000"/>
                <w:sz w:val="14"/>
                <w:szCs w:val="14"/>
              </w:rPr>
            </w:pPr>
            <w:r>
              <w:rPr>
                <w:color w:val="000000"/>
                <w:sz w:val="14"/>
                <w:szCs w:val="14"/>
              </w:rPr>
              <w:t>800</w:t>
            </w:r>
          </w:p>
        </w:tc>
        <w:tc>
          <w:tcPr>
            <w:tcW w:w="948" w:type="dxa"/>
            <w:tcBorders>
              <w:top w:val="single" w:sz="4" w:space="0" w:color="auto"/>
              <w:left w:val="nil"/>
              <w:bottom w:val="single" w:sz="4" w:space="0" w:color="auto"/>
              <w:right w:val="single" w:sz="4" w:space="0" w:color="auto"/>
            </w:tcBorders>
          </w:tcPr>
          <w:p w14:paraId="29C2F442" w14:textId="77777777" w:rsidR="00221BA4" w:rsidRDefault="00221BA4" w:rsidP="000B31F2">
            <w:pPr>
              <w:spacing w:line="276" w:lineRule="auto"/>
              <w:jc w:val="center"/>
              <w:rPr>
                <w:color w:val="000000"/>
                <w:sz w:val="14"/>
                <w:szCs w:val="14"/>
              </w:rPr>
            </w:pPr>
          </w:p>
          <w:p w14:paraId="12349455" w14:textId="77777777" w:rsidR="0008021E" w:rsidRDefault="0008021E" w:rsidP="000B31F2">
            <w:pPr>
              <w:spacing w:line="276" w:lineRule="auto"/>
              <w:jc w:val="center"/>
              <w:rPr>
                <w:color w:val="000000"/>
                <w:sz w:val="14"/>
                <w:szCs w:val="14"/>
              </w:rPr>
            </w:pPr>
          </w:p>
          <w:p w14:paraId="585E74EA" w14:textId="77777777" w:rsidR="0008021E" w:rsidRDefault="0008021E" w:rsidP="000B31F2">
            <w:pPr>
              <w:spacing w:line="276" w:lineRule="auto"/>
              <w:ind w:left="0" w:firstLine="0"/>
              <w:jc w:val="center"/>
              <w:rPr>
                <w:color w:val="000000"/>
                <w:sz w:val="14"/>
                <w:szCs w:val="14"/>
              </w:rPr>
            </w:pPr>
          </w:p>
          <w:p w14:paraId="645E6467" w14:textId="714C68D6" w:rsidR="0008021E" w:rsidRPr="00843C43" w:rsidRDefault="0008021E" w:rsidP="000B31F2">
            <w:pPr>
              <w:spacing w:line="276" w:lineRule="auto"/>
              <w:ind w:left="0" w:firstLine="0"/>
              <w:jc w:val="center"/>
              <w:rPr>
                <w:color w:val="000000"/>
                <w:sz w:val="14"/>
                <w:szCs w:val="14"/>
              </w:rPr>
            </w:pPr>
            <w:r>
              <w:rPr>
                <w:color w:val="000000"/>
                <w:sz w:val="14"/>
                <w:szCs w:val="14"/>
              </w:rPr>
              <w:t>3.000</w:t>
            </w:r>
          </w:p>
        </w:tc>
        <w:tc>
          <w:tcPr>
            <w:tcW w:w="808" w:type="dxa"/>
            <w:tcBorders>
              <w:top w:val="single" w:sz="4" w:space="0" w:color="auto"/>
              <w:left w:val="nil"/>
              <w:bottom w:val="single" w:sz="4" w:space="0" w:color="auto"/>
              <w:right w:val="single" w:sz="4" w:space="0" w:color="auto"/>
            </w:tcBorders>
          </w:tcPr>
          <w:p w14:paraId="7C3001A3" w14:textId="77777777" w:rsidR="00221BA4" w:rsidRDefault="00221BA4" w:rsidP="000B31F2">
            <w:pPr>
              <w:spacing w:line="276" w:lineRule="auto"/>
              <w:jc w:val="center"/>
              <w:rPr>
                <w:color w:val="000000"/>
                <w:sz w:val="14"/>
                <w:szCs w:val="14"/>
              </w:rPr>
            </w:pPr>
          </w:p>
          <w:p w14:paraId="3711FF77" w14:textId="77777777" w:rsidR="000B31F2" w:rsidRDefault="000B31F2" w:rsidP="000B31F2">
            <w:pPr>
              <w:spacing w:line="276" w:lineRule="auto"/>
              <w:jc w:val="center"/>
              <w:rPr>
                <w:color w:val="000000"/>
                <w:sz w:val="14"/>
                <w:szCs w:val="14"/>
              </w:rPr>
            </w:pPr>
          </w:p>
          <w:p w14:paraId="47E44D1F" w14:textId="77777777" w:rsidR="000B31F2" w:rsidRDefault="000B31F2" w:rsidP="000B31F2">
            <w:pPr>
              <w:spacing w:line="276" w:lineRule="auto"/>
              <w:jc w:val="center"/>
              <w:rPr>
                <w:color w:val="000000"/>
                <w:sz w:val="14"/>
                <w:szCs w:val="14"/>
              </w:rPr>
            </w:pPr>
          </w:p>
          <w:p w14:paraId="143EA32E" w14:textId="0CD57C35" w:rsidR="000B31F2" w:rsidRPr="00843C43" w:rsidRDefault="000B31F2" w:rsidP="000B31F2">
            <w:pPr>
              <w:spacing w:line="276" w:lineRule="auto"/>
              <w:jc w:val="center"/>
              <w:rPr>
                <w:color w:val="000000"/>
                <w:sz w:val="14"/>
                <w:szCs w:val="14"/>
              </w:rPr>
            </w:pPr>
            <w:r>
              <w:rPr>
                <w:color w:val="000000"/>
                <w:sz w:val="14"/>
                <w:szCs w:val="14"/>
              </w:rPr>
              <w:t>600</w:t>
            </w:r>
          </w:p>
        </w:tc>
        <w:tc>
          <w:tcPr>
            <w:tcW w:w="973" w:type="dxa"/>
            <w:tcBorders>
              <w:top w:val="single" w:sz="4" w:space="0" w:color="auto"/>
              <w:left w:val="nil"/>
              <w:bottom w:val="single" w:sz="4" w:space="0" w:color="auto"/>
              <w:right w:val="single" w:sz="4" w:space="0" w:color="auto"/>
            </w:tcBorders>
          </w:tcPr>
          <w:p w14:paraId="36FB54EB" w14:textId="77777777" w:rsidR="00221BA4" w:rsidRDefault="00221BA4" w:rsidP="000B31F2">
            <w:pPr>
              <w:spacing w:line="276" w:lineRule="auto"/>
              <w:jc w:val="center"/>
              <w:rPr>
                <w:color w:val="000000"/>
                <w:sz w:val="14"/>
                <w:szCs w:val="14"/>
              </w:rPr>
            </w:pPr>
          </w:p>
          <w:p w14:paraId="03CB9A63" w14:textId="77777777" w:rsidR="000B31F2" w:rsidRDefault="000B31F2" w:rsidP="000B31F2">
            <w:pPr>
              <w:spacing w:line="276" w:lineRule="auto"/>
              <w:jc w:val="center"/>
              <w:rPr>
                <w:color w:val="000000"/>
                <w:sz w:val="14"/>
                <w:szCs w:val="14"/>
              </w:rPr>
            </w:pPr>
          </w:p>
          <w:p w14:paraId="3AB7DE99" w14:textId="77777777" w:rsidR="000B31F2" w:rsidRDefault="000B31F2" w:rsidP="000B31F2">
            <w:pPr>
              <w:spacing w:line="276" w:lineRule="auto"/>
              <w:jc w:val="center"/>
              <w:rPr>
                <w:color w:val="000000"/>
                <w:sz w:val="14"/>
                <w:szCs w:val="14"/>
              </w:rPr>
            </w:pPr>
          </w:p>
          <w:p w14:paraId="4206D46F" w14:textId="7ECB9484" w:rsidR="000B31F2" w:rsidRPr="00843C43" w:rsidRDefault="000B31F2" w:rsidP="000B31F2">
            <w:pPr>
              <w:spacing w:line="276" w:lineRule="auto"/>
              <w:jc w:val="center"/>
              <w:rPr>
                <w:color w:val="000000"/>
                <w:sz w:val="14"/>
                <w:szCs w:val="14"/>
              </w:rPr>
            </w:pPr>
            <w:r>
              <w:rPr>
                <w:color w:val="000000"/>
                <w:sz w:val="14"/>
                <w:szCs w:val="14"/>
              </w:rPr>
              <w:t>5.230</w:t>
            </w:r>
          </w:p>
        </w:tc>
      </w:tr>
      <w:tr w:rsidR="00221BA4" w:rsidRPr="00843C43" w14:paraId="74A32BF3" w14:textId="77777777" w:rsidTr="00046DBD">
        <w:trPr>
          <w:trHeight w:val="547"/>
          <w:jc w:val="center"/>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60349DE8" w14:textId="77777777" w:rsidR="00221BA4" w:rsidRPr="00843C43" w:rsidRDefault="00221BA4" w:rsidP="00046DBD">
            <w:pPr>
              <w:spacing w:line="276" w:lineRule="auto"/>
              <w:jc w:val="center"/>
              <w:rPr>
                <w:b/>
                <w:bCs/>
                <w:sz w:val="14"/>
                <w:szCs w:val="14"/>
              </w:rPr>
            </w:pPr>
            <w:r w:rsidRPr="00843C43">
              <w:rPr>
                <w:b/>
                <w:bCs/>
                <w:sz w:val="14"/>
                <w:szCs w:val="14"/>
              </w:rPr>
              <w:t>04</w:t>
            </w:r>
          </w:p>
        </w:tc>
        <w:tc>
          <w:tcPr>
            <w:tcW w:w="2295" w:type="dxa"/>
            <w:tcBorders>
              <w:top w:val="single" w:sz="4" w:space="0" w:color="auto"/>
              <w:left w:val="single" w:sz="4" w:space="0" w:color="auto"/>
              <w:bottom w:val="single" w:sz="4" w:space="0" w:color="auto"/>
              <w:right w:val="single" w:sz="4" w:space="0" w:color="auto"/>
            </w:tcBorders>
            <w:shd w:val="clear" w:color="auto" w:fill="auto"/>
            <w:vAlign w:val="center"/>
          </w:tcPr>
          <w:p w14:paraId="5D9AB5BB" w14:textId="77777777" w:rsidR="00221BA4" w:rsidRPr="00843C43" w:rsidRDefault="00221BA4" w:rsidP="00046DBD">
            <w:pPr>
              <w:jc w:val="both"/>
              <w:rPr>
                <w:sz w:val="14"/>
                <w:szCs w:val="14"/>
              </w:rPr>
            </w:pPr>
            <w:r w:rsidRPr="00843C43">
              <w:rPr>
                <w:sz w:val="14"/>
                <w:szCs w:val="14"/>
              </w:rPr>
              <w:t>PÃO DE QUEIJO TRADICIONAL, ASSADO, CONTENDO NO MÍNIMO 20 GRAMAS.</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3AA8B8" w14:textId="77777777" w:rsidR="00221BA4" w:rsidRPr="00843C43" w:rsidRDefault="00221BA4" w:rsidP="000B31F2">
            <w:pPr>
              <w:spacing w:line="276" w:lineRule="auto"/>
              <w:jc w:val="center"/>
              <w:rPr>
                <w:sz w:val="14"/>
                <w:szCs w:val="14"/>
              </w:rPr>
            </w:pPr>
            <w:r>
              <w:rPr>
                <w:sz w:val="14"/>
                <w:szCs w:val="14"/>
              </w:rPr>
              <w:t>337080</w:t>
            </w:r>
          </w:p>
        </w:tc>
        <w:tc>
          <w:tcPr>
            <w:tcW w:w="1073" w:type="dxa"/>
            <w:tcBorders>
              <w:top w:val="single" w:sz="4" w:space="0" w:color="auto"/>
              <w:left w:val="nil"/>
              <w:bottom w:val="single" w:sz="4" w:space="0" w:color="auto"/>
              <w:right w:val="single" w:sz="4" w:space="0" w:color="auto"/>
            </w:tcBorders>
            <w:shd w:val="clear" w:color="auto" w:fill="auto"/>
            <w:noWrap/>
            <w:vAlign w:val="center"/>
          </w:tcPr>
          <w:p w14:paraId="4C674FE4" w14:textId="4EF9872E" w:rsidR="00221BA4" w:rsidRPr="00843C43" w:rsidRDefault="0008021E" w:rsidP="000B31F2">
            <w:pPr>
              <w:spacing w:line="276" w:lineRule="auto"/>
              <w:jc w:val="center"/>
              <w:rPr>
                <w:sz w:val="14"/>
                <w:szCs w:val="14"/>
              </w:rPr>
            </w:pPr>
            <w:r>
              <w:rPr>
                <w:sz w:val="14"/>
                <w:szCs w:val="14"/>
              </w:rPr>
              <w:t>1.500</w:t>
            </w:r>
          </w:p>
        </w:tc>
        <w:tc>
          <w:tcPr>
            <w:tcW w:w="885" w:type="dxa"/>
            <w:tcBorders>
              <w:top w:val="single" w:sz="4" w:space="0" w:color="auto"/>
              <w:left w:val="nil"/>
              <w:bottom w:val="single" w:sz="4" w:space="0" w:color="auto"/>
              <w:right w:val="single" w:sz="4" w:space="0" w:color="auto"/>
            </w:tcBorders>
          </w:tcPr>
          <w:p w14:paraId="1675BE5B" w14:textId="77777777" w:rsidR="00221BA4" w:rsidRDefault="00221BA4" w:rsidP="000B31F2">
            <w:pPr>
              <w:spacing w:line="276" w:lineRule="auto"/>
              <w:ind w:left="0" w:firstLine="0"/>
              <w:jc w:val="center"/>
              <w:rPr>
                <w:sz w:val="14"/>
                <w:szCs w:val="14"/>
              </w:rPr>
            </w:pPr>
          </w:p>
          <w:p w14:paraId="3270CEBF" w14:textId="3CD3D5E4" w:rsidR="0008021E" w:rsidRPr="00843C43" w:rsidRDefault="0008021E" w:rsidP="000B31F2">
            <w:pPr>
              <w:spacing w:line="276" w:lineRule="auto"/>
              <w:ind w:left="0" w:firstLine="0"/>
              <w:jc w:val="center"/>
              <w:rPr>
                <w:sz w:val="14"/>
                <w:szCs w:val="14"/>
              </w:rPr>
            </w:pPr>
            <w:r>
              <w:rPr>
                <w:sz w:val="14"/>
                <w:szCs w:val="14"/>
              </w:rPr>
              <w:t>1.500</w:t>
            </w:r>
          </w:p>
        </w:tc>
        <w:tc>
          <w:tcPr>
            <w:tcW w:w="948" w:type="dxa"/>
            <w:tcBorders>
              <w:top w:val="single" w:sz="4" w:space="0" w:color="auto"/>
              <w:left w:val="nil"/>
              <w:bottom w:val="single" w:sz="4" w:space="0" w:color="auto"/>
              <w:right w:val="single" w:sz="4" w:space="0" w:color="auto"/>
            </w:tcBorders>
          </w:tcPr>
          <w:p w14:paraId="21D5FF7D" w14:textId="77777777" w:rsidR="00221BA4" w:rsidRDefault="00221BA4" w:rsidP="000B31F2">
            <w:pPr>
              <w:spacing w:line="276" w:lineRule="auto"/>
              <w:jc w:val="center"/>
              <w:rPr>
                <w:sz w:val="14"/>
                <w:szCs w:val="14"/>
              </w:rPr>
            </w:pPr>
          </w:p>
          <w:p w14:paraId="2CB844F6" w14:textId="0FC60CAC" w:rsidR="0008021E" w:rsidRPr="00843C43" w:rsidRDefault="00C6213D" w:rsidP="000B31F2">
            <w:pPr>
              <w:spacing w:line="276" w:lineRule="auto"/>
              <w:jc w:val="center"/>
              <w:rPr>
                <w:sz w:val="14"/>
                <w:szCs w:val="14"/>
              </w:rPr>
            </w:pPr>
            <w:r>
              <w:rPr>
                <w:sz w:val="14"/>
                <w:szCs w:val="14"/>
              </w:rPr>
              <w:t>5</w:t>
            </w:r>
            <w:r w:rsidR="0008021E">
              <w:rPr>
                <w:sz w:val="14"/>
                <w:szCs w:val="14"/>
              </w:rPr>
              <w:t>.000</w:t>
            </w:r>
          </w:p>
        </w:tc>
        <w:tc>
          <w:tcPr>
            <w:tcW w:w="808" w:type="dxa"/>
            <w:tcBorders>
              <w:top w:val="single" w:sz="4" w:space="0" w:color="auto"/>
              <w:left w:val="nil"/>
              <w:bottom w:val="single" w:sz="4" w:space="0" w:color="auto"/>
              <w:right w:val="single" w:sz="4" w:space="0" w:color="auto"/>
            </w:tcBorders>
          </w:tcPr>
          <w:p w14:paraId="36364717" w14:textId="77777777" w:rsidR="00221BA4" w:rsidRDefault="00221BA4" w:rsidP="000B31F2">
            <w:pPr>
              <w:spacing w:line="276" w:lineRule="auto"/>
              <w:jc w:val="center"/>
              <w:rPr>
                <w:sz w:val="14"/>
                <w:szCs w:val="14"/>
              </w:rPr>
            </w:pPr>
          </w:p>
          <w:p w14:paraId="343A6776" w14:textId="1834C9D0" w:rsidR="000B31F2" w:rsidRPr="00843C43" w:rsidRDefault="000B31F2" w:rsidP="000B31F2">
            <w:pPr>
              <w:spacing w:line="276" w:lineRule="auto"/>
              <w:jc w:val="center"/>
              <w:rPr>
                <w:sz w:val="14"/>
                <w:szCs w:val="14"/>
              </w:rPr>
            </w:pPr>
            <w:r>
              <w:rPr>
                <w:sz w:val="14"/>
                <w:szCs w:val="14"/>
              </w:rPr>
              <w:t>1.500</w:t>
            </w:r>
          </w:p>
        </w:tc>
        <w:tc>
          <w:tcPr>
            <w:tcW w:w="973" w:type="dxa"/>
            <w:tcBorders>
              <w:top w:val="single" w:sz="4" w:space="0" w:color="auto"/>
              <w:left w:val="nil"/>
              <w:bottom w:val="single" w:sz="4" w:space="0" w:color="auto"/>
              <w:right w:val="single" w:sz="4" w:space="0" w:color="auto"/>
            </w:tcBorders>
          </w:tcPr>
          <w:p w14:paraId="17BB83D1" w14:textId="77777777" w:rsidR="00221BA4" w:rsidRDefault="00221BA4" w:rsidP="000B31F2">
            <w:pPr>
              <w:spacing w:line="276" w:lineRule="auto"/>
              <w:jc w:val="center"/>
              <w:rPr>
                <w:sz w:val="14"/>
                <w:szCs w:val="14"/>
              </w:rPr>
            </w:pPr>
          </w:p>
          <w:p w14:paraId="3F9FE864" w14:textId="5273DEF2" w:rsidR="000B31F2" w:rsidRPr="00843C43" w:rsidRDefault="000B31F2" w:rsidP="000B31F2">
            <w:pPr>
              <w:spacing w:line="276" w:lineRule="auto"/>
              <w:jc w:val="center"/>
              <w:rPr>
                <w:sz w:val="14"/>
                <w:szCs w:val="14"/>
              </w:rPr>
            </w:pPr>
            <w:r>
              <w:rPr>
                <w:sz w:val="14"/>
                <w:szCs w:val="14"/>
              </w:rPr>
              <w:t>9.500</w:t>
            </w:r>
          </w:p>
        </w:tc>
      </w:tr>
      <w:tr w:rsidR="00221BA4" w:rsidRPr="00843C43" w14:paraId="6E460F36" w14:textId="77777777" w:rsidTr="00046DBD">
        <w:trPr>
          <w:trHeight w:val="790"/>
          <w:jc w:val="center"/>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32DA1180" w14:textId="77777777" w:rsidR="00221BA4" w:rsidRPr="00843C43" w:rsidRDefault="00221BA4" w:rsidP="00046DBD">
            <w:pPr>
              <w:spacing w:line="276" w:lineRule="auto"/>
              <w:jc w:val="center"/>
              <w:rPr>
                <w:b/>
                <w:bCs/>
                <w:sz w:val="14"/>
                <w:szCs w:val="14"/>
              </w:rPr>
            </w:pPr>
            <w:r w:rsidRPr="00843C43">
              <w:rPr>
                <w:b/>
                <w:bCs/>
                <w:sz w:val="14"/>
                <w:szCs w:val="14"/>
              </w:rPr>
              <w:t>05</w:t>
            </w:r>
          </w:p>
        </w:tc>
        <w:tc>
          <w:tcPr>
            <w:tcW w:w="2295" w:type="dxa"/>
            <w:tcBorders>
              <w:top w:val="single" w:sz="4" w:space="0" w:color="auto"/>
              <w:left w:val="single" w:sz="4" w:space="0" w:color="auto"/>
              <w:bottom w:val="single" w:sz="4" w:space="0" w:color="auto"/>
              <w:right w:val="single" w:sz="4" w:space="0" w:color="auto"/>
            </w:tcBorders>
            <w:shd w:val="clear" w:color="auto" w:fill="auto"/>
            <w:vAlign w:val="center"/>
          </w:tcPr>
          <w:p w14:paraId="72DE17AA" w14:textId="77777777" w:rsidR="00221BA4" w:rsidRPr="00843C43" w:rsidRDefault="00221BA4" w:rsidP="00046DBD">
            <w:pPr>
              <w:jc w:val="both"/>
              <w:rPr>
                <w:sz w:val="14"/>
                <w:szCs w:val="14"/>
              </w:rPr>
            </w:pPr>
            <w:r w:rsidRPr="00843C43">
              <w:rPr>
                <w:sz w:val="14"/>
                <w:szCs w:val="14"/>
              </w:rPr>
              <w:t>REFRIGERANTE GELADO, EMBALAGEM PET CONTENDO NO MÍNIMO 2000 ML. DIVERSOS SABORES.</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3ECF7D" w14:textId="77777777" w:rsidR="00221BA4" w:rsidRPr="00843C43" w:rsidRDefault="00221BA4" w:rsidP="000B31F2">
            <w:pPr>
              <w:spacing w:line="276" w:lineRule="auto"/>
              <w:jc w:val="center"/>
              <w:rPr>
                <w:sz w:val="14"/>
                <w:szCs w:val="14"/>
              </w:rPr>
            </w:pPr>
            <w:r>
              <w:rPr>
                <w:sz w:val="14"/>
                <w:szCs w:val="14"/>
              </w:rPr>
              <w:t>217784</w:t>
            </w:r>
          </w:p>
        </w:tc>
        <w:tc>
          <w:tcPr>
            <w:tcW w:w="1073" w:type="dxa"/>
            <w:tcBorders>
              <w:top w:val="single" w:sz="4" w:space="0" w:color="auto"/>
              <w:left w:val="nil"/>
              <w:bottom w:val="single" w:sz="4" w:space="0" w:color="auto"/>
              <w:right w:val="single" w:sz="4" w:space="0" w:color="auto"/>
            </w:tcBorders>
            <w:shd w:val="clear" w:color="auto" w:fill="auto"/>
            <w:noWrap/>
            <w:vAlign w:val="center"/>
          </w:tcPr>
          <w:p w14:paraId="7DAADCA0" w14:textId="2C98450B" w:rsidR="00221BA4" w:rsidRPr="00843C43" w:rsidRDefault="0008021E" w:rsidP="000B31F2">
            <w:pPr>
              <w:spacing w:line="276" w:lineRule="auto"/>
              <w:jc w:val="center"/>
              <w:rPr>
                <w:sz w:val="14"/>
                <w:szCs w:val="14"/>
              </w:rPr>
            </w:pPr>
            <w:r>
              <w:rPr>
                <w:sz w:val="14"/>
                <w:szCs w:val="14"/>
              </w:rPr>
              <w:t>150</w:t>
            </w:r>
          </w:p>
        </w:tc>
        <w:tc>
          <w:tcPr>
            <w:tcW w:w="885" w:type="dxa"/>
            <w:tcBorders>
              <w:top w:val="single" w:sz="4" w:space="0" w:color="auto"/>
              <w:left w:val="nil"/>
              <w:bottom w:val="single" w:sz="4" w:space="0" w:color="auto"/>
              <w:right w:val="single" w:sz="4" w:space="0" w:color="auto"/>
            </w:tcBorders>
          </w:tcPr>
          <w:p w14:paraId="072405C5" w14:textId="77777777" w:rsidR="00221BA4" w:rsidRDefault="00221BA4" w:rsidP="000B31F2">
            <w:pPr>
              <w:spacing w:line="276" w:lineRule="auto"/>
              <w:jc w:val="center"/>
              <w:rPr>
                <w:sz w:val="14"/>
                <w:szCs w:val="14"/>
              </w:rPr>
            </w:pPr>
          </w:p>
          <w:p w14:paraId="2E779B47" w14:textId="77777777" w:rsidR="0008021E" w:rsidRDefault="0008021E" w:rsidP="000B31F2">
            <w:pPr>
              <w:spacing w:line="276" w:lineRule="auto"/>
              <w:jc w:val="center"/>
              <w:rPr>
                <w:sz w:val="14"/>
                <w:szCs w:val="14"/>
              </w:rPr>
            </w:pPr>
          </w:p>
          <w:p w14:paraId="1EDEEDBF" w14:textId="054AA265" w:rsidR="0008021E" w:rsidRPr="00843C43" w:rsidRDefault="0008021E" w:rsidP="000B31F2">
            <w:pPr>
              <w:spacing w:line="276" w:lineRule="auto"/>
              <w:jc w:val="center"/>
              <w:rPr>
                <w:sz w:val="14"/>
                <w:szCs w:val="14"/>
              </w:rPr>
            </w:pPr>
            <w:r>
              <w:rPr>
                <w:sz w:val="14"/>
                <w:szCs w:val="14"/>
              </w:rPr>
              <w:t>120</w:t>
            </w:r>
          </w:p>
        </w:tc>
        <w:tc>
          <w:tcPr>
            <w:tcW w:w="948" w:type="dxa"/>
            <w:tcBorders>
              <w:top w:val="single" w:sz="4" w:space="0" w:color="auto"/>
              <w:left w:val="nil"/>
              <w:bottom w:val="single" w:sz="4" w:space="0" w:color="auto"/>
              <w:right w:val="single" w:sz="4" w:space="0" w:color="auto"/>
            </w:tcBorders>
          </w:tcPr>
          <w:p w14:paraId="1D6977E1" w14:textId="77777777" w:rsidR="00221BA4" w:rsidRDefault="00221BA4" w:rsidP="000B31F2">
            <w:pPr>
              <w:spacing w:line="276" w:lineRule="auto"/>
              <w:jc w:val="center"/>
              <w:rPr>
                <w:sz w:val="14"/>
                <w:szCs w:val="14"/>
              </w:rPr>
            </w:pPr>
          </w:p>
          <w:p w14:paraId="378E579E" w14:textId="77777777" w:rsidR="0008021E" w:rsidRDefault="0008021E" w:rsidP="000B31F2">
            <w:pPr>
              <w:spacing w:line="276" w:lineRule="auto"/>
              <w:ind w:left="0" w:firstLine="0"/>
              <w:jc w:val="center"/>
              <w:rPr>
                <w:sz w:val="14"/>
                <w:szCs w:val="14"/>
              </w:rPr>
            </w:pPr>
          </w:p>
          <w:p w14:paraId="69538988" w14:textId="1B44C034" w:rsidR="0008021E" w:rsidRPr="00843C43" w:rsidRDefault="0008021E" w:rsidP="000B31F2">
            <w:pPr>
              <w:spacing w:line="276" w:lineRule="auto"/>
              <w:ind w:left="0" w:firstLine="0"/>
              <w:jc w:val="center"/>
              <w:rPr>
                <w:sz w:val="14"/>
                <w:szCs w:val="14"/>
              </w:rPr>
            </w:pPr>
            <w:r>
              <w:rPr>
                <w:sz w:val="14"/>
                <w:szCs w:val="14"/>
              </w:rPr>
              <w:t>500</w:t>
            </w:r>
          </w:p>
        </w:tc>
        <w:tc>
          <w:tcPr>
            <w:tcW w:w="808" w:type="dxa"/>
            <w:tcBorders>
              <w:top w:val="single" w:sz="4" w:space="0" w:color="auto"/>
              <w:left w:val="nil"/>
              <w:bottom w:val="single" w:sz="4" w:space="0" w:color="auto"/>
              <w:right w:val="single" w:sz="4" w:space="0" w:color="auto"/>
            </w:tcBorders>
          </w:tcPr>
          <w:p w14:paraId="6E14839F" w14:textId="77777777" w:rsidR="00221BA4" w:rsidRDefault="00221BA4" w:rsidP="000B31F2">
            <w:pPr>
              <w:spacing w:line="276" w:lineRule="auto"/>
              <w:jc w:val="center"/>
              <w:rPr>
                <w:sz w:val="14"/>
                <w:szCs w:val="14"/>
              </w:rPr>
            </w:pPr>
          </w:p>
          <w:p w14:paraId="3C5D9295" w14:textId="77777777" w:rsidR="000B31F2" w:rsidRDefault="000B31F2" w:rsidP="000B31F2">
            <w:pPr>
              <w:spacing w:line="276" w:lineRule="auto"/>
              <w:jc w:val="center"/>
              <w:rPr>
                <w:sz w:val="14"/>
                <w:szCs w:val="14"/>
              </w:rPr>
            </w:pPr>
          </w:p>
          <w:p w14:paraId="44D01BBE" w14:textId="5D87CFB6" w:rsidR="000B31F2" w:rsidRPr="00843C43" w:rsidRDefault="000B31F2" w:rsidP="000B31F2">
            <w:pPr>
              <w:spacing w:line="276" w:lineRule="auto"/>
              <w:jc w:val="center"/>
              <w:rPr>
                <w:sz w:val="14"/>
                <w:szCs w:val="14"/>
              </w:rPr>
            </w:pPr>
            <w:r>
              <w:rPr>
                <w:sz w:val="14"/>
                <w:szCs w:val="14"/>
              </w:rPr>
              <w:t>100</w:t>
            </w:r>
          </w:p>
        </w:tc>
        <w:tc>
          <w:tcPr>
            <w:tcW w:w="973" w:type="dxa"/>
            <w:tcBorders>
              <w:top w:val="single" w:sz="4" w:space="0" w:color="auto"/>
              <w:left w:val="nil"/>
              <w:bottom w:val="single" w:sz="4" w:space="0" w:color="auto"/>
              <w:right w:val="single" w:sz="4" w:space="0" w:color="auto"/>
            </w:tcBorders>
          </w:tcPr>
          <w:p w14:paraId="32BDF74D" w14:textId="77777777" w:rsidR="00221BA4" w:rsidRDefault="00221BA4" w:rsidP="000B31F2">
            <w:pPr>
              <w:spacing w:line="276" w:lineRule="auto"/>
              <w:jc w:val="center"/>
              <w:rPr>
                <w:sz w:val="14"/>
                <w:szCs w:val="14"/>
              </w:rPr>
            </w:pPr>
          </w:p>
          <w:p w14:paraId="6E564499" w14:textId="77777777" w:rsidR="000B31F2" w:rsidRDefault="000B31F2" w:rsidP="000B31F2">
            <w:pPr>
              <w:spacing w:line="276" w:lineRule="auto"/>
              <w:jc w:val="center"/>
              <w:rPr>
                <w:sz w:val="14"/>
                <w:szCs w:val="14"/>
              </w:rPr>
            </w:pPr>
          </w:p>
          <w:p w14:paraId="7EC53318" w14:textId="2091F942" w:rsidR="000B31F2" w:rsidRPr="00843C43" w:rsidRDefault="000B31F2" w:rsidP="000B31F2">
            <w:pPr>
              <w:spacing w:line="276" w:lineRule="auto"/>
              <w:jc w:val="center"/>
              <w:rPr>
                <w:sz w:val="14"/>
                <w:szCs w:val="14"/>
              </w:rPr>
            </w:pPr>
            <w:r>
              <w:rPr>
                <w:sz w:val="14"/>
                <w:szCs w:val="14"/>
              </w:rPr>
              <w:t>870</w:t>
            </w:r>
          </w:p>
        </w:tc>
      </w:tr>
      <w:tr w:rsidR="00221BA4" w:rsidRPr="00843C43" w14:paraId="140C99D2" w14:textId="77777777" w:rsidTr="00046DBD">
        <w:trPr>
          <w:trHeight w:val="636"/>
          <w:jc w:val="center"/>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10C26F40" w14:textId="77777777" w:rsidR="00221BA4" w:rsidRPr="00843C43" w:rsidRDefault="00221BA4" w:rsidP="00046DBD">
            <w:pPr>
              <w:spacing w:line="276" w:lineRule="auto"/>
              <w:jc w:val="center"/>
              <w:rPr>
                <w:b/>
                <w:bCs/>
                <w:sz w:val="14"/>
                <w:szCs w:val="14"/>
              </w:rPr>
            </w:pPr>
            <w:r w:rsidRPr="00843C43">
              <w:rPr>
                <w:b/>
                <w:bCs/>
                <w:sz w:val="14"/>
                <w:szCs w:val="14"/>
              </w:rPr>
              <w:t>06</w:t>
            </w:r>
          </w:p>
        </w:tc>
        <w:tc>
          <w:tcPr>
            <w:tcW w:w="2295" w:type="dxa"/>
            <w:tcBorders>
              <w:top w:val="single" w:sz="4" w:space="0" w:color="auto"/>
              <w:left w:val="single" w:sz="4" w:space="0" w:color="auto"/>
              <w:bottom w:val="single" w:sz="4" w:space="0" w:color="auto"/>
              <w:right w:val="single" w:sz="4" w:space="0" w:color="auto"/>
            </w:tcBorders>
            <w:shd w:val="clear" w:color="auto" w:fill="auto"/>
            <w:vAlign w:val="center"/>
          </w:tcPr>
          <w:p w14:paraId="0E329BA2" w14:textId="77777777" w:rsidR="00221BA4" w:rsidRPr="00843C43" w:rsidRDefault="00221BA4" w:rsidP="00046DBD">
            <w:pPr>
              <w:jc w:val="both"/>
              <w:rPr>
                <w:sz w:val="14"/>
                <w:szCs w:val="14"/>
              </w:rPr>
            </w:pPr>
            <w:r w:rsidRPr="00843C43">
              <w:rPr>
                <w:sz w:val="14"/>
                <w:szCs w:val="14"/>
              </w:rPr>
              <w:t xml:space="preserve">SUCO DE FRUTAS TRADICIONAL SEM AROMATIZANTES, NOS SABORES PÊSSEGO, MANGA, CAJU, MARACUJÁ, GOIABA, UVA OU LARANJA - EMBALAGEM </w:t>
            </w:r>
            <w:r w:rsidRPr="00843C43">
              <w:rPr>
                <w:sz w:val="14"/>
                <w:szCs w:val="14"/>
              </w:rPr>
              <w:lastRenderedPageBreak/>
              <w:t>TIPO CARTONADA COM NO MÍNIMO 900 ML.</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893DDD" w14:textId="77777777" w:rsidR="00221BA4" w:rsidRPr="00843C43" w:rsidRDefault="00221BA4" w:rsidP="000B31F2">
            <w:pPr>
              <w:spacing w:line="276" w:lineRule="auto"/>
              <w:jc w:val="center"/>
              <w:rPr>
                <w:sz w:val="14"/>
                <w:szCs w:val="14"/>
              </w:rPr>
            </w:pPr>
            <w:r>
              <w:rPr>
                <w:sz w:val="14"/>
                <w:szCs w:val="14"/>
              </w:rPr>
              <w:lastRenderedPageBreak/>
              <w:t>462384</w:t>
            </w:r>
          </w:p>
        </w:tc>
        <w:tc>
          <w:tcPr>
            <w:tcW w:w="1073" w:type="dxa"/>
            <w:tcBorders>
              <w:top w:val="single" w:sz="4" w:space="0" w:color="auto"/>
              <w:left w:val="nil"/>
              <w:bottom w:val="single" w:sz="4" w:space="0" w:color="auto"/>
              <w:right w:val="single" w:sz="4" w:space="0" w:color="auto"/>
            </w:tcBorders>
            <w:shd w:val="clear" w:color="auto" w:fill="auto"/>
            <w:noWrap/>
            <w:vAlign w:val="center"/>
          </w:tcPr>
          <w:p w14:paraId="1A1720FA" w14:textId="7F5C9331" w:rsidR="00221BA4" w:rsidRPr="00843C43" w:rsidRDefault="0008021E" w:rsidP="000B31F2">
            <w:pPr>
              <w:spacing w:line="276" w:lineRule="auto"/>
              <w:jc w:val="center"/>
              <w:rPr>
                <w:sz w:val="14"/>
                <w:szCs w:val="14"/>
              </w:rPr>
            </w:pPr>
            <w:r>
              <w:rPr>
                <w:sz w:val="14"/>
                <w:szCs w:val="14"/>
              </w:rPr>
              <w:t>185</w:t>
            </w:r>
          </w:p>
        </w:tc>
        <w:tc>
          <w:tcPr>
            <w:tcW w:w="885" w:type="dxa"/>
            <w:tcBorders>
              <w:top w:val="single" w:sz="4" w:space="0" w:color="auto"/>
              <w:left w:val="nil"/>
              <w:bottom w:val="single" w:sz="4" w:space="0" w:color="auto"/>
              <w:right w:val="single" w:sz="4" w:space="0" w:color="auto"/>
            </w:tcBorders>
          </w:tcPr>
          <w:p w14:paraId="01624FD6" w14:textId="77777777" w:rsidR="00221BA4" w:rsidRDefault="00221BA4" w:rsidP="000B31F2">
            <w:pPr>
              <w:spacing w:line="276" w:lineRule="auto"/>
              <w:jc w:val="center"/>
              <w:rPr>
                <w:sz w:val="14"/>
                <w:szCs w:val="14"/>
              </w:rPr>
            </w:pPr>
          </w:p>
          <w:p w14:paraId="3B088ECB" w14:textId="77777777" w:rsidR="0008021E" w:rsidRDefault="0008021E" w:rsidP="000B31F2">
            <w:pPr>
              <w:spacing w:line="276" w:lineRule="auto"/>
              <w:jc w:val="center"/>
              <w:rPr>
                <w:sz w:val="14"/>
                <w:szCs w:val="14"/>
              </w:rPr>
            </w:pPr>
          </w:p>
          <w:p w14:paraId="0458DA8F" w14:textId="1594271C" w:rsidR="0008021E" w:rsidRPr="00843C43" w:rsidRDefault="0008021E" w:rsidP="000B31F2">
            <w:pPr>
              <w:spacing w:line="276" w:lineRule="auto"/>
              <w:ind w:left="0" w:firstLine="0"/>
              <w:jc w:val="center"/>
              <w:rPr>
                <w:sz w:val="14"/>
                <w:szCs w:val="14"/>
              </w:rPr>
            </w:pPr>
            <w:r>
              <w:rPr>
                <w:sz w:val="14"/>
                <w:szCs w:val="14"/>
              </w:rPr>
              <w:t>100</w:t>
            </w:r>
          </w:p>
        </w:tc>
        <w:tc>
          <w:tcPr>
            <w:tcW w:w="948" w:type="dxa"/>
            <w:tcBorders>
              <w:top w:val="single" w:sz="4" w:space="0" w:color="auto"/>
              <w:left w:val="nil"/>
              <w:bottom w:val="single" w:sz="4" w:space="0" w:color="auto"/>
              <w:right w:val="single" w:sz="4" w:space="0" w:color="auto"/>
            </w:tcBorders>
          </w:tcPr>
          <w:p w14:paraId="50C6C8A9" w14:textId="77777777" w:rsidR="00221BA4" w:rsidRDefault="00221BA4" w:rsidP="000B31F2">
            <w:pPr>
              <w:spacing w:line="276" w:lineRule="auto"/>
              <w:jc w:val="center"/>
              <w:rPr>
                <w:sz w:val="14"/>
                <w:szCs w:val="14"/>
              </w:rPr>
            </w:pPr>
          </w:p>
          <w:p w14:paraId="09D9F85F" w14:textId="77777777" w:rsidR="0008021E" w:rsidRDefault="0008021E" w:rsidP="000B31F2">
            <w:pPr>
              <w:spacing w:line="276" w:lineRule="auto"/>
              <w:jc w:val="center"/>
              <w:rPr>
                <w:sz w:val="14"/>
                <w:szCs w:val="14"/>
              </w:rPr>
            </w:pPr>
          </w:p>
          <w:p w14:paraId="5FC55B37" w14:textId="3290A37C" w:rsidR="0008021E" w:rsidRPr="00843C43" w:rsidRDefault="0008021E" w:rsidP="000B31F2">
            <w:pPr>
              <w:spacing w:line="276" w:lineRule="auto"/>
              <w:ind w:left="0" w:firstLine="0"/>
              <w:jc w:val="center"/>
              <w:rPr>
                <w:sz w:val="14"/>
                <w:szCs w:val="14"/>
              </w:rPr>
            </w:pPr>
            <w:r>
              <w:rPr>
                <w:sz w:val="14"/>
                <w:szCs w:val="14"/>
              </w:rPr>
              <w:t>300</w:t>
            </w:r>
          </w:p>
        </w:tc>
        <w:tc>
          <w:tcPr>
            <w:tcW w:w="808" w:type="dxa"/>
            <w:tcBorders>
              <w:top w:val="single" w:sz="4" w:space="0" w:color="auto"/>
              <w:left w:val="nil"/>
              <w:bottom w:val="single" w:sz="4" w:space="0" w:color="auto"/>
              <w:right w:val="single" w:sz="4" w:space="0" w:color="auto"/>
            </w:tcBorders>
          </w:tcPr>
          <w:p w14:paraId="113539CB" w14:textId="77777777" w:rsidR="00221BA4" w:rsidRDefault="00221BA4" w:rsidP="000B31F2">
            <w:pPr>
              <w:spacing w:line="276" w:lineRule="auto"/>
              <w:jc w:val="center"/>
              <w:rPr>
                <w:sz w:val="14"/>
                <w:szCs w:val="14"/>
              </w:rPr>
            </w:pPr>
          </w:p>
          <w:p w14:paraId="34A0073C" w14:textId="77777777" w:rsidR="000B31F2" w:rsidRDefault="000B31F2" w:rsidP="000B31F2">
            <w:pPr>
              <w:spacing w:line="276" w:lineRule="auto"/>
              <w:jc w:val="center"/>
              <w:rPr>
                <w:sz w:val="14"/>
                <w:szCs w:val="14"/>
              </w:rPr>
            </w:pPr>
          </w:p>
          <w:p w14:paraId="314940D2" w14:textId="5DFA4DF7" w:rsidR="000B31F2" w:rsidRPr="00843C43" w:rsidRDefault="000B31F2" w:rsidP="000B31F2">
            <w:pPr>
              <w:spacing w:line="276" w:lineRule="auto"/>
              <w:jc w:val="center"/>
              <w:rPr>
                <w:sz w:val="14"/>
                <w:szCs w:val="14"/>
              </w:rPr>
            </w:pPr>
            <w:r>
              <w:rPr>
                <w:sz w:val="14"/>
                <w:szCs w:val="14"/>
              </w:rPr>
              <w:t>40</w:t>
            </w:r>
          </w:p>
        </w:tc>
        <w:tc>
          <w:tcPr>
            <w:tcW w:w="973" w:type="dxa"/>
            <w:tcBorders>
              <w:top w:val="single" w:sz="4" w:space="0" w:color="auto"/>
              <w:left w:val="nil"/>
              <w:bottom w:val="single" w:sz="4" w:space="0" w:color="auto"/>
              <w:right w:val="single" w:sz="4" w:space="0" w:color="auto"/>
            </w:tcBorders>
          </w:tcPr>
          <w:p w14:paraId="6CD51CCD" w14:textId="77777777" w:rsidR="00221BA4" w:rsidRDefault="00221BA4" w:rsidP="000B31F2">
            <w:pPr>
              <w:spacing w:line="276" w:lineRule="auto"/>
              <w:jc w:val="center"/>
              <w:rPr>
                <w:sz w:val="14"/>
                <w:szCs w:val="14"/>
              </w:rPr>
            </w:pPr>
          </w:p>
          <w:p w14:paraId="1FBA27AD" w14:textId="77777777" w:rsidR="000B31F2" w:rsidRDefault="000B31F2" w:rsidP="000B31F2">
            <w:pPr>
              <w:spacing w:line="276" w:lineRule="auto"/>
              <w:jc w:val="center"/>
              <w:rPr>
                <w:sz w:val="14"/>
                <w:szCs w:val="14"/>
              </w:rPr>
            </w:pPr>
          </w:p>
          <w:p w14:paraId="62488B15" w14:textId="3014D648" w:rsidR="000B31F2" w:rsidRPr="00843C43" w:rsidRDefault="000B31F2" w:rsidP="000B31F2">
            <w:pPr>
              <w:spacing w:line="276" w:lineRule="auto"/>
              <w:jc w:val="center"/>
              <w:rPr>
                <w:sz w:val="14"/>
                <w:szCs w:val="14"/>
              </w:rPr>
            </w:pPr>
            <w:r>
              <w:rPr>
                <w:sz w:val="14"/>
                <w:szCs w:val="14"/>
              </w:rPr>
              <w:t>625</w:t>
            </w:r>
          </w:p>
        </w:tc>
      </w:tr>
      <w:tr w:rsidR="00221BA4" w:rsidRPr="00843C43" w14:paraId="04D9DECC" w14:textId="77777777" w:rsidTr="00046DBD">
        <w:trPr>
          <w:trHeight w:val="636"/>
          <w:jc w:val="center"/>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4275C410" w14:textId="77777777" w:rsidR="00221BA4" w:rsidRPr="00843C43" w:rsidRDefault="00221BA4" w:rsidP="00046DBD">
            <w:pPr>
              <w:spacing w:line="276" w:lineRule="auto"/>
              <w:jc w:val="center"/>
              <w:rPr>
                <w:b/>
                <w:bCs/>
                <w:sz w:val="14"/>
                <w:szCs w:val="14"/>
              </w:rPr>
            </w:pPr>
            <w:r w:rsidRPr="00843C43">
              <w:rPr>
                <w:b/>
                <w:bCs/>
                <w:sz w:val="14"/>
                <w:szCs w:val="14"/>
              </w:rPr>
              <w:t>07</w:t>
            </w:r>
          </w:p>
        </w:tc>
        <w:tc>
          <w:tcPr>
            <w:tcW w:w="2295" w:type="dxa"/>
            <w:tcBorders>
              <w:top w:val="single" w:sz="4" w:space="0" w:color="auto"/>
              <w:left w:val="single" w:sz="4" w:space="0" w:color="auto"/>
              <w:bottom w:val="single" w:sz="4" w:space="0" w:color="auto"/>
              <w:right w:val="single" w:sz="4" w:space="0" w:color="auto"/>
            </w:tcBorders>
            <w:shd w:val="clear" w:color="auto" w:fill="auto"/>
            <w:vAlign w:val="center"/>
          </w:tcPr>
          <w:p w14:paraId="3AEF6B2F" w14:textId="77777777" w:rsidR="00221BA4" w:rsidRPr="00843C43" w:rsidRDefault="00221BA4" w:rsidP="00046DBD">
            <w:pPr>
              <w:jc w:val="both"/>
              <w:rPr>
                <w:sz w:val="14"/>
                <w:szCs w:val="14"/>
              </w:rPr>
            </w:pPr>
            <w:r w:rsidRPr="00843C43">
              <w:rPr>
                <w:sz w:val="14"/>
                <w:szCs w:val="14"/>
              </w:rPr>
              <w:t>SALGADO COZIDO, EMPANADO E FRITO TIPO BOLINHA DE QUEIJO, CONTENDO NO MÍNIMO 25 GRAMAS.</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EFCDF5" w14:textId="77777777" w:rsidR="00221BA4" w:rsidRPr="00843C43" w:rsidRDefault="00221BA4" w:rsidP="000B31F2">
            <w:pPr>
              <w:spacing w:line="276" w:lineRule="auto"/>
              <w:jc w:val="center"/>
              <w:rPr>
                <w:sz w:val="14"/>
                <w:szCs w:val="14"/>
              </w:rPr>
            </w:pPr>
            <w:r>
              <w:rPr>
                <w:sz w:val="14"/>
                <w:szCs w:val="14"/>
              </w:rPr>
              <w:t>258319</w:t>
            </w:r>
          </w:p>
        </w:tc>
        <w:tc>
          <w:tcPr>
            <w:tcW w:w="1073" w:type="dxa"/>
            <w:tcBorders>
              <w:top w:val="single" w:sz="4" w:space="0" w:color="auto"/>
              <w:left w:val="nil"/>
              <w:bottom w:val="single" w:sz="4" w:space="0" w:color="auto"/>
              <w:right w:val="single" w:sz="4" w:space="0" w:color="auto"/>
            </w:tcBorders>
            <w:shd w:val="clear" w:color="auto" w:fill="auto"/>
            <w:noWrap/>
            <w:vAlign w:val="center"/>
          </w:tcPr>
          <w:p w14:paraId="43BCE85A" w14:textId="1A97F986" w:rsidR="00221BA4" w:rsidRPr="00843C43" w:rsidRDefault="0008021E" w:rsidP="000B31F2">
            <w:pPr>
              <w:spacing w:line="276" w:lineRule="auto"/>
              <w:jc w:val="center"/>
              <w:rPr>
                <w:sz w:val="14"/>
                <w:szCs w:val="14"/>
              </w:rPr>
            </w:pPr>
            <w:r>
              <w:rPr>
                <w:sz w:val="14"/>
                <w:szCs w:val="14"/>
              </w:rPr>
              <w:t>1.115</w:t>
            </w:r>
          </w:p>
        </w:tc>
        <w:tc>
          <w:tcPr>
            <w:tcW w:w="885" w:type="dxa"/>
            <w:tcBorders>
              <w:top w:val="single" w:sz="4" w:space="0" w:color="auto"/>
              <w:left w:val="nil"/>
              <w:bottom w:val="single" w:sz="4" w:space="0" w:color="auto"/>
              <w:right w:val="single" w:sz="4" w:space="0" w:color="auto"/>
            </w:tcBorders>
          </w:tcPr>
          <w:p w14:paraId="60ABDC36" w14:textId="77777777" w:rsidR="00221BA4" w:rsidRDefault="00221BA4" w:rsidP="000B31F2">
            <w:pPr>
              <w:spacing w:line="276" w:lineRule="auto"/>
              <w:jc w:val="center"/>
              <w:rPr>
                <w:sz w:val="14"/>
                <w:szCs w:val="14"/>
              </w:rPr>
            </w:pPr>
          </w:p>
          <w:p w14:paraId="412A8EF3" w14:textId="106E442B" w:rsidR="0008021E" w:rsidRPr="00843C43" w:rsidRDefault="0008021E" w:rsidP="000B31F2">
            <w:pPr>
              <w:spacing w:line="276" w:lineRule="auto"/>
              <w:jc w:val="center"/>
              <w:rPr>
                <w:sz w:val="14"/>
                <w:szCs w:val="14"/>
              </w:rPr>
            </w:pPr>
            <w:r>
              <w:rPr>
                <w:sz w:val="14"/>
                <w:szCs w:val="14"/>
              </w:rPr>
              <w:t>1.000</w:t>
            </w:r>
          </w:p>
        </w:tc>
        <w:tc>
          <w:tcPr>
            <w:tcW w:w="948" w:type="dxa"/>
            <w:tcBorders>
              <w:top w:val="single" w:sz="4" w:space="0" w:color="auto"/>
              <w:left w:val="nil"/>
              <w:bottom w:val="single" w:sz="4" w:space="0" w:color="auto"/>
              <w:right w:val="single" w:sz="4" w:space="0" w:color="auto"/>
            </w:tcBorders>
          </w:tcPr>
          <w:p w14:paraId="38DD66C0" w14:textId="77777777" w:rsidR="00221BA4" w:rsidRDefault="00221BA4" w:rsidP="000B31F2">
            <w:pPr>
              <w:spacing w:line="276" w:lineRule="auto"/>
              <w:jc w:val="center"/>
              <w:rPr>
                <w:sz w:val="14"/>
                <w:szCs w:val="14"/>
              </w:rPr>
            </w:pPr>
          </w:p>
          <w:p w14:paraId="18BADA58" w14:textId="1BF5C340" w:rsidR="0008021E" w:rsidRPr="00843C43" w:rsidRDefault="0008021E" w:rsidP="000B31F2">
            <w:pPr>
              <w:spacing w:line="276" w:lineRule="auto"/>
              <w:jc w:val="center"/>
              <w:rPr>
                <w:sz w:val="14"/>
                <w:szCs w:val="14"/>
              </w:rPr>
            </w:pPr>
            <w:r>
              <w:rPr>
                <w:sz w:val="14"/>
                <w:szCs w:val="14"/>
              </w:rPr>
              <w:t>4.000</w:t>
            </w:r>
          </w:p>
        </w:tc>
        <w:tc>
          <w:tcPr>
            <w:tcW w:w="808" w:type="dxa"/>
            <w:tcBorders>
              <w:top w:val="single" w:sz="4" w:space="0" w:color="auto"/>
              <w:left w:val="nil"/>
              <w:bottom w:val="single" w:sz="4" w:space="0" w:color="auto"/>
              <w:right w:val="single" w:sz="4" w:space="0" w:color="auto"/>
            </w:tcBorders>
          </w:tcPr>
          <w:p w14:paraId="6D4D4F9A" w14:textId="77777777" w:rsidR="00221BA4" w:rsidRDefault="00221BA4" w:rsidP="000B31F2">
            <w:pPr>
              <w:spacing w:line="276" w:lineRule="auto"/>
              <w:jc w:val="center"/>
              <w:rPr>
                <w:sz w:val="14"/>
                <w:szCs w:val="14"/>
              </w:rPr>
            </w:pPr>
          </w:p>
          <w:p w14:paraId="5357222E" w14:textId="57EA143F" w:rsidR="000B31F2" w:rsidRPr="00843C43" w:rsidRDefault="000B31F2" w:rsidP="000B31F2">
            <w:pPr>
              <w:spacing w:line="276" w:lineRule="auto"/>
              <w:jc w:val="center"/>
              <w:rPr>
                <w:sz w:val="14"/>
                <w:szCs w:val="14"/>
              </w:rPr>
            </w:pPr>
            <w:r>
              <w:rPr>
                <w:sz w:val="14"/>
                <w:szCs w:val="14"/>
              </w:rPr>
              <w:t>1.200</w:t>
            </w:r>
          </w:p>
        </w:tc>
        <w:tc>
          <w:tcPr>
            <w:tcW w:w="973" w:type="dxa"/>
            <w:tcBorders>
              <w:top w:val="single" w:sz="4" w:space="0" w:color="auto"/>
              <w:left w:val="nil"/>
              <w:bottom w:val="single" w:sz="4" w:space="0" w:color="auto"/>
              <w:right w:val="single" w:sz="4" w:space="0" w:color="auto"/>
            </w:tcBorders>
          </w:tcPr>
          <w:p w14:paraId="373BF9F7" w14:textId="77777777" w:rsidR="00221BA4" w:rsidRDefault="00221BA4" w:rsidP="000B31F2">
            <w:pPr>
              <w:spacing w:line="276" w:lineRule="auto"/>
              <w:jc w:val="center"/>
              <w:rPr>
                <w:sz w:val="14"/>
                <w:szCs w:val="14"/>
              </w:rPr>
            </w:pPr>
          </w:p>
          <w:p w14:paraId="50C7321A" w14:textId="5F1FAB3B" w:rsidR="000B31F2" w:rsidRPr="00843C43" w:rsidRDefault="000B31F2" w:rsidP="000B31F2">
            <w:pPr>
              <w:spacing w:line="276" w:lineRule="auto"/>
              <w:jc w:val="center"/>
              <w:rPr>
                <w:sz w:val="14"/>
                <w:szCs w:val="14"/>
              </w:rPr>
            </w:pPr>
            <w:r>
              <w:rPr>
                <w:sz w:val="14"/>
                <w:szCs w:val="14"/>
              </w:rPr>
              <w:t>7.315</w:t>
            </w:r>
          </w:p>
        </w:tc>
      </w:tr>
      <w:tr w:rsidR="00221BA4" w:rsidRPr="00843C43" w14:paraId="10B7C2C4" w14:textId="77777777" w:rsidTr="00046DBD">
        <w:trPr>
          <w:trHeight w:val="759"/>
          <w:jc w:val="center"/>
        </w:trPr>
        <w:tc>
          <w:tcPr>
            <w:tcW w:w="5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44F94C" w14:textId="77777777" w:rsidR="00221BA4" w:rsidRPr="00843C43" w:rsidRDefault="00221BA4" w:rsidP="00046DBD">
            <w:pPr>
              <w:spacing w:line="276" w:lineRule="auto"/>
              <w:jc w:val="center"/>
              <w:rPr>
                <w:b/>
                <w:bCs/>
                <w:sz w:val="14"/>
                <w:szCs w:val="14"/>
              </w:rPr>
            </w:pPr>
            <w:r w:rsidRPr="00843C43">
              <w:rPr>
                <w:b/>
                <w:bCs/>
                <w:sz w:val="14"/>
                <w:szCs w:val="14"/>
              </w:rPr>
              <w:t>08</w:t>
            </w:r>
          </w:p>
        </w:tc>
        <w:tc>
          <w:tcPr>
            <w:tcW w:w="22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1CB380" w14:textId="77777777" w:rsidR="00221BA4" w:rsidRPr="00843C43" w:rsidRDefault="00221BA4" w:rsidP="00046DBD">
            <w:pPr>
              <w:jc w:val="both"/>
              <w:rPr>
                <w:sz w:val="14"/>
                <w:szCs w:val="14"/>
              </w:rPr>
            </w:pPr>
            <w:r w:rsidRPr="00843C43">
              <w:rPr>
                <w:sz w:val="14"/>
                <w:szCs w:val="14"/>
              </w:rPr>
              <w:t>SALGADO COZIDO, EMPANADO E FRITO TIPO COXINHA DE FRANGO, CONTENDO NO MÍNIMO 25 GRAMAS.</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1EF5A4" w14:textId="77777777" w:rsidR="00221BA4" w:rsidRPr="00843C43" w:rsidRDefault="00221BA4" w:rsidP="000B31F2">
            <w:pPr>
              <w:spacing w:line="276" w:lineRule="auto"/>
              <w:jc w:val="center"/>
              <w:rPr>
                <w:sz w:val="14"/>
                <w:szCs w:val="14"/>
              </w:rPr>
            </w:pPr>
            <w:r>
              <w:rPr>
                <w:sz w:val="14"/>
                <w:szCs w:val="14"/>
              </w:rPr>
              <w:t>610522</w:t>
            </w:r>
          </w:p>
        </w:tc>
        <w:tc>
          <w:tcPr>
            <w:tcW w:w="1073" w:type="dxa"/>
            <w:tcBorders>
              <w:top w:val="single" w:sz="4" w:space="0" w:color="auto"/>
              <w:left w:val="nil"/>
              <w:bottom w:val="single" w:sz="4" w:space="0" w:color="auto"/>
              <w:right w:val="single" w:sz="4" w:space="0" w:color="auto"/>
            </w:tcBorders>
            <w:shd w:val="clear" w:color="auto" w:fill="auto"/>
            <w:noWrap/>
            <w:vAlign w:val="center"/>
          </w:tcPr>
          <w:p w14:paraId="48C25AA3" w14:textId="04E4EAAB" w:rsidR="00221BA4" w:rsidRPr="00843C43" w:rsidRDefault="0008021E" w:rsidP="000B31F2">
            <w:pPr>
              <w:spacing w:line="276" w:lineRule="auto"/>
              <w:jc w:val="center"/>
              <w:rPr>
                <w:sz w:val="14"/>
                <w:szCs w:val="14"/>
              </w:rPr>
            </w:pPr>
            <w:r>
              <w:rPr>
                <w:sz w:val="14"/>
                <w:szCs w:val="14"/>
              </w:rPr>
              <w:t>1.115</w:t>
            </w:r>
          </w:p>
        </w:tc>
        <w:tc>
          <w:tcPr>
            <w:tcW w:w="885" w:type="dxa"/>
            <w:tcBorders>
              <w:top w:val="single" w:sz="4" w:space="0" w:color="auto"/>
              <w:left w:val="nil"/>
              <w:bottom w:val="single" w:sz="4" w:space="0" w:color="auto"/>
              <w:right w:val="single" w:sz="4" w:space="0" w:color="auto"/>
            </w:tcBorders>
          </w:tcPr>
          <w:p w14:paraId="57103A4D" w14:textId="77777777" w:rsidR="00221BA4" w:rsidRDefault="00221BA4" w:rsidP="000B31F2">
            <w:pPr>
              <w:spacing w:line="276" w:lineRule="auto"/>
              <w:jc w:val="center"/>
              <w:rPr>
                <w:sz w:val="14"/>
                <w:szCs w:val="14"/>
              </w:rPr>
            </w:pPr>
          </w:p>
          <w:p w14:paraId="631BF2AF" w14:textId="63618186" w:rsidR="0008021E" w:rsidRPr="00843C43" w:rsidRDefault="0008021E" w:rsidP="000B31F2">
            <w:pPr>
              <w:spacing w:line="276" w:lineRule="auto"/>
              <w:ind w:left="0" w:firstLine="0"/>
              <w:jc w:val="center"/>
              <w:rPr>
                <w:sz w:val="14"/>
                <w:szCs w:val="14"/>
              </w:rPr>
            </w:pPr>
            <w:r>
              <w:rPr>
                <w:sz w:val="14"/>
                <w:szCs w:val="14"/>
              </w:rPr>
              <w:t>1.000</w:t>
            </w:r>
          </w:p>
        </w:tc>
        <w:tc>
          <w:tcPr>
            <w:tcW w:w="948" w:type="dxa"/>
            <w:tcBorders>
              <w:top w:val="single" w:sz="4" w:space="0" w:color="auto"/>
              <w:left w:val="nil"/>
              <w:bottom w:val="single" w:sz="4" w:space="0" w:color="auto"/>
              <w:right w:val="single" w:sz="4" w:space="0" w:color="auto"/>
            </w:tcBorders>
          </w:tcPr>
          <w:p w14:paraId="22DD11BC" w14:textId="77777777" w:rsidR="00221BA4" w:rsidRDefault="00221BA4" w:rsidP="000B31F2">
            <w:pPr>
              <w:spacing w:line="276" w:lineRule="auto"/>
              <w:jc w:val="center"/>
              <w:rPr>
                <w:sz w:val="14"/>
                <w:szCs w:val="14"/>
              </w:rPr>
            </w:pPr>
          </w:p>
          <w:p w14:paraId="423A0AC0" w14:textId="1F7F2F3E" w:rsidR="0008021E" w:rsidRPr="00843C43" w:rsidRDefault="0008021E" w:rsidP="000B31F2">
            <w:pPr>
              <w:spacing w:line="276" w:lineRule="auto"/>
              <w:jc w:val="center"/>
              <w:rPr>
                <w:sz w:val="14"/>
                <w:szCs w:val="14"/>
              </w:rPr>
            </w:pPr>
            <w:r>
              <w:rPr>
                <w:sz w:val="14"/>
                <w:szCs w:val="14"/>
              </w:rPr>
              <w:t>4.000</w:t>
            </w:r>
          </w:p>
        </w:tc>
        <w:tc>
          <w:tcPr>
            <w:tcW w:w="808" w:type="dxa"/>
            <w:tcBorders>
              <w:top w:val="single" w:sz="4" w:space="0" w:color="auto"/>
              <w:left w:val="nil"/>
              <w:bottom w:val="single" w:sz="4" w:space="0" w:color="auto"/>
              <w:right w:val="single" w:sz="4" w:space="0" w:color="auto"/>
            </w:tcBorders>
          </w:tcPr>
          <w:p w14:paraId="0657F566" w14:textId="77777777" w:rsidR="00221BA4" w:rsidRDefault="00221BA4" w:rsidP="000B31F2">
            <w:pPr>
              <w:spacing w:line="276" w:lineRule="auto"/>
              <w:jc w:val="center"/>
              <w:rPr>
                <w:sz w:val="14"/>
                <w:szCs w:val="14"/>
              </w:rPr>
            </w:pPr>
          </w:p>
          <w:p w14:paraId="47BB4629" w14:textId="3B48063D" w:rsidR="000B31F2" w:rsidRPr="00843C43" w:rsidRDefault="000B31F2" w:rsidP="000B31F2">
            <w:pPr>
              <w:spacing w:line="276" w:lineRule="auto"/>
              <w:ind w:left="0" w:firstLine="0"/>
              <w:jc w:val="center"/>
              <w:rPr>
                <w:sz w:val="14"/>
                <w:szCs w:val="14"/>
              </w:rPr>
            </w:pPr>
            <w:r>
              <w:rPr>
                <w:sz w:val="14"/>
                <w:szCs w:val="14"/>
              </w:rPr>
              <w:t>1.200</w:t>
            </w:r>
          </w:p>
        </w:tc>
        <w:tc>
          <w:tcPr>
            <w:tcW w:w="973" w:type="dxa"/>
            <w:tcBorders>
              <w:top w:val="single" w:sz="4" w:space="0" w:color="auto"/>
              <w:left w:val="nil"/>
              <w:bottom w:val="single" w:sz="4" w:space="0" w:color="auto"/>
              <w:right w:val="single" w:sz="4" w:space="0" w:color="auto"/>
            </w:tcBorders>
          </w:tcPr>
          <w:p w14:paraId="51F30CBD" w14:textId="77777777" w:rsidR="00221BA4" w:rsidRDefault="00221BA4" w:rsidP="000B31F2">
            <w:pPr>
              <w:spacing w:line="276" w:lineRule="auto"/>
              <w:jc w:val="center"/>
              <w:rPr>
                <w:sz w:val="14"/>
                <w:szCs w:val="14"/>
              </w:rPr>
            </w:pPr>
          </w:p>
          <w:p w14:paraId="767F67A3" w14:textId="149808BB" w:rsidR="000B31F2" w:rsidRPr="00843C43" w:rsidRDefault="000B31F2" w:rsidP="000B31F2">
            <w:pPr>
              <w:spacing w:line="276" w:lineRule="auto"/>
              <w:ind w:left="0" w:firstLine="0"/>
              <w:jc w:val="center"/>
              <w:rPr>
                <w:sz w:val="14"/>
                <w:szCs w:val="14"/>
              </w:rPr>
            </w:pPr>
            <w:r>
              <w:rPr>
                <w:sz w:val="14"/>
                <w:szCs w:val="14"/>
              </w:rPr>
              <w:t>7.315</w:t>
            </w:r>
          </w:p>
        </w:tc>
      </w:tr>
      <w:tr w:rsidR="00221BA4" w:rsidRPr="00843C43" w14:paraId="1BFCFF6F" w14:textId="77777777" w:rsidTr="00046DBD">
        <w:trPr>
          <w:trHeight w:val="636"/>
          <w:jc w:val="center"/>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74B79811" w14:textId="77777777" w:rsidR="00221BA4" w:rsidRPr="00843C43" w:rsidRDefault="00221BA4" w:rsidP="00046DBD">
            <w:pPr>
              <w:spacing w:line="276" w:lineRule="auto"/>
              <w:jc w:val="center"/>
              <w:rPr>
                <w:b/>
                <w:bCs/>
                <w:sz w:val="14"/>
                <w:szCs w:val="14"/>
              </w:rPr>
            </w:pPr>
            <w:r w:rsidRPr="00843C43">
              <w:rPr>
                <w:b/>
                <w:bCs/>
                <w:sz w:val="14"/>
                <w:szCs w:val="14"/>
              </w:rPr>
              <w:t>09</w:t>
            </w:r>
          </w:p>
        </w:tc>
        <w:tc>
          <w:tcPr>
            <w:tcW w:w="2295" w:type="dxa"/>
            <w:tcBorders>
              <w:top w:val="single" w:sz="4" w:space="0" w:color="auto"/>
              <w:left w:val="single" w:sz="4" w:space="0" w:color="auto"/>
              <w:bottom w:val="single" w:sz="4" w:space="0" w:color="auto"/>
              <w:right w:val="single" w:sz="4" w:space="0" w:color="auto"/>
            </w:tcBorders>
            <w:shd w:val="clear" w:color="auto" w:fill="auto"/>
            <w:vAlign w:val="center"/>
          </w:tcPr>
          <w:p w14:paraId="4251AD3A" w14:textId="77777777" w:rsidR="00221BA4" w:rsidRPr="00843C43" w:rsidRDefault="00221BA4" w:rsidP="00046DBD">
            <w:pPr>
              <w:jc w:val="both"/>
              <w:rPr>
                <w:sz w:val="14"/>
                <w:szCs w:val="14"/>
              </w:rPr>
            </w:pPr>
            <w:r w:rsidRPr="00843C43">
              <w:rPr>
                <w:sz w:val="14"/>
                <w:szCs w:val="14"/>
              </w:rPr>
              <w:t>SALGADO FRITO TIPO QUIBE (SABOR CARNE), CONTENDO NO MÍNIMO 25 G.</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6F5705" w14:textId="77777777" w:rsidR="00221BA4" w:rsidRPr="00843C43" w:rsidRDefault="00221BA4" w:rsidP="000B31F2">
            <w:pPr>
              <w:spacing w:line="276" w:lineRule="auto"/>
              <w:jc w:val="center"/>
              <w:rPr>
                <w:sz w:val="14"/>
                <w:szCs w:val="14"/>
              </w:rPr>
            </w:pPr>
            <w:r>
              <w:rPr>
                <w:sz w:val="14"/>
                <w:szCs w:val="14"/>
              </w:rPr>
              <w:t>309611</w:t>
            </w:r>
          </w:p>
        </w:tc>
        <w:tc>
          <w:tcPr>
            <w:tcW w:w="1073" w:type="dxa"/>
            <w:tcBorders>
              <w:top w:val="single" w:sz="4" w:space="0" w:color="auto"/>
              <w:left w:val="nil"/>
              <w:bottom w:val="single" w:sz="4" w:space="0" w:color="auto"/>
              <w:right w:val="single" w:sz="4" w:space="0" w:color="auto"/>
            </w:tcBorders>
            <w:shd w:val="clear" w:color="auto" w:fill="auto"/>
            <w:noWrap/>
            <w:vAlign w:val="center"/>
          </w:tcPr>
          <w:p w14:paraId="146A4990" w14:textId="1EC9F475" w:rsidR="00221BA4" w:rsidRPr="00843C43" w:rsidRDefault="0008021E" w:rsidP="000B31F2">
            <w:pPr>
              <w:spacing w:line="276" w:lineRule="auto"/>
              <w:jc w:val="center"/>
              <w:rPr>
                <w:sz w:val="14"/>
                <w:szCs w:val="14"/>
              </w:rPr>
            </w:pPr>
            <w:r>
              <w:rPr>
                <w:sz w:val="14"/>
                <w:szCs w:val="14"/>
              </w:rPr>
              <w:t>1.030</w:t>
            </w:r>
          </w:p>
        </w:tc>
        <w:tc>
          <w:tcPr>
            <w:tcW w:w="885" w:type="dxa"/>
            <w:tcBorders>
              <w:top w:val="single" w:sz="4" w:space="0" w:color="auto"/>
              <w:left w:val="nil"/>
              <w:bottom w:val="single" w:sz="4" w:space="0" w:color="auto"/>
              <w:right w:val="single" w:sz="4" w:space="0" w:color="auto"/>
            </w:tcBorders>
          </w:tcPr>
          <w:p w14:paraId="2066AEC0" w14:textId="77777777" w:rsidR="00221BA4" w:rsidRDefault="00221BA4" w:rsidP="000B31F2">
            <w:pPr>
              <w:spacing w:line="276" w:lineRule="auto"/>
              <w:jc w:val="center"/>
              <w:rPr>
                <w:sz w:val="14"/>
                <w:szCs w:val="14"/>
              </w:rPr>
            </w:pPr>
          </w:p>
          <w:p w14:paraId="4C94DE9F" w14:textId="0DF9F1DA" w:rsidR="0008021E" w:rsidRPr="00843C43" w:rsidRDefault="0008021E" w:rsidP="000B31F2">
            <w:pPr>
              <w:spacing w:line="276" w:lineRule="auto"/>
              <w:jc w:val="center"/>
              <w:rPr>
                <w:sz w:val="14"/>
                <w:szCs w:val="14"/>
              </w:rPr>
            </w:pPr>
            <w:r>
              <w:rPr>
                <w:sz w:val="14"/>
                <w:szCs w:val="14"/>
              </w:rPr>
              <w:t>1.000</w:t>
            </w:r>
          </w:p>
        </w:tc>
        <w:tc>
          <w:tcPr>
            <w:tcW w:w="948" w:type="dxa"/>
            <w:tcBorders>
              <w:top w:val="single" w:sz="4" w:space="0" w:color="auto"/>
              <w:left w:val="nil"/>
              <w:bottom w:val="single" w:sz="4" w:space="0" w:color="auto"/>
              <w:right w:val="single" w:sz="4" w:space="0" w:color="auto"/>
            </w:tcBorders>
          </w:tcPr>
          <w:p w14:paraId="03D28D67" w14:textId="77777777" w:rsidR="0008021E" w:rsidRDefault="0008021E" w:rsidP="000B31F2">
            <w:pPr>
              <w:spacing w:line="276" w:lineRule="auto"/>
              <w:jc w:val="center"/>
              <w:rPr>
                <w:sz w:val="14"/>
                <w:szCs w:val="14"/>
              </w:rPr>
            </w:pPr>
          </w:p>
          <w:p w14:paraId="062D5447" w14:textId="48BFDEC8" w:rsidR="00221BA4" w:rsidRPr="00843C43" w:rsidRDefault="0008021E" w:rsidP="000B31F2">
            <w:pPr>
              <w:spacing w:line="276" w:lineRule="auto"/>
              <w:jc w:val="center"/>
              <w:rPr>
                <w:sz w:val="14"/>
                <w:szCs w:val="14"/>
              </w:rPr>
            </w:pPr>
            <w:r>
              <w:rPr>
                <w:sz w:val="14"/>
                <w:szCs w:val="14"/>
              </w:rPr>
              <w:t>4.000</w:t>
            </w:r>
          </w:p>
        </w:tc>
        <w:tc>
          <w:tcPr>
            <w:tcW w:w="808" w:type="dxa"/>
            <w:tcBorders>
              <w:top w:val="single" w:sz="4" w:space="0" w:color="auto"/>
              <w:left w:val="nil"/>
              <w:bottom w:val="single" w:sz="4" w:space="0" w:color="auto"/>
              <w:right w:val="single" w:sz="4" w:space="0" w:color="auto"/>
            </w:tcBorders>
          </w:tcPr>
          <w:p w14:paraId="690EDE48" w14:textId="77777777" w:rsidR="00221BA4" w:rsidRDefault="00221BA4" w:rsidP="000B31F2">
            <w:pPr>
              <w:spacing w:line="276" w:lineRule="auto"/>
              <w:jc w:val="center"/>
              <w:rPr>
                <w:sz w:val="14"/>
                <w:szCs w:val="14"/>
              </w:rPr>
            </w:pPr>
          </w:p>
          <w:p w14:paraId="1406EB75" w14:textId="61071084" w:rsidR="000B31F2" w:rsidRPr="00843C43" w:rsidRDefault="000B31F2" w:rsidP="000B31F2">
            <w:pPr>
              <w:spacing w:line="276" w:lineRule="auto"/>
              <w:jc w:val="center"/>
              <w:rPr>
                <w:sz w:val="14"/>
                <w:szCs w:val="14"/>
              </w:rPr>
            </w:pPr>
            <w:r>
              <w:rPr>
                <w:sz w:val="14"/>
                <w:szCs w:val="14"/>
              </w:rPr>
              <w:t>1.200</w:t>
            </w:r>
          </w:p>
        </w:tc>
        <w:tc>
          <w:tcPr>
            <w:tcW w:w="973" w:type="dxa"/>
            <w:tcBorders>
              <w:top w:val="single" w:sz="4" w:space="0" w:color="auto"/>
              <w:left w:val="nil"/>
              <w:bottom w:val="single" w:sz="4" w:space="0" w:color="auto"/>
              <w:right w:val="single" w:sz="4" w:space="0" w:color="auto"/>
            </w:tcBorders>
          </w:tcPr>
          <w:p w14:paraId="687B5599" w14:textId="77777777" w:rsidR="00221BA4" w:rsidRDefault="00221BA4" w:rsidP="000B31F2">
            <w:pPr>
              <w:spacing w:line="276" w:lineRule="auto"/>
              <w:jc w:val="center"/>
              <w:rPr>
                <w:sz w:val="14"/>
                <w:szCs w:val="14"/>
              </w:rPr>
            </w:pPr>
          </w:p>
          <w:p w14:paraId="68839BCD" w14:textId="4F1CF89D" w:rsidR="000B31F2" w:rsidRPr="00843C43" w:rsidRDefault="000B31F2" w:rsidP="000B31F2">
            <w:pPr>
              <w:spacing w:line="276" w:lineRule="auto"/>
              <w:jc w:val="center"/>
              <w:rPr>
                <w:sz w:val="14"/>
                <w:szCs w:val="14"/>
              </w:rPr>
            </w:pPr>
            <w:r>
              <w:rPr>
                <w:sz w:val="14"/>
                <w:szCs w:val="14"/>
              </w:rPr>
              <w:t>7.230</w:t>
            </w:r>
          </w:p>
        </w:tc>
      </w:tr>
    </w:tbl>
    <w:p w14:paraId="02C3D4FB" w14:textId="77777777" w:rsidR="00221BA4" w:rsidRPr="008203CF" w:rsidRDefault="00221BA4" w:rsidP="00221BA4">
      <w:pPr>
        <w:ind w:left="-2" w:firstLine="0"/>
        <w:jc w:val="both"/>
        <w:rPr>
          <w:sz w:val="22"/>
          <w:szCs w:val="22"/>
        </w:rPr>
      </w:pPr>
    </w:p>
    <w:p w14:paraId="404F875B" w14:textId="77777777" w:rsidR="00A90C06" w:rsidRPr="008203CF"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8203CF">
        <w:rPr>
          <w:b/>
          <w:bCs/>
          <w:sz w:val="22"/>
          <w:szCs w:val="22"/>
        </w:rPr>
        <w:t>III - Prospecção de Soluções (artigo 15, §1º, V e VI):</w:t>
      </w:r>
    </w:p>
    <w:p w14:paraId="46088C05" w14:textId="77777777" w:rsidR="00A90C06" w:rsidRPr="008203CF" w:rsidRDefault="00EF0A8B">
      <w:pPr>
        <w:pStyle w:val="PargrafodaLista"/>
        <w:numPr>
          <w:ilvl w:val="0"/>
          <w:numId w:val="2"/>
        </w:numPr>
        <w:rPr>
          <w:b/>
          <w:bCs/>
          <w:sz w:val="22"/>
          <w:szCs w:val="22"/>
        </w:rPr>
      </w:pPr>
      <w:r w:rsidRPr="008203CF">
        <w:rPr>
          <w:b/>
          <w:bCs/>
          <w:sz w:val="22"/>
          <w:szCs w:val="22"/>
        </w:rPr>
        <w:t>Levantamento de Mercado (artigo 15, §1º V, do Decreto nº 3.537/2023):</w:t>
      </w:r>
    </w:p>
    <w:p w14:paraId="50F06D1D" w14:textId="77777777" w:rsidR="00A90C06" w:rsidRPr="008203CF" w:rsidRDefault="00EF0A8B">
      <w:pPr>
        <w:ind w:left="-2" w:firstLine="0"/>
        <w:jc w:val="both"/>
        <w:rPr>
          <w:bCs/>
          <w:sz w:val="22"/>
          <w:szCs w:val="22"/>
        </w:rPr>
      </w:pPr>
      <w:r w:rsidRPr="008203CF">
        <w:rPr>
          <w:bCs/>
          <w:sz w:val="22"/>
          <w:szCs w:val="22"/>
        </w:rPr>
        <w:t>1.1. A análise comparativa de soluções de mercado visou elencar as alternativas de atendimento à demanda considerando, além do aspecto econômico, os aspectos qualitativos em termos de benefícios para o alcance dos objetivos da contratação.</w:t>
      </w:r>
    </w:p>
    <w:p w14:paraId="3296CE73" w14:textId="77777777" w:rsidR="00A90C06" w:rsidRPr="008203CF" w:rsidRDefault="00EF0A8B">
      <w:pPr>
        <w:ind w:left="-2" w:firstLine="0"/>
        <w:jc w:val="both"/>
        <w:rPr>
          <w:bCs/>
          <w:sz w:val="22"/>
          <w:szCs w:val="22"/>
        </w:rPr>
      </w:pPr>
      <w:r w:rsidRPr="008203CF">
        <w:rPr>
          <w:bCs/>
          <w:sz w:val="22"/>
          <w:szCs w:val="22"/>
        </w:rPr>
        <w:t xml:space="preserve">1.2. Contratações similares feitas por outros órgãos e entidades, com objetivo de identificar a existência de novas metodologias, tecnologias ou inovações que melhor atendam às necessidades da administração, levando-se se em conta os aspectos de economicidade, eficácia, eficiência e padronização. </w:t>
      </w:r>
    </w:p>
    <w:p w14:paraId="284710C5" w14:textId="7D466ABB" w:rsidR="00A90C06" w:rsidRPr="008203CF" w:rsidRDefault="00EF0A8B" w:rsidP="00E65EF9">
      <w:pPr>
        <w:ind w:left="-2" w:firstLine="0"/>
        <w:jc w:val="both"/>
        <w:rPr>
          <w:bCs/>
          <w:sz w:val="22"/>
          <w:szCs w:val="22"/>
        </w:rPr>
      </w:pPr>
      <w:r w:rsidRPr="008203CF">
        <w:rPr>
          <w:bCs/>
          <w:sz w:val="22"/>
          <w:szCs w:val="22"/>
        </w:rPr>
        <w:t>1.3. Destaca-se que a quantidade de fornecedores não é restrita pois existem diversos fornecedores que comercializam.</w:t>
      </w:r>
    </w:p>
    <w:p w14:paraId="495B0CCA" w14:textId="77777777" w:rsidR="00A90C06" w:rsidRPr="008203CF" w:rsidRDefault="00EF0A8B">
      <w:pPr>
        <w:ind w:left="-2" w:firstLine="0"/>
        <w:jc w:val="both"/>
        <w:rPr>
          <w:bCs/>
          <w:sz w:val="22"/>
          <w:szCs w:val="22"/>
        </w:rPr>
      </w:pPr>
      <w:r w:rsidRPr="008203CF">
        <w:rPr>
          <w:bCs/>
          <w:sz w:val="22"/>
          <w:szCs w:val="22"/>
        </w:rPr>
        <w:t xml:space="preserve">1.4. Analisando as alternativas disponíveis e que atendam à necessidade da administração pública, considerando a viabilidade técnica e econômica, a solução indicada neste estudo, como pretensão aquisitiva, a ser efetivada mediante procedimento formal de compras, </w:t>
      </w:r>
      <w:r w:rsidRPr="00221BA4">
        <w:rPr>
          <w:bCs/>
          <w:sz w:val="22"/>
          <w:szCs w:val="22"/>
        </w:rPr>
        <w:t>consistirá no Registro de Preços</w:t>
      </w:r>
      <w:r w:rsidRPr="008203CF">
        <w:rPr>
          <w:bCs/>
          <w:sz w:val="22"/>
          <w:szCs w:val="22"/>
        </w:rPr>
        <w:t>, conforme as especificações, as métricas, padrões mínimos de desempenho e de qualidade, limitado ao quantitativo estimado, estabelecidos pelo setor requisitante.</w:t>
      </w:r>
    </w:p>
    <w:p w14:paraId="45067634" w14:textId="693288A8" w:rsidR="00A90C06" w:rsidRDefault="00221BA4">
      <w:pPr>
        <w:ind w:left="-2" w:firstLine="0"/>
        <w:jc w:val="both"/>
        <w:rPr>
          <w:bCs/>
          <w:sz w:val="22"/>
          <w:szCs w:val="22"/>
        </w:rPr>
      </w:pPr>
      <w:r w:rsidRPr="00EF5E42">
        <w:rPr>
          <w:b/>
          <w:sz w:val="22"/>
          <w:szCs w:val="22"/>
        </w:rPr>
        <w:t>1.5.</w:t>
      </w:r>
      <w:r w:rsidR="00EF5E42" w:rsidRPr="00EF5E42">
        <w:rPr>
          <w:b/>
          <w:sz w:val="22"/>
          <w:szCs w:val="22"/>
        </w:rPr>
        <w:t xml:space="preserve"> ALTERNATIVAS DO MERCADO</w:t>
      </w:r>
      <w:r w:rsidR="00EF5E42">
        <w:rPr>
          <w:b/>
          <w:sz w:val="22"/>
          <w:szCs w:val="22"/>
        </w:rPr>
        <w:t xml:space="preserve">: </w:t>
      </w:r>
      <w:r w:rsidR="00EF5E42" w:rsidRPr="00EF5E42">
        <w:rPr>
          <w:bCs/>
          <w:sz w:val="22"/>
          <w:szCs w:val="22"/>
        </w:rPr>
        <w:t>Considerando ainda, as alterativas para solucionar a necessidade em questão, encontramos as seguintes possíveis soluções:</w:t>
      </w:r>
    </w:p>
    <w:p w14:paraId="4DF111CA" w14:textId="38F16D1E" w:rsidR="007F739A" w:rsidRPr="007F739A" w:rsidRDefault="00EF5E42" w:rsidP="007F739A">
      <w:pPr>
        <w:ind w:left="-2" w:firstLine="0"/>
        <w:jc w:val="both"/>
        <w:rPr>
          <w:bCs/>
          <w:sz w:val="22"/>
          <w:szCs w:val="22"/>
        </w:rPr>
      </w:pPr>
      <w:r w:rsidRPr="00EF5E42">
        <w:rPr>
          <w:bCs/>
          <w:sz w:val="22"/>
          <w:szCs w:val="22"/>
        </w:rPr>
        <w:t>1.</w:t>
      </w:r>
      <w:r>
        <w:rPr>
          <w:bCs/>
          <w:sz w:val="22"/>
          <w:szCs w:val="22"/>
        </w:rPr>
        <w:t xml:space="preserve">5.1. </w:t>
      </w:r>
      <w:r w:rsidR="007F739A" w:rsidRPr="007F739A">
        <w:rPr>
          <w:bCs/>
          <w:sz w:val="22"/>
          <w:szCs w:val="22"/>
        </w:rPr>
        <w:t>Capacitação para Produção de Lanches:</w:t>
      </w:r>
      <w:r w:rsidR="007F739A">
        <w:rPr>
          <w:bCs/>
          <w:sz w:val="22"/>
          <w:szCs w:val="22"/>
        </w:rPr>
        <w:t xml:space="preserve"> </w:t>
      </w:r>
      <w:r w:rsidR="007F739A" w:rsidRPr="007F739A">
        <w:rPr>
          <w:bCs/>
          <w:sz w:val="22"/>
          <w:szCs w:val="22"/>
        </w:rPr>
        <w:t>Oferecer treinamentos específicos para que esses profissionais possam expandir suas habilidades, incluindo a produção de lanches, bolos e bebidas, além de chá e café.</w:t>
      </w:r>
    </w:p>
    <w:p w14:paraId="2C057033" w14:textId="1168E48C" w:rsidR="007F739A" w:rsidRPr="007F739A" w:rsidRDefault="007F739A" w:rsidP="007F739A">
      <w:pPr>
        <w:ind w:left="-2" w:firstLine="0"/>
        <w:jc w:val="both"/>
        <w:rPr>
          <w:bCs/>
          <w:sz w:val="22"/>
          <w:szCs w:val="22"/>
        </w:rPr>
      </w:pPr>
      <w:r>
        <w:rPr>
          <w:bCs/>
          <w:sz w:val="22"/>
          <w:szCs w:val="22"/>
        </w:rPr>
        <w:t xml:space="preserve">1.5.2. </w:t>
      </w:r>
      <w:r w:rsidRPr="007F739A">
        <w:rPr>
          <w:bCs/>
          <w:sz w:val="22"/>
          <w:szCs w:val="22"/>
        </w:rPr>
        <w:t>Equipe Multifuncional:</w:t>
      </w:r>
      <w:r>
        <w:rPr>
          <w:bCs/>
          <w:sz w:val="22"/>
          <w:szCs w:val="22"/>
        </w:rPr>
        <w:t xml:space="preserve"> </w:t>
      </w:r>
      <w:r w:rsidRPr="007F739A">
        <w:rPr>
          <w:bCs/>
          <w:sz w:val="22"/>
          <w:szCs w:val="22"/>
        </w:rPr>
        <w:t>Criar uma equipe multifuncional composta por servidores das diferentes secretarias, que possam colaborar na preparação de lanches e bebidas para eventos, promovendo a integração entre os departamentos.</w:t>
      </w:r>
    </w:p>
    <w:p w14:paraId="0077DED4" w14:textId="0A75E451" w:rsidR="00EF5E42" w:rsidRPr="00EF5E42" w:rsidRDefault="007F739A" w:rsidP="007F739A">
      <w:pPr>
        <w:ind w:left="-2" w:firstLine="0"/>
        <w:jc w:val="both"/>
        <w:rPr>
          <w:bCs/>
          <w:sz w:val="22"/>
          <w:szCs w:val="22"/>
        </w:rPr>
      </w:pPr>
      <w:r>
        <w:rPr>
          <w:bCs/>
          <w:sz w:val="22"/>
          <w:szCs w:val="22"/>
        </w:rPr>
        <w:t>1.5.</w:t>
      </w:r>
      <w:r w:rsidR="000E3A9C">
        <w:rPr>
          <w:bCs/>
          <w:sz w:val="22"/>
          <w:szCs w:val="22"/>
        </w:rPr>
        <w:t>3</w:t>
      </w:r>
      <w:r>
        <w:rPr>
          <w:bCs/>
          <w:sz w:val="22"/>
          <w:szCs w:val="22"/>
        </w:rPr>
        <w:t xml:space="preserve">. </w:t>
      </w:r>
      <w:r w:rsidRPr="007F739A">
        <w:rPr>
          <w:bCs/>
          <w:sz w:val="22"/>
          <w:szCs w:val="22"/>
        </w:rPr>
        <w:t>Uso de Receitas Internas:</w:t>
      </w:r>
      <w:r>
        <w:rPr>
          <w:bCs/>
          <w:sz w:val="22"/>
          <w:szCs w:val="22"/>
        </w:rPr>
        <w:t xml:space="preserve"> </w:t>
      </w:r>
      <w:r w:rsidRPr="007F739A">
        <w:rPr>
          <w:bCs/>
          <w:sz w:val="22"/>
          <w:szCs w:val="22"/>
        </w:rPr>
        <w:t>Desenvolver um cardápio padrão com receitas que possam ser facilmente preparadas pelos servidores, garantindo variedade e controle de qualidade nos lanches oferecidos.</w:t>
      </w:r>
    </w:p>
    <w:p w14:paraId="0D771D59" w14:textId="7FCC7981" w:rsidR="00EF5E42" w:rsidRDefault="007F739A">
      <w:pPr>
        <w:ind w:left="-2" w:firstLine="0"/>
        <w:jc w:val="both"/>
        <w:rPr>
          <w:bCs/>
          <w:sz w:val="22"/>
          <w:szCs w:val="22"/>
        </w:rPr>
      </w:pPr>
      <w:r>
        <w:rPr>
          <w:b/>
          <w:sz w:val="22"/>
          <w:szCs w:val="22"/>
        </w:rPr>
        <w:t xml:space="preserve">1.6. JUSTIFICATIVA DA ESCOLHA: </w:t>
      </w:r>
      <w:r w:rsidR="00BD6801" w:rsidRPr="00BD6801">
        <w:rPr>
          <w:bCs/>
          <w:sz w:val="22"/>
          <w:szCs w:val="22"/>
        </w:rPr>
        <w:t>Apesar de considerar diversas alternativas para a produção interna de lanches, salgados, bolos, sucos e refrigerantes nas secretarias do município, é importante ressaltar que essas opções podem apresentar limitações significativas que tornam a aquisição desses produtos uma solução mais viável e eficiente</w:t>
      </w:r>
      <w:r w:rsidR="00BD6801">
        <w:rPr>
          <w:bCs/>
          <w:sz w:val="22"/>
          <w:szCs w:val="22"/>
        </w:rPr>
        <w:t>, uma vez que já utilizamos esse método</w:t>
      </w:r>
      <w:r w:rsidR="000E3A9C">
        <w:rPr>
          <w:bCs/>
          <w:sz w:val="22"/>
          <w:szCs w:val="22"/>
        </w:rPr>
        <w:t xml:space="preserve"> e atendeu satisfatoriamente as necessidades dos setores demandantes. </w:t>
      </w:r>
      <w:r w:rsidR="00BD6801" w:rsidRPr="00BD6801">
        <w:rPr>
          <w:bCs/>
          <w:sz w:val="22"/>
          <w:szCs w:val="22"/>
        </w:rPr>
        <w:t>A seguir, s</w:t>
      </w:r>
      <w:r w:rsidR="000E3A9C">
        <w:rPr>
          <w:bCs/>
          <w:sz w:val="22"/>
          <w:szCs w:val="22"/>
        </w:rPr>
        <w:t>erã</w:t>
      </w:r>
      <w:r w:rsidR="00BD6801" w:rsidRPr="00BD6801">
        <w:rPr>
          <w:bCs/>
          <w:sz w:val="22"/>
          <w:szCs w:val="22"/>
        </w:rPr>
        <w:t>o apresentados os principais pontos de consideração:</w:t>
      </w:r>
    </w:p>
    <w:p w14:paraId="54EAAFC1" w14:textId="49F72BFF" w:rsidR="000E3A9C" w:rsidRDefault="000E3A9C">
      <w:pPr>
        <w:ind w:left="-2" w:firstLine="0"/>
        <w:jc w:val="both"/>
        <w:rPr>
          <w:bCs/>
          <w:sz w:val="22"/>
          <w:szCs w:val="22"/>
        </w:rPr>
      </w:pPr>
      <w:r w:rsidRPr="000E3A9C">
        <w:rPr>
          <w:bCs/>
          <w:sz w:val="22"/>
          <w:szCs w:val="22"/>
        </w:rPr>
        <w:t>1.6.1. Embora a capacitação dos profissionais seja uma alternativa válida, ela requer tempo e recursos financeiros, além de um planejamento cuidadoso. A curva de aprendizado pode resultar em inconsistências na qualidade e na quantidade dos produtos oferecidos, comprometendo o atendimento nas demandas dos eventos.</w:t>
      </w:r>
    </w:p>
    <w:p w14:paraId="344EA7D2" w14:textId="42AD9832" w:rsidR="000E3A9C" w:rsidRDefault="000E3A9C">
      <w:pPr>
        <w:ind w:left="-2" w:firstLine="0"/>
        <w:jc w:val="both"/>
        <w:rPr>
          <w:bCs/>
          <w:sz w:val="22"/>
          <w:szCs w:val="22"/>
        </w:rPr>
      </w:pPr>
      <w:r>
        <w:rPr>
          <w:bCs/>
          <w:sz w:val="22"/>
          <w:szCs w:val="22"/>
        </w:rPr>
        <w:t xml:space="preserve">1.6.2. </w:t>
      </w:r>
      <w:r w:rsidRPr="000E3A9C">
        <w:rPr>
          <w:bCs/>
          <w:sz w:val="22"/>
          <w:szCs w:val="22"/>
        </w:rPr>
        <w:t xml:space="preserve">A formação de uma equipe multifuncional demanda a redistribuição de funções entre os servidores, o que pode causar sobrecarga de trabalho e impactar negativamente a execução das </w:t>
      </w:r>
      <w:r w:rsidRPr="000E3A9C">
        <w:rPr>
          <w:bCs/>
          <w:sz w:val="22"/>
          <w:szCs w:val="22"/>
        </w:rPr>
        <w:lastRenderedPageBreak/>
        <w:t>atividades principais de cada secretaria. Além disso, a disponibilidade desses profissionais pode variar, dificultando a regularidade na produção.</w:t>
      </w:r>
    </w:p>
    <w:p w14:paraId="60F9F410" w14:textId="54837AEA" w:rsidR="000E3A9C" w:rsidRDefault="000E3A9C">
      <w:pPr>
        <w:ind w:left="-2" w:firstLine="0"/>
        <w:jc w:val="both"/>
        <w:rPr>
          <w:bCs/>
          <w:sz w:val="22"/>
          <w:szCs w:val="22"/>
        </w:rPr>
      </w:pPr>
      <w:r>
        <w:rPr>
          <w:bCs/>
          <w:sz w:val="22"/>
          <w:szCs w:val="22"/>
        </w:rPr>
        <w:t xml:space="preserve">1.6.3. </w:t>
      </w:r>
      <w:r w:rsidRPr="000E3A9C">
        <w:rPr>
          <w:bCs/>
          <w:sz w:val="22"/>
          <w:szCs w:val="22"/>
        </w:rPr>
        <w:t>A elaboração de um cardápio padrão e a padronização das receitas podem encontrar resistência por parte dos profissionais e participantes, dificultando a aceitação dos produtos. A experiência e o conhecimento prático de cada servidor podem não ser suficientes para garantir um resultado final satisfatório em larga escala.</w:t>
      </w:r>
    </w:p>
    <w:p w14:paraId="62A07490" w14:textId="7B96F985" w:rsidR="00EF5E42" w:rsidRDefault="000E3A9C" w:rsidP="00594DA1">
      <w:pPr>
        <w:ind w:left="-2" w:firstLine="0"/>
        <w:jc w:val="both"/>
        <w:rPr>
          <w:bCs/>
          <w:sz w:val="22"/>
          <w:szCs w:val="22"/>
        </w:rPr>
      </w:pPr>
      <w:r>
        <w:rPr>
          <w:bCs/>
          <w:sz w:val="22"/>
          <w:szCs w:val="22"/>
        </w:rPr>
        <w:t>Portanto, d</w:t>
      </w:r>
      <w:r w:rsidRPr="000E3A9C">
        <w:rPr>
          <w:bCs/>
          <w:sz w:val="22"/>
          <w:szCs w:val="22"/>
        </w:rPr>
        <w:t xml:space="preserve">iante das considerações apresentadas, </w:t>
      </w:r>
      <w:r w:rsidR="00594DA1" w:rsidRPr="00594DA1">
        <w:rPr>
          <w:bCs/>
          <w:sz w:val="22"/>
          <w:szCs w:val="22"/>
        </w:rPr>
        <w:t>a aquisição desses produtos de empresas qualificadas não apenas assegura a qualidade e a segurança alimentar, mas também permite que as secretarias foquem em suas funções essenciais, sem desvio de recursos ou atenção. Essa estratégia se traduz em uma solução mais eficiente, viável e que melhor atende às necessidades do município, promovendo eventos de sucesso que beneficiam a comunidade.</w:t>
      </w:r>
    </w:p>
    <w:p w14:paraId="08A49AB2" w14:textId="77777777" w:rsidR="00594DA1" w:rsidRPr="00EF5E42" w:rsidRDefault="00594DA1" w:rsidP="00594DA1">
      <w:pPr>
        <w:ind w:left="-2" w:firstLine="0"/>
        <w:jc w:val="both"/>
        <w:rPr>
          <w:b/>
          <w:sz w:val="22"/>
          <w:szCs w:val="22"/>
        </w:rPr>
      </w:pPr>
    </w:p>
    <w:p w14:paraId="23F1740C" w14:textId="77777777" w:rsidR="00A90C06" w:rsidRPr="008203CF" w:rsidRDefault="00EF0A8B">
      <w:pPr>
        <w:pStyle w:val="PargrafodaLista"/>
        <w:numPr>
          <w:ilvl w:val="0"/>
          <w:numId w:val="2"/>
        </w:numPr>
        <w:rPr>
          <w:b/>
          <w:bCs/>
          <w:sz w:val="22"/>
          <w:szCs w:val="22"/>
        </w:rPr>
      </w:pPr>
      <w:r w:rsidRPr="008203CF">
        <w:rPr>
          <w:b/>
          <w:bCs/>
          <w:sz w:val="22"/>
          <w:szCs w:val="22"/>
        </w:rPr>
        <w:t>Estimativa do valor da contratação (art. 15, §1º VI do Decreto nº 3.537/2023):</w:t>
      </w:r>
    </w:p>
    <w:p w14:paraId="00FDAAF5" w14:textId="77777777" w:rsidR="00A90C06" w:rsidRPr="008203CF" w:rsidRDefault="00EF0A8B">
      <w:pPr>
        <w:pStyle w:val="PargrafodaLista"/>
        <w:ind w:left="0" w:hanging="2"/>
        <w:jc w:val="both"/>
        <w:rPr>
          <w:b/>
          <w:bCs/>
          <w:color w:val="FF0000"/>
          <w:sz w:val="22"/>
          <w:szCs w:val="22"/>
        </w:rPr>
      </w:pPr>
      <w:r w:rsidRPr="008203CF">
        <w:rPr>
          <w:b/>
          <w:bCs/>
          <w:color w:val="FF0000"/>
          <w:sz w:val="22"/>
          <w:szCs w:val="22"/>
        </w:rPr>
        <w:t xml:space="preserve">  </w:t>
      </w:r>
      <w:r w:rsidRPr="008203CF">
        <w:rPr>
          <w:b/>
          <w:bCs/>
          <w:color w:val="FF0000"/>
          <w:sz w:val="22"/>
          <w:szCs w:val="22"/>
        </w:rPr>
        <w:tab/>
      </w:r>
    </w:p>
    <w:p w14:paraId="1E942E21" w14:textId="77777777" w:rsidR="00A90C06" w:rsidRPr="008203CF" w:rsidRDefault="00EF0A8B">
      <w:pPr>
        <w:pStyle w:val="PargrafodaLista"/>
        <w:ind w:left="0" w:hanging="2"/>
        <w:jc w:val="both"/>
        <w:rPr>
          <w:bCs/>
          <w:color w:val="000000" w:themeColor="text1"/>
          <w:sz w:val="22"/>
          <w:szCs w:val="22"/>
        </w:rPr>
      </w:pPr>
      <w:r w:rsidRPr="008203CF">
        <w:rPr>
          <w:bCs/>
          <w:color w:val="000000" w:themeColor="text1"/>
          <w:sz w:val="22"/>
          <w:szCs w:val="22"/>
        </w:rPr>
        <w:t>2.1. A estimativa de valor da contratação realizada nesse ETP visa levantar o eventual gasto com a solução escolhida de modo a avaliar a viabilidade econômica da opção. Foram realizadas análises de contratações similares ao objeto feitas por outros órgãos e entidades da administração pública, a fim de identificar nestas contratações a existência de novas metodologias, tecnologias e inovações que melhor atendam às necessidades da Administração.</w:t>
      </w:r>
    </w:p>
    <w:p w14:paraId="35BA7983" w14:textId="77777777" w:rsidR="00A90C06" w:rsidRPr="008203CF" w:rsidRDefault="00EF0A8B">
      <w:pPr>
        <w:spacing w:line="240" w:lineRule="auto"/>
        <w:ind w:firstLine="0"/>
        <w:jc w:val="both"/>
        <w:rPr>
          <w:rFonts w:eastAsia="Merriweather"/>
          <w:sz w:val="22"/>
          <w:szCs w:val="22"/>
        </w:rPr>
      </w:pPr>
      <w:r w:rsidRPr="008203CF">
        <w:rPr>
          <w:rFonts w:eastAsia="Merriweather"/>
          <w:sz w:val="22"/>
          <w:szCs w:val="22"/>
        </w:rPr>
        <w:t>2.2. A pesquisa de preço deste estudo utilizou a metodologia disposta em Art. 368 do Municipal nº 3.537/2023, sendo os preços obtidos de forma combinada:</w:t>
      </w:r>
    </w:p>
    <w:p w14:paraId="4DD46D8B" w14:textId="07803708" w:rsidR="00A90C06" w:rsidRPr="008203CF" w:rsidRDefault="00EF0A8B">
      <w:pPr>
        <w:spacing w:line="240" w:lineRule="auto"/>
        <w:ind w:firstLine="721"/>
        <w:jc w:val="both"/>
        <w:rPr>
          <w:rStyle w:val="InternetLink"/>
          <w:rFonts w:eastAsia="Merriweather"/>
          <w:sz w:val="22"/>
          <w:szCs w:val="22"/>
        </w:rPr>
      </w:pPr>
      <w:r w:rsidRPr="008203CF">
        <w:rPr>
          <w:rFonts w:eastAsia="Merriweather"/>
          <w:sz w:val="22"/>
          <w:szCs w:val="22"/>
        </w:rPr>
        <w:t xml:space="preserve">2.2.1. Composição de custos unitários menores ou iguais à mediana do item correspondente no painel para consulta de preços no site: </w:t>
      </w:r>
      <w:hyperlink r:id="rId9">
        <w:r w:rsidRPr="008203CF">
          <w:rPr>
            <w:rStyle w:val="Hyperlink"/>
            <w:rFonts w:eastAsia="Merriweather"/>
            <w:sz w:val="22"/>
            <w:szCs w:val="22"/>
          </w:rPr>
          <w:t>https://paineldeprecos.planejamento.gov.br/</w:t>
        </w:r>
      </w:hyperlink>
      <w:r w:rsidR="000E3A9C">
        <w:rPr>
          <w:rStyle w:val="Hyperlink"/>
          <w:rFonts w:eastAsia="Merriweather"/>
          <w:sz w:val="22"/>
          <w:szCs w:val="22"/>
        </w:rPr>
        <w:t xml:space="preserve"> </w:t>
      </w:r>
      <w:r w:rsidR="000E3A9C" w:rsidRPr="000E3A9C">
        <w:rPr>
          <w:rStyle w:val="Hyperlink"/>
          <w:rFonts w:eastAsia="Merriweather"/>
          <w:color w:val="auto"/>
          <w:sz w:val="22"/>
          <w:szCs w:val="22"/>
          <w:u w:val="none"/>
        </w:rPr>
        <w:t>e</w:t>
      </w:r>
      <w:r w:rsidR="000E3A9C">
        <w:rPr>
          <w:rStyle w:val="Hyperlink"/>
          <w:rFonts w:eastAsia="Merriweather"/>
          <w:sz w:val="22"/>
          <w:szCs w:val="22"/>
        </w:rPr>
        <w:t xml:space="preserve"> </w:t>
      </w:r>
      <w:hyperlink r:id="rId10" w:history="1">
        <w:r w:rsidR="000E3A9C" w:rsidRPr="00DD713A">
          <w:rPr>
            <w:rStyle w:val="Hyperlink"/>
            <w:rFonts w:eastAsia="Merriweather"/>
            <w:sz w:val="22"/>
            <w:szCs w:val="22"/>
          </w:rPr>
          <w:t>https://www.gov.br/pncp/pt-br</w:t>
        </w:r>
      </w:hyperlink>
      <w:r w:rsidR="000E3A9C">
        <w:rPr>
          <w:rStyle w:val="Hyperlink"/>
          <w:rFonts w:eastAsia="Merriweather"/>
          <w:sz w:val="22"/>
          <w:szCs w:val="22"/>
        </w:rPr>
        <w:t>.</w:t>
      </w:r>
    </w:p>
    <w:p w14:paraId="697B52A6" w14:textId="77777777" w:rsidR="00A90C06" w:rsidRPr="008203CF" w:rsidRDefault="00EF0A8B">
      <w:pPr>
        <w:pStyle w:val="PargrafodaLista"/>
        <w:spacing w:line="240" w:lineRule="auto"/>
        <w:ind w:left="0" w:firstLine="720"/>
        <w:jc w:val="both"/>
        <w:rPr>
          <w:rFonts w:eastAsia="Merriweather"/>
          <w:sz w:val="22"/>
          <w:szCs w:val="22"/>
        </w:rPr>
      </w:pPr>
      <w:r w:rsidRPr="008203CF">
        <w:rPr>
          <w:rFonts w:eastAsia="Merriweather"/>
          <w:sz w:val="22"/>
          <w:szCs w:val="22"/>
        </w:rPr>
        <w:t>2.2.2. Preços praticados em contratações similares feitas pela Administração Pública, em execução ou concluídas no período máximo de 01 (um) ano anterior à data da pesquisa, inclusive mediante sistema de registro de preços, observado o índice de atualização de preços correspondente;</w:t>
      </w:r>
    </w:p>
    <w:p w14:paraId="3B1E8C63" w14:textId="77777777" w:rsidR="00A90C06" w:rsidRPr="008203CF" w:rsidRDefault="00EF0A8B">
      <w:pPr>
        <w:spacing w:line="240" w:lineRule="auto"/>
        <w:ind w:left="0" w:firstLine="720"/>
        <w:jc w:val="both"/>
        <w:rPr>
          <w:rFonts w:eastAsia="Merriweather"/>
          <w:sz w:val="22"/>
          <w:szCs w:val="22"/>
        </w:rPr>
      </w:pPr>
      <w:r w:rsidRPr="008203CF">
        <w:rPr>
          <w:rFonts w:eastAsia="Merriweather"/>
          <w:sz w:val="22"/>
          <w:szCs w:val="22"/>
        </w:rPr>
        <w:t>2.2.3. Utilização de dados de sítios eletrônicos especializados ou de domínio amplo, contendo a data e hora de acesso;</w:t>
      </w:r>
    </w:p>
    <w:p w14:paraId="1DFC82E4" w14:textId="77777777" w:rsidR="00A90C06" w:rsidRPr="008203CF" w:rsidRDefault="00EF0A8B">
      <w:pPr>
        <w:spacing w:line="240" w:lineRule="auto"/>
        <w:ind w:left="0" w:firstLine="720"/>
        <w:jc w:val="both"/>
        <w:rPr>
          <w:rFonts w:eastAsia="Merriweather"/>
          <w:sz w:val="22"/>
          <w:szCs w:val="22"/>
        </w:rPr>
      </w:pPr>
      <w:r w:rsidRPr="008203CF">
        <w:rPr>
          <w:rFonts w:eastAsia="Merriweather"/>
          <w:sz w:val="22"/>
          <w:szCs w:val="22"/>
        </w:rPr>
        <w:t>2.2.4. Pesquisa direta com no mínimo 03 (três) fornecedores ou prestadores de serviços, conforme o caso, desde que seja apresentada justificativa da escolha desses fornecedores;</w:t>
      </w:r>
    </w:p>
    <w:p w14:paraId="664C2EA0" w14:textId="21652076" w:rsidR="00A90C06" w:rsidRDefault="00EF0A8B" w:rsidP="00324E75">
      <w:pPr>
        <w:ind w:left="0" w:firstLine="0"/>
        <w:jc w:val="both"/>
        <w:rPr>
          <w:sz w:val="22"/>
          <w:szCs w:val="22"/>
        </w:rPr>
      </w:pPr>
      <w:r w:rsidRPr="00324E75">
        <w:rPr>
          <w:sz w:val="22"/>
          <w:szCs w:val="22"/>
        </w:rPr>
        <w:t xml:space="preserve">2.3. Para identificar o valor para o item a ser adquirido foi utilizado o MÉTODO ESTATÍSTICO da MÉDIA </w:t>
      </w:r>
      <w:r w:rsidR="00324E75" w:rsidRPr="006921FC">
        <w:rPr>
          <w:sz w:val="22"/>
          <w:szCs w:val="22"/>
        </w:rPr>
        <w:t>de preços</w:t>
      </w:r>
      <w:r w:rsidR="00324E75">
        <w:rPr>
          <w:sz w:val="22"/>
          <w:szCs w:val="22"/>
        </w:rPr>
        <w:t xml:space="preserve"> das cestas encontradas, ressaltando ainda que não foi possível obter valores de todos os itens que compõem o processo.</w:t>
      </w:r>
    </w:p>
    <w:p w14:paraId="3A67C81D" w14:textId="62923EB5" w:rsidR="00324E75" w:rsidRPr="00324E75" w:rsidRDefault="00324E75" w:rsidP="00324E75">
      <w:pPr>
        <w:ind w:left="0" w:firstLine="0"/>
        <w:jc w:val="both"/>
        <w:rPr>
          <w:sz w:val="22"/>
          <w:szCs w:val="22"/>
        </w:rPr>
      </w:pPr>
      <w:r>
        <w:rPr>
          <w:sz w:val="22"/>
          <w:szCs w:val="22"/>
        </w:rPr>
        <w:t xml:space="preserve">2.3.1. Desta forma, o valor total do processo se deu em </w:t>
      </w:r>
      <w:r w:rsidR="009B5473" w:rsidRPr="009B5473">
        <w:rPr>
          <w:sz w:val="22"/>
          <w:szCs w:val="22"/>
        </w:rPr>
        <w:t>R$ 168.117,35 (cento e sessenta e oito mil, cento e dezessete reais e trinta e cinco centavos)</w:t>
      </w:r>
    </w:p>
    <w:p w14:paraId="61AEAE87" w14:textId="77777777" w:rsidR="00A90C06" w:rsidRPr="008203CF" w:rsidRDefault="00A90C06">
      <w:pPr>
        <w:pStyle w:val="PargrafodaLista"/>
        <w:ind w:left="0" w:firstLine="358"/>
        <w:jc w:val="both"/>
        <w:rPr>
          <w:bCs/>
          <w:color w:val="000000" w:themeColor="text1"/>
          <w:sz w:val="22"/>
          <w:szCs w:val="22"/>
        </w:rPr>
      </w:pPr>
    </w:p>
    <w:p w14:paraId="5A90C8B8" w14:textId="42453D86" w:rsidR="00A90C06" w:rsidRPr="00324E75" w:rsidRDefault="00EF0A8B" w:rsidP="00324E75">
      <w:pPr>
        <w:pStyle w:val="PargrafodaLista"/>
        <w:numPr>
          <w:ilvl w:val="0"/>
          <w:numId w:val="2"/>
        </w:numPr>
        <w:jc w:val="both"/>
        <w:rPr>
          <w:b/>
          <w:bCs/>
          <w:sz w:val="22"/>
          <w:szCs w:val="22"/>
        </w:rPr>
      </w:pPr>
      <w:r w:rsidRPr="00324E75">
        <w:rPr>
          <w:b/>
          <w:bCs/>
          <w:sz w:val="22"/>
          <w:szCs w:val="22"/>
        </w:rPr>
        <w:t>Escolha da solução (consequência dos incisos V e VI do §1º do art. 15 do Decreto nº 3.537/2023):</w:t>
      </w:r>
    </w:p>
    <w:p w14:paraId="32E53036" w14:textId="0956C3E4" w:rsidR="00A90C06" w:rsidRPr="00590FD5" w:rsidRDefault="00EF0A8B" w:rsidP="00590FD5">
      <w:pPr>
        <w:spacing w:line="240" w:lineRule="auto"/>
        <w:ind w:left="0" w:firstLine="0"/>
        <w:jc w:val="both"/>
        <w:textAlignment w:val="auto"/>
        <w:outlineLvl w:val="9"/>
        <w:rPr>
          <w:rFonts w:ascii="Arial" w:hAnsi="Arial" w:cs="Arial"/>
          <w:b/>
          <w:bCs/>
          <w:color w:val="000000"/>
          <w:position w:val="0"/>
          <w:sz w:val="18"/>
          <w:szCs w:val="18"/>
        </w:rPr>
      </w:pPr>
      <w:r w:rsidRPr="008203CF">
        <w:rPr>
          <w:bCs/>
          <w:sz w:val="22"/>
          <w:szCs w:val="22"/>
        </w:rPr>
        <w:t xml:space="preserve"> </w:t>
      </w:r>
      <w:r w:rsidRPr="008203CF">
        <w:rPr>
          <w:bCs/>
          <w:sz w:val="22"/>
          <w:szCs w:val="22"/>
        </w:rPr>
        <w:tab/>
      </w:r>
      <w:r w:rsidRPr="008203CF">
        <w:rPr>
          <w:sz w:val="22"/>
          <w:szCs w:val="22"/>
        </w:rPr>
        <w:t>Os itens objetos desta contratação se enquadram na categoria de bens e serviços comuns, por possuírem padrões de desempenho e características gerais e específicas usualmente encontradas no mercado, de acordo com a Lei Federal 14.133/2021 e Decreto Municipal 3.537/2023.</w:t>
      </w:r>
    </w:p>
    <w:p w14:paraId="33B7C464" w14:textId="54E51198" w:rsidR="00A90C06" w:rsidRPr="008203CF" w:rsidRDefault="00EF0A8B" w:rsidP="00590FD5">
      <w:pPr>
        <w:ind w:left="-2" w:firstLine="0"/>
        <w:jc w:val="both"/>
        <w:rPr>
          <w:color w:val="000000" w:themeColor="text1"/>
          <w:sz w:val="22"/>
          <w:szCs w:val="22"/>
        </w:rPr>
      </w:pPr>
      <w:r w:rsidRPr="008203CF">
        <w:rPr>
          <w:sz w:val="22"/>
          <w:szCs w:val="22"/>
        </w:rPr>
        <w:t xml:space="preserve"> </w:t>
      </w:r>
      <w:r w:rsidRPr="008203CF">
        <w:rPr>
          <w:sz w:val="22"/>
          <w:szCs w:val="22"/>
        </w:rPr>
        <w:tab/>
      </w:r>
      <w:r w:rsidR="00590FD5">
        <w:rPr>
          <w:sz w:val="22"/>
          <w:szCs w:val="22"/>
        </w:rPr>
        <w:t xml:space="preserve">Em análise as possibilidades de contratações para a aquisição de lanches, salgados, bolos, sucos e refrigerantes solicitados, optamos que o processo </w:t>
      </w:r>
      <w:r w:rsidR="00590FD5" w:rsidRPr="00590FD5">
        <w:rPr>
          <w:sz w:val="22"/>
          <w:szCs w:val="22"/>
        </w:rPr>
        <w:t>seja realizado através de Pregão Eletrônico, por sistema de Registro de Preços, conforme decreto nº 11.462, de 31 de março de 2023.</w:t>
      </w:r>
    </w:p>
    <w:p w14:paraId="2BF5F8C9" w14:textId="77777777" w:rsidR="00A90C06" w:rsidRPr="008203CF"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8203CF">
        <w:rPr>
          <w:b/>
          <w:bCs/>
          <w:sz w:val="22"/>
          <w:szCs w:val="22"/>
        </w:rPr>
        <w:t>IV - Detalhamento da Solução Escolhida:</w:t>
      </w:r>
    </w:p>
    <w:p w14:paraId="1656034D" w14:textId="77777777" w:rsidR="00A90C06" w:rsidRPr="008203CF" w:rsidRDefault="00EF0A8B" w:rsidP="009B5473">
      <w:pPr>
        <w:pStyle w:val="PargrafodaLista"/>
        <w:numPr>
          <w:ilvl w:val="0"/>
          <w:numId w:val="3"/>
        </w:numPr>
        <w:ind w:left="0" w:firstLine="0"/>
        <w:jc w:val="both"/>
        <w:rPr>
          <w:b/>
          <w:bCs/>
          <w:sz w:val="22"/>
          <w:szCs w:val="22"/>
        </w:rPr>
      </w:pPr>
      <w:r w:rsidRPr="008203CF">
        <w:rPr>
          <w:b/>
          <w:bCs/>
          <w:sz w:val="22"/>
          <w:szCs w:val="22"/>
        </w:rPr>
        <w:t>Descrição da solução como um todo (art. 15, §1º, VII do Decreto nº3.537/2023):</w:t>
      </w:r>
    </w:p>
    <w:p w14:paraId="7CC95100" w14:textId="77777777" w:rsidR="00A90C06" w:rsidRPr="008203CF" w:rsidRDefault="00EF0A8B" w:rsidP="009B5473">
      <w:pPr>
        <w:pStyle w:val="PargrafodaLista"/>
        <w:spacing w:line="240" w:lineRule="auto"/>
        <w:ind w:left="0" w:firstLine="0"/>
        <w:jc w:val="both"/>
        <w:rPr>
          <w:sz w:val="22"/>
          <w:szCs w:val="22"/>
        </w:rPr>
      </w:pPr>
      <w:r w:rsidRPr="00FE27DE">
        <w:rPr>
          <w:b/>
          <w:bCs/>
          <w:sz w:val="22"/>
          <w:szCs w:val="22"/>
        </w:rPr>
        <w:t>1.1. NATUREZA DA CONTRATAÇÃO:</w:t>
      </w:r>
      <w:r w:rsidRPr="008203CF">
        <w:rPr>
          <w:sz w:val="22"/>
          <w:szCs w:val="22"/>
        </w:rPr>
        <w:t xml:space="preserve"> Comum, devido a sua forma de execução, sendo os mesmos realizados por um vasto número de empresas do ramo deste objeto.</w:t>
      </w:r>
    </w:p>
    <w:p w14:paraId="52355766" w14:textId="543E361F" w:rsidR="00A90C06" w:rsidRPr="008203CF" w:rsidRDefault="00EF0A8B" w:rsidP="009B5473">
      <w:pPr>
        <w:pStyle w:val="PargrafodaLista"/>
        <w:spacing w:line="240" w:lineRule="auto"/>
        <w:ind w:left="0" w:firstLine="0"/>
        <w:jc w:val="both"/>
        <w:rPr>
          <w:sz w:val="22"/>
          <w:szCs w:val="22"/>
        </w:rPr>
      </w:pPr>
      <w:r w:rsidRPr="00FE27DE">
        <w:rPr>
          <w:b/>
          <w:bCs/>
          <w:sz w:val="22"/>
          <w:szCs w:val="22"/>
        </w:rPr>
        <w:lastRenderedPageBreak/>
        <w:t>1.2. LEGISLAÇÃO APLIC</w:t>
      </w:r>
      <w:r w:rsidR="00376B82" w:rsidRPr="00FE27DE">
        <w:rPr>
          <w:b/>
          <w:bCs/>
          <w:sz w:val="22"/>
          <w:szCs w:val="22"/>
        </w:rPr>
        <w:t>Á</w:t>
      </w:r>
      <w:r w:rsidRPr="00FE27DE">
        <w:rPr>
          <w:b/>
          <w:bCs/>
          <w:sz w:val="22"/>
          <w:szCs w:val="22"/>
        </w:rPr>
        <w:t>VEL CONTRATAÇÃO:</w:t>
      </w:r>
      <w:r w:rsidRPr="008203CF">
        <w:rPr>
          <w:sz w:val="22"/>
          <w:szCs w:val="22"/>
        </w:rPr>
        <w:t xml:space="preserve"> A aquisição de material de consumo, deverá obedecer, no que couber ao disposto na Lei nº 14.133/21, de 01 de abril de 2021 e suas alterações; </w:t>
      </w:r>
    </w:p>
    <w:p w14:paraId="6366BB32" w14:textId="287D50F5" w:rsidR="00A90C06" w:rsidRPr="00FE27DE" w:rsidRDefault="00EF0A8B" w:rsidP="009B5473">
      <w:pPr>
        <w:pStyle w:val="PargrafodaLista"/>
        <w:spacing w:line="240" w:lineRule="auto"/>
        <w:ind w:left="0" w:firstLine="0"/>
        <w:jc w:val="both"/>
        <w:rPr>
          <w:b/>
          <w:bCs/>
          <w:sz w:val="22"/>
          <w:szCs w:val="22"/>
        </w:rPr>
      </w:pPr>
      <w:r w:rsidRPr="00FE27DE">
        <w:rPr>
          <w:b/>
          <w:bCs/>
          <w:sz w:val="22"/>
          <w:szCs w:val="22"/>
        </w:rPr>
        <w:t>1.3. DA EXECUÇÃO E ABRANGÊNCIA DA CONTRATAÇÃO</w:t>
      </w:r>
      <w:r w:rsidR="00FE27DE">
        <w:rPr>
          <w:b/>
          <w:bCs/>
          <w:sz w:val="22"/>
          <w:szCs w:val="22"/>
        </w:rPr>
        <w:t>:</w:t>
      </w:r>
    </w:p>
    <w:p w14:paraId="77285084" w14:textId="77777777" w:rsidR="00A90C06" w:rsidRPr="008203CF" w:rsidRDefault="00EF0A8B" w:rsidP="009B5473">
      <w:pPr>
        <w:pStyle w:val="PargrafodaLista"/>
        <w:spacing w:line="240" w:lineRule="auto"/>
        <w:ind w:left="0" w:firstLine="0"/>
        <w:jc w:val="both"/>
        <w:rPr>
          <w:sz w:val="22"/>
          <w:szCs w:val="22"/>
        </w:rPr>
      </w:pPr>
      <w:r w:rsidRPr="008203CF">
        <w:rPr>
          <w:sz w:val="22"/>
          <w:szCs w:val="22"/>
        </w:rPr>
        <w:t>1.3.1. Poderão participar deste processo de contratação empresas do ramo de atividade relacionada ao objeto, que não possuam registro de sanção que impeça sua contratação, bem como estejam devidamente regulares com as Fazendas Públicas Municipal, Estadual e Federal, com o FGTS e com a Justiça do Trabalho;</w:t>
      </w:r>
    </w:p>
    <w:p w14:paraId="60A5D29C" w14:textId="77777777" w:rsidR="00A90C06" w:rsidRPr="008203CF" w:rsidRDefault="00EF0A8B" w:rsidP="009B5473">
      <w:pPr>
        <w:pStyle w:val="PargrafodaLista"/>
        <w:spacing w:line="240" w:lineRule="auto"/>
        <w:ind w:left="0" w:firstLine="0"/>
        <w:jc w:val="both"/>
        <w:rPr>
          <w:sz w:val="22"/>
          <w:szCs w:val="22"/>
        </w:rPr>
      </w:pPr>
      <w:r w:rsidRPr="008203CF">
        <w:rPr>
          <w:sz w:val="22"/>
          <w:szCs w:val="22"/>
        </w:rPr>
        <w:t>1.3.2. A proposta de preço deverá compreender todas as despesas referentes a entrega, taxas e impostos;</w:t>
      </w:r>
    </w:p>
    <w:p w14:paraId="548D91D9" w14:textId="77777777" w:rsidR="00A90C06" w:rsidRPr="008203CF" w:rsidRDefault="00EF0A8B" w:rsidP="009B5473">
      <w:pPr>
        <w:pStyle w:val="PargrafodaLista"/>
        <w:spacing w:line="240" w:lineRule="auto"/>
        <w:ind w:left="0" w:firstLine="0"/>
        <w:jc w:val="both"/>
        <w:rPr>
          <w:sz w:val="22"/>
          <w:szCs w:val="22"/>
        </w:rPr>
      </w:pPr>
      <w:r w:rsidRPr="008203CF">
        <w:rPr>
          <w:sz w:val="22"/>
          <w:szCs w:val="22"/>
        </w:rPr>
        <w:t xml:space="preserve">1.3.3. Os itens a serem disponibilizado e especificado neste estudo técnico, deverão estar em perfeitas condições de utilização. </w:t>
      </w:r>
    </w:p>
    <w:p w14:paraId="5621103E" w14:textId="77777777" w:rsidR="00A90C06" w:rsidRPr="008203CF" w:rsidRDefault="00EF0A8B" w:rsidP="009B5473">
      <w:pPr>
        <w:pStyle w:val="PargrafodaLista"/>
        <w:spacing w:line="240" w:lineRule="auto"/>
        <w:ind w:left="0" w:firstLine="0"/>
        <w:jc w:val="both"/>
        <w:rPr>
          <w:sz w:val="22"/>
          <w:szCs w:val="22"/>
        </w:rPr>
      </w:pPr>
      <w:r w:rsidRPr="008203CF">
        <w:rPr>
          <w:sz w:val="22"/>
          <w:szCs w:val="22"/>
        </w:rPr>
        <w:t>1.3.4. A CONTRATADA deverá substituir, por sua conta, no total ou em parte, o item em que se verificarem vícios, defeitos ou incorreções;</w:t>
      </w:r>
    </w:p>
    <w:p w14:paraId="4D78EF44" w14:textId="77777777" w:rsidR="00A90C06" w:rsidRPr="008203CF" w:rsidRDefault="00EF0A8B" w:rsidP="009B5473">
      <w:pPr>
        <w:pStyle w:val="PargrafodaLista"/>
        <w:ind w:left="0" w:firstLine="0"/>
        <w:jc w:val="both"/>
        <w:rPr>
          <w:sz w:val="22"/>
          <w:szCs w:val="22"/>
        </w:rPr>
      </w:pPr>
      <w:r w:rsidRPr="008203CF">
        <w:rPr>
          <w:sz w:val="22"/>
          <w:szCs w:val="22"/>
        </w:rPr>
        <w:t xml:space="preserve">1.3.5. Os itens especificados neste estudo técnico, classificam-se como comuns, nos termos da Lei Federal n. º 14.133/21, de 01 de abril de 2021, e deverão ser fornecidos a esta Municipalidade de forma parcelada de acordo com quantidades solicitadas na Solicitação de Fornecimento a ser oportunamente expedida pela Secretaria requisitante. </w:t>
      </w:r>
    </w:p>
    <w:p w14:paraId="337FEE41" w14:textId="18F6A154" w:rsidR="00A90C06" w:rsidRPr="008203CF" w:rsidRDefault="00EF0A8B" w:rsidP="009B5473">
      <w:pPr>
        <w:pStyle w:val="PargrafodaLista"/>
        <w:ind w:left="0" w:firstLine="0"/>
        <w:jc w:val="both"/>
        <w:rPr>
          <w:sz w:val="22"/>
          <w:szCs w:val="22"/>
        </w:rPr>
      </w:pPr>
      <w:r w:rsidRPr="008203CF">
        <w:rPr>
          <w:sz w:val="22"/>
          <w:szCs w:val="22"/>
        </w:rPr>
        <w:t xml:space="preserve">1.3.6. Caso algum dos produtos entregues apresente alguma contradição com o que foi solicitado neste estudo, de termo de referência ou algum defeito de fabricação, a CONTRATADA deverá providenciar a troca/substituição do mesmo em até </w:t>
      </w:r>
      <w:r w:rsidR="00256EDC">
        <w:rPr>
          <w:sz w:val="22"/>
          <w:szCs w:val="22"/>
        </w:rPr>
        <w:t>24</w:t>
      </w:r>
      <w:r w:rsidRPr="008203CF">
        <w:rPr>
          <w:sz w:val="22"/>
          <w:szCs w:val="22"/>
        </w:rPr>
        <w:t xml:space="preserve"> (</w:t>
      </w:r>
      <w:r w:rsidR="00256EDC">
        <w:rPr>
          <w:sz w:val="22"/>
          <w:szCs w:val="22"/>
        </w:rPr>
        <w:t>vinte e quatro</w:t>
      </w:r>
      <w:r w:rsidRPr="008203CF">
        <w:rPr>
          <w:sz w:val="22"/>
          <w:szCs w:val="22"/>
        </w:rPr>
        <w:t>) horas.</w:t>
      </w:r>
    </w:p>
    <w:p w14:paraId="4DE3F254" w14:textId="77777777" w:rsidR="00A90C06" w:rsidRPr="00FE27DE" w:rsidRDefault="00EF0A8B" w:rsidP="009B5473">
      <w:pPr>
        <w:pStyle w:val="PargrafodaLista"/>
        <w:ind w:left="0" w:firstLine="0"/>
        <w:jc w:val="both"/>
        <w:rPr>
          <w:b/>
          <w:bCs/>
          <w:sz w:val="22"/>
          <w:szCs w:val="22"/>
        </w:rPr>
      </w:pPr>
      <w:r w:rsidRPr="00FE27DE">
        <w:rPr>
          <w:b/>
          <w:bCs/>
          <w:sz w:val="22"/>
          <w:szCs w:val="22"/>
        </w:rPr>
        <w:t xml:space="preserve">1.4.   DO PRAZO DE EXECUÇÃO: </w:t>
      </w:r>
    </w:p>
    <w:p w14:paraId="061C9856" w14:textId="3BDB1216" w:rsidR="001D1B6B" w:rsidRDefault="00EF0A8B" w:rsidP="009B5473">
      <w:pPr>
        <w:pStyle w:val="PargrafodaLista"/>
        <w:ind w:left="0" w:firstLine="0"/>
        <w:jc w:val="both"/>
        <w:rPr>
          <w:sz w:val="22"/>
          <w:szCs w:val="22"/>
        </w:rPr>
      </w:pPr>
      <w:r w:rsidRPr="008203CF">
        <w:rPr>
          <w:sz w:val="22"/>
          <w:szCs w:val="22"/>
        </w:rPr>
        <w:t xml:space="preserve">1.4.1. </w:t>
      </w:r>
      <w:bookmarkStart w:id="14" w:name="_Hlk176349672"/>
      <w:bookmarkStart w:id="15" w:name="_Hlk176427196"/>
      <w:r w:rsidR="001D1B6B" w:rsidRPr="001D1B6B">
        <w:rPr>
          <w:sz w:val="22"/>
          <w:szCs w:val="22"/>
        </w:rPr>
        <w:t xml:space="preserve">O objeto deverá ser fornecido </w:t>
      </w:r>
      <w:bookmarkStart w:id="16" w:name="_Hlk176349742"/>
      <w:r w:rsidR="001D1B6B" w:rsidRPr="001D1B6B">
        <w:rPr>
          <w:sz w:val="22"/>
          <w:szCs w:val="22"/>
        </w:rPr>
        <w:t>no prazo máximo de 48</w:t>
      </w:r>
      <w:r w:rsidR="001D1B6B">
        <w:rPr>
          <w:sz w:val="22"/>
          <w:szCs w:val="22"/>
        </w:rPr>
        <w:t xml:space="preserve"> (quarenta e oito)</w:t>
      </w:r>
      <w:r w:rsidR="001D1B6B" w:rsidRPr="001D1B6B">
        <w:rPr>
          <w:sz w:val="22"/>
          <w:szCs w:val="22"/>
        </w:rPr>
        <w:t xml:space="preserve"> horas a partir do recebimento da Solicitação de Fornecimento ou Empenho. </w:t>
      </w:r>
      <w:bookmarkStart w:id="17" w:name="_Hlk176349819"/>
      <w:bookmarkEnd w:id="16"/>
      <w:r w:rsidR="001D1B6B" w:rsidRPr="001D1B6B">
        <w:rPr>
          <w:sz w:val="22"/>
          <w:szCs w:val="22"/>
        </w:rPr>
        <w:t>A entrega poderá ocorrer em dias úteis, finais de semana ou feriados.</w:t>
      </w:r>
      <w:bookmarkEnd w:id="14"/>
      <w:r w:rsidR="001D1B6B" w:rsidRPr="001D1B6B">
        <w:rPr>
          <w:sz w:val="22"/>
          <w:szCs w:val="22"/>
        </w:rPr>
        <w:t xml:space="preserve"> </w:t>
      </w:r>
      <w:bookmarkEnd w:id="15"/>
      <w:r w:rsidR="001D1B6B" w:rsidRPr="001D1B6B">
        <w:rPr>
          <w:sz w:val="22"/>
          <w:szCs w:val="22"/>
        </w:rPr>
        <w:t>O item será aceito somente se atender a todas as especificações técnicas estabelecidas no estudo e no termo de referência.</w:t>
      </w:r>
    </w:p>
    <w:bookmarkEnd w:id="17"/>
    <w:p w14:paraId="39CC0488" w14:textId="7B92E5AF" w:rsidR="00A90C06" w:rsidRPr="008203CF" w:rsidRDefault="00EF0A8B" w:rsidP="009B5473">
      <w:pPr>
        <w:pStyle w:val="PargrafodaLista"/>
        <w:ind w:left="0" w:firstLine="0"/>
        <w:jc w:val="both"/>
        <w:rPr>
          <w:sz w:val="22"/>
          <w:szCs w:val="22"/>
        </w:rPr>
      </w:pPr>
      <w:r w:rsidRPr="008203CF">
        <w:rPr>
          <w:sz w:val="22"/>
          <w:szCs w:val="22"/>
        </w:rPr>
        <w:t xml:space="preserve">1.4.2. Em caso de não observância do prazo para a entrega dos produtos, falta do produto, casos fortuitos ou de força maior, a CONTRATADA deverá comunicar as razões respectivas com pelo menos </w:t>
      </w:r>
      <w:bookmarkStart w:id="18" w:name="_Hlk176427276"/>
      <w:r w:rsidR="00591A9F">
        <w:rPr>
          <w:sz w:val="22"/>
          <w:szCs w:val="22"/>
        </w:rPr>
        <w:t>24</w:t>
      </w:r>
      <w:r w:rsidRPr="008203CF">
        <w:rPr>
          <w:sz w:val="22"/>
          <w:szCs w:val="22"/>
        </w:rPr>
        <w:t xml:space="preserve"> (</w:t>
      </w:r>
      <w:r w:rsidR="00591A9F">
        <w:rPr>
          <w:sz w:val="22"/>
          <w:szCs w:val="22"/>
        </w:rPr>
        <w:t>vinte e quatro</w:t>
      </w:r>
      <w:r w:rsidRPr="008203CF">
        <w:rPr>
          <w:sz w:val="22"/>
          <w:szCs w:val="22"/>
        </w:rPr>
        <w:t xml:space="preserve">) </w:t>
      </w:r>
      <w:r w:rsidR="00591A9F">
        <w:rPr>
          <w:sz w:val="22"/>
          <w:szCs w:val="22"/>
        </w:rPr>
        <w:t>horas</w:t>
      </w:r>
      <w:r w:rsidRPr="008203CF">
        <w:rPr>
          <w:sz w:val="22"/>
          <w:szCs w:val="22"/>
        </w:rPr>
        <w:t xml:space="preserve"> </w:t>
      </w:r>
      <w:bookmarkEnd w:id="18"/>
      <w:r w:rsidRPr="008203CF">
        <w:rPr>
          <w:sz w:val="22"/>
          <w:szCs w:val="22"/>
        </w:rPr>
        <w:t xml:space="preserve">de antecedência para qualquer pleito de prorrogação de prazo seja analisado, ressalvadas situações de caso fortuito e força maior, sob pena de sofrer as sanções previstas no contrato administrativo e na legislação legal.  </w:t>
      </w:r>
    </w:p>
    <w:p w14:paraId="62D6B576" w14:textId="77777777" w:rsidR="00A90C06" w:rsidRPr="008203CF" w:rsidRDefault="00A90C06">
      <w:pPr>
        <w:ind w:firstLine="0"/>
        <w:jc w:val="both"/>
        <w:rPr>
          <w:color w:val="FF0000"/>
          <w:sz w:val="22"/>
          <w:szCs w:val="22"/>
        </w:rPr>
      </w:pPr>
    </w:p>
    <w:p w14:paraId="61FC6AD3" w14:textId="77777777" w:rsidR="00A90C06" w:rsidRPr="008203CF" w:rsidRDefault="00EF0A8B">
      <w:pPr>
        <w:pStyle w:val="PargrafodaLista"/>
        <w:numPr>
          <w:ilvl w:val="0"/>
          <w:numId w:val="3"/>
        </w:numPr>
        <w:jc w:val="both"/>
        <w:rPr>
          <w:b/>
          <w:bCs/>
          <w:sz w:val="22"/>
          <w:szCs w:val="22"/>
        </w:rPr>
      </w:pPr>
      <w:r w:rsidRPr="008203CF">
        <w:rPr>
          <w:b/>
          <w:bCs/>
          <w:sz w:val="22"/>
          <w:szCs w:val="22"/>
        </w:rPr>
        <w:t xml:space="preserve">Justificativas para o parcelamento ou não da contratação (artigo 15, §1º, VIII do Decreto nº 3.537/2023): </w:t>
      </w:r>
    </w:p>
    <w:p w14:paraId="240274BA" w14:textId="77777777" w:rsidR="00FE27DE" w:rsidRPr="00FE27DE" w:rsidRDefault="00FE27DE" w:rsidP="00FE27DE">
      <w:pPr>
        <w:pStyle w:val="PargrafodaLista"/>
        <w:ind w:left="0" w:firstLine="0"/>
        <w:jc w:val="both"/>
        <w:rPr>
          <w:bCs/>
          <w:sz w:val="22"/>
          <w:szCs w:val="22"/>
        </w:rPr>
      </w:pPr>
      <w:r w:rsidRPr="00FE27DE">
        <w:rPr>
          <w:bCs/>
          <w:sz w:val="22"/>
          <w:szCs w:val="22"/>
        </w:rPr>
        <w:t>2.1. No processo licitatório serão julgados os preços por item, conforme Art. 82, § 1º, da Lei nº 14.133/2021, uma vez que não se tem a necessidade em se julgar por grupos, pois, apesar dos itens fazerem parte de um mesmo segmento, a administração não será prejudicada caso tenhamos diversos fornecedores, conforme base em processos realizados anteriormente.</w:t>
      </w:r>
    </w:p>
    <w:p w14:paraId="73F2E0A8" w14:textId="0D44C9EE" w:rsidR="00A90C06" w:rsidRDefault="00FE27DE" w:rsidP="00FE27DE">
      <w:pPr>
        <w:pStyle w:val="PargrafodaLista"/>
        <w:ind w:left="0" w:firstLine="0"/>
        <w:jc w:val="both"/>
        <w:rPr>
          <w:bCs/>
          <w:sz w:val="22"/>
          <w:szCs w:val="22"/>
        </w:rPr>
      </w:pPr>
      <w:r w:rsidRPr="00FE27DE">
        <w:rPr>
          <w:bCs/>
          <w:sz w:val="22"/>
          <w:szCs w:val="22"/>
        </w:rPr>
        <w:t>2.2. Considerando ainda que iremos proporcionar uma ampla participação de licitantes, visto que poderão realizar propostas apenas nos itens que fazem parte do seu rol de produtos.</w:t>
      </w:r>
    </w:p>
    <w:p w14:paraId="57305DBE" w14:textId="77777777" w:rsidR="00FE27DE" w:rsidRPr="008203CF" w:rsidRDefault="00FE27DE" w:rsidP="00FE27DE">
      <w:pPr>
        <w:pStyle w:val="PargrafodaLista"/>
        <w:ind w:left="0" w:firstLine="0"/>
        <w:jc w:val="both"/>
        <w:rPr>
          <w:bCs/>
          <w:sz w:val="22"/>
          <w:szCs w:val="22"/>
        </w:rPr>
      </w:pPr>
    </w:p>
    <w:p w14:paraId="47A18DC2" w14:textId="77777777" w:rsidR="00A90C06" w:rsidRPr="008203CF" w:rsidRDefault="00EF0A8B">
      <w:pPr>
        <w:pStyle w:val="PargrafodaLista"/>
        <w:numPr>
          <w:ilvl w:val="0"/>
          <w:numId w:val="3"/>
        </w:numPr>
        <w:rPr>
          <w:b/>
          <w:bCs/>
          <w:sz w:val="22"/>
          <w:szCs w:val="22"/>
        </w:rPr>
      </w:pPr>
      <w:r w:rsidRPr="008203CF">
        <w:rPr>
          <w:b/>
          <w:bCs/>
          <w:sz w:val="22"/>
          <w:szCs w:val="22"/>
        </w:rPr>
        <w:t>Contratações correlatas e/ou interdependentes (art. 15, §1º, XI do Decreto nº 3.537/2023):</w:t>
      </w:r>
    </w:p>
    <w:p w14:paraId="1BC827B7" w14:textId="77777777" w:rsidR="00A90C06" w:rsidRPr="008203CF" w:rsidRDefault="00EF0A8B">
      <w:pPr>
        <w:ind w:left="0" w:hanging="2"/>
        <w:jc w:val="both"/>
        <w:rPr>
          <w:bCs/>
          <w:color w:val="000000" w:themeColor="text1"/>
          <w:sz w:val="22"/>
          <w:szCs w:val="22"/>
        </w:rPr>
      </w:pPr>
      <w:r w:rsidRPr="008203CF">
        <w:rPr>
          <w:bCs/>
          <w:color w:val="000000" w:themeColor="text1"/>
          <w:sz w:val="22"/>
          <w:szCs w:val="22"/>
        </w:rPr>
        <w:t>3.1. Não se faz necessária a realização de contratações correlatas e/ou interdependentes para que o objetivo desta contratação seja atingido.</w:t>
      </w:r>
    </w:p>
    <w:p w14:paraId="68A861F5" w14:textId="77777777" w:rsidR="00A90C06" w:rsidRPr="008203CF" w:rsidRDefault="00A90C06">
      <w:pPr>
        <w:ind w:left="0" w:firstLine="0"/>
        <w:rPr>
          <w:b/>
          <w:bCs/>
          <w:sz w:val="22"/>
          <w:szCs w:val="22"/>
        </w:rPr>
      </w:pPr>
    </w:p>
    <w:p w14:paraId="1EC2E2FA" w14:textId="77777777" w:rsidR="00A90C06" w:rsidRPr="008203CF" w:rsidRDefault="00EF0A8B">
      <w:pPr>
        <w:pStyle w:val="PargrafodaLista"/>
        <w:numPr>
          <w:ilvl w:val="0"/>
          <w:numId w:val="3"/>
        </w:numPr>
        <w:rPr>
          <w:b/>
          <w:bCs/>
          <w:sz w:val="22"/>
          <w:szCs w:val="22"/>
        </w:rPr>
      </w:pPr>
      <w:r w:rsidRPr="008203CF">
        <w:rPr>
          <w:b/>
          <w:bCs/>
          <w:sz w:val="22"/>
          <w:szCs w:val="22"/>
        </w:rPr>
        <w:t>Resultados pretendidos (art. 15, §1º, IX do Decreto nº 3.537/2023):</w:t>
      </w:r>
    </w:p>
    <w:p w14:paraId="147948A3" w14:textId="77777777" w:rsidR="00A90C06" w:rsidRPr="008203CF" w:rsidRDefault="00EF0A8B">
      <w:pPr>
        <w:pStyle w:val="Default"/>
        <w:ind w:left="0" w:hanging="2"/>
        <w:rPr>
          <w:rFonts w:ascii="Times New Roman" w:eastAsia="Times New Roman" w:hAnsi="Times New Roman" w:cs="Times New Roman"/>
          <w:sz w:val="22"/>
          <w:szCs w:val="22"/>
          <w:lang w:eastAsia="pt-BR"/>
        </w:rPr>
      </w:pPr>
      <w:r w:rsidRPr="008203CF">
        <w:rPr>
          <w:rFonts w:ascii="Times New Roman" w:eastAsia="Merriweather" w:hAnsi="Times New Roman" w:cs="Times New Roman"/>
          <w:sz w:val="22"/>
          <w:szCs w:val="22"/>
        </w:rPr>
        <w:t>4.1.</w:t>
      </w:r>
      <w:r w:rsidRPr="008203CF">
        <w:rPr>
          <w:rFonts w:ascii="Times New Roman" w:hAnsi="Times New Roman" w:cs="Times New Roman"/>
          <w:sz w:val="22"/>
          <w:szCs w:val="22"/>
        </w:rPr>
        <w:t xml:space="preserve"> </w:t>
      </w:r>
      <w:r w:rsidRPr="008203CF">
        <w:rPr>
          <w:rFonts w:ascii="Times New Roman" w:eastAsia="Times New Roman" w:hAnsi="Times New Roman" w:cs="Times New Roman"/>
          <w:sz w:val="22"/>
          <w:szCs w:val="22"/>
          <w:lang w:eastAsia="pt-BR"/>
        </w:rPr>
        <w:t xml:space="preserve">As escolhas efetuadas ao longo da elaboração do ETP quanto a modalidade escolhida, a divisão por item, entrega parcelada conforme requisição mostraram-se ser as soluções mais viáveis. </w:t>
      </w:r>
    </w:p>
    <w:p w14:paraId="0BE45A01" w14:textId="77777777" w:rsidR="00A90C06" w:rsidRPr="008203CF" w:rsidRDefault="00EF0A8B">
      <w:pPr>
        <w:suppressAutoHyphens w:val="0"/>
        <w:spacing w:line="240" w:lineRule="auto"/>
        <w:ind w:left="0" w:firstLine="0"/>
        <w:textAlignment w:val="auto"/>
        <w:outlineLvl w:val="9"/>
        <w:rPr>
          <w:color w:val="000000"/>
          <w:sz w:val="22"/>
          <w:szCs w:val="22"/>
        </w:rPr>
      </w:pPr>
      <w:r w:rsidRPr="008203CF">
        <w:rPr>
          <w:color w:val="000000"/>
          <w:sz w:val="22"/>
          <w:szCs w:val="22"/>
        </w:rPr>
        <w:t xml:space="preserve">As razões que motivaram a escolha das alternativas, considerando as informações apuradas nas análises técnica-funcional e econômica, baseiam-se nas opções levantadas e disponíveis no mercado atualmente. </w:t>
      </w:r>
    </w:p>
    <w:p w14:paraId="525D8219" w14:textId="77777777" w:rsidR="00A90C06" w:rsidRDefault="00EF0A8B">
      <w:pPr>
        <w:suppressAutoHyphens w:val="0"/>
        <w:spacing w:line="240" w:lineRule="auto"/>
        <w:ind w:left="0" w:firstLine="0"/>
        <w:jc w:val="both"/>
        <w:textAlignment w:val="auto"/>
        <w:outlineLvl w:val="9"/>
        <w:rPr>
          <w:sz w:val="22"/>
          <w:szCs w:val="22"/>
        </w:rPr>
      </w:pPr>
      <w:r w:rsidRPr="008203CF">
        <w:rPr>
          <w:color w:val="000000"/>
          <w:sz w:val="22"/>
          <w:szCs w:val="22"/>
        </w:rPr>
        <w:lastRenderedPageBreak/>
        <w:t>A solução escolhida proporcionará benefícios para a instituição, em termos de eficácia, eficiência, efetividade e economicidade, alinhada aos instrumentos estratégicos institucionais e governamentais</w:t>
      </w:r>
      <w:r w:rsidRPr="008203CF">
        <w:rPr>
          <w:sz w:val="22"/>
          <w:szCs w:val="22"/>
        </w:rPr>
        <w:t xml:space="preserve">. </w:t>
      </w:r>
    </w:p>
    <w:p w14:paraId="28E7947C" w14:textId="77777777" w:rsidR="00FE27DE" w:rsidRPr="008203CF" w:rsidRDefault="00FE27DE">
      <w:pPr>
        <w:suppressAutoHyphens w:val="0"/>
        <w:spacing w:line="240" w:lineRule="auto"/>
        <w:ind w:left="0" w:firstLine="0"/>
        <w:jc w:val="both"/>
        <w:textAlignment w:val="auto"/>
        <w:outlineLvl w:val="9"/>
        <w:rPr>
          <w:sz w:val="22"/>
          <w:szCs w:val="22"/>
        </w:rPr>
      </w:pPr>
    </w:p>
    <w:p w14:paraId="6854D996" w14:textId="2C37BDEC" w:rsidR="00A90C06" w:rsidRPr="008203CF" w:rsidRDefault="00B964A4">
      <w:pPr>
        <w:spacing w:line="240" w:lineRule="auto"/>
        <w:ind w:firstLine="0"/>
        <w:jc w:val="both"/>
        <w:rPr>
          <w:b/>
          <w:bCs/>
          <w:sz w:val="22"/>
          <w:szCs w:val="22"/>
        </w:rPr>
      </w:pPr>
      <w:r>
        <w:rPr>
          <w:b/>
          <w:bCs/>
          <w:sz w:val="22"/>
          <w:szCs w:val="22"/>
        </w:rPr>
        <w:t xml:space="preserve">5.   </w:t>
      </w:r>
      <w:r w:rsidR="00EF0A8B" w:rsidRPr="008203CF">
        <w:rPr>
          <w:b/>
          <w:bCs/>
          <w:sz w:val="22"/>
          <w:szCs w:val="22"/>
        </w:rPr>
        <w:t>Providências a serem adotadas (art. 15, §1º, X do Decreto nº 3.537/2023):</w:t>
      </w:r>
    </w:p>
    <w:p w14:paraId="1A2C4DE6" w14:textId="77777777" w:rsidR="00A90C06" w:rsidRDefault="00EF0A8B">
      <w:pPr>
        <w:ind w:firstLine="0"/>
        <w:jc w:val="both"/>
        <w:rPr>
          <w:sz w:val="22"/>
          <w:szCs w:val="22"/>
        </w:rPr>
      </w:pPr>
      <w:r w:rsidRPr="008203CF">
        <w:rPr>
          <w:sz w:val="22"/>
          <w:szCs w:val="22"/>
        </w:rPr>
        <w:t>5.1. No momento, não se vislumbra necessidades de providências de adequações para a solução a ser contratada, em termos de capacitação de servidores na fiscalização e gestão contratual ou na adequação do ambiente da organização.</w:t>
      </w:r>
    </w:p>
    <w:p w14:paraId="1DEEAF37" w14:textId="77777777" w:rsidR="00FE27DE" w:rsidRPr="008203CF" w:rsidRDefault="00FE27DE">
      <w:pPr>
        <w:ind w:firstLine="0"/>
        <w:jc w:val="both"/>
        <w:rPr>
          <w:sz w:val="22"/>
          <w:szCs w:val="22"/>
        </w:rPr>
      </w:pPr>
    </w:p>
    <w:p w14:paraId="30B53471" w14:textId="569E883A" w:rsidR="00A90C06" w:rsidRPr="008203CF" w:rsidRDefault="00FE27DE">
      <w:pPr>
        <w:ind w:left="0" w:firstLine="0"/>
        <w:rPr>
          <w:b/>
          <w:bCs/>
          <w:sz w:val="22"/>
          <w:szCs w:val="22"/>
        </w:rPr>
      </w:pPr>
      <w:r>
        <w:rPr>
          <w:b/>
          <w:sz w:val="22"/>
          <w:szCs w:val="22"/>
        </w:rPr>
        <w:t>6</w:t>
      </w:r>
      <w:r w:rsidR="00EF0A8B" w:rsidRPr="008203CF">
        <w:rPr>
          <w:bCs/>
          <w:sz w:val="22"/>
          <w:szCs w:val="22"/>
        </w:rPr>
        <w:t>.</w:t>
      </w:r>
      <w:r w:rsidR="00EF0A8B" w:rsidRPr="008203CF">
        <w:rPr>
          <w:b/>
          <w:bCs/>
          <w:sz w:val="22"/>
          <w:szCs w:val="22"/>
        </w:rPr>
        <w:t>Possíveis impactos ambientais (art. 15, §1º, XII do Decreto nº 3.537/2023):</w:t>
      </w:r>
    </w:p>
    <w:p w14:paraId="32A99C42" w14:textId="29A4A337" w:rsidR="00A90C06" w:rsidRPr="008203CF" w:rsidRDefault="00FE27DE">
      <w:pPr>
        <w:pStyle w:val="Corpodetexto"/>
        <w:ind w:left="0" w:firstLine="0"/>
        <w:jc w:val="both"/>
        <w:rPr>
          <w:sz w:val="22"/>
          <w:szCs w:val="22"/>
        </w:rPr>
      </w:pPr>
      <w:r>
        <w:rPr>
          <w:sz w:val="22"/>
          <w:szCs w:val="22"/>
        </w:rPr>
        <w:t>6</w:t>
      </w:r>
      <w:r w:rsidR="00EF0A8B" w:rsidRPr="008203CF">
        <w:rPr>
          <w:sz w:val="22"/>
          <w:szCs w:val="22"/>
        </w:rPr>
        <w:t>.1. Quanto aos aspectos ambientais, os materiais especificados nesse estudo fazem</w:t>
      </w:r>
      <w:r w:rsidR="00EF0A8B" w:rsidRPr="008203CF">
        <w:rPr>
          <w:spacing w:val="1"/>
          <w:sz w:val="22"/>
          <w:szCs w:val="22"/>
        </w:rPr>
        <w:t xml:space="preserve"> </w:t>
      </w:r>
      <w:r w:rsidR="00EF0A8B" w:rsidRPr="008203CF">
        <w:rPr>
          <w:sz w:val="22"/>
          <w:szCs w:val="22"/>
        </w:rPr>
        <w:t>parte de um processo de aquisição de produtos certificados e qualificados com selos de</w:t>
      </w:r>
      <w:r w:rsidR="00EF0A8B" w:rsidRPr="008203CF">
        <w:rPr>
          <w:spacing w:val="1"/>
          <w:sz w:val="22"/>
          <w:szCs w:val="22"/>
        </w:rPr>
        <w:t xml:space="preserve"> </w:t>
      </w:r>
      <w:r w:rsidR="00EF0A8B" w:rsidRPr="008203CF">
        <w:rPr>
          <w:sz w:val="22"/>
          <w:szCs w:val="22"/>
        </w:rPr>
        <w:t xml:space="preserve">qualidade de acordo com as normas vigentes. </w:t>
      </w:r>
    </w:p>
    <w:p w14:paraId="2FDC5536" w14:textId="6B768704" w:rsidR="00A90C06" w:rsidRPr="008203CF" w:rsidRDefault="00FE27DE">
      <w:pPr>
        <w:pStyle w:val="Corpodetexto"/>
        <w:ind w:left="0" w:firstLine="0"/>
        <w:jc w:val="both"/>
        <w:rPr>
          <w:sz w:val="22"/>
          <w:szCs w:val="22"/>
        </w:rPr>
      </w:pPr>
      <w:r>
        <w:rPr>
          <w:bCs/>
          <w:sz w:val="22"/>
          <w:szCs w:val="22"/>
        </w:rPr>
        <w:t>6</w:t>
      </w:r>
      <w:r w:rsidR="00EF0A8B" w:rsidRPr="008203CF">
        <w:rPr>
          <w:bCs/>
          <w:sz w:val="22"/>
          <w:szCs w:val="22"/>
        </w:rPr>
        <w:t>.2. Visando estimular e estabelecer procedimentos de descarte, reparos adequados e soluções eficientes que causem menos impactos na natureza, a CONTRATADA deverá quando se fizer necessário utilizar papel reciclado, impressão frente e verso, visando reduzir o consumo de água e energia, bem como a emissão de gases efeito estufa e a geração de resíduos.</w:t>
      </w:r>
    </w:p>
    <w:p w14:paraId="32BDCC2A" w14:textId="0B40388B" w:rsidR="00A90C06" w:rsidRPr="008203CF" w:rsidRDefault="00FE27DE">
      <w:pPr>
        <w:ind w:left="0" w:hanging="2"/>
        <w:jc w:val="both"/>
        <w:rPr>
          <w:bCs/>
          <w:sz w:val="22"/>
          <w:szCs w:val="22"/>
        </w:rPr>
      </w:pPr>
      <w:r>
        <w:rPr>
          <w:bCs/>
          <w:sz w:val="22"/>
          <w:szCs w:val="22"/>
        </w:rPr>
        <w:t>6</w:t>
      </w:r>
      <w:r w:rsidR="00EF0A8B" w:rsidRPr="008203CF">
        <w:rPr>
          <w:bCs/>
          <w:sz w:val="22"/>
          <w:szCs w:val="22"/>
        </w:rPr>
        <w:t>.3. A CONTRATADA deverá respeitar a legislação vigente e as normas técnicas, elaboradas pela ABNT e pelo INMETRO, para aferição e garantia de aplicação dos requisitos mínimos de qualidade, utilidade e segurança dos materiais.</w:t>
      </w:r>
    </w:p>
    <w:p w14:paraId="364E2F0A" w14:textId="77777777" w:rsidR="00A90C06" w:rsidRPr="008203CF" w:rsidRDefault="00EF0A8B">
      <w:pPr>
        <w:suppressAutoHyphens w:val="0"/>
        <w:spacing w:line="240" w:lineRule="auto"/>
        <w:ind w:left="0" w:firstLine="0"/>
        <w:textAlignment w:val="auto"/>
        <w:outlineLvl w:val="9"/>
        <w:rPr>
          <w:color w:val="000000"/>
          <w:sz w:val="22"/>
          <w:szCs w:val="22"/>
        </w:rPr>
      </w:pPr>
      <w:r w:rsidRPr="008203CF">
        <w:rPr>
          <w:b/>
          <w:bCs/>
          <w:color w:val="000000"/>
          <w:sz w:val="22"/>
          <w:szCs w:val="22"/>
        </w:rPr>
        <w:t xml:space="preserve">Os produtos deverão ser de baixo impacto ambiental, em especial quanto à utilização de: </w:t>
      </w:r>
    </w:p>
    <w:p w14:paraId="706F6CEB" w14:textId="77777777" w:rsidR="00A90C06" w:rsidRPr="008203CF" w:rsidRDefault="00EF0A8B">
      <w:pPr>
        <w:suppressAutoHyphens w:val="0"/>
        <w:spacing w:line="240" w:lineRule="auto"/>
        <w:ind w:left="0" w:firstLine="0"/>
        <w:textAlignment w:val="auto"/>
        <w:outlineLvl w:val="9"/>
        <w:rPr>
          <w:color w:val="000000"/>
          <w:sz w:val="22"/>
          <w:szCs w:val="22"/>
        </w:rPr>
      </w:pPr>
      <w:r w:rsidRPr="008203CF">
        <w:rPr>
          <w:color w:val="000000"/>
          <w:sz w:val="22"/>
          <w:szCs w:val="22"/>
        </w:rPr>
        <w:t xml:space="preserve">a) materiais menos agressivos ao meio ambiente. </w:t>
      </w:r>
    </w:p>
    <w:p w14:paraId="7DB26ED9" w14:textId="71482FFE" w:rsidR="00A90C06" w:rsidRDefault="00EF0A8B">
      <w:pPr>
        <w:ind w:left="0" w:hanging="2"/>
        <w:jc w:val="both"/>
        <w:rPr>
          <w:color w:val="000000"/>
          <w:sz w:val="22"/>
          <w:szCs w:val="22"/>
        </w:rPr>
      </w:pPr>
      <w:r w:rsidRPr="008203CF">
        <w:rPr>
          <w:color w:val="000000"/>
          <w:sz w:val="22"/>
          <w:szCs w:val="22"/>
        </w:rPr>
        <w:t>b) produtos acondicionados em embalagens individuais adequadas, com o menor volume possível, fabricada em material reciclável ou biodegradável.</w:t>
      </w:r>
    </w:p>
    <w:p w14:paraId="5DD93796" w14:textId="77777777" w:rsidR="00FE27DE" w:rsidRPr="008203CF" w:rsidRDefault="00FE27DE">
      <w:pPr>
        <w:ind w:left="0" w:hanging="2"/>
        <w:jc w:val="both"/>
        <w:rPr>
          <w:bCs/>
          <w:sz w:val="22"/>
          <w:szCs w:val="22"/>
        </w:rPr>
      </w:pPr>
    </w:p>
    <w:p w14:paraId="41538839" w14:textId="7A44A190" w:rsidR="00A90C06" w:rsidRPr="008203CF" w:rsidRDefault="00FE27DE">
      <w:pPr>
        <w:ind w:left="0" w:firstLine="0"/>
        <w:jc w:val="both"/>
        <w:rPr>
          <w:b/>
          <w:bCs/>
          <w:color w:val="000000" w:themeColor="text1"/>
          <w:sz w:val="22"/>
          <w:szCs w:val="22"/>
        </w:rPr>
      </w:pPr>
      <w:r>
        <w:rPr>
          <w:b/>
          <w:bCs/>
          <w:color w:val="000000" w:themeColor="text1"/>
          <w:sz w:val="22"/>
          <w:szCs w:val="22"/>
        </w:rPr>
        <w:t>7</w:t>
      </w:r>
      <w:r w:rsidR="00EF0A8B" w:rsidRPr="008203CF">
        <w:rPr>
          <w:b/>
          <w:bCs/>
          <w:color w:val="000000" w:themeColor="text1"/>
          <w:sz w:val="22"/>
          <w:szCs w:val="22"/>
        </w:rPr>
        <w:t>.Mapa de Risco</w:t>
      </w:r>
    </w:p>
    <w:p w14:paraId="3C9DC341" w14:textId="5F3A4B39" w:rsidR="00A90C06" w:rsidRDefault="00FE27DE">
      <w:pPr>
        <w:pStyle w:val="PargrafodaLista"/>
        <w:ind w:left="0" w:firstLine="0"/>
        <w:jc w:val="both"/>
        <w:rPr>
          <w:bCs/>
          <w:sz w:val="22"/>
          <w:szCs w:val="22"/>
        </w:rPr>
      </w:pPr>
      <w:r>
        <w:rPr>
          <w:bCs/>
          <w:sz w:val="22"/>
          <w:szCs w:val="22"/>
        </w:rPr>
        <w:t>7</w:t>
      </w:r>
      <w:r w:rsidR="00EF0A8B" w:rsidRPr="008203CF">
        <w:rPr>
          <w:bCs/>
          <w:sz w:val="22"/>
          <w:szCs w:val="22"/>
        </w:rPr>
        <w:t>.1. Anexo ao processo.</w:t>
      </w:r>
    </w:p>
    <w:p w14:paraId="4E402283" w14:textId="77777777" w:rsidR="00FE27DE" w:rsidRDefault="00FE27DE">
      <w:pPr>
        <w:pStyle w:val="PargrafodaLista"/>
        <w:ind w:left="0" w:firstLine="0"/>
        <w:jc w:val="both"/>
        <w:rPr>
          <w:bCs/>
          <w:sz w:val="22"/>
          <w:szCs w:val="22"/>
        </w:rPr>
      </w:pPr>
    </w:p>
    <w:p w14:paraId="416E941C" w14:textId="641F09CB" w:rsidR="00024535" w:rsidRPr="00D82333" w:rsidRDefault="00FE27DE" w:rsidP="00024535">
      <w:pPr>
        <w:pStyle w:val="SemEspaamento"/>
        <w:jc w:val="both"/>
        <w:rPr>
          <w:rFonts w:ascii="Times New Roman" w:hAnsi="Times New Roman" w:cs="Times New Roman"/>
          <w:b/>
          <w:bCs/>
          <w:sz w:val="24"/>
          <w:szCs w:val="24"/>
        </w:rPr>
      </w:pPr>
      <w:r>
        <w:rPr>
          <w:b/>
        </w:rPr>
        <w:t>8</w:t>
      </w:r>
      <w:r w:rsidR="00024535" w:rsidRPr="00024535">
        <w:rPr>
          <w:b/>
        </w:rPr>
        <w:t>.</w:t>
      </w:r>
      <w:r w:rsidR="00024535">
        <w:rPr>
          <w:bCs/>
        </w:rPr>
        <w:t xml:space="preserve"> </w:t>
      </w:r>
      <w:r w:rsidR="00024535" w:rsidRPr="002A1C0E">
        <w:rPr>
          <w:rFonts w:ascii="Times New Roman" w:hAnsi="Times New Roman" w:cs="Times New Roman"/>
          <w:b/>
          <w:bCs/>
          <w:sz w:val="24"/>
          <w:szCs w:val="24"/>
        </w:rPr>
        <w:t>Aplicação do critério margem de preferência (art. 79, §2º, IX do Decreto nº 3.537/2023):</w:t>
      </w:r>
    </w:p>
    <w:p w14:paraId="0BEEF64A" w14:textId="26A025B0" w:rsidR="00024535" w:rsidRPr="008203CF" w:rsidRDefault="00FE27DE">
      <w:pPr>
        <w:pStyle w:val="PargrafodaLista"/>
        <w:ind w:left="0" w:firstLine="0"/>
        <w:jc w:val="both"/>
        <w:rPr>
          <w:bCs/>
          <w:sz w:val="22"/>
          <w:szCs w:val="22"/>
        </w:rPr>
      </w:pPr>
      <w:r>
        <w:rPr>
          <w:bCs/>
          <w:sz w:val="22"/>
          <w:szCs w:val="22"/>
        </w:rPr>
        <w:t>8</w:t>
      </w:r>
      <w:r w:rsidR="00024535">
        <w:rPr>
          <w:bCs/>
          <w:sz w:val="22"/>
          <w:szCs w:val="22"/>
        </w:rPr>
        <w:t xml:space="preserve">.1. </w:t>
      </w:r>
      <w:r w:rsidR="00024535" w:rsidRPr="00432586">
        <w:t xml:space="preserve">Em atendimento a Margem de Preferência, </w:t>
      </w:r>
      <w:r w:rsidR="00024535">
        <w:t>relatamos que não estaremos aplicando o critério para o objeto da contratação.</w:t>
      </w:r>
    </w:p>
    <w:p w14:paraId="0B587892" w14:textId="77777777" w:rsidR="00A90C06" w:rsidRPr="008203CF"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8203CF">
        <w:rPr>
          <w:b/>
          <w:bCs/>
          <w:sz w:val="22"/>
          <w:szCs w:val="22"/>
        </w:rPr>
        <w:t>V – Posicionamento Conclusivo:</w:t>
      </w:r>
    </w:p>
    <w:p w14:paraId="5C16385A" w14:textId="77777777" w:rsidR="00A90C06" w:rsidRDefault="00EF0A8B">
      <w:pPr>
        <w:ind w:left="0" w:firstLine="0"/>
        <w:jc w:val="both"/>
        <w:rPr>
          <w:sz w:val="22"/>
          <w:szCs w:val="22"/>
        </w:rPr>
      </w:pPr>
      <w:r w:rsidRPr="008203CF">
        <w:rPr>
          <w:sz w:val="22"/>
          <w:szCs w:val="22"/>
        </w:rPr>
        <w:t>Assim, após o estudo, verificamos que o objeto é de fundamental importância para o município, tendo em vista que atenderá as necessidades das secretarias, motivo pelo qual esta equipe DECLARA A VIABILIDADE DA CONTRATAÇÃO nos moldes apresentados nos parágrafos acima.</w:t>
      </w:r>
    </w:p>
    <w:p w14:paraId="2DA1D598" w14:textId="77777777" w:rsidR="003A0DE2" w:rsidRPr="003A0DE2" w:rsidRDefault="003A0DE2" w:rsidP="003A0DE2">
      <w:pPr>
        <w:ind w:left="0" w:firstLine="0"/>
        <w:jc w:val="both"/>
        <w:rPr>
          <w:sz w:val="22"/>
          <w:szCs w:val="22"/>
        </w:rPr>
      </w:pPr>
      <w:r w:rsidRPr="003A0DE2">
        <w:rPr>
          <w:sz w:val="22"/>
          <w:szCs w:val="22"/>
        </w:rPr>
        <w:t>Ademais, com a aquisição de lanches, salgados, bolos, sucos e refrigerantes, o município estará melhor preparado para atender às necessidades durante a realização de eventos e capacitações promovidos pelas diversas secretarias. Isso assegurará que as atividades ocorram de forma eficaz e agradável, contribuindo para o sucesso dos eventos e a satisfação dos participantes.</w:t>
      </w:r>
    </w:p>
    <w:p w14:paraId="5C0C4F3D" w14:textId="51809CB8" w:rsidR="00A90C06" w:rsidRPr="008203CF" w:rsidRDefault="00EF0A8B" w:rsidP="003A0DE2">
      <w:pPr>
        <w:ind w:left="0" w:firstLine="0"/>
        <w:jc w:val="both"/>
        <w:rPr>
          <w:sz w:val="22"/>
          <w:szCs w:val="22"/>
        </w:rPr>
      </w:pPr>
      <w:r w:rsidRPr="008203CF">
        <w:rPr>
          <w:sz w:val="22"/>
          <w:szCs w:val="22"/>
        </w:rPr>
        <w:t>Por fim, considerando as informações levantadas, a equipe de planeamento entende que o ETP deve ser classificado como NÃO SIGILOSO, nos termos da Lei 12.527/2011 – Lei de Acesso à Informação – sendo divulgado na sua integralidade.</w:t>
      </w:r>
    </w:p>
    <w:p w14:paraId="5B69666D" w14:textId="77777777" w:rsidR="00A90C06" w:rsidRDefault="00A90C06" w:rsidP="001E6302">
      <w:pPr>
        <w:ind w:left="0" w:firstLine="0"/>
        <w:jc w:val="both"/>
        <w:rPr>
          <w:sz w:val="22"/>
          <w:szCs w:val="22"/>
        </w:rPr>
      </w:pPr>
    </w:p>
    <w:p w14:paraId="61A9EC06" w14:textId="77777777" w:rsidR="000B31F2" w:rsidRPr="008203CF" w:rsidRDefault="000B31F2" w:rsidP="001E6302">
      <w:pPr>
        <w:ind w:left="0" w:firstLine="0"/>
        <w:jc w:val="both"/>
        <w:rPr>
          <w:sz w:val="22"/>
          <w:szCs w:val="22"/>
        </w:rPr>
      </w:pPr>
    </w:p>
    <w:p w14:paraId="758B398A" w14:textId="471722E4" w:rsidR="00A90C06" w:rsidRPr="008203CF" w:rsidRDefault="00EF0A8B" w:rsidP="00005855">
      <w:pPr>
        <w:ind w:left="0" w:hanging="2"/>
        <w:jc w:val="right"/>
        <w:rPr>
          <w:sz w:val="22"/>
          <w:szCs w:val="22"/>
        </w:rPr>
      </w:pPr>
      <w:r w:rsidRPr="008203CF">
        <w:rPr>
          <w:sz w:val="22"/>
          <w:szCs w:val="22"/>
        </w:rPr>
        <w:t xml:space="preserve">Bandeirantes (PR), </w:t>
      </w:r>
      <w:r w:rsidR="00C77E6A">
        <w:rPr>
          <w:sz w:val="22"/>
          <w:szCs w:val="22"/>
        </w:rPr>
        <w:t>0</w:t>
      </w:r>
      <w:r w:rsidR="003A0DE2">
        <w:rPr>
          <w:sz w:val="22"/>
          <w:szCs w:val="22"/>
        </w:rPr>
        <w:t>4</w:t>
      </w:r>
      <w:r w:rsidRPr="008203CF">
        <w:rPr>
          <w:sz w:val="22"/>
          <w:szCs w:val="22"/>
        </w:rPr>
        <w:t xml:space="preserve"> de </w:t>
      </w:r>
      <w:r w:rsidR="00C77E6A">
        <w:rPr>
          <w:sz w:val="22"/>
          <w:szCs w:val="22"/>
        </w:rPr>
        <w:t>setembr</w:t>
      </w:r>
      <w:r w:rsidRPr="008203CF">
        <w:rPr>
          <w:sz w:val="22"/>
          <w:szCs w:val="22"/>
        </w:rPr>
        <w:t>o de 2024.</w:t>
      </w:r>
    </w:p>
    <w:p w14:paraId="7CFDE248" w14:textId="77777777" w:rsidR="00C77E6A" w:rsidRDefault="00C77E6A" w:rsidP="006E67EF">
      <w:pPr>
        <w:spacing w:line="360" w:lineRule="auto"/>
        <w:ind w:left="0" w:firstLine="0"/>
        <w:jc w:val="both"/>
        <w:rPr>
          <w:sz w:val="22"/>
          <w:szCs w:val="22"/>
        </w:rPr>
      </w:pPr>
    </w:p>
    <w:p w14:paraId="6817088D" w14:textId="77777777" w:rsidR="000B31F2" w:rsidRDefault="000B31F2" w:rsidP="006E67EF">
      <w:pPr>
        <w:spacing w:line="360" w:lineRule="auto"/>
        <w:ind w:left="0" w:firstLine="0"/>
        <w:jc w:val="both"/>
        <w:rPr>
          <w:sz w:val="22"/>
          <w:szCs w:val="22"/>
        </w:rPr>
      </w:pPr>
    </w:p>
    <w:p w14:paraId="384164F9" w14:textId="77777777" w:rsidR="000B31F2" w:rsidRDefault="000B31F2" w:rsidP="006E67EF">
      <w:pPr>
        <w:spacing w:line="360" w:lineRule="auto"/>
        <w:ind w:left="0" w:firstLine="0"/>
        <w:jc w:val="both"/>
        <w:rPr>
          <w:sz w:val="22"/>
          <w:szCs w:val="22"/>
        </w:rPr>
      </w:pPr>
    </w:p>
    <w:p w14:paraId="79E1BBFF" w14:textId="77777777" w:rsidR="000B31F2" w:rsidRDefault="000B31F2" w:rsidP="006E67EF">
      <w:pPr>
        <w:spacing w:line="360" w:lineRule="auto"/>
        <w:ind w:left="0" w:firstLine="0"/>
        <w:jc w:val="both"/>
        <w:rPr>
          <w:sz w:val="22"/>
          <w:szCs w:val="22"/>
        </w:rPr>
      </w:pPr>
    </w:p>
    <w:p w14:paraId="760ACFC8" w14:textId="77777777" w:rsidR="000B31F2" w:rsidRDefault="000B31F2" w:rsidP="006E67EF">
      <w:pPr>
        <w:spacing w:line="360" w:lineRule="auto"/>
        <w:ind w:left="0" w:firstLine="0"/>
        <w:jc w:val="both"/>
        <w:rPr>
          <w:sz w:val="22"/>
          <w:szCs w:val="22"/>
        </w:rPr>
      </w:pPr>
    </w:p>
    <w:p w14:paraId="7417922E" w14:textId="77777777" w:rsidR="000B31F2" w:rsidRDefault="000B31F2" w:rsidP="006E67EF">
      <w:pPr>
        <w:spacing w:line="360" w:lineRule="auto"/>
        <w:ind w:left="0" w:firstLine="0"/>
        <w:jc w:val="both"/>
      </w:pPr>
    </w:p>
    <w:p w14:paraId="0552E9CF" w14:textId="70616E48" w:rsidR="00CE59CF" w:rsidRDefault="00CE59CF" w:rsidP="00CE59CF">
      <w:pPr>
        <w:spacing w:line="276" w:lineRule="auto"/>
        <w:ind w:left="0" w:firstLine="0"/>
        <w:rPr>
          <w:rFonts w:eastAsia="Arial"/>
        </w:rPr>
      </w:pPr>
      <w:r>
        <w:t xml:space="preserve">                                                       </w:t>
      </w:r>
      <w:r>
        <w:rPr>
          <w:rFonts w:eastAsia="Arial"/>
        </w:rPr>
        <w:t>Alexandro Beretta</w:t>
      </w:r>
    </w:p>
    <w:p w14:paraId="58E053C9" w14:textId="77777777" w:rsidR="00CE59CF" w:rsidRDefault="00CE59CF" w:rsidP="00CE59CF">
      <w:pPr>
        <w:spacing w:line="276" w:lineRule="auto"/>
        <w:ind w:left="0" w:hanging="2"/>
        <w:jc w:val="center"/>
        <w:rPr>
          <w:rFonts w:eastAsia="Arial"/>
        </w:rPr>
      </w:pPr>
      <w:r>
        <w:rPr>
          <w:rFonts w:eastAsia="Arial"/>
        </w:rPr>
        <w:t>Secretário Municipal de Saúde</w:t>
      </w:r>
    </w:p>
    <w:p w14:paraId="5A886073" w14:textId="77777777" w:rsidR="00CE59CF" w:rsidRDefault="00CE59CF" w:rsidP="00CE59CF">
      <w:pPr>
        <w:spacing w:line="360" w:lineRule="auto"/>
        <w:ind w:left="0" w:firstLine="0"/>
        <w:jc w:val="center"/>
        <w:rPr>
          <w:rFonts w:eastAsia="Merriweather"/>
        </w:rPr>
      </w:pPr>
    </w:p>
    <w:p w14:paraId="4F4909E6" w14:textId="77777777" w:rsidR="00CE59CF" w:rsidRDefault="00CE59CF" w:rsidP="00CE59CF">
      <w:pPr>
        <w:spacing w:line="360" w:lineRule="auto"/>
        <w:ind w:left="0" w:firstLine="0"/>
        <w:jc w:val="center"/>
        <w:rPr>
          <w:rFonts w:eastAsia="Merriweather"/>
        </w:rPr>
      </w:pPr>
    </w:p>
    <w:p w14:paraId="42E88EE3" w14:textId="77777777" w:rsidR="00CE59CF" w:rsidRDefault="00CE59CF" w:rsidP="00CE59CF">
      <w:pPr>
        <w:spacing w:line="360" w:lineRule="auto"/>
        <w:ind w:left="0" w:firstLine="0"/>
        <w:jc w:val="center"/>
        <w:rPr>
          <w:rFonts w:eastAsia="Merriweather"/>
        </w:rPr>
      </w:pPr>
    </w:p>
    <w:p w14:paraId="03A25B98" w14:textId="77777777" w:rsidR="00CE59CF" w:rsidRDefault="00CE59CF" w:rsidP="00CE59CF">
      <w:pPr>
        <w:spacing w:line="360" w:lineRule="auto"/>
        <w:ind w:left="0" w:firstLine="0"/>
        <w:jc w:val="center"/>
        <w:rPr>
          <w:rFonts w:eastAsia="Merriweather"/>
        </w:rPr>
      </w:pPr>
    </w:p>
    <w:p w14:paraId="709034E9" w14:textId="06A080EF" w:rsidR="00C77E6A" w:rsidRPr="00CE59CF" w:rsidRDefault="00CE59CF" w:rsidP="00CE59CF">
      <w:pPr>
        <w:spacing w:line="276" w:lineRule="auto"/>
        <w:jc w:val="center"/>
        <w:rPr>
          <w:sz w:val="22"/>
          <w:szCs w:val="22"/>
        </w:rPr>
      </w:pPr>
      <w:r w:rsidRPr="00CE59CF">
        <w:rPr>
          <w:sz w:val="22"/>
          <w:szCs w:val="22"/>
        </w:rPr>
        <w:t xml:space="preserve">Patrícia </w:t>
      </w:r>
      <w:r>
        <w:rPr>
          <w:sz w:val="22"/>
          <w:szCs w:val="22"/>
        </w:rPr>
        <w:t>d</w:t>
      </w:r>
      <w:r w:rsidRPr="00CE59CF">
        <w:rPr>
          <w:sz w:val="22"/>
          <w:szCs w:val="22"/>
        </w:rPr>
        <w:t>e Oliveira Pedroso</w:t>
      </w:r>
    </w:p>
    <w:p w14:paraId="674AB478" w14:textId="7FD91A4B" w:rsidR="00C77E6A" w:rsidRPr="00CE59CF" w:rsidRDefault="00C77E6A" w:rsidP="00CE59CF">
      <w:pPr>
        <w:spacing w:line="276" w:lineRule="auto"/>
        <w:jc w:val="center"/>
        <w:rPr>
          <w:sz w:val="22"/>
          <w:szCs w:val="22"/>
        </w:rPr>
      </w:pPr>
      <w:r w:rsidRPr="00CE59CF">
        <w:rPr>
          <w:sz w:val="22"/>
          <w:szCs w:val="22"/>
        </w:rPr>
        <w:t>Secretária Municipal Do Planejamento</w:t>
      </w:r>
    </w:p>
    <w:p w14:paraId="0EA88AB3" w14:textId="72DDC0B4" w:rsidR="009B52A0" w:rsidRDefault="009B52A0" w:rsidP="00CE59CF">
      <w:pPr>
        <w:spacing w:after="57"/>
        <w:ind w:left="0" w:firstLine="0"/>
        <w:jc w:val="center"/>
        <w:rPr>
          <w:rFonts w:ascii="Arial" w:hAnsi="Arial" w:cs="Arial"/>
          <w:sz w:val="22"/>
          <w:szCs w:val="22"/>
        </w:rPr>
      </w:pPr>
    </w:p>
    <w:p w14:paraId="48B12BF7" w14:textId="77777777" w:rsidR="00CE59CF" w:rsidRDefault="00CE59CF" w:rsidP="00CE59CF">
      <w:pPr>
        <w:spacing w:after="57"/>
        <w:ind w:left="0" w:firstLine="0"/>
        <w:jc w:val="center"/>
        <w:rPr>
          <w:rFonts w:ascii="Arial" w:hAnsi="Arial" w:cs="Arial"/>
          <w:sz w:val="22"/>
          <w:szCs w:val="22"/>
        </w:rPr>
      </w:pPr>
    </w:p>
    <w:p w14:paraId="4013FA9D" w14:textId="77777777" w:rsidR="00CE59CF" w:rsidRDefault="00CE59CF" w:rsidP="00CE59CF">
      <w:pPr>
        <w:spacing w:after="57"/>
        <w:ind w:left="0" w:firstLine="0"/>
        <w:jc w:val="center"/>
        <w:rPr>
          <w:rFonts w:ascii="Arial" w:hAnsi="Arial" w:cs="Arial"/>
          <w:sz w:val="22"/>
          <w:szCs w:val="22"/>
        </w:rPr>
      </w:pPr>
    </w:p>
    <w:p w14:paraId="71CCD9B8" w14:textId="77777777" w:rsidR="00CE59CF" w:rsidRDefault="00CE59CF" w:rsidP="00CE59CF">
      <w:pPr>
        <w:spacing w:after="57"/>
        <w:ind w:left="0" w:firstLine="0"/>
        <w:jc w:val="center"/>
        <w:rPr>
          <w:rFonts w:ascii="Arial" w:hAnsi="Arial" w:cs="Arial"/>
          <w:sz w:val="22"/>
          <w:szCs w:val="22"/>
        </w:rPr>
      </w:pPr>
    </w:p>
    <w:p w14:paraId="78E0862D" w14:textId="77777777" w:rsidR="00CE59CF" w:rsidRDefault="00CE59CF" w:rsidP="00CE59CF">
      <w:pPr>
        <w:spacing w:after="57"/>
        <w:ind w:left="0" w:firstLine="0"/>
        <w:jc w:val="center"/>
        <w:rPr>
          <w:rFonts w:ascii="Arial" w:hAnsi="Arial" w:cs="Arial"/>
          <w:sz w:val="22"/>
          <w:szCs w:val="22"/>
        </w:rPr>
      </w:pPr>
    </w:p>
    <w:p w14:paraId="0E6682C2" w14:textId="567EF277" w:rsidR="00CE59CF" w:rsidRPr="00CE59CF" w:rsidRDefault="00CE59CF" w:rsidP="00CE59CF">
      <w:pPr>
        <w:spacing w:line="276" w:lineRule="auto"/>
        <w:jc w:val="center"/>
        <w:rPr>
          <w:sz w:val="22"/>
          <w:szCs w:val="22"/>
        </w:rPr>
      </w:pPr>
      <w:r w:rsidRPr="00CE59CF">
        <w:rPr>
          <w:sz w:val="22"/>
          <w:szCs w:val="22"/>
        </w:rPr>
        <w:t>Cinara Abreu Neves</w:t>
      </w:r>
    </w:p>
    <w:p w14:paraId="0DB2F5B1" w14:textId="048E4FC9" w:rsidR="00CE59CF" w:rsidRPr="00CE59CF" w:rsidRDefault="00CE59CF" w:rsidP="00CE59CF">
      <w:pPr>
        <w:spacing w:line="276" w:lineRule="auto"/>
        <w:jc w:val="center"/>
        <w:rPr>
          <w:sz w:val="22"/>
          <w:szCs w:val="22"/>
        </w:rPr>
        <w:sectPr w:rsidR="00CE59CF" w:rsidRPr="00CE59CF" w:rsidSect="00CE59CF">
          <w:headerReference w:type="default" r:id="rId11"/>
          <w:pgSz w:w="11906" w:h="16838"/>
          <w:pgMar w:top="1417" w:right="1701" w:bottom="1701" w:left="1701" w:header="720" w:footer="720" w:gutter="0"/>
          <w:cols w:space="708"/>
          <w:docGrid w:linePitch="360"/>
        </w:sectPr>
      </w:pPr>
      <w:r w:rsidRPr="00CE59CF">
        <w:rPr>
          <w:sz w:val="22"/>
          <w:szCs w:val="22"/>
        </w:rPr>
        <w:t>Assistente Técnico Administrati</w:t>
      </w:r>
      <w:r>
        <w:rPr>
          <w:sz w:val="22"/>
          <w:szCs w:val="22"/>
        </w:rPr>
        <w:t>v</w:t>
      </w:r>
      <w:r w:rsidR="009B5473">
        <w:rPr>
          <w:sz w:val="22"/>
          <w:szCs w:val="22"/>
        </w:rPr>
        <w:t>o</w:t>
      </w:r>
    </w:p>
    <w:p w14:paraId="2D80EC87" w14:textId="5787BD0A" w:rsidR="00A90C06" w:rsidRDefault="00A90C06" w:rsidP="009B5473">
      <w:pPr>
        <w:spacing w:after="57"/>
        <w:ind w:left="0" w:firstLine="0"/>
        <w:rPr>
          <w:rFonts w:ascii="Arial" w:hAnsi="Arial" w:cs="Arial"/>
          <w:sz w:val="22"/>
          <w:szCs w:val="22"/>
        </w:rPr>
      </w:pPr>
    </w:p>
    <w:sectPr w:rsidR="00A90C06">
      <w:headerReference w:type="even" r:id="rId12"/>
      <w:headerReference w:type="default" r:id="rId13"/>
      <w:footerReference w:type="even" r:id="rId14"/>
      <w:footerReference w:type="default" r:id="rId15"/>
      <w:headerReference w:type="first" r:id="rId16"/>
      <w:footerReference w:type="first" r:id="rId17"/>
      <w:pgSz w:w="11906" w:h="16838"/>
      <w:pgMar w:top="2410" w:right="850" w:bottom="992" w:left="1276" w:header="720" w:footer="72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54A0C3" w14:textId="77777777" w:rsidR="00C77264" w:rsidRDefault="00C77264">
      <w:pPr>
        <w:spacing w:line="240" w:lineRule="auto"/>
      </w:pPr>
      <w:r>
        <w:separator/>
      </w:r>
    </w:p>
  </w:endnote>
  <w:endnote w:type="continuationSeparator" w:id="0">
    <w:p w14:paraId="14464195" w14:textId="77777777" w:rsidR="00C77264" w:rsidRDefault="00C772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erriweather">
    <w:charset w:val="00"/>
    <w:family w:val="auto"/>
    <w:pitch w:val="variable"/>
    <w:sig w:usb0="20000207" w:usb1="00000002" w:usb2="00000000" w:usb3="00000000" w:csb0="00000197"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01393" w14:textId="77777777" w:rsidR="00A90C06" w:rsidRDefault="00A90C06">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B3532" w14:textId="77777777" w:rsidR="00A90C06" w:rsidRDefault="00EF0A8B">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Tel.: (43) 3542-4525 – Fax 3542-3322 -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9571E" w14:textId="77777777" w:rsidR="00A90C06" w:rsidRDefault="00EF0A8B">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Tel.: (43) 3542-4525 – Fax 3542-3322 - CNPJ 76.235.753/0001-48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4DEDBD" w14:textId="77777777" w:rsidR="00C77264" w:rsidRDefault="00C77264">
      <w:pPr>
        <w:spacing w:line="240" w:lineRule="auto"/>
      </w:pPr>
      <w:r>
        <w:separator/>
      </w:r>
    </w:p>
  </w:footnote>
  <w:footnote w:type="continuationSeparator" w:id="0">
    <w:p w14:paraId="12C2B3D6" w14:textId="77777777" w:rsidR="00C77264" w:rsidRDefault="00C772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B2B96" w14:textId="77777777" w:rsidR="00CE59CF" w:rsidRDefault="00CE59CF">
    <w:pPr>
      <w:pStyle w:val="Cabealho"/>
    </w:pPr>
    <w:r>
      <w:rPr>
        <w:noProof/>
      </w:rPr>
      <w:drawing>
        <wp:anchor distT="0" distB="0" distL="0" distR="0" simplePos="0" relativeHeight="251661312" behindDoc="1" locked="0" layoutInCell="1" hidden="0" allowOverlap="1" wp14:anchorId="1C843E29" wp14:editId="185179F2">
          <wp:simplePos x="0" y="0"/>
          <wp:positionH relativeFrom="leftMargin">
            <wp:posOffset>135255</wp:posOffset>
          </wp:positionH>
          <wp:positionV relativeFrom="paragraph">
            <wp:posOffset>-365760</wp:posOffset>
          </wp:positionV>
          <wp:extent cx="792480" cy="845820"/>
          <wp:effectExtent l="0" t="0" r="7620" b="0"/>
          <wp:wrapNone/>
          <wp:docPr id="1451911331" name="Imagem 145191133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92480" cy="845820"/>
                  </a:xfrm>
                  <a:prstGeom prst="rect">
                    <a:avLst/>
                  </a:prstGeom>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2336" behindDoc="1" locked="0" layoutInCell="1" hidden="0" allowOverlap="1" wp14:anchorId="08C00498" wp14:editId="497D003A">
              <wp:simplePos x="0" y="0"/>
              <wp:positionH relativeFrom="page">
                <wp:posOffset>835660</wp:posOffset>
              </wp:positionH>
              <wp:positionV relativeFrom="paragraph">
                <wp:posOffset>-579120</wp:posOffset>
              </wp:positionV>
              <wp:extent cx="6130290" cy="1127760"/>
              <wp:effectExtent l="0" t="0" r="0" b="0"/>
              <wp:wrapNone/>
              <wp:docPr id="922948978" name="Retângulo 922948978"/>
              <wp:cNvGraphicFramePr/>
              <a:graphic xmlns:a="http://schemas.openxmlformats.org/drawingml/2006/main">
                <a:graphicData uri="http://schemas.microsoft.com/office/word/2010/wordprocessingShape">
                  <wps:wsp>
                    <wps:cNvSpPr/>
                    <wps:spPr>
                      <a:xfrm>
                        <a:off x="0" y="0"/>
                        <a:ext cx="6130290" cy="1127760"/>
                      </a:xfrm>
                      <a:prstGeom prst="rect">
                        <a:avLst/>
                      </a:prstGeom>
                      <a:noFill/>
                      <a:ln>
                        <a:noFill/>
                      </a:ln>
                    </wps:spPr>
                    <wps:txbx>
                      <w:txbxContent>
                        <w:p w14:paraId="25883708" w14:textId="77777777" w:rsidR="00CE59CF" w:rsidRDefault="00CE59CF" w:rsidP="00890665">
                          <w:pPr>
                            <w:spacing w:before="360" w:line="240" w:lineRule="auto"/>
                            <w:ind w:left="2" w:hanging="4"/>
                            <w:jc w:val="both"/>
                          </w:pPr>
                          <w:r>
                            <w:rPr>
                              <w:rFonts w:ascii="Algerian" w:eastAsia="Algerian" w:hAnsi="Algerian" w:cs="Algerian"/>
                              <w:i/>
                              <w:color w:val="000000"/>
                              <w:sz w:val="44"/>
                            </w:rPr>
                            <w:t>PREFEITURA MUNICIPAL DE BANDEIRANTES</w:t>
                          </w:r>
                        </w:p>
                        <w:p w14:paraId="75B3FC6E" w14:textId="77777777" w:rsidR="00CE59CF" w:rsidRDefault="00CE59CF" w:rsidP="00890665">
                          <w:pPr>
                            <w:spacing w:before="120" w:line="240" w:lineRule="auto"/>
                            <w:ind w:left="1" w:hanging="3"/>
                            <w:jc w:val="center"/>
                          </w:pPr>
                          <w:r>
                            <w:rPr>
                              <w:rFonts w:ascii="Algerian" w:eastAsia="Algerian" w:hAnsi="Algerian" w:cs="Algerian"/>
                              <w:i/>
                              <w:color w:val="000000"/>
                              <w:sz w:val="32"/>
                            </w:rPr>
                            <w:t>ESTADO DO PARANÁ</w:t>
                          </w:r>
                        </w:p>
                        <w:p w14:paraId="14E7EF97" w14:textId="77777777" w:rsidR="00CE59CF" w:rsidRDefault="00CE59CF" w:rsidP="00890665">
                          <w:pPr>
                            <w:spacing w:line="240" w:lineRule="auto"/>
                            <w:ind w:hanging="2"/>
                          </w:pP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08C00498" id="Retângulo 922948978" o:spid="_x0000_s1026" style="position:absolute;left:0;text-align:left;margin-left:65.8pt;margin-top:-45.6pt;width:482.7pt;height:88.8pt;z-index:-2516541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" filled="f" stroked="f">
              <v:textbox inset="2.53958mm,1.2694mm,2.53958mm,1.2694mm">
                <w:txbxContent>
                  <w:p w14:paraId="25883708" w14:textId="77777777" w:rsidR="00CE59CF" w:rsidRDefault="00CE59CF" w:rsidP="00890665">
                    <w:pPr>
                      <w:spacing w:before="360" w:line="240" w:lineRule="auto"/>
                      <w:ind w:left="2" w:hanging="4"/>
                      <w:jc w:val="both"/>
                    </w:pPr>
                    <w:r>
                      <w:rPr>
                        <w:rFonts w:ascii="Algerian" w:eastAsia="Algerian" w:hAnsi="Algerian" w:cs="Algerian"/>
                        <w:i/>
                        <w:color w:val="000000"/>
                        <w:sz w:val="44"/>
                      </w:rPr>
                      <w:t>PREFEITURA MUNICIPAL DE BANDEIRANTES</w:t>
                    </w:r>
                  </w:p>
                  <w:p w14:paraId="75B3FC6E" w14:textId="77777777" w:rsidR="00CE59CF" w:rsidRDefault="00CE59CF" w:rsidP="00890665">
                    <w:pPr>
                      <w:spacing w:before="120" w:line="240" w:lineRule="auto"/>
                      <w:ind w:left="1" w:hanging="3"/>
                      <w:jc w:val="center"/>
                    </w:pPr>
                    <w:r>
                      <w:rPr>
                        <w:rFonts w:ascii="Algerian" w:eastAsia="Algerian" w:hAnsi="Algerian" w:cs="Algerian"/>
                        <w:i/>
                        <w:color w:val="000000"/>
                        <w:sz w:val="32"/>
                      </w:rPr>
                      <w:t>ESTADO DO PARANÁ</w:t>
                    </w:r>
                  </w:p>
                  <w:p w14:paraId="14E7EF97" w14:textId="77777777" w:rsidR="00CE59CF" w:rsidRDefault="00CE59CF" w:rsidP="00890665">
                    <w:pPr>
                      <w:spacing w:line="240" w:lineRule="auto"/>
                      <w:ind w:hanging="2"/>
                    </w:pPr>
                  </w:p>
                </w:txbxContent>
              </v:textbox>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6BFCB" w14:textId="77777777" w:rsidR="00A90C06" w:rsidRDefault="00A90C06">
    <w:pPr>
      <w:pStyle w:val="Cabealho"/>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38F15" w14:textId="5CC10E06" w:rsidR="00A90C06" w:rsidRDefault="00EF0A8B">
    <w:pPr>
      <w:pStyle w:val="Cabealho"/>
      <w:ind w:left="0" w:hanging="2"/>
    </w:pPr>
    <w:r>
      <w:rPr>
        <w:noProof/>
      </w:rPr>
      <w:drawing>
        <wp:anchor distT="0" distB="0" distL="0" distR="0" simplePos="0" relativeHeight="251656192" behindDoc="1" locked="0" layoutInCell="1" allowOverlap="1" wp14:anchorId="0EAC1842" wp14:editId="7B2B6567">
          <wp:simplePos x="0" y="0"/>
          <wp:positionH relativeFrom="column">
            <wp:posOffset>-1270</wp:posOffset>
          </wp:positionH>
          <wp:positionV relativeFrom="paragraph">
            <wp:posOffset>3810</wp:posOffset>
          </wp:positionV>
          <wp:extent cx="979805" cy="104584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sidR="002E466E">
      <w:rPr>
        <w:noProof/>
      </w:rPr>
      <mc:AlternateContent>
        <mc:Choice Requires="wps">
          <w:drawing>
            <wp:anchor distT="0" distB="0" distL="0" distR="0" simplePos="0" relativeHeight="251658240" behindDoc="1" locked="0" layoutInCell="1" allowOverlap="1" wp14:anchorId="5A288841" wp14:editId="0E2C8398">
              <wp:simplePos x="0" y="0"/>
              <wp:positionH relativeFrom="column">
                <wp:posOffset>1028700</wp:posOffset>
              </wp:positionH>
              <wp:positionV relativeFrom="paragraph">
                <wp:posOffset>12065</wp:posOffset>
              </wp:positionV>
              <wp:extent cx="4242435" cy="864870"/>
              <wp:effectExtent l="0" t="0" r="0" b="0"/>
              <wp:wrapNone/>
              <wp:docPr id="835138459"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42435" cy="864870"/>
                      </a:xfrm>
                      <a:prstGeom prst="rect">
                        <a:avLst/>
                      </a:prstGeom>
                      <a:noFill/>
                      <a:ln w="0">
                        <a:noFill/>
                      </a:ln>
                    </wps:spPr>
                    <wps:style>
                      <a:lnRef idx="0">
                        <a:scrgbClr r="0" g="0" b="0"/>
                      </a:lnRef>
                      <a:fillRef idx="0">
                        <a:scrgbClr r="0" g="0" b="0"/>
                      </a:fillRef>
                      <a:effectRef idx="0">
                        <a:scrgbClr r="0" g="0" b="0"/>
                      </a:effectRef>
                      <a:fontRef idx="minor"/>
                    </wps:style>
                    <wps:txbx>
                      <w:txbxContent>
                        <w:p w14:paraId="5159AB4C" w14:textId="77777777" w:rsidR="00A90C06" w:rsidRDefault="00EF0A8B">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780D5F4B" w14:textId="77777777" w:rsidR="00A90C06" w:rsidRDefault="00EF0A8B">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340DC2EC" w14:textId="77777777" w:rsidR="00A90C06" w:rsidRDefault="00A90C06">
                          <w:pPr>
                            <w:pStyle w:val="Contedodoquadro"/>
                            <w:spacing w:line="240" w:lineRule="auto"/>
                            <w:ind w:left="0" w:hanging="2"/>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5A288841" id="Retângulo 3" o:spid="_x0000_s1027" style="position:absolute;margin-left:81pt;margin-top:.95pt;width:334.05pt;height:68.1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" filled="f" stroked="f" strokeweight="0">
              <v:textbox>
                <w:txbxContent>
                  <w:p w14:paraId="5159AB4C" w14:textId="77777777" w:rsidR="00A90C06" w:rsidRDefault="00EF0A8B">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780D5F4B" w14:textId="77777777" w:rsidR="00A90C06" w:rsidRDefault="00EF0A8B">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340DC2EC" w14:textId="77777777" w:rsidR="00A90C06" w:rsidRDefault="00A90C06">
                    <w:pPr>
                      <w:pStyle w:val="Contedodoquadro"/>
                      <w:spacing w:line="240" w:lineRule="auto"/>
                      <w:ind w:left="0" w:hanging="2"/>
                    </w:pPr>
                  </w:p>
                </w:txbxContent>
              </v:textbox>
            </v:rect>
          </w:pict>
        </mc:Fallback>
      </mc:AlternateContent>
    </w:r>
  </w:p>
  <w:p w14:paraId="0534DF84" w14:textId="77777777" w:rsidR="00A90C06" w:rsidRDefault="00A90C06">
    <w:pPr>
      <w:tabs>
        <w:tab w:val="center" w:pos="4252"/>
        <w:tab w:val="right" w:pos="8504"/>
      </w:tabs>
      <w:spacing w:line="240" w:lineRule="auto"/>
      <w:ind w:left="0" w:hanging="2"/>
      <w:rPr>
        <w:color w:val="000000"/>
      </w:rPr>
    </w:pPr>
  </w:p>
  <w:p w14:paraId="586F77FC" w14:textId="77777777" w:rsidR="00A90C06" w:rsidRDefault="00A90C06">
    <w:pPr>
      <w:tabs>
        <w:tab w:val="center" w:pos="4252"/>
        <w:tab w:val="right" w:pos="8504"/>
      </w:tabs>
      <w:spacing w:line="240" w:lineRule="auto"/>
      <w:ind w:left="0" w:hanging="2"/>
      <w:rPr>
        <w:color w:val="000000"/>
      </w:rPr>
    </w:pPr>
  </w:p>
  <w:p w14:paraId="475ADEC1" w14:textId="77777777" w:rsidR="00A90C06" w:rsidRDefault="00A90C06">
    <w:pPr>
      <w:tabs>
        <w:tab w:val="center" w:pos="4252"/>
        <w:tab w:val="right" w:pos="8504"/>
      </w:tabs>
      <w:spacing w:line="240" w:lineRule="auto"/>
      <w:ind w:left="0" w:hanging="2"/>
      <w:rPr>
        <w:color w:val="000000"/>
      </w:rPr>
    </w:pPr>
  </w:p>
  <w:p w14:paraId="042074A6" w14:textId="77777777" w:rsidR="00A90C06" w:rsidRDefault="00A90C06">
    <w:pPr>
      <w:tabs>
        <w:tab w:val="center" w:pos="4252"/>
        <w:tab w:val="right" w:pos="8504"/>
      </w:tabs>
      <w:spacing w:line="240" w:lineRule="auto"/>
      <w:ind w:left="0" w:hanging="2"/>
      <w:rPr>
        <w:color w:val="000000"/>
      </w:rPr>
    </w:pPr>
  </w:p>
  <w:p w14:paraId="6C27B24F" w14:textId="77777777" w:rsidR="00A90C06" w:rsidRDefault="00A90C06">
    <w:pPr>
      <w:tabs>
        <w:tab w:val="center" w:pos="4252"/>
        <w:tab w:val="right" w:pos="8504"/>
      </w:tabs>
      <w:spacing w:line="240" w:lineRule="auto"/>
      <w:ind w:left="0" w:hanging="2"/>
      <w:rPr>
        <w:color w:val="000000"/>
      </w:rPr>
    </w:pPr>
  </w:p>
  <w:p w14:paraId="49F06EC5" w14:textId="77777777" w:rsidR="00A90C06" w:rsidRDefault="00A90C06">
    <w:pPr>
      <w:tabs>
        <w:tab w:val="center" w:pos="4252"/>
        <w:tab w:val="right" w:pos="8504"/>
      </w:tabs>
      <w:spacing w:line="240" w:lineRule="auto"/>
      <w:ind w:left="0" w:hanging="2"/>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6EC55" w14:textId="160F2536" w:rsidR="00A90C06" w:rsidRDefault="00EF0A8B">
    <w:pPr>
      <w:pStyle w:val="Cabealho"/>
      <w:ind w:left="0" w:hanging="2"/>
    </w:pPr>
    <w:r>
      <w:rPr>
        <w:noProof/>
      </w:rPr>
      <w:drawing>
        <wp:anchor distT="0" distB="0" distL="0" distR="0" simplePos="0" relativeHeight="251657216" behindDoc="1" locked="0" layoutInCell="1" allowOverlap="1" wp14:anchorId="470F1426" wp14:editId="2884C169">
          <wp:simplePos x="0" y="0"/>
          <wp:positionH relativeFrom="column">
            <wp:posOffset>-1270</wp:posOffset>
          </wp:positionH>
          <wp:positionV relativeFrom="paragraph">
            <wp:posOffset>3810</wp:posOffset>
          </wp:positionV>
          <wp:extent cx="979805" cy="1045845"/>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sidR="002E466E">
      <w:rPr>
        <w:noProof/>
      </w:rPr>
      <mc:AlternateContent>
        <mc:Choice Requires="wps">
          <w:drawing>
            <wp:anchor distT="0" distB="0" distL="0" distR="0" simplePos="0" relativeHeight="251659264" behindDoc="1" locked="0" layoutInCell="1" allowOverlap="1" wp14:anchorId="6D7AD75C" wp14:editId="052FCE6F">
              <wp:simplePos x="0" y="0"/>
              <wp:positionH relativeFrom="column">
                <wp:posOffset>1028700</wp:posOffset>
              </wp:positionH>
              <wp:positionV relativeFrom="paragraph">
                <wp:posOffset>12065</wp:posOffset>
              </wp:positionV>
              <wp:extent cx="4242435" cy="864870"/>
              <wp:effectExtent l="0" t="0" r="0" b="0"/>
              <wp:wrapNone/>
              <wp:docPr id="357542198"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42435" cy="864870"/>
                      </a:xfrm>
                      <a:prstGeom prst="rect">
                        <a:avLst/>
                      </a:prstGeom>
                      <a:noFill/>
                      <a:ln w="0">
                        <a:noFill/>
                      </a:ln>
                    </wps:spPr>
                    <wps:style>
                      <a:lnRef idx="0">
                        <a:scrgbClr r="0" g="0" b="0"/>
                      </a:lnRef>
                      <a:fillRef idx="0">
                        <a:scrgbClr r="0" g="0" b="0"/>
                      </a:fillRef>
                      <a:effectRef idx="0">
                        <a:scrgbClr r="0" g="0" b="0"/>
                      </a:effectRef>
                      <a:fontRef idx="minor"/>
                    </wps:style>
                    <wps:txbx>
                      <w:txbxContent>
                        <w:p w14:paraId="6796348E" w14:textId="77777777" w:rsidR="00A90C06" w:rsidRDefault="00EF0A8B">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086B2C8B" w14:textId="77777777" w:rsidR="00A90C06" w:rsidRDefault="00EF0A8B">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129874C4" w14:textId="77777777" w:rsidR="00A90C06" w:rsidRDefault="00A90C06">
                          <w:pPr>
                            <w:pStyle w:val="Contedodoquadro"/>
                            <w:spacing w:line="240" w:lineRule="auto"/>
                            <w:ind w:left="0" w:hanging="2"/>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6D7AD75C" id="Retângulo 1" o:spid="_x0000_s1028" style="position:absolute;margin-left:81pt;margin-top:.95pt;width:334.05pt;height:68.1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" filled="f" stroked="f" strokeweight="0">
              <v:textbox>
                <w:txbxContent>
                  <w:p w14:paraId="6796348E" w14:textId="77777777" w:rsidR="00A90C06" w:rsidRDefault="00EF0A8B">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086B2C8B" w14:textId="77777777" w:rsidR="00A90C06" w:rsidRDefault="00EF0A8B">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129874C4" w14:textId="77777777" w:rsidR="00A90C06" w:rsidRDefault="00A90C06">
                    <w:pPr>
                      <w:pStyle w:val="Contedodoquadro"/>
                      <w:spacing w:line="240" w:lineRule="auto"/>
                      <w:ind w:left="0" w:hanging="2"/>
                    </w:pPr>
                  </w:p>
                </w:txbxContent>
              </v:textbox>
            </v:rect>
          </w:pict>
        </mc:Fallback>
      </mc:AlternateContent>
    </w:r>
  </w:p>
  <w:p w14:paraId="1B35521F" w14:textId="77777777" w:rsidR="00A90C06" w:rsidRDefault="00A90C06">
    <w:pPr>
      <w:tabs>
        <w:tab w:val="center" w:pos="4252"/>
        <w:tab w:val="right" w:pos="8504"/>
      </w:tabs>
      <w:spacing w:line="240" w:lineRule="auto"/>
      <w:ind w:left="0" w:hanging="2"/>
      <w:rPr>
        <w:color w:val="000000"/>
      </w:rPr>
    </w:pPr>
  </w:p>
  <w:p w14:paraId="679C2F8C" w14:textId="77777777" w:rsidR="00A90C06" w:rsidRDefault="00A90C06">
    <w:pPr>
      <w:tabs>
        <w:tab w:val="center" w:pos="4252"/>
        <w:tab w:val="right" w:pos="8504"/>
      </w:tabs>
      <w:spacing w:line="240" w:lineRule="auto"/>
      <w:ind w:left="0" w:hanging="2"/>
      <w:rPr>
        <w:color w:val="000000"/>
      </w:rPr>
    </w:pPr>
  </w:p>
  <w:p w14:paraId="6DD90837" w14:textId="77777777" w:rsidR="00A90C06" w:rsidRDefault="00A90C06">
    <w:pPr>
      <w:tabs>
        <w:tab w:val="center" w:pos="4252"/>
        <w:tab w:val="right" w:pos="8504"/>
      </w:tabs>
      <w:spacing w:line="240" w:lineRule="auto"/>
      <w:ind w:left="0" w:hanging="2"/>
      <w:rPr>
        <w:color w:val="000000"/>
      </w:rPr>
    </w:pPr>
  </w:p>
  <w:p w14:paraId="3A1D1793" w14:textId="77777777" w:rsidR="00A90C06" w:rsidRDefault="00A90C06">
    <w:pPr>
      <w:tabs>
        <w:tab w:val="center" w:pos="4252"/>
        <w:tab w:val="right" w:pos="8504"/>
      </w:tabs>
      <w:spacing w:line="240" w:lineRule="auto"/>
      <w:ind w:left="0" w:hanging="2"/>
      <w:rPr>
        <w:color w:val="000000"/>
      </w:rPr>
    </w:pPr>
  </w:p>
  <w:p w14:paraId="091E23F8" w14:textId="77777777" w:rsidR="00A90C06" w:rsidRDefault="00A90C06">
    <w:pPr>
      <w:tabs>
        <w:tab w:val="center" w:pos="4252"/>
        <w:tab w:val="right" w:pos="8504"/>
      </w:tabs>
      <w:spacing w:line="240" w:lineRule="auto"/>
      <w:ind w:left="0" w:hanging="2"/>
      <w:rPr>
        <w:color w:val="000000"/>
      </w:rPr>
    </w:pPr>
  </w:p>
  <w:p w14:paraId="64569218" w14:textId="77777777" w:rsidR="00A90C06" w:rsidRDefault="00A90C06">
    <w:pP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86673"/>
    <w:multiLevelType w:val="hybridMultilevel"/>
    <w:tmpl w:val="3F26E9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3C476B1"/>
    <w:multiLevelType w:val="multilevel"/>
    <w:tmpl w:val="4C48FAA4"/>
    <w:lvl w:ilvl="0">
      <w:start w:val="1"/>
      <w:numFmt w:val="decimal"/>
      <w:lvlText w:val="%1."/>
      <w:lvlJc w:val="left"/>
      <w:pPr>
        <w:tabs>
          <w:tab w:val="num" w:pos="0"/>
        </w:tabs>
        <w:ind w:left="360" w:hanging="360"/>
      </w:pPr>
    </w:lvl>
    <w:lvl w:ilvl="1">
      <w:start w:val="1"/>
      <w:numFmt w:val="decimal"/>
      <w:isLgl/>
      <w:lvlText w:val="%1.%2."/>
      <w:lvlJc w:val="left"/>
      <w:pPr>
        <w:tabs>
          <w:tab w:val="num" w:pos="0"/>
        </w:tabs>
        <w:ind w:left="720" w:hanging="720"/>
      </w:pPr>
    </w:lvl>
    <w:lvl w:ilvl="2">
      <w:start w:val="1"/>
      <w:numFmt w:val="decimal"/>
      <w:isLgl/>
      <w:lvlText w:val="%1.%2.%3."/>
      <w:lvlJc w:val="left"/>
      <w:pPr>
        <w:tabs>
          <w:tab w:val="num" w:pos="0"/>
        </w:tabs>
        <w:ind w:left="720" w:hanging="720"/>
      </w:pPr>
    </w:lvl>
    <w:lvl w:ilvl="3">
      <w:start w:val="1"/>
      <w:numFmt w:val="decimal"/>
      <w:isLgl/>
      <w:lvlText w:val="%1.%2.%3.%4."/>
      <w:lvlJc w:val="left"/>
      <w:pPr>
        <w:tabs>
          <w:tab w:val="num" w:pos="0"/>
        </w:tabs>
        <w:ind w:left="1081" w:hanging="1080"/>
      </w:pPr>
    </w:lvl>
    <w:lvl w:ilvl="4">
      <w:start w:val="1"/>
      <w:numFmt w:val="decimal"/>
      <w:isLgl/>
      <w:lvlText w:val="%1.%2.%3.%4.%5."/>
      <w:lvlJc w:val="left"/>
      <w:pPr>
        <w:tabs>
          <w:tab w:val="num" w:pos="0"/>
        </w:tabs>
        <w:ind w:left="1082" w:hanging="1080"/>
      </w:pPr>
    </w:lvl>
    <w:lvl w:ilvl="5">
      <w:start w:val="1"/>
      <w:numFmt w:val="decimal"/>
      <w:isLgl/>
      <w:lvlText w:val="%1.%2.%3.%4.%5.%6."/>
      <w:lvlJc w:val="left"/>
      <w:pPr>
        <w:tabs>
          <w:tab w:val="num" w:pos="0"/>
        </w:tabs>
        <w:ind w:left="1443" w:hanging="1440"/>
      </w:pPr>
    </w:lvl>
    <w:lvl w:ilvl="6">
      <w:start w:val="1"/>
      <w:numFmt w:val="decimal"/>
      <w:isLgl/>
      <w:lvlText w:val="%1.%2.%3.%4.%5.%6.%7."/>
      <w:lvlJc w:val="left"/>
      <w:pPr>
        <w:tabs>
          <w:tab w:val="num" w:pos="0"/>
        </w:tabs>
        <w:ind w:left="1444" w:hanging="1440"/>
      </w:pPr>
    </w:lvl>
    <w:lvl w:ilvl="7">
      <w:start w:val="1"/>
      <w:numFmt w:val="decimal"/>
      <w:isLgl/>
      <w:lvlText w:val="%1.%2.%3.%4.%5.%6.%7.%8."/>
      <w:lvlJc w:val="left"/>
      <w:pPr>
        <w:tabs>
          <w:tab w:val="num" w:pos="0"/>
        </w:tabs>
        <w:ind w:left="1805" w:hanging="1800"/>
      </w:pPr>
    </w:lvl>
    <w:lvl w:ilvl="8">
      <w:start w:val="1"/>
      <w:numFmt w:val="decimal"/>
      <w:isLgl/>
      <w:lvlText w:val="%1.%2.%3.%4.%5.%6.%7.%8.%9."/>
      <w:lvlJc w:val="left"/>
      <w:pPr>
        <w:tabs>
          <w:tab w:val="num" w:pos="0"/>
        </w:tabs>
        <w:ind w:left="1806" w:hanging="1800"/>
      </w:pPr>
    </w:lvl>
  </w:abstractNum>
  <w:abstractNum w:abstractNumId="2" w15:restartNumberingAfterBreak="0">
    <w:nsid w:val="268041F0"/>
    <w:multiLevelType w:val="multilevel"/>
    <w:tmpl w:val="C2E0C434"/>
    <w:lvl w:ilvl="0">
      <w:start w:val="1"/>
      <w:numFmt w:val="lowerLetter"/>
      <w:lvlText w:val="%1)"/>
      <w:lvlJc w:val="left"/>
      <w:pPr>
        <w:tabs>
          <w:tab w:val="num" w:pos="0"/>
        </w:tabs>
        <w:ind w:left="718" w:hanging="360"/>
      </w:pPr>
    </w:lvl>
    <w:lvl w:ilvl="1">
      <w:start w:val="1"/>
      <w:numFmt w:val="lowerLetter"/>
      <w:lvlText w:val="%2."/>
      <w:lvlJc w:val="left"/>
      <w:pPr>
        <w:tabs>
          <w:tab w:val="num" w:pos="0"/>
        </w:tabs>
        <w:ind w:left="1438" w:hanging="360"/>
      </w:pPr>
    </w:lvl>
    <w:lvl w:ilvl="2">
      <w:start w:val="1"/>
      <w:numFmt w:val="lowerRoman"/>
      <w:lvlText w:val="%3."/>
      <w:lvlJc w:val="right"/>
      <w:pPr>
        <w:tabs>
          <w:tab w:val="num" w:pos="0"/>
        </w:tabs>
        <w:ind w:left="2158" w:hanging="180"/>
      </w:pPr>
    </w:lvl>
    <w:lvl w:ilvl="3">
      <w:start w:val="1"/>
      <w:numFmt w:val="decimal"/>
      <w:lvlText w:val="%4."/>
      <w:lvlJc w:val="left"/>
      <w:pPr>
        <w:tabs>
          <w:tab w:val="num" w:pos="0"/>
        </w:tabs>
        <w:ind w:left="2878" w:hanging="360"/>
      </w:pPr>
    </w:lvl>
    <w:lvl w:ilvl="4">
      <w:start w:val="1"/>
      <w:numFmt w:val="lowerLetter"/>
      <w:lvlText w:val="%5."/>
      <w:lvlJc w:val="left"/>
      <w:pPr>
        <w:tabs>
          <w:tab w:val="num" w:pos="0"/>
        </w:tabs>
        <w:ind w:left="3598" w:hanging="360"/>
      </w:pPr>
    </w:lvl>
    <w:lvl w:ilvl="5">
      <w:start w:val="1"/>
      <w:numFmt w:val="lowerRoman"/>
      <w:lvlText w:val="%6."/>
      <w:lvlJc w:val="right"/>
      <w:pPr>
        <w:tabs>
          <w:tab w:val="num" w:pos="0"/>
        </w:tabs>
        <w:ind w:left="4318" w:hanging="180"/>
      </w:pPr>
    </w:lvl>
    <w:lvl w:ilvl="6">
      <w:start w:val="1"/>
      <w:numFmt w:val="decimal"/>
      <w:lvlText w:val="%7."/>
      <w:lvlJc w:val="left"/>
      <w:pPr>
        <w:tabs>
          <w:tab w:val="num" w:pos="0"/>
        </w:tabs>
        <w:ind w:left="5038" w:hanging="360"/>
      </w:pPr>
    </w:lvl>
    <w:lvl w:ilvl="7">
      <w:start w:val="1"/>
      <w:numFmt w:val="lowerLetter"/>
      <w:lvlText w:val="%8."/>
      <w:lvlJc w:val="left"/>
      <w:pPr>
        <w:tabs>
          <w:tab w:val="num" w:pos="0"/>
        </w:tabs>
        <w:ind w:left="5758" w:hanging="360"/>
      </w:pPr>
    </w:lvl>
    <w:lvl w:ilvl="8">
      <w:start w:val="1"/>
      <w:numFmt w:val="lowerRoman"/>
      <w:lvlText w:val="%9."/>
      <w:lvlJc w:val="right"/>
      <w:pPr>
        <w:tabs>
          <w:tab w:val="num" w:pos="0"/>
        </w:tabs>
        <w:ind w:left="6478" w:hanging="180"/>
      </w:pPr>
    </w:lvl>
  </w:abstractNum>
  <w:abstractNum w:abstractNumId="3" w15:restartNumberingAfterBreak="0">
    <w:nsid w:val="34F561C7"/>
    <w:multiLevelType w:val="multilevel"/>
    <w:tmpl w:val="C6F083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57333E1"/>
    <w:multiLevelType w:val="multilevel"/>
    <w:tmpl w:val="F23C899E"/>
    <w:lvl w:ilvl="0">
      <w:start w:val="1"/>
      <w:numFmt w:val="decimal"/>
      <w:lvlText w:val="%1."/>
      <w:lvlJc w:val="left"/>
      <w:pPr>
        <w:tabs>
          <w:tab w:val="num" w:pos="0"/>
        </w:tabs>
        <w:ind w:left="568" w:hanging="570"/>
      </w:pPr>
    </w:lvl>
    <w:lvl w:ilvl="1">
      <w:start w:val="1"/>
      <w:numFmt w:val="decimal"/>
      <w:isLgl/>
      <w:lvlText w:val="%1.%2."/>
      <w:lvlJc w:val="left"/>
      <w:pPr>
        <w:tabs>
          <w:tab w:val="num" w:pos="0"/>
        </w:tabs>
        <w:ind w:left="358" w:hanging="360"/>
      </w:pPr>
    </w:lvl>
    <w:lvl w:ilvl="2">
      <w:start w:val="1"/>
      <w:numFmt w:val="decimal"/>
      <w:isLgl/>
      <w:lvlText w:val="%1.%2.%3."/>
      <w:lvlJc w:val="left"/>
      <w:pPr>
        <w:tabs>
          <w:tab w:val="num" w:pos="0"/>
        </w:tabs>
        <w:ind w:left="718" w:hanging="720"/>
      </w:pPr>
      <w:rPr>
        <w:b/>
      </w:rPr>
    </w:lvl>
    <w:lvl w:ilvl="3">
      <w:start w:val="1"/>
      <w:numFmt w:val="decimal"/>
      <w:isLgl/>
      <w:lvlText w:val="%1.%2.%3.%4."/>
      <w:lvlJc w:val="left"/>
      <w:pPr>
        <w:tabs>
          <w:tab w:val="num" w:pos="0"/>
        </w:tabs>
        <w:ind w:left="718" w:hanging="720"/>
      </w:pPr>
    </w:lvl>
    <w:lvl w:ilvl="4">
      <w:start w:val="1"/>
      <w:numFmt w:val="decimal"/>
      <w:isLgl/>
      <w:lvlText w:val="%1.%2.%3.%4.%5."/>
      <w:lvlJc w:val="left"/>
      <w:pPr>
        <w:tabs>
          <w:tab w:val="num" w:pos="0"/>
        </w:tabs>
        <w:ind w:left="1078" w:hanging="1080"/>
      </w:pPr>
    </w:lvl>
    <w:lvl w:ilvl="5">
      <w:start w:val="1"/>
      <w:numFmt w:val="decimal"/>
      <w:isLgl/>
      <w:lvlText w:val="%1.%2.%3.%4.%5.%6."/>
      <w:lvlJc w:val="left"/>
      <w:pPr>
        <w:tabs>
          <w:tab w:val="num" w:pos="0"/>
        </w:tabs>
        <w:ind w:left="1078" w:hanging="1080"/>
      </w:pPr>
    </w:lvl>
    <w:lvl w:ilvl="6">
      <w:start w:val="1"/>
      <w:numFmt w:val="decimal"/>
      <w:isLgl/>
      <w:lvlText w:val="%1.%2.%3.%4.%5.%6.%7."/>
      <w:lvlJc w:val="left"/>
      <w:pPr>
        <w:tabs>
          <w:tab w:val="num" w:pos="0"/>
        </w:tabs>
        <w:ind w:left="1438" w:hanging="1440"/>
      </w:pPr>
    </w:lvl>
    <w:lvl w:ilvl="7">
      <w:start w:val="1"/>
      <w:numFmt w:val="decimal"/>
      <w:isLgl/>
      <w:lvlText w:val="%1.%2.%3.%4.%5.%6.%7.%8."/>
      <w:lvlJc w:val="left"/>
      <w:pPr>
        <w:tabs>
          <w:tab w:val="num" w:pos="0"/>
        </w:tabs>
        <w:ind w:left="1438" w:hanging="1440"/>
      </w:pPr>
    </w:lvl>
    <w:lvl w:ilvl="8">
      <w:start w:val="1"/>
      <w:numFmt w:val="decimal"/>
      <w:isLgl/>
      <w:lvlText w:val="%1.%2.%3.%4.%5.%6.%7.%8.%9."/>
      <w:lvlJc w:val="left"/>
      <w:pPr>
        <w:tabs>
          <w:tab w:val="num" w:pos="0"/>
        </w:tabs>
        <w:ind w:left="1798" w:hanging="1800"/>
      </w:pPr>
    </w:lvl>
  </w:abstractNum>
  <w:abstractNum w:abstractNumId="5" w15:restartNumberingAfterBreak="0">
    <w:nsid w:val="6A010104"/>
    <w:multiLevelType w:val="multilevel"/>
    <w:tmpl w:val="31EC70A6"/>
    <w:lvl w:ilvl="0">
      <w:start w:val="1"/>
      <w:numFmt w:val="decimal"/>
      <w:lvlText w:val="%1."/>
      <w:lvlJc w:val="left"/>
      <w:pPr>
        <w:tabs>
          <w:tab w:val="num" w:pos="0"/>
        </w:tabs>
        <w:ind w:left="358" w:hanging="360"/>
      </w:p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abstractNum w:abstractNumId="6" w15:restartNumberingAfterBreak="0">
    <w:nsid w:val="702A403B"/>
    <w:multiLevelType w:val="hybridMultilevel"/>
    <w:tmpl w:val="9C9A54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449935790">
    <w:abstractNumId w:val="4"/>
  </w:num>
  <w:num w:numId="2" w16cid:durableId="1558468901">
    <w:abstractNumId w:val="5"/>
  </w:num>
  <w:num w:numId="3" w16cid:durableId="1301227198">
    <w:abstractNumId w:val="1"/>
  </w:num>
  <w:num w:numId="4" w16cid:durableId="535895394">
    <w:abstractNumId w:val="2"/>
  </w:num>
  <w:num w:numId="5" w16cid:durableId="294912382">
    <w:abstractNumId w:val="3"/>
  </w:num>
  <w:num w:numId="6" w16cid:durableId="1860463656">
    <w:abstractNumId w:val="0"/>
  </w:num>
  <w:num w:numId="7" w16cid:durableId="6977788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C06"/>
    <w:rsid w:val="00005855"/>
    <w:rsid w:val="00015B9A"/>
    <w:rsid w:val="00024535"/>
    <w:rsid w:val="00033729"/>
    <w:rsid w:val="00044CA0"/>
    <w:rsid w:val="0008021E"/>
    <w:rsid w:val="00090EA2"/>
    <w:rsid w:val="000A0F8D"/>
    <w:rsid w:val="000A5AF0"/>
    <w:rsid w:val="000B31F2"/>
    <w:rsid w:val="000C1A19"/>
    <w:rsid w:val="000C60E8"/>
    <w:rsid w:val="000D33BC"/>
    <w:rsid w:val="000E3A9C"/>
    <w:rsid w:val="001823B1"/>
    <w:rsid w:val="001A3D2D"/>
    <w:rsid w:val="001D1B6B"/>
    <w:rsid w:val="001E6302"/>
    <w:rsid w:val="00212729"/>
    <w:rsid w:val="00214F8D"/>
    <w:rsid w:val="00221BA4"/>
    <w:rsid w:val="00227997"/>
    <w:rsid w:val="002456F0"/>
    <w:rsid w:val="002508D7"/>
    <w:rsid w:val="002526E3"/>
    <w:rsid w:val="00256EDC"/>
    <w:rsid w:val="002E466E"/>
    <w:rsid w:val="002F032C"/>
    <w:rsid w:val="0030160C"/>
    <w:rsid w:val="00324E75"/>
    <w:rsid w:val="0035744D"/>
    <w:rsid w:val="00376B82"/>
    <w:rsid w:val="003A0DE2"/>
    <w:rsid w:val="003D42DE"/>
    <w:rsid w:val="003F59AD"/>
    <w:rsid w:val="0041437B"/>
    <w:rsid w:val="00435F62"/>
    <w:rsid w:val="00442C87"/>
    <w:rsid w:val="00483E36"/>
    <w:rsid w:val="004E31F5"/>
    <w:rsid w:val="004E4E0F"/>
    <w:rsid w:val="00504735"/>
    <w:rsid w:val="005363BF"/>
    <w:rsid w:val="00576125"/>
    <w:rsid w:val="00590FD5"/>
    <w:rsid w:val="00591A9F"/>
    <w:rsid w:val="00594DA1"/>
    <w:rsid w:val="005C29DB"/>
    <w:rsid w:val="00637B36"/>
    <w:rsid w:val="00637E61"/>
    <w:rsid w:val="00641726"/>
    <w:rsid w:val="00647C18"/>
    <w:rsid w:val="00661B4F"/>
    <w:rsid w:val="00676573"/>
    <w:rsid w:val="006A4DAA"/>
    <w:rsid w:val="006A76B9"/>
    <w:rsid w:val="006B075A"/>
    <w:rsid w:val="006E67EF"/>
    <w:rsid w:val="00715405"/>
    <w:rsid w:val="00722C23"/>
    <w:rsid w:val="007353EF"/>
    <w:rsid w:val="00745AA4"/>
    <w:rsid w:val="007476FD"/>
    <w:rsid w:val="00750B95"/>
    <w:rsid w:val="00765D6F"/>
    <w:rsid w:val="007665DD"/>
    <w:rsid w:val="007770FE"/>
    <w:rsid w:val="00796E52"/>
    <w:rsid w:val="007B76F2"/>
    <w:rsid w:val="007C727C"/>
    <w:rsid w:val="007F025D"/>
    <w:rsid w:val="007F739A"/>
    <w:rsid w:val="008203CF"/>
    <w:rsid w:val="008409F8"/>
    <w:rsid w:val="00843C43"/>
    <w:rsid w:val="008466BF"/>
    <w:rsid w:val="0086279A"/>
    <w:rsid w:val="008B4241"/>
    <w:rsid w:val="008E0C17"/>
    <w:rsid w:val="008E1D06"/>
    <w:rsid w:val="009360F3"/>
    <w:rsid w:val="009679E1"/>
    <w:rsid w:val="009A6CF3"/>
    <w:rsid w:val="009A71F7"/>
    <w:rsid w:val="009B52A0"/>
    <w:rsid w:val="009B5473"/>
    <w:rsid w:val="009E67B9"/>
    <w:rsid w:val="00A419FA"/>
    <w:rsid w:val="00A50382"/>
    <w:rsid w:val="00A847F5"/>
    <w:rsid w:val="00A90C06"/>
    <w:rsid w:val="00AD728E"/>
    <w:rsid w:val="00AF77DD"/>
    <w:rsid w:val="00B56A70"/>
    <w:rsid w:val="00B57387"/>
    <w:rsid w:val="00B75533"/>
    <w:rsid w:val="00B964A4"/>
    <w:rsid w:val="00B97578"/>
    <w:rsid w:val="00BC111D"/>
    <w:rsid w:val="00BD22F6"/>
    <w:rsid w:val="00BD6801"/>
    <w:rsid w:val="00BE5223"/>
    <w:rsid w:val="00BF0348"/>
    <w:rsid w:val="00C37D74"/>
    <w:rsid w:val="00C56F38"/>
    <w:rsid w:val="00C60C88"/>
    <w:rsid w:val="00C6213D"/>
    <w:rsid w:val="00C77264"/>
    <w:rsid w:val="00C77E6A"/>
    <w:rsid w:val="00C94F4B"/>
    <w:rsid w:val="00CD2CDB"/>
    <w:rsid w:val="00CE59CF"/>
    <w:rsid w:val="00CE7A2E"/>
    <w:rsid w:val="00DE7EDF"/>
    <w:rsid w:val="00E35B87"/>
    <w:rsid w:val="00E65EF9"/>
    <w:rsid w:val="00EC2166"/>
    <w:rsid w:val="00EC3DE2"/>
    <w:rsid w:val="00EF0A8B"/>
    <w:rsid w:val="00EF5E42"/>
    <w:rsid w:val="00F2064F"/>
    <w:rsid w:val="00F26542"/>
    <w:rsid w:val="00F31580"/>
    <w:rsid w:val="00F41092"/>
    <w:rsid w:val="00F468A2"/>
    <w:rsid w:val="00F76876"/>
    <w:rsid w:val="00F9379F"/>
    <w:rsid w:val="00F94242"/>
    <w:rsid w:val="00F97F54"/>
    <w:rsid w:val="00FC3CEF"/>
    <w:rsid w:val="00FD52DD"/>
    <w:rsid w:val="00FE27DE"/>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0C33E5"/>
  <w15:docId w15:val="{F9C898DC-F4B3-4379-BB1F-9E538DB80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1" w:hanging="1"/>
      <w:textAlignment w:val="top"/>
      <w:outlineLvl w:val="0"/>
    </w:pPr>
    <w:rPr>
      <w:position w:val="-1"/>
    </w:rPr>
  </w:style>
  <w:style w:type="paragraph" w:styleId="Ttulo1">
    <w:name w:val="heading 1"/>
    <w:basedOn w:val="Normal"/>
    <w:next w:val="Normal"/>
    <w:qFormat/>
    <w:pPr>
      <w:keepNext/>
      <w:ind w:left="3969"/>
      <w:jc w:val="both"/>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uiPriority w:val="99"/>
    <w:qFormat/>
    <w:rPr>
      <w:w w:val="100"/>
      <w:position w:val="0"/>
      <w:sz w:val="24"/>
      <w:szCs w:val="24"/>
      <w:effect w:val="none"/>
      <w:vertAlign w:val="baseline"/>
      <w:em w:val="none"/>
    </w:rPr>
  </w:style>
  <w:style w:type="character" w:customStyle="1" w:styleId="RodapChar">
    <w:name w:val="Rodapé Char"/>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character" w:customStyle="1" w:styleId="TextodenotaderodapChar">
    <w:name w:val="Texto de nota de rodapé Char"/>
    <w:basedOn w:val="Fontepargpadro"/>
    <w:link w:val="Textodenotaderodap"/>
    <w:uiPriority w:val="99"/>
    <w:semiHidden/>
    <w:qFormat/>
    <w:rsid w:val="00663379"/>
    <w:rPr>
      <w:sz w:val="20"/>
      <w:szCs w:val="20"/>
      <w:vertAlign w:val="subscript"/>
    </w:rPr>
  </w:style>
  <w:style w:type="character" w:styleId="Refdenotaderodap">
    <w:name w:val="footnote reference"/>
    <w:rPr>
      <w:vertAlign w:val="superscript"/>
    </w:rPr>
  </w:style>
  <w:style w:type="character" w:customStyle="1" w:styleId="FootnoteCharacters">
    <w:name w:val="Footnote Characters"/>
    <w:basedOn w:val="Fontepargpadro"/>
    <w:uiPriority w:val="99"/>
    <w:semiHidden/>
    <w:unhideWhenUsed/>
    <w:qFormat/>
    <w:rsid w:val="00663379"/>
    <w:rPr>
      <w:vertAlign w:val="superscript"/>
    </w:rPr>
  </w:style>
  <w:style w:type="character" w:customStyle="1" w:styleId="InternetLink">
    <w:name w:val="Internet Link"/>
    <w:basedOn w:val="Fontepargpadro"/>
    <w:uiPriority w:val="99"/>
    <w:unhideWhenUsed/>
    <w:qFormat/>
    <w:rsid w:val="009A22EE"/>
    <w:rPr>
      <w:color w:val="0000FF" w:themeColor="hyperlink"/>
      <w:u w:val="single"/>
    </w:rPr>
  </w:style>
  <w:style w:type="character" w:customStyle="1" w:styleId="MenoPendente1">
    <w:name w:val="Menção Pendente1"/>
    <w:basedOn w:val="Fontepargpadro"/>
    <w:uiPriority w:val="99"/>
    <w:semiHidden/>
    <w:unhideWhenUsed/>
    <w:qFormat/>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qFormat/>
    <w:rsid w:val="002F0614"/>
  </w:style>
  <w:style w:type="character" w:customStyle="1" w:styleId="destaque">
    <w:name w:val="destaque"/>
    <w:basedOn w:val="Fontepargpadro"/>
    <w:qFormat/>
    <w:rsid w:val="002F0614"/>
  </w:style>
  <w:style w:type="character" w:customStyle="1" w:styleId="CorpodetextoChar">
    <w:name w:val="Corpo de texto Char"/>
    <w:basedOn w:val="Fontepargpadro"/>
    <w:link w:val="Corpodetexto"/>
    <w:uiPriority w:val="99"/>
    <w:qFormat/>
    <w:rsid w:val="00B567BF"/>
    <w:rPr>
      <w:vertAlign w:val="subscript"/>
    </w:rPr>
  </w:style>
  <w:style w:type="character" w:styleId="Hyperlink">
    <w:name w:val="Hyperlink"/>
    <w:rPr>
      <w:color w:val="000080"/>
      <w:u w:val="single"/>
    </w:rPr>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link w:val="CorpodetextoChar"/>
    <w:uiPriority w:val="99"/>
    <w:unhideWhenUsed/>
    <w:rsid w:val="00B567BF"/>
    <w:pPr>
      <w:spacing w:after="120"/>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customStyle="1" w:styleId="BodyTextIndented">
    <w:name w:val="Body Text;Indented"/>
    <w:basedOn w:val="Normal"/>
    <w:qFormat/>
    <w:pPr>
      <w:ind w:left="851" w:firstLine="3118"/>
      <w:jc w:val="both"/>
    </w:pPr>
    <w:rPr>
      <w:sz w:val="28"/>
      <w:szCs w:val="20"/>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style>
  <w:style w:type="paragraph" w:styleId="Cabealho">
    <w:name w:val="header"/>
    <w:basedOn w:val="Normal"/>
    <w:uiPriority w:val="99"/>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sz w:val="18"/>
      <w:szCs w:val="18"/>
    </w:rPr>
  </w:style>
  <w:style w:type="paragraph" w:styleId="Recuodecorpodetexto3">
    <w:name w:val="Body Text Indent 3"/>
    <w:basedOn w:val="Normal"/>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paragraph" w:customStyle="1" w:styleId="LO-Normal">
    <w:name w:val="LO-Normal"/>
    <w:qFormat/>
    <w:rsid w:val="00094C56"/>
    <w:pPr>
      <w:widowControl w:val="0"/>
      <w:textAlignment w:val="baseline"/>
    </w:pPr>
    <w:rPr>
      <w:rFonts w:eastAsia="SimSun" w:cs="Tahoma"/>
      <w:kern w:val="2"/>
      <w:lang w:eastAsia="hi-IN" w:bidi="hi-IN"/>
    </w:rPr>
  </w:style>
  <w:style w:type="paragraph" w:customStyle="1" w:styleId="TableParagraph">
    <w:name w:val="Table Paragraph"/>
    <w:basedOn w:val="Normal"/>
    <w:uiPriority w:val="1"/>
    <w:qFormat/>
    <w:rsid w:val="004C3B81"/>
    <w:pPr>
      <w:widowControl w:val="0"/>
      <w:suppressAutoHyphens w:val="0"/>
      <w:spacing w:line="240" w:lineRule="auto"/>
      <w:ind w:left="0" w:firstLine="0"/>
      <w:textAlignment w:val="auto"/>
      <w:outlineLvl w:val="9"/>
    </w:pPr>
    <w:rPr>
      <w:sz w:val="22"/>
      <w:szCs w:val="22"/>
      <w:lang w:val="pt-PT" w:eastAsia="en-US"/>
    </w:rPr>
  </w:style>
  <w:style w:type="paragraph" w:customStyle="1" w:styleId="Contedodoquadro">
    <w:name w:val="Conteúdo do quadro"/>
    <w:basedOn w:val="Normal"/>
    <w:qFormat/>
  </w:style>
  <w:style w:type="table" w:customStyle="1" w:styleId="TableNormal">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mEspaamento">
    <w:name w:val="No Spacing"/>
    <w:uiPriority w:val="1"/>
    <w:qFormat/>
    <w:rsid w:val="00E35B87"/>
    <w:pPr>
      <w:suppressAutoHyphens w:val="0"/>
    </w:pPr>
    <w:rPr>
      <w:rFonts w:asciiTheme="minorHAnsi" w:eastAsia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8423268">
      <w:bodyDiv w:val="1"/>
      <w:marLeft w:val="0"/>
      <w:marRight w:val="0"/>
      <w:marTop w:val="0"/>
      <w:marBottom w:val="0"/>
      <w:divBdr>
        <w:top w:val="none" w:sz="0" w:space="0" w:color="auto"/>
        <w:left w:val="none" w:sz="0" w:space="0" w:color="auto"/>
        <w:bottom w:val="none" w:sz="0" w:space="0" w:color="auto"/>
        <w:right w:val="none" w:sz="0" w:space="0" w:color="auto"/>
      </w:divBdr>
    </w:div>
    <w:div w:id="633214658">
      <w:bodyDiv w:val="1"/>
      <w:marLeft w:val="0"/>
      <w:marRight w:val="0"/>
      <w:marTop w:val="0"/>
      <w:marBottom w:val="0"/>
      <w:divBdr>
        <w:top w:val="none" w:sz="0" w:space="0" w:color="auto"/>
        <w:left w:val="none" w:sz="0" w:space="0" w:color="auto"/>
        <w:bottom w:val="none" w:sz="0" w:space="0" w:color="auto"/>
        <w:right w:val="none" w:sz="0" w:space="0" w:color="auto"/>
      </w:divBdr>
    </w:div>
    <w:div w:id="1254165032">
      <w:bodyDiv w:val="1"/>
      <w:marLeft w:val="0"/>
      <w:marRight w:val="0"/>
      <w:marTop w:val="0"/>
      <w:marBottom w:val="0"/>
      <w:divBdr>
        <w:top w:val="none" w:sz="0" w:space="0" w:color="auto"/>
        <w:left w:val="none" w:sz="0" w:space="0" w:color="auto"/>
        <w:bottom w:val="none" w:sz="0" w:space="0" w:color="auto"/>
        <w:right w:val="none" w:sz="0" w:space="0" w:color="auto"/>
      </w:divBdr>
    </w:div>
    <w:div w:id="21434223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gov.br/pncp/pt-br"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paineldeprecos.planejamento.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16A84610-B5B1-4C16-80BB-96B530C01FC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13</Pages>
  <Words>5933</Words>
  <Characters>32041</Characters>
  <Application>Microsoft Office Word</Application>
  <DocSecurity>0</DocSecurity>
  <Lines>267</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Fernanda Silveira</cp:lastModifiedBy>
  <cp:revision>23</cp:revision>
  <cp:lastPrinted>2024-07-01T11:24:00Z</cp:lastPrinted>
  <dcterms:created xsi:type="dcterms:W3CDTF">2024-09-04T12:51:00Z</dcterms:created>
  <dcterms:modified xsi:type="dcterms:W3CDTF">2024-09-26T13:54:00Z</dcterms:modified>
  <dc:language>pt-BR</dc:language>
</cp:coreProperties>
</file>