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rFonts w:ascii="Arial" w:hAnsi="Arial"/>
        </w:rPr>
      </w:pPr>
      <w:r>
        <w:rPr>
          <w:rFonts w:ascii="Arial" w:hAnsi="Arial"/>
          <w:b/>
          <w:sz w:val="24"/>
          <w:szCs w:val="24"/>
        </w:rPr>
        <w:t>ANÁLISE CRÍTICA DA PESQUISA DE PREÇOS</w:t>
      </w:r>
    </w:p>
    <w:p>
      <w:pPr>
        <w:pStyle w:val="Normal"/>
        <w:spacing w:before="0" w:after="0"/>
        <w:jc w:val="center"/>
        <w:rPr>
          <w:rFonts w:ascii="Times New Roman" w:hAnsi="Times New Roman"/>
          <w:sz w:val="24"/>
          <w:szCs w:val="24"/>
        </w:rPr>
      </w:pPr>
      <w:r>
        <w:rPr>
          <w:rFonts w:ascii="Times New Roman" w:hAnsi="Times New Roman"/>
          <w:sz w:val="24"/>
          <w:szCs w:val="24"/>
        </w:rPr>
      </w:r>
    </w:p>
    <w:p>
      <w:pPr>
        <w:pStyle w:val="Normal"/>
        <w:spacing w:lineRule="auto" w:line="360" w:before="0" w:after="0"/>
        <w:jc w:val="both"/>
        <w:rPr/>
      </w:pPr>
      <w:r>
        <w:rPr>
          <w:rFonts w:ascii="Arial" w:hAnsi="Arial"/>
          <w:b/>
          <w:sz w:val="24"/>
          <w:szCs w:val="24"/>
        </w:rPr>
        <w:t xml:space="preserve">I. Descrição do objeto a ser contratado: </w:t>
      </w:r>
      <w:r>
        <w:rPr>
          <w:rFonts w:ascii="Arial" w:hAnsi="Arial"/>
          <w:sz w:val="22"/>
          <w:szCs w:val="22"/>
        </w:rPr>
        <w:t xml:space="preserve">AQUISIÇÃO DE 01 CAMINHÃO CAÇAMBA BASCULANTE, fabricação/modelo ano 2025/2025, novo zero km, potência de motor 270 CV, transmissão manual com 09 marchas à frente; tração 6x4, 6.00 kg de capacidade admissível sobre o eixo dianteiro; 17.000kg de capacidade admissível sobre o eixo traseiro; 23.000kg de peso bruto total homologado; distancia entre eixos traseiros e dianteiros compatíveis para a instalação da caçamba basculante; 03 eixos, direção hidráulica; cabine simples avançada em chapa de aço; Pneus da linha de montagem; aro e pneu de socorro; espelhos externos com braços fixados na cabine; macaco hidráulico tipo garrafa, compatível com o veículo e compatível com a capacidade de carga do veículo; kit ferramentas exigido por lei, conforme normas do CONTRAN; ar-condicionado, rádio USB, vidros e travas elétricas; adesivado com a logomarca do Programa, adesivo 35x20cm, 4 cores gerado em </w:t>
      </w:r>
      <w:hyperlink r:id="rId2">
        <w:r>
          <w:rPr>
            <w:rStyle w:val="Hyperlink"/>
            <w:rFonts w:ascii="Arial" w:hAnsi="Arial"/>
            <w:sz w:val="22"/>
            <w:szCs w:val="22"/>
          </w:rPr>
          <w:t>https://paranainterativo.pr.gov.br/placas/index.html</w:t>
        </w:r>
      </w:hyperlink>
      <w:r>
        <w:rPr>
          <w:rFonts w:ascii="Arial" w:hAnsi="Arial"/>
          <w:sz w:val="22"/>
          <w:szCs w:val="22"/>
        </w:rPr>
        <w:t>; caçamba dom capacidade mínima de 12m ³, aço de constituição da caçamba e estrutura SAE1020 ASTM A-36 OU SAC 350; laterais, tampa traseira, parte frontal e fundo ¼”, com reforço externo de caçamba confeccionado em chapas de aço dobradas em perfil “u”; anteparos (para-barros) confeccionadas em chapas de aço; para-choque traseiro em estrutura reforçada, conforme resolução 152/03 CONTRAN; faixas refletivas; faixas refletivas, conforme resolução 152/03 CONTRAN; protetor lateral conforme resolução 323/09 CONTRAN, garantia de 12 meses da entrada em operação, treinamento de mecânicos e motoristas na entrega técnica realizada pelo co]fornecedor com emissão de certificado.</w:t>
      </w:r>
    </w:p>
    <w:p>
      <w:pPr>
        <w:pStyle w:val="Normal"/>
        <w:spacing w:lineRule="auto" w:line="360" w:before="0" w:after="0"/>
        <w:jc w:val="both"/>
        <w:rPr>
          <w:rFonts w:ascii="Arial" w:hAnsi="Arial"/>
        </w:rPr>
      </w:pPr>
      <w:r>
        <w:rPr>
          <w:rFonts w:ascii="Arial" w:hAnsi="Arial"/>
          <w:sz w:val="22"/>
          <w:szCs w:val="22"/>
        </w:rPr>
        <w:t xml:space="preserve"> </w:t>
      </w:r>
    </w:p>
    <w:p>
      <w:pPr>
        <w:pStyle w:val="Normal"/>
        <w:spacing w:lineRule="auto" w:line="360" w:before="0" w:after="0"/>
        <w:jc w:val="both"/>
        <w:rPr>
          <w:rFonts w:ascii="Arial" w:hAnsi="Arial"/>
        </w:rPr>
      </w:pPr>
      <w:r>
        <w:rPr>
          <w:rFonts w:ascii="Arial" w:hAnsi="Arial"/>
          <w:b/>
          <w:sz w:val="24"/>
          <w:szCs w:val="24"/>
        </w:rPr>
        <w:t>II. Identificação dos agentes responsáveis pela pesquisa ou, se for o caso, da equipe de planejamento:</w:t>
      </w:r>
    </w:p>
    <w:p>
      <w:pPr>
        <w:pStyle w:val="Normal"/>
        <w:spacing w:lineRule="auto" w:line="360" w:before="0" w:after="0"/>
        <w:jc w:val="both"/>
        <w:rPr>
          <w:rFonts w:ascii="Arial" w:hAnsi="Arial"/>
        </w:rPr>
      </w:pPr>
      <w:r>
        <w:rPr>
          <w:rFonts w:ascii="Arial" w:hAnsi="Arial"/>
          <w:sz w:val="24"/>
          <w:szCs w:val="24"/>
        </w:rPr>
        <w:t>Rosicleide Inforzato.</w:t>
      </w:r>
    </w:p>
    <w:p>
      <w:pPr>
        <w:pStyle w:val="Normal"/>
        <w:spacing w:lineRule="auto" w:line="360" w:before="0" w:after="0"/>
        <w:jc w:val="center"/>
        <w:rPr>
          <w:rFonts w:ascii="Arial" w:hAnsi="Arial"/>
          <w:sz w:val="24"/>
          <w:szCs w:val="24"/>
          <w:highlight w:val="yellow"/>
        </w:rPr>
      </w:pPr>
      <w:r>
        <w:rPr>
          <w:rFonts w:ascii="Arial" w:hAnsi="Arial"/>
          <w:sz w:val="24"/>
          <w:szCs w:val="24"/>
          <w:highlight w:val="yellow"/>
        </w:rPr>
      </w:r>
    </w:p>
    <w:p>
      <w:pPr>
        <w:pStyle w:val="Normal"/>
        <w:spacing w:lineRule="auto" w:line="360" w:before="0" w:after="0"/>
        <w:jc w:val="both"/>
        <w:rPr>
          <w:rFonts w:ascii="Arial" w:hAnsi="Arial"/>
        </w:rPr>
      </w:pPr>
      <w:r>
        <w:rPr>
          <w:rFonts w:ascii="Arial" w:hAnsi="Arial"/>
          <w:b/>
          <w:sz w:val="24"/>
          <w:szCs w:val="24"/>
        </w:rPr>
        <w:t>III. Caracterização das fontes consultadas:</w:t>
      </w:r>
    </w:p>
    <w:p>
      <w:pPr>
        <w:pStyle w:val="Normal"/>
        <w:spacing w:lineRule="auto" w:line="360" w:before="0" w:after="0"/>
        <w:jc w:val="both"/>
        <w:rPr>
          <w:rFonts w:ascii="Arial" w:hAnsi="Arial"/>
        </w:rPr>
      </w:pPr>
      <w:r>
        <w:rPr>
          <w:rFonts w:ascii="Arial" w:hAnsi="Arial"/>
          <w:sz w:val="24"/>
          <w:szCs w:val="24"/>
        </w:rPr>
        <w:t>Para a composição desta pesquisa foram adotados os parâmetros indicados abaixo, de forma combinada, em conformidade com o que está previsto no caput do artigo 368, Decreto Municipal 3.537/2023:</w:t>
      </w:r>
    </w:p>
    <w:p>
      <w:pPr>
        <w:pStyle w:val="Normal"/>
        <w:spacing w:lineRule="auto" w:line="360" w:before="0" w:after="0"/>
        <w:jc w:val="both"/>
        <w:rPr>
          <w:rFonts w:ascii="Arial" w:hAnsi="Arial"/>
          <w:sz w:val="24"/>
          <w:szCs w:val="24"/>
        </w:rPr>
      </w:pPr>
      <w:r>
        <w:rPr>
          <w:rFonts w:ascii="Arial" w:hAnsi="Arial"/>
          <w:sz w:val="24"/>
          <w:szCs w:val="24"/>
        </w:rPr>
      </w:r>
    </w:p>
    <w:p>
      <w:pPr>
        <w:pStyle w:val="Normal"/>
        <w:tabs>
          <w:tab w:val="clear" w:pos="720"/>
          <w:tab w:val="left" w:pos="8025" w:leader="none"/>
        </w:tabs>
        <w:spacing w:lineRule="auto" w:line="360" w:before="0" w:after="0"/>
        <w:jc w:val="both"/>
        <w:rPr>
          <w:rFonts w:ascii="Arial" w:hAnsi="Arial"/>
        </w:rPr>
      </w:pPr>
      <w:r>
        <w:rPr>
          <w:rFonts w:ascii="Arial" w:hAnsi="Arial"/>
          <w:b/>
          <w:sz w:val="24"/>
          <w:szCs w:val="24"/>
        </w:rPr>
        <w:t>1º Painel de Preços e Portal Nacional de Contratações Públicas (PNCP)</w:t>
      </w:r>
      <w:r>
        <w:rPr>
          <w:rFonts w:ascii="Arial" w:hAnsi="Arial"/>
          <w:sz w:val="24"/>
          <w:szCs w:val="24"/>
        </w:rPr>
        <w:t xml:space="preserve">: </w:t>
      </w:r>
    </w:p>
    <w:p>
      <w:pPr>
        <w:pStyle w:val="Normal"/>
        <w:tabs>
          <w:tab w:val="clear" w:pos="720"/>
          <w:tab w:val="left" w:pos="8025" w:leader="none"/>
        </w:tabs>
        <w:spacing w:lineRule="auto" w:line="240" w:before="0" w:after="0"/>
        <w:jc w:val="both"/>
        <w:rPr/>
      </w:pPr>
      <w:r>
        <w:rPr>
          <w:rFonts w:ascii="Arial" w:hAnsi="Arial"/>
          <w:sz w:val="24"/>
          <w:szCs w:val="24"/>
        </w:rPr>
        <w:t xml:space="preserve">- Pesquisa  </w:t>
      </w:r>
      <w:hyperlink r:id="rId3">
        <w:r>
          <w:rPr>
            <w:rStyle w:val="Hyperlink"/>
            <w:rFonts w:ascii="Arial" w:hAnsi="Arial"/>
            <w:sz w:val="22"/>
            <w:szCs w:val="22"/>
          </w:rPr>
          <w:t>https://pncp.gov.br</w:t>
        </w:r>
      </w:hyperlink>
      <w:r>
        <w:rPr>
          <w:rStyle w:val="Hyperlink"/>
          <w:rFonts w:ascii="Arial" w:hAnsi="Arial"/>
          <w:sz w:val="22"/>
          <w:szCs w:val="22"/>
        </w:rPr>
        <w:t xml:space="preserve">; </w:t>
      </w:r>
      <w:r>
        <w:rPr>
          <w:rStyle w:val="Hyperlink"/>
          <w:rFonts w:ascii="Arial" w:hAnsi="Arial"/>
          <w:b/>
          <w:bCs/>
          <w:color w:val="000000"/>
          <w:sz w:val="22"/>
          <w:szCs w:val="22"/>
          <w:u w:val="none"/>
        </w:rPr>
        <w:t xml:space="preserve"> </w:t>
      </w:r>
      <w:r>
        <w:rPr>
          <w:rStyle w:val="Hyperlink"/>
          <w:rFonts w:ascii="Arial" w:hAnsi="Arial"/>
          <w:b w:val="false"/>
          <w:bCs w:val="false"/>
          <w:color w:val="000000"/>
          <w:sz w:val="22"/>
          <w:szCs w:val="22"/>
          <w:u w:val="none"/>
        </w:rPr>
        <w:t xml:space="preserve">realizado em </w:t>
      </w:r>
      <w:r>
        <w:rPr>
          <w:rStyle w:val="Hyperlink"/>
          <w:rFonts w:ascii="Arial" w:hAnsi="Arial"/>
          <w:b w:val="false"/>
          <w:bCs w:val="false"/>
          <w:color w:val="000000"/>
          <w:sz w:val="24"/>
          <w:szCs w:val="24"/>
          <w:u w:val="none"/>
        </w:rPr>
        <w:t>17/02/2025</w:t>
      </w:r>
      <w:r>
        <w:rPr>
          <w:rStyle w:val="Hyperlink"/>
          <w:rFonts w:ascii="Arial" w:hAnsi="Arial"/>
          <w:b w:val="false"/>
          <w:bCs w:val="false"/>
          <w:sz w:val="24"/>
          <w:szCs w:val="24"/>
        </w:rPr>
        <w:t>.</w:t>
      </w:r>
    </w:p>
    <w:p>
      <w:pPr>
        <w:pStyle w:val="Normal"/>
        <w:tabs>
          <w:tab w:val="clear" w:pos="720"/>
          <w:tab w:val="left" w:pos="8025" w:leader="none"/>
        </w:tabs>
        <w:spacing w:lineRule="auto" w:line="240" w:before="0" w:after="0"/>
        <w:jc w:val="both"/>
        <w:rPr>
          <w:rFonts w:ascii="Arial" w:hAnsi="Arial"/>
          <w:sz w:val="24"/>
          <w:szCs w:val="24"/>
        </w:rPr>
      </w:pPr>
      <w:r>
        <w:rPr>
          <w:rFonts w:ascii="Arial" w:hAnsi="Arial"/>
          <w:sz w:val="24"/>
          <w:szCs w:val="24"/>
        </w:rPr>
      </w:r>
    </w:p>
    <w:p>
      <w:pPr>
        <w:pStyle w:val="Normal"/>
        <w:tabs>
          <w:tab w:val="clear" w:pos="720"/>
          <w:tab w:val="left" w:pos="8025" w:leader="none"/>
        </w:tabs>
        <w:spacing w:lineRule="auto" w:line="240" w:before="0" w:after="0"/>
        <w:jc w:val="both"/>
        <w:rPr>
          <w:rFonts w:ascii="Arial" w:hAnsi="Arial"/>
        </w:rPr>
      </w:pPr>
      <w:r>
        <w:rPr>
          <w:rFonts w:ascii="Arial" w:hAnsi="Arial"/>
          <w:sz w:val="24"/>
          <w:szCs w:val="24"/>
        </w:rPr>
        <w:tab/>
      </w:r>
    </w:p>
    <w:p>
      <w:pPr>
        <w:pStyle w:val="Normal"/>
        <w:spacing w:lineRule="auto" w:line="360" w:before="0" w:after="0"/>
        <w:jc w:val="both"/>
        <w:rPr>
          <w:rFonts w:ascii="Arial" w:hAnsi="Arial"/>
          <w:sz w:val="24"/>
          <w:szCs w:val="24"/>
        </w:rPr>
      </w:pPr>
      <w:r>
        <w:rPr>
          <w:rFonts w:ascii="Arial" w:hAnsi="Arial"/>
          <w:b/>
          <w:sz w:val="24"/>
          <w:szCs w:val="24"/>
        </w:rPr>
        <w:t>2º Contratações similares, em execução ou concluídas no período máximo de 01 (um) ano:</w:t>
      </w:r>
    </w:p>
    <w:p>
      <w:pPr>
        <w:pStyle w:val="ListParagraph"/>
        <w:numPr>
          <w:ilvl w:val="0"/>
          <w:numId w:val="1"/>
        </w:numPr>
        <w:spacing w:lineRule="auto" w:line="240" w:before="0" w:after="0"/>
        <w:contextualSpacing/>
        <w:jc w:val="both"/>
        <w:rPr>
          <w:rFonts w:ascii="Arial" w:hAnsi="Arial"/>
          <w:sz w:val="24"/>
          <w:szCs w:val="24"/>
        </w:rPr>
      </w:pPr>
      <w:r>
        <w:rPr>
          <w:rFonts w:ascii="Arial" w:hAnsi="Arial"/>
          <w:sz w:val="24"/>
          <w:szCs w:val="24"/>
        </w:rPr>
        <w:t xml:space="preserve">O item foi encontrado em editais publicados nos últimos 12 meses, a contar da data da presente pesquisa. </w:t>
      </w:r>
    </w:p>
    <w:p>
      <w:pPr>
        <w:pStyle w:val="ListParagraph"/>
        <w:numPr>
          <w:ilvl w:val="0"/>
          <w:numId w:val="0"/>
        </w:numPr>
        <w:spacing w:lineRule="auto" w:line="240" w:before="0" w:after="0"/>
        <w:ind w:hanging="0" w:left="720"/>
        <w:contextualSpacing/>
        <w:jc w:val="both"/>
        <w:rPr>
          <w:rFonts w:ascii="Arial" w:hAnsi="Arial"/>
          <w:sz w:val="24"/>
          <w:szCs w:val="24"/>
        </w:rPr>
      </w:pPr>
      <w:r>
        <w:rPr>
          <w:rFonts w:ascii="Arial" w:hAnsi="Arial"/>
          <w:sz w:val="24"/>
          <w:szCs w:val="24"/>
        </w:rPr>
      </w:r>
    </w:p>
    <w:p>
      <w:pPr>
        <w:pStyle w:val="Normal"/>
        <w:spacing w:lineRule="auto" w:line="360" w:before="0" w:after="0"/>
        <w:jc w:val="both"/>
        <w:rPr>
          <w:rFonts w:ascii="Arial" w:hAnsi="Arial"/>
          <w:sz w:val="24"/>
          <w:szCs w:val="24"/>
        </w:rPr>
      </w:pPr>
      <w:r>
        <w:rPr>
          <w:rFonts w:ascii="Arial" w:hAnsi="Arial"/>
          <w:b/>
          <w:sz w:val="24"/>
          <w:szCs w:val="24"/>
        </w:rPr>
        <w:t>3º Sítios eletrônicos especializados ou de domínio amplo, contendo data e hora de acesso</w:t>
      </w:r>
      <w:r>
        <w:rPr>
          <w:rFonts w:ascii="Arial" w:hAnsi="Arial"/>
          <w:sz w:val="24"/>
          <w:szCs w:val="24"/>
        </w:rPr>
        <w:t>:</w:t>
      </w:r>
    </w:p>
    <w:p>
      <w:pPr>
        <w:pStyle w:val="Normal"/>
        <w:spacing w:lineRule="auto" w:line="240" w:before="0" w:after="0"/>
        <w:rPr/>
      </w:pPr>
      <w:hyperlink r:id="rId4">
        <w:r>
          <w:rPr>
            <w:rStyle w:val="Hyperlink"/>
            <w:rFonts w:ascii="Arial" w:hAnsi="Arial"/>
            <w:sz w:val="24"/>
            <w:szCs w:val="24"/>
          </w:rPr>
          <w:t>https://pncp.gov.br</w:t>
        </w:r>
      </w:hyperlink>
      <w:r>
        <w:rPr>
          <w:rFonts w:ascii="Arial" w:hAnsi="Arial"/>
          <w:sz w:val="24"/>
          <w:szCs w:val="24"/>
        </w:rPr>
        <w:t xml:space="preserve"> , em 17/02/2025 ás 16.05 horas</w:t>
      </w:r>
    </w:p>
    <w:p>
      <w:pPr>
        <w:pStyle w:val="Normal"/>
        <w:spacing w:lineRule="auto" w:line="240" w:before="0" w:after="0"/>
        <w:rPr>
          <w:rFonts w:ascii="Arial" w:hAnsi="Arial"/>
          <w:sz w:val="24"/>
          <w:szCs w:val="24"/>
        </w:rPr>
      </w:pPr>
      <w:r>
        <w:rPr>
          <w:rFonts w:ascii="Arial" w:hAnsi="Arial"/>
          <w:sz w:val="24"/>
          <w:szCs w:val="24"/>
        </w:rPr>
      </w:r>
    </w:p>
    <w:p>
      <w:pPr>
        <w:pStyle w:val="Normal"/>
        <w:spacing w:lineRule="auto" w:line="360" w:before="0" w:after="0"/>
        <w:jc w:val="both"/>
        <w:rPr>
          <w:rFonts w:ascii="Arial" w:hAnsi="Arial"/>
          <w:sz w:val="24"/>
          <w:szCs w:val="24"/>
        </w:rPr>
      </w:pPr>
      <w:r>
        <w:rPr>
          <w:rFonts w:ascii="Arial" w:hAnsi="Arial"/>
          <w:b/>
          <w:sz w:val="24"/>
          <w:szCs w:val="24"/>
        </w:rPr>
        <w:t>4º Pesquisa com no mínimo 03 (três) fornecedores ou prestadores de serviços, com a justificativa da escolha desses fornecedores</w:t>
      </w:r>
      <w:r>
        <w:rPr>
          <w:rFonts w:ascii="Arial" w:hAnsi="Arial"/>
          <w:sz w:val="24"/>
          <w:szCs w:val="24"/>
        </w:rPr>
        <w:t>:</w:t>
      </w:r>
    </w:p>
    <w:p>
      <w:pPr>
        <w:pStyle w:val="Normal"/>
        <w:spacing w:lineRule="auto" w:line="240" w:before="0" w:after="0"/>
        <w:rPr/>
      </w:pPr>
      <w:r>
        <w:rPr>
          <w:rStyle w:val="Hyperlink"/>
          <w:rFonts w:ascii="Arial" w:hAnsi="Arial"/>
          <w:color w:val="000000"/>
          <w:sz w:val="24"/>
          <w:szCs w:val="24"/>
          <w:u w:val="none"/>
        </w:rPr>
        <w:t>-</w:t>
      </w:r>
      <w:hyperlink r:id="rId5">
        <w:r>
          <w:rPr>
            <w:rStyle w:val="Hyperlink"/>
            <w:rFonts w:ascii="Arial" w:hAnsi="Arial"/>
            <w:color w:val="000000"/>
            <w:sz w:val="24"/>
            <w:szCs w:val="24"/>
            <w:u w:val="none"/>
          </w:rPr>
          <w:t>M</w:t>
        </w:r>
      </w:hyperlink>
      <w:r>
        <w:rPr>
          <w:rStyle w:val="Hyperlink"/>
          <w:rFonts w:ascii="Arial" w:hAnsi="Arial"/>
          <w:color w:val="000000"/>
          <w:sz w:val="24"/>
          <w:szCs w:val="24"/>
          <w:u w:val="none"/>
        </w:rPr>
        <w:t>ANUPA COM.EXP.IMP DE EQUIP. E VEÍCULOS ADAPTADOS LTDA:</w:t>
      </w:r>
      <w:r>
        <w:rPr>
          <w:rFonts w:ascii="Arial" w:hAnsi="Arial"/>
          <w:color w:val="000000"/>
          <w:sz w:val="24"/>
          <w:szCs w:val="24"/>
          <w:u w:val="none"/>
        </w:rPr>
        <w:t xml:space="preserve"> e-mail:</w:t>
      </w:r>
      <w:r>
        <w:rPr>
          <w:rFonts w:ascii="Arial" w:hAnsi="Arial"/>
          <w:color w:val="0000FF"/>
          <w:sz w:val="24"/>
          <w:szCs w:val="24"/>
          <w:u w:val="none"/>
        </w:rPr>
        <w:t xml:space="preserve"> </w:t>
      </w:r>
      <w:hyperlink r:id="rId6">
        <w:r>
          <w:rPr>
            <w:rStyle w:val="Hyperlink"/>
            <w:rFonts w:ascii="Arial" w:hAnsi="Arial"/>
            <w:strike w:val="false"/>
            <w:dstrike w:val="false"/>
            <w:color w:val="00ACFF"/>
            <w:sz w:val="24"/>
            <w:szCs w:val="24"/>
            <w:u w:val="none"/>
            <w:effect w:val="none"/>
            <w:shd w:fill="auto" w:val="clear"/>
          </w:rPr>
          <w:t>operacional@manupa.com.br</w:t>
        </w:r>
      </w:hyperlink>
    </w:p>
    <w:p>
      <w:pPr>
        <w:pStyle w:val="Normal"/>
        <w:spacing w:lineRule="auto" w:line="240" w:before="0" w:after="0"/>
        <w:rPr/>
      </w:pPr>
      <w:r>
        <w:rPr>
          <w:rStyle w:val="Hyperlink"/>
          <w:rFonts w:ascii="Arial" w:hAnsi="Arial"/>
          <w:b w:val="false"/>
          <w:bCs w:val="false"/>
          <w:color w:val="000000"/>
          <w:sz w:val="24"/>
          <w:szCs w:val="24"/>
          <w:u w:val="none"/>
        </w:rPr>
        <w:t xml:space="preserve">-SERVOPA CAMINHOES E ONIBUS – e-mail: </w:t>
      </w:r>
      <w:r>
        <w:rPr>
          <w:rStyle w:val="Hyperlink"/>
          <w:rFonts w:ascii="Arial" w:hAnsi="Arial"/>
          <w:color w:val="0000FF"/>
          <w:sz w:val="24"/>
          <w:szCs w:val="24"/>
          <w:u w:val="none"/>
        </w:rPr>
        <w:t xml:space="preserve"> </w:t>
      </w:r>
      <w:hyperlink r:id="rId7">
        <w:r>
          <w:rPr>
            <w:rStyle w:val="Hyperlink"/>
            <w:rFonts w:ascii="Arial" w:hAnsi="Arial"/>
            <w:strike w:val="false"/>
            <w:dstrike w:val="false"/>
            <w:color w:val="00ACFF"/>
            <w:sz w:val="24"/>
            <w:szCs w:val="24"/>
            <w:u w:val="none"/>
            <w:effect w:val="none"/>
            <w:shd w:fill="auto" w:val="clear"/>
          </w:rPr>
          <w:t>nelba.vaz@servopa.com.br</w:t>
        </w:r>
      </w:hyperlink>
    </w:p>
    <w:p>
      <w:pPr>
        <w:pStyle w:val="Normal"/>
        <w:spacing w:lineRule="auto" w:line="240" w:before="0" w:after="0"/>
        <w:rPr/>
      </w:pPr>
      <w:r>
        <w:rPr>
          <w:rStyle w:val="Hyperlink"/>
          <w:rFonts w:ascii="Arial" w:hAnsi="Arial"/>
          <w:strike w:val="false"/>
          <w:dstrike w:val="false"/>
          <w:color w:val="000000"/>
          <w:sz w:val="24"/>
          <w:szCs w:val="24"/>
          <w:u w:val="none"/>
          <w:effect w:val="none"/>
          <w:shd w:fill="auto" w:val="clear"/>
        </w:rPr>
        <w:t>PORTAL PNCP</w:t>
      </w:r>
      <w:r>
        <w:rPr>
          <w:rStyle w:val="Hyperlink"/>
          <w:rFonts w:ascii="Arial" w:hAnsi="Arial"/>
          <w:strike w:val="false"/>
          <w:dstrike w:val="false"/>
          <w:color w:val="00ACFF"/>
          <w:sz w:val="24"/>
          <w:szCs w:val="24"/>
          <w:u w:val="none"/>
          <w:effect w:val="none"/>
          <w:shd w:fill="auto" w:val="clear"/>
        </w:rPr>
        <w:t xml:space="preserve">: </w:t>
      </w:r>
      <w:r>
        <w:rPr>
          <w:rStyle w:val="Hyperlink"/>
          <w:rFonts w:ascii="Arial" w:hAnsi="Arial"/>
          <w:strike w:val="false"/>
          <w:dstrike w:val="false"/>
          <w:sz w:val="24"/>
          <w:szCs w:val="24"/>
          <w:u w:val="none"/>
        </w:rPr>
        <w:t xml:space="preserve"> </w:t>
      </w:r>
      <w:hyperlink r:id="rId8">
        <w:r>
          <w:rPr>
            <w:rStyle w:val="Hyperlink"/>
            <w:rFonts w:ascii="Arial" w:hAnsi="Arial"/>
            <w:strike w:val="false"/>
            <w:dstrike w:val="false"/>
            <w:sz w:val="24"/>
            <w:szCs w:val="24"/>
            <w:u w:val="none"/>
          </w:rPr>
          <w:t>https://pncp.gov.br</w:t>
        </w:r>
      </w:hyperlink>
      <w:r>
        <w:rPr>
          <w:rStyle w:val="Hyperlink"/>
          <w:rFonts w:ascii="Arial" w:hAnsi="Arial"/>
          <w:strike w:val="false"/>
          <w:dstrike w:val="false"/>
          <w:color w:val="000000"/>
          <w:sz w:val="24"/>
          <w:szCs w:val="24"/>
          <w:u w:val="none"/>
        </w:rPr>
        <w:t xml:space="preserve">, </w:t>
      </w:r>
    </w:p>
    <w:p>
      <w:pPr>
        <w:pStyle w:val="Normal"/>
        <w:spacing w:lineRule="auto" w:line="240" w:before="0" w:after="0"/>
        <w:rPr>
          <w:rFonts w:ascii="Arial" w:hAnsi="Arial"/>
          <w:sz w:val="24"/>
          <w:szCs w:val="24"/>
          <w:u w:val="none"/>
        </w:rPr>
      </w:pPr>
      <w:r>
        <w:rPr>
          <w:rFonts w:ascii="Arial" w:hAnsi="Arial"/>
          <w:sz w:val="24"/>
          <w:szCs w:val="24"/>
          <w:u w:val="none"/>
        </w:rPr>
      </w:r>
    </w:p>
    <w:p>
      <w:pPr>
        <w:pStyle w:val="Normal"/>
        <w:spacing w:before="0" w:after="0"/>
        <w:jc w:val="both"/>
        <w:rPr/>
      </w:pPr>
      <w:r>
        <w:rPr>
          <w:rFonts w:ascii="Arial" w:hAnsi="Arial"/>
          <w:sz w:val="24"/>
          <w:szCs w:val="24"/>
        </w:rPr>
        <w:t xml:space="preserve">Cumpre destacar que o menor preço foi o do portal </w:t>
      </w:r>
      <w:hyperlink r:id="rId9">
        <w:r>
          <w:rPr>
            <w:rStyle w:val="Hyperlink"/>
            <w:rFonts w:ascii="Arial" w:hAnsi="Arial"/>
            <w:sz w:val="24"/>
            <w:szCs w:val="24"/>
          </w:rPr>
          <w:t>https://pncp.gov.br</w:t>
        </w:r>
      </w:hyperlink>
      <w:r>
        <w:rPr>
          <w:rStyle w:val="Hyperlink"/>
          <w:rFonts w:ascii="Arial" w:hAnsi="Arial"/>
          <w:sz w:val="24"/>
          <w:szCs w:val="24"/>
        </w:rPr>
        <w:t>;</w:t>
      </w:r>
      <w:r>
        <w:rPr>
          <w:rFonts w:ascii="Arial" w:hAnsi="Arial"/>
          <w:color w:val="1F1F1F"/>
          <w:sz w:val="24"/>
          <w:szCs w:val="24"/>
        </w:rPr>
        <w:t xml:space="preserve"> tendo, inclusive, sua documentação devidamente juntada ao processo.</w:t>
      </w:r>
    </w:p>
    <w:p>
      <w:pPr>
        <w:pStyle w:val="Normal"/>
        <w:spacing w:lineRule="auto" w:line="240" w:before="0" w:after="0"/>
        <w:jc w:val="both"/>
        <w:rPr>
          <w:rFonts w:ascii="Arial" w:hAnsi="Arial"/>
          <w:sz w:val="24"/>
          <w:szCs w:val="24"/>
        </w:rPr>
      </w:pPr>
      <w:r>
        <w:rPr>
          <w:rFonts w:ascii="Arial" w:hAnsi="Arial"/>
          <w:sz w:val="24"/>
          <w:szCs w:val="24"/>
        </w:rPr>
      </w:r>
    </w:p>
    <w:p>
      <w:pPr>
        <w:pStyle w:val="Normal"/>
        <w:spacing w:lineRule="auto" w:line="240" w:before="0" w:after="0"/>
        <w:jc w:val="both"/>
        <w:rPr>
          <w:rFonts w:ascii="Arial" w:hAnsi="Arial"/>
          <w:sz w:val="24"/>
          <w:szCs w:val="24"/>
        </w:rPr>
      </w:pPr>
      <w:r>
        <w:rPr>
          <w:rFonts w:ascii="Arial" w:hAnsi="Arial"/>
          <w:sz w:val="24"/>
          <w:szCs w:val="24"/>
        </w:rPr>
      </w:r>
    </w:p>
    <w:p>
      <w:pPr>
        <w:pStyle w:val="Normal"/>
        <w:spacing w:lineRule="auto" w:line="360" w:before="0" w:after="0"/>
        <w:jc w:val="both"/>
        <w:rPr>
          <w:rFonts w:ascii="Arial" w:hAnsi="Arial"/>
          <w:sz w:val="24"/>
          <w:szCs w:val="24"/>
        </w:rPr>
      </w:pPr>
      <w:r>
        <w:rPr>
          <w:rFonts w:ascii="Arial" w:hAnsi="Arial"/>
          <w:b/>
          <w:sz w:val="24"/>
          <w:szCs w:val="24"/>
        </w:rPr>
        <w:t>5º Pesquisa no aplicativo Nota Paraná</w:t>
      </w:r>
      <w:r>
        <w:rPr>
          <w:rFonts w:ascii="Arial" w:hAnsi="Arial"/>
          <w:sz w:val="24"/>
          <w:szCs w:val="24"/>
        </w:rPr>
        <w:t>: Foram realizadas as pesquisas no site (</w:t>
      </w:r>
      <w:hyperlink r:id="rId10">
        <w:r>
          <w:rPr>
            <w:rStyle w:val="Hyperlink"/>
            <w:rFonts w:ascii="Arial" w:hAnsi="Arial"/>
            <w:sz w:val="24"/>
            <w:szCs w:val="24"/>
          </w:rPr>
          <w:t>http://www.notaparana.pr.gov.br</w:t>
        </w:r>
      </w:hyperlink>
      <w:r>
        <w:rPr>
          <w:rFonts w:ascii="Arial" w:hAnsi="Arial"/>
          <w:sz w:val="24"/>
          <w:szCs w:val="24"/>
        </w:rPr>
        <w:t xml:space="preserve"> ), nada encontrado, conforme documentos em anexos.</w:t>
      </w:r>
    </w:p>
    <w:p>
      <w:pPr>
        <w:pStyle w:val="Normal"/>
        <w:spacing w:lineRule="auto" w:line="360" w:before="0" w:after="0"/>
        <w:jc w:val="both"/>
        <w:rPr>
          <w:rFonts w:ascii="Arial" w:hAnsi="Arial"/>
          <w:sz w:val="24"/>
          <w:szCs w:val="24"/>
        </w:rPr>
      </w:pPr>
      <w:r>
        <w:rPr>
          <w:rFonts w:ascii="Arial" w:hAnsi="Arial"/>
          <w:sz w:val="24"/>
          <w:szCs w:val="24"/>
        </w:rPr>
      </w:r>
    </w:p>
    <w:p>
      <w:pPr>
        <w:pStyle w:val="Normal"/>
        <w:spacing w:lineRule="auto" w:line="360" w:before="0" w:after="0"/>
        <w:jc w:val="both"/>
        <w:rPr>
          <w:rFonts w:ascii="Arial" w:hAnsi="Arial"/>
          <w:sz w:val="24"/>
          <w:szCs w:val="24"/>
        </w:rPr>
      </w:pPr>
      <w:r>
        <w:rPr>
          <w:rFonts w:ascii="Arial" w:hAnsi="Arial"/>
          <w:b/>
          <w:sz w:val="24"/>
          <w:szCs w:val="24"/>
        </w:rPr>
        <w:t>6º Tabelas oficiais</w:t>
      </w:r>
      <w:r>
        <w:rPr>
          <w:rFonts w:ascii="Arial" w:hAnsi="Arial"/>
          <w:sz w:val="24"/>
          <w:szCs w:val="24"/>
        </w:rPr>
        <w:t>: Não foram encontradas tabelas oficiais para o objeto de contratação. Foram realizadas pesquisas na Tabela Fipe, conforme documentos em anexo.</w:t>
      </w:r>
    </w:p>
    <w:p>
      <w:pPr>
        <w:pStyle w:val="Normal"/>
        <w:spacing w:lineRule="auto" w:line="360" w:before="0" w:after="0"/>
        <w:jc w:val="both"/>
        <w:rPr>
          <w:rFonts w:ascii="Arial" w:hAnsi="Arial"/>
          <w:sz w:val="24"/>
          <w:szCs w:val="24"/>
        </w:rPr>
      </w:pPr>
      <w:r>
        <w:rPr>
          <w:rFonts w:ascii="Arial" w:hAnsi="Arial"/>
          <w:sz w:val="24"/>
          <w:szCs w:val="24"/>
        </w:rPr>
      </w:r>
    </w:p>
    <w:p>
      <w:pPr>
        <w:pStyle w:val="Normal"/>
        <w:spacing w:lineRule="auto" w:line="360" w:before="0" w:after="0"/>
        <w:jc w:val="both"/>
        <w:rPr>
          <w:rFonts w:ascii="Arial" w:hAnsi="Arial"/>
          <w:sz w:val="24"/>
          <w:szCs w:val="24"/>
        </w:rPr>
      </w:pPr>
      <w:r>
        <w:rPr>
          <w:rFonts w:ascii="Arial" w:hAnsi="Arial"/>
          <w:b/>
          <w:sz w:val="24"/>
          <w:szCs w:val="24"/>
        </w:rPr>
        <w:t xml:space="preserve">IV. Série de preços coletados: </w:t>
      </w:r>
      <w:r>
        <w:rPr>
          <w:rFonts w:ascii="Arial" w:hAnsi="Arial"/>
          <w:sz w:val="24"/>
          <w:szCs w:val="24"/>
        </w:rPr>
        <w:t>Não se aplica.</w:t>
      </w:r>
    </w:p>
    <w:p>
      <w:pPr>
        <w:pStyle w:val="Normal"/>
        <w:spacing w:lineRule="auto" w:line="360" w:before="0" w:after="0"/>
        <w:jc w:val="both"/>
        <w:rPr>
          <w:rFonts w:ascii="Arial" w:hAnsi="Arial"/>
          <w:sz w:val="24"/>
          <w:szCs w:val="24"/>
        </w:rPr>
      </w:pPr>
      <w:r>
        <w:rPr>
          <w:rFonts w:ascii="Arial" w:hAnsi="Arial"/>
          <w:sz w:val="24"/>
          <w:szCs w:val="24"/>
        </w:rPr>
      </w:r>
    </w:p>
    <w:p>
      <w:pPr>
        <w:pStyle w:val="Normal"/>
        <w:spacing w:lineRule="auto" w:line="360" w:before="0" w:after="0"/>
        <w:jc w:val="both"/>
        <w:rPr>
          <w:rFonts w:ascii="Arial" w:hAnsi="Arial"/>
          <w:sz w:val="24"/>
          <w:szCs w:val="24"/>
        </w:rPr>
      </w:pPr>
      <w:r>
        <w:rPr>
          <w:rFonts w:ascii="Arial" w:hAnsi="Arial"/>
          <w:b/>
          <w:sz w:val="24"/>
          <w:szCs w:val="24"/>
        </w:rPr>
        <w:t>V. Método estatístico aplicado para a definição do valor estimado.</w:t>
      </w:r>
    </w:p>
    <w:p>
      <w:pPr>
        <w:pStyle w:val="Normal"/>
        <w:spacing w:lineRule="auto" w:line="360" w:before="0" w:after="0"/>
        <w:jc w:val="both"/>
        <w:rPr>
          <w:rFonts w:ascii="Arial" w:hAnsi="Arial"/>
          <w:sz w:val="24"/>
          <w:szCs w:val="24"/>
        </w:rPr>
      </w:pPr>
      <w:r>
        <w:rPr>
          <w:rFonts w:ascii="Arial" w:hAnsi="Arial"/>
          <w:sz w:val="24"/>
          <w:szCs w:val="24"/>
        </w:rPr>
        <w:t>Para a definição do valor estimado foi utilizado como base de cálculo a média.</w:t>
      </w:r>
    </w:p>
    <w:p>
      <w:pPr>
        <w:pStyle w:val="Normal"/>
        <w:spacing w:lineRule="auto" w:line="360" w:before="0" w:after="0"/>
        <w:jc w:val="both"/>
        <w:rPr>
          <w:rFonts w:ascii="Arial" w:hAnsi="Arial"/>
          <w:sz w:val="24"/>
          <w:szCs w:val="24"/>
        </w:rPr>
      </w:pPr>
      <w:r>
        <w:rPr>
          <w:rFonts w:ascii="Arial" w:hAnsi="Arial"/>
          <w:sz w:val="24"/>
          <w:szCs w:val="24"/>
        </w:rPr>
      </w:r>
    </w:p>
    <w:p>
      <w:pPr>
        <w:pStyle w:val="Normal"/>
        <w:spacing w:lineRule="auto" w:line="360" w:before="0" w:after="0"/>
        <w:jc w:val="both"/>
        <w:rPr>
          <w:rFonts w:ascii="Arial" w:hAnsi="Arial"/>
          <w:sz w:val="24"/>
          <w:szCs w:val="24"/>
        </w:rPr>
      </w:pPr>
      <w:r>
        <w:rPr>
          <w:rFonts w:ascii="Arial" w:hAnsi="Arial"/>
          <w:b/>
          <w:sz w:val="24"/>
          <w:szCs w:val="24"/>
        </w:rPr>
        <w:t>VI. Justificativas para a metodologia utilizada, em especial para a desconsideração de valores inconsistentes, inexequíveis ou excessivamente elevados, se aplicável.</w:t>
      </w:r>
    </w:p>
    <w:p>
      <w:pPr>
        <w:pStyle w:val="Normal"/>
        <w:spacing w:before="0" w:after="0"/>
        <w:jc w:val="both"/>
        <w:rPr>
          <w:rFonts w:ascii="Arial" w:hAnsi="Arial"/>
          <w:sz w:val="24"/>
          <w:szCs w:val="24"/>
        </w:rPr>
      </w:pPr>
      <w:r>
        <w:rPr>
          <w:rFonts w:ascii="Arial" w:hAnsi="Arial"/>
          <w:sz w:val="24"/>
          <w:szCs w:val="24"/>
        </w:rPr>
        <w:t xml:space="preserve">A média reflete melhor o conjunto dos dados, pois seu valor computa todos os preços coletados. Não despreza qualquer informação coletada e isso é uma grande vantagem estatística. </w:t>
      </w:r>
    </w:p>
    <w:p>
      <w:pPr>
        <w:pStyle w:val="Normal"/>
        <w:spacing w:before="0" w:after="0"/>
        <w:jc w:val="both"/>
        <w:rPr>
          <w:rFonts w:ascii="Arial" w:hAnsi="Arial"/>
          <w:sz w:val="24"/>
          <w:szCs w:val="24"/>
        </w:rPr>
      </w:pPr>
      <w:r>
        <w:rPr>
          <w:rFonts w:ascii="Arial" w:hAnsi="Arial"/>
          <w:sz w:val="24"/>
          <w:szCs w:val="24"/>
        </w:rPr>
      </w:r>
    </w:p>
    <w:p>
      <w:pPr>
        <w:pStyle w:val="Normal"/>
        <w:spacing w:lineRule="auto" w:line="360" w:before="0" w:after="0"/>
        <w:jc w:val="both"/>
        <w:rPr>
          <w:rFonts w:ascii="Arial" w:hAnsi="Arial"/>
          <w:sz w:val="24"/>
          <w:szCs w:val="24"/>
        </w:rPr>
      </w:pPr>
      <w:r>
        <w:rPr>
          <w:rFonts w:ascii="Arial" w:hAnsi="Arial"/>
          <w:b/>
          <w:sz w:val="24"/>
          <w:szCs w:val="24"/>
        </w:rPr>
        <w:t xml:space="preserve">VII. Memória de cálculo do valor estimado e documentos que lhe dão suporte: </w:t>
      </w:r>
      <w:r>
        <w:rPr>
          <w:rFonts w:ascii="Arial" w:hAnsi="Arial"/>
          <w:sz w:val="24"/>
          <w:szCs w:val="24"/>
        </w:rPr>
        <w:t>Em anexo.</w:t>
      </w:r>
    </w:p>
    <w:p>
      <w:pPr>
        <w:pStyle w:val="Normal"/>
        <w:spacing w:lineRule="auto" w:line="240" w:before="0" w:after="0"/>
        <w:jc w:val="both"/>
        <w:rPr>
          <w:rFonts w:ascii="Arial" w:hAnsi="Arial"/>
          <w:sz w:val="24"/>
          <w:szCs w:val="24"/>
        </w:rPr>
      </w:pPr>
      <w:r>
        <w:rPr>
          <w:rFonts w:ascii="Arial" w:hAnsi="Arial"/>
          <w:b/>
          <w:sz w:val="24"/>
          <w:szCs w:val="24"/>
        </w:rPr>
        <w:t>VII. Justificativa da escolha dos fornecedores, no caso da pesquisa direta:</w:t>
      </w:r>
    </w:p>
    <w:p>
      <w:pPr>
        <w:pStyle w:val="Normal"/>
        <w:spacing w:lineRule="auto" w:line="240" w:before="0" w:after="0"/>
        <w:jc w:val="both"/>
        <w:rPr>
          <w:rFonts w:ascii="Arial" w:hAnsi="Arial"/>
          <w:b/>
          <w:sz w:val="24"/>
          <w:szCs w:val="24"/>
        </w:rPr>
      </w:pPr>
      <w:r>
        <w:rPr>
          <w:rFonts w:ascii="Arial" w:hAnsi="Arial"/>
          <w:b/>
          <w:sz w:val="24"/>
          <w:szCs w:val="24"/>
        </w:rPr>
      </w:r>
    </w:p>
    <w:p>
      <w:pPr>
        <w:pStyle w:val="Normal"/>
        <w:spacing w:lineRule="auto" w:line="276" w:before="0" w:after="0"/>
        <w:jc w:val="both"/>
        <w:rPr>
          <w:rFonts w:ascii="Arial" w:hAnsi="Arial"/>
          <w:sz w:val="24"/>
          <w:szCs w:val="24"/>
        </w:rPr>
      </w:pPr>
      <w:r>
        <w:rPr>
          <w:rFonts w:ascii="Arial" w:hAnsi="Arial"/>
          <w:sz w:val="24"/>
          <w:szCs w:val="24"/>
        </w:rPr>
        <w:t>A escolha dos fornecedores para a solicitação de envio de orçamentos foi realizada da forma que cumpra as exigências mínimas do objeto a ser contratado. Para a composição da Pesquisa de Preço, foi solicitado orçamento para os fornecedores especializados na comercialização do objeto a ser contratado:</w:t>
      </w:r>
    </w:p>
    <w:p>
      <w:pPr>
        <w:pStyle w:val="Normal"/>
        <w:spacing w:lineRule="auto" w:line="276" w:before="0" w:after="0"/>
        <w:jc w:val="both"/>
        <w:rPr>
          <w:rFonts w:ascii="Arial" w:hAnsi="Arial"/>
          <w:sz w:val="24"/>
          <w:szCs w:val="24"/>
        </w:rPr>
      </w:pPr>
      <w:r>
        <w:rPr>
          <w:rFonts w:ascii="Arial" w:hAnsi="Arial"/>
          <w:sz w:val="24"/>
          <w:szCs w:val="24"/>
        </w:rPr>
      </w:r>
    </w:p>
    <w:p>
      <w:pPr>
        <w:pStyle w:val="Normal"/>
        <w:spacing w:lineRule="auto" w:line="240" w:before="0" w:after="0"/>
        <w:rPr/>
      </w:pPr>
      <w:r>
        <w:rPr>
          <w:rStyle w:val="Hyperlink"/>
          <w:rFonts w:ascii="Arial" w:hAnsi="Arial"/>
          <w:color w:val="auto"/>
          <w:sz w:val="24"/>
          <w:szCs w:val="24"/>
          <w:u w:val="none"/>
        </w:rPr>
        <w:t>- MAN</w:t>
      </w:r>
      <w:r>
        <w:rPr>
          <w:rStyle w:val="Hyperlink"/>
          <w:rFonts w:ascii="Arial" w:hAnsi="Arial"/>
          <w:color w:val="000000"/>
          <w:sz w:val="24"/>
          <w:szCs w:val="24"/>
          <w:u w:val="none"/>
        </w:rPr>
        <w:t xml:space="preserve">UPA COM.EXP.IMP DE EQUIP. E VEÍCULOS ADAPTADOS LTDA </w:t>
      </w:r>
      <w:r>
        <w:rPr>
          <w:rFonts w:ascii="Arial" w:hAnsi="Arial"/>
          <w:color w:val="000000"/>
          <w:sz w:val="24"/>
          <w:szCs w:val="24"/>
          <w:u w:val="none"/>
        </w:rPr>
        <w:t xml:space="preserve"> e-mail:</w:t>
      </w:r>
      <w:r>
        <w:rPr>
          <w:rFonts w:ascii="Arial" w:hAnsi="Arial"/>
          <w:color w:val="0000FF"/>
          <w:sz w:val="24"/>
          <w:szCs w:val="24"/>
          <w:u w:val="none"/>
        </w:rPr>
        <w:t xml:space="preserve"> </w:t>
      </w:r>
      <w:hyperlink r:id="rId11">
        <w:r>
          <w:rPr>
            <w:rStyle w:val="Hyperlink"/>
            <w:rFonts w:ascii="Arial" w:hAnsi="Arial"/>
            <w:strike w:val="false"/>
            <w:dstrike w:val="false"/>
            <w:color w:val="00ACFF"/>
            <w:sz w:val="24"/>
            <w:szCs w:val="24"/>
            <w:u w:val="none"/>
            <w:effect w:val="none"/>
            <w:shd w:fill="auto" w:val="clear"/>
          </w:rPr>
          <w:t>operacional@manupa.com.br</w:t>
        </w:r>
      </w:hyperlink>
    </w:p>
    <w:p>
      <w:pPr>
        <w:pStyle w:val="Normal"/>
        <w:spacing w:lineRule="auto" w:line="240" w:before="0" w:after="0"/>
        <w:rPr/>
      </w:pPr>
      <w:r>
        <w:rPr>
          <w:rStyle w:val="Hyperlink"/>
          <w:rFonts w:ascii="Arial" w:hAnsi="Arial"/>
          <w:b w:val="false"/>
          <w:bCs w:val="false"/>
          <w:color w:val="000000"/>
          <w:sz w:val="24"/>
          <w:szCs w:val="24"/>
          <w:u w:val="none"/>
        </w:rPr>
        <w:t xml:space="preserve">- SERVOPA CAMINHOES E ONIBUS – e-mail: </w:t>
      </w:r>
      <w:r>
        <w:rPr>
          <w:rStyle w:val="Hyperlink"/>
          <w:rFonts w:ascii="Arial" w:hAnsi="Arial"/>
          <w:color w:val="0000FF"/>
          <w:sz w:val="24"/>
          <w:szCs w:val="24"/>
          <w:u w:val="none"/>
        </w:rPr>
        <w:t xml:space="preserve"> </w:t>
      </w:r>
      <w:hyperlink r:id="rId12">
        <w:r>
          <w:rPr>
            <w:rStyle w:val="Hyperlink"/>
            <w:rFonts w:ascii="Arial" w:hAnsi="Arial"/>
            <w:strike w:val="false"/>
            <w:dstrike w:val="false"/>
            <w:color w:val="00ACFF"/>
            <w:sz w:val="24"/>
            <w:szCs w:val="24"/>
            <w:u w:val="none"/>
            <w:effect w:val="none"/>
            <w:shd w:fill="auto" w:val="clear"/>
          </w:rPr>
          <w:t>nelba.vaz@servopa.com.br</w:t>
        </w:r>
      </w:hyperlink>
    </w:p>
    <w:p>
      <w:pPr>
        <w:pStyle w:val="Normal"/>
        <w:spacing w:lineRule="auto" w:line="240" w:before="0" w:after="0"/>
        <w:rPr/>
      </w:pPr>
      <w:r>
        <w:rPr>
          <w:rStyle w:val="Hyperlink"/>
          <w:rFonts w:ascii="Arial" w:hAnsi="Arial"/>
          <w:strike w:val="false"/>
          <w:dstrike w:val="false"/>
          <w:color w:val="000000"/>
          <w:sz w:val="24"/>
          <w:szCs w:val="24"/>
          <w:u w:val="none"/>
          <w:effect w:val="none"/>
          <w:shd w:fill="auto" w:val="clear"/>
        </w:rPr>
        <w:t>- PORTAL PNCP</w:t>
      </w:r>
      <w:r>
        <w:rPr>
          <w:rStyle w:val="Hyperlink"/>
          <w:rFonts w:ascii="Arial" w:hAnsi="Arial"/>
          <w:strike w:val="false"/>
          <w:dstrike w:val="false"/>
          <w:color w:val="00ACFF"/>
          <w:sz w:val="24"/>
          <w:szCs w:val="24"/>
          <w:u w:val="none"/>
          <w:effect w:val="none"/>
          <w:shd w:fill="auto" w:val="clear"/>
        </w:rPr>
        <w:t xml:space="preserve">: </w:t>
      </w:r>
      <w:r>
        <w:rPr>
          <w:rStyle w:val="Hyperlink"/>
          <w:rFonts w:ascii="Arial" w:hAnsi="Arial"/>
          <w:strike w:val="false"/>
          <w:dstrike w:val="false"/>
          <w:sz w:val="24"/>
          <w:szCs w:val="24"/>
          <w:u w:val="none"/>
        </w:rPr>
        <w:t xml:space="preserve"> </w:t>
      </w:r>
      <w:hyperlink r:id="rId13">
        <w:r>
          <w:rPr>
            <w:rStyle w:val="Hyperlink"/>
            <w:rFonts w:ascii="Arial" w:hAnsi="Arial"/>
            <w:strike w:val="false"/>
            <w:dstrike w:val="false"/>
            <w:sz w:val="24"/>
            <w:szCs w:val="24"/>
            <w:u w:val="none"/>
          </w:rPr>
          <w:t>https://pncp.gov.br</w:t>
        </w:r>
      </w:hyperlink>
      <w:r>
        <w:rPr>
          <w:rStyle w:val="Hyperlink"/>
          <w:rFonts w:ascii="Arial" w:hAnsi="Arial"/>
          <w:strike w:val="false"/>
          <w:dstrike w:val="false"/>
          <w:color w:val="000000"/>
          <w:sz w:val="24"/>
          <w:szCs w:val="24"/>
          <w:u w:val="none"/>
        </w:rPr>
        <w:t xml:space="preserve">, </w:t>
      </w:r>
    </w:p>
    <w:p>
      <w:pPr>
        <w:pStyle w:val="Normal"/>
        <w:spacing w:lineRule="auto" w:line="240" w:before="0" w:after="0"/>
        <w:rPr>
          <w:rFonts w:ascii="Arial" w:hAnsi="Arial"/>
          <w:sz w:val="24"/>
          <w:szCs w:val="24"/>
          <w:u w:val="none"/>
        </w:rPr>
      </w:pPr>
      <w:r>
        <w:rPr>
          <w:rFonts w:ascii="Arial" w:hAnsi="Arial"/>
          <w:sz w:val="24"/>
          <w:szCs w:val="24"/>
          <w:u w:val="none"/>
        </w:rPr>
      </w:r>
    </w:p>
    <w:p>
      <w:pPr>
        <w:pStyle w:val="Normal"/>
        <w:spacing w:lineRule="auto" w:line="240" w:before="0" w:after="0"/>
        <w:jc w:val="both"/>
        <w:rPr/>
      </w:pPr>
      <w:r>
        <w:rPr>
          <w:rStyle w:val="Hyperlink"/>
          <w:rFonts w:ascii="Arial" w:hAnsi="Arial"/>
          <w:strike w:val="false"/>
          <w:dstrike w:val="false"/>
          <w:color w:val="000000"/>
          <w:sz w:val="24"/>
          <w:szCs w:val="24"/>
          <w:u w:val="none"/>
        </w:rPr>
        <w:t xml:space="preserve">Os prazos de validade informados no orçamento conforme especificações, encontram-se vencidos. No entanto, essa utilização está em conformidade com o disposto no </w:t>
      </w:r>
      <w:r>
        <w:rPr>
          <w:rStyle w:val="Hyperlink"/>
          <w:rFonts w:ascii="Arial" w:hAnsi="Arial"/>
          <w:b/>
          <w:bCs/>
          <w:strike w:val="false"/>
          <w:dstrike w:val="false"/>
          <w:color w:val="000000"/>
          <w:sz w:val="24"/>
          <w:szCs w:val="24"/>
          <w:u w:val="none"/>
        </w:rPr>
        <w:t>artigo 368, inciso VI, $ 2 167 do Decreto 3537/2023,</w:t>
      </w:r>
      <w:r>
        <w:rPr>
          <w:rStyle w:val="Hyperlink"/>
          <w:rFonts w:ascii="Arial" w:hAnsi="Arial"/>
          <w:strike w:val="false"/>
          <w:dstrike w:val="false"/>
          <w:color w:val="000000"/>
          <w:sz w:val="24"/>
          <w:szCs w:val="24"/>
          <w:u w:val="none"/>
        </w:rPr>
        <w:t xml:space="preserve"> o qual estabelece que os documentos comprobatórios para a composição da pesquisa de preços devem ter sido emitidos nos seis meses anteriores à data da pesquisa, salvo justificativa fundamentada.</w:t>
      </w:r>
    </w:p>
    <w:p>
      <w:pPr>
        <w:pStyle w:val="Normal"/>
        <w:spacing w:lineRule="auto" w:line="240" w:before="0" w:after="0"/>
        <w:jc w:val="both"/>
        <w:rPr>
          <w:rFonts w:ascii="Arial" w:hAnsi="Arial"/>
          <w:sz w:val="24"/>
          <w:szCs w:val="24"/>
          <w:u w:val="none"/>
        </w:rPr>
      </w:pPr>
      <w:r>
        <w:rPr>
          <w:rFonts w:ascii="Arial" w:hAnsi="Arial"/>
          <w:sz w:val="24"/>
          <w:szCs w:val="24"/>
          <w:u w:val="none"/>
        </w:rPr>
      </w:r>
    </w:p>
    <w:p>
      <w:pPr>
        <w:pStyle w:val="Normal"/>
        <w:widowControl/>
        <w:suppressAutoHyphens w:val="false"/>
        <w:spacing w:lineRule="auto" w:line="240" w:before="0" w:after="0"/>
        <w:ind w:hanging="0" w:left="0"/>
        <w:jc w:val="both"/>
        <w:textAlignment w:val="auto"/>
        <w:rPr/>
      </w:pPr>
      <w:r>
        <w:rPr>
          <w:rStyle w:val="Hyperlink"/>
          <w:rFonts w:ascii="Arial" w:hAnsi="Arial"/>
          <w:strike w:val="false"/>
          <w:dstrike w:val="false"/>
          <w:color w:val="000000"/>
          <w:sz w:val="24"/>
          <w:szCs w:val="24"/>
          <w:u w:val="none"/>
        </w:rPr>
        <w:t>Dessa forma, embora os orçamentos utilizados apresentem prazos internos de validade expirados eles ainda se enquadram no prazo legal de seis meses estabelecido pela norma e, portanto, são considerados validos para compor a pesquisa de preços.</w:t>
      </w:r>
    </w:p>
    <w:p>
      <w:pPr>
        <w:pStyle w:val="Normal"/>
        <w:spacing w:lineRule="auto" w:line="240" w:before="0" w:after="0"/>
        <w:jc w:val="both"/>
        <w:rPr>
          <w:rFonts w:ascii="Arial" w:hAnsi="Arial" w:eastAsia="Calibri" w:eastAsiaTheme="minorHAnsi"/>
          <w:sz w:val="24"/>
          <w:szCs w:val="24"/>
        </w:rPr>
      </w:pPr>
      <w:r>
        <w:rPr>
          <w:rFonts w:eastAsia="Calibri" w:eastAsiaTheme="minorHAnsi" w:ascii="Arial" w:hAnsi="Arial"/>
          <w:sz w:val="24"/>
          <w:szCs w:val="24"/>
        </w:rPr>
      </w:r>
    </w:p>
    <w:p>
      <w:pPr>
        <w:pStyle w:val="Normal"/>
        <w:spacing w:lineRule="auto" w:line="240" w:before="0" w:after="0"/>
        <w:jc w:val="both"/>
        <w:rPr>
          <w:rFonts w:ascii="Arial" w:hAnsi="Arial"/>
          <w:sz w:val="24"/>
          <w:szCs w:val="24"/>
        </w:rPr>
      </w:pPr>
      <w:r>
        <w:rPr>
          <w:rFonts w:eastAsia="Calibri" w:ascii="Arial" w:hAnsi="Arial" w:eastAsiaTheme="minorHAnsi"/>
          <w:sz w:val="24"/>
          <w:szCs w:val="24"/>
        </w:rPr>
        <w:t>Além disso, solicitamos orçamentos a outros fornecedores, porém não obtivemos êxito nos contatos. As empresas contatadas foram:</w:t>
      </w:r>
    </w:p>
    <w:p>
      <w:pPr>
        <w:pStyle w:val="Contedodatabela"/>
        <w:ind w:hanging="0" w:left="0" w:right="0"/>
        <w:rPr/>
      </w:pPr>
      <w:hyperlink r:id="rId14">
        <w:r>
          <w:rPr>
            <w:rStyle w:val="Hyperlink"/>
            <w:rFonts w:eastAsia="Calibri" w:ascii="Arial" w:hAnsi="Arial" w:eastAsiaTheme="minorHAnsi"/>
            <w:strike w:val="false"/>
            <w:dstrike w:val="false"/>
            <w:color w:val="00ACFF"/>
            <w:sz w:val="24"/>
            <w:szCs w:val="24"/>
            <w:u w:val="none"/>
            <w:effect w:val="none"/>
            <w:shd w:fill="auto" w:val="clear"/>
          </w:rPr>
          <w:t>vendasaogoverno@busscar.com.br</w:t>
        </w:r>
      </w:hyperlink>
      <w:r>
        <w:rPr>
          <w:rFonts w:eastAsia="Calibri" w:ascii="Arial" w:hAnsi="Arial" w:eastAsiaTheme="minorHAnsi"/>
          <w:sz w:val="24"/>
          <w:szCs w:val="24"/>
        </w:rPr>
        <w:t>, </w:t>
      </w:r>
    </w:p>
    <w:p>
      <w:pPr>
        <w:pStyle w:val="Contedodatabela"/>
        <w:ind w:hanging="0" w:left="0" w:right="0"/>
        <w:rPr/>
      </w:pPr>
      <w:hyperlink r:id="rId15">
        <w:r>
          <w:rPr>
            <w:rStyle w:val="Hyperlink"/>
            <w:rFonts w:eastAsia="Calibri" w:ascii="Arial" w:hAnsi="Arial" w:eastAsiaTheme="minorHAnsi"/>
            <w:strike w:val="false"/>
            <w:dstrike w:val="false"/>
            <w:color w:val="00ACFF"/>
            <w:sz w:val="24"/>
            <w:szCs w:val="24"/>
            <w:u w:val="none"/>
            <w:effect w:val="none"/>
            <w:shd w:fill="auto" w:val="clear"/>
          </w:rPr>
          <w:t>allan.silva@ingaveiculos.com.br</w:t>
        </w:r>
      </w:hyperlink>
      <w:r>
        <w:rPr>
          <w:rFonts w:eastAsia="Calibri" w:ascii="Arial" w:hAnsi="Arial" w:eastAsiaTheme="minorHAnsi"/>
          <w:sz w:val="24"/>
          <w:szCs w:val="24"/>
        </w:rPr>
        <w:t>,  </w:t>
      </w:r>
    </w:p>
    <w:p>
      <w:pPr>
        <w:pStyle w:val="Contedodatabela"/>
        <w:ind w:hanging="0" w:left="0" w:right="0"/>
        <w:rPr/>
      </w:pPr>
      <w:hyperlink r:id="rId16">
        <w:r>
          <w:rPr>
            <w:rStyle w:val="Hyperlink"/>
            <w:rFonts w:eastAsia="Calibri" w:ascii="Arial" w:hAnsi="Arial" w:eastAsiaTheme="minorHAnsi"/>
            <w:strike w:val="false"/>
            <w:dstrike w:val="false"/>
            <w:color w:val="00ACFF"/>
            <w:sz w:val="24"/>
            <w:szCs w:val="24"/>
            <w:u w:val="none"/>
            <w:effect w:val="none"/>
            <w:shd w:fill="auto" w:val="clear"/>
          </w:rPr>
          <w:t>turim@turimdiesel.com.br</w:t>
        </w:r>
      </w:hyperlink>
      <w:r>
        <w:rPr>
          <w:rFonts w:eastAsia="Calibri" w:ascii="Arial" w:hAnsi="Arial" w:eastAsiaTheme="minorHAnsi"/>
          <w:sz w:val="24"/>
          <w:szCs w:val="24"/>
        </w:rPr>
        <w:t>, </w:t>
      </w:r>
    </w:p>
    <w:p>
      <w:pPr>
        <w:pStyle w:val="Contedodatabela"/>
        <w:ind w:hanging="0" w:left="0" w:right="0"/>
        <w:rPr/>
      </w:pPr>
      <w:hyperlink r:id="rId17">
        <w:r>
          <w:rPr>
            <w:rStyle w:val="Hyperlink"/>
            <w:rFonts w:eastAsia="Calibri" w:ascii="Arial" w:hAnsi="Arial" w:eastAsiaTheme="minorHAnsi"/>
            <w:strike w:val="false"/>
            <w:dstrike w:val="false"/>
            <w:color w:val="00ACFF"/>
            <w:sz w:val="24"/>
            <w:szCs w:val="24"/>
            <w:u w:val="none"/>
            <w:effect w:val="none"/>
            <w:shd w:fill="auto" w:val="clear"/>
          </w:rPr>
          <w:t>vendaspru@prudenbus.com.br</w:t>
        </w:r>
      </w:hyperlink>
      <w:r>
        <w:rPr>
          <w:rFonts w:eastAsia="Calibri" w:ascii="Arial" w:hAnsi="Arial" w:eastAsiaTheme="minorHAnsi"/>
          <w:sz w:val="24"/>
          <w:szCs w:val="24"/>
        </w:rPr>
        <w:t>,</w:t>
      </w:r>
    </w:p>
    <w:p>
      <w:pPr>
        <w:pStyle w:val="Contedodatabela"/>
        <w:ind w:hanging="0" w:left="0" w:right="0"/>
        <w:rPr/>
      </w:pPr>
      <w:hyperlink r:id="rId18">
        <w:r>
          <w:rPr>
            <w:rStyle w:val="Hyperlink"/>
            <w:rFonts w:eastAsia="Calibri" w:ascii="Arial" w:hAnsi="Arial" w:eastAsiaTheme="minorHAnsi"/>
            <w:strike w:val="false"/>
            <w:dstrike w:val="false"/>
            <w:color w:val="00ACFF"/>
            <w:sz w:val="24"/>
            <w:szCs w:val="24"/>
            <w:u w:val="none"/>
            <w:effect w:val="none"/>
            <w:shd w:fill="auto" w:val="clear"/>
          </w:rPr>
          <w:t>Alexandre Ecs</w:t>
        </w:r>
      </w:hyperlink>
    </w:p>
    <w:p>
      <w:pPr>
        <w:pStyle w:val="Normal"/>
        <w:spacing w:lineRule="auto" w:line="360" w:before="0" w:after="0"/>
        <w:jc w:val="both"/>
        <w:rPr>
          <w:rFonts w:ascii="Arial" w:hAnsi="Arial"/>
          <w:sz w:val="24"/>
          <w:szCs w:val="24"/>
        </w:rPr>
      </w:pPr>
      <w:r>
        <w:rPr>
          <w:rFonts w:ascii="Arial" w:hAnsi="Arial"/>
          <w:b/>
          <w:sz w:val="24"/>
          <w:szCs w:val="24"/>
        </w:rPr>
        <w:t>VIII. Informar se foram observadas as condições comerciais praticadas, incluindo prazos e locais:</w:t>
      </w:r>
    </w:p>
    <w:p>
      <w:pPr>
        <w:pStyle w:val="Normal"/>
        <w:spacing w:lineRule="auto" w:line="240" w:before="0" w:after="0"/>
        <w:jc w:val="both"/>
        <w:rPr>
          <w:rFonts w:ascii="Arial" w:hAnsi="Arial"/>
          <w:sz w:val="24"/>
          <w:szCs w:val="24"/>
        </w:rPr>
      </w:pPr>
      <w:r>
        <w:rPr>
          <w:rFonts w:ascii="Arial" w:hAnsi="Arial"/>
          <w:sz w:val="24"/>
          <w:szCs w:val="24"/>
        </w:rPr>
        <w:t>Os itens deverão ser entregues nos endereços e condições informados no Termo de Referência e na solicitação de entrega, no horário das 7:30 horas às 11:00 e das 13:00 horas às 16:30 horas.</w:t>
      </w:r>
    </w:p>
    <w:p>
      <w:pPr>
        <w:pStyle w:val="Normal"/>
        <w:spacing w:lineRule="auto" w:line="240" w:before="0" w:after="0"/>
        <w:jc w:val="both"/>
        <w:rPr>
          <w:rFonts w:ascii="Arial" w:hAnsi="Arial"/>
          <w:sz w:val="24"/>
          <w:szCs w:val="24"/>
        </w:rPr>
      </w:pPr>
      <w:r>
        <w:rPr>
          <w:rFonts w:ascii="Arial" w:hAnsi="Arial"/>
          <w:sz w:val="24"/>
          <w:szCs w:val="24"/>
        </w:rPr>
      </w:r>
    </w:p>
    <w:p>
      <w:pPr>
        <w:pStyle w:val="Normal"/>
        <w:spacing w:lineRule="auto" w:line="360" w:before="0" w:after="0"/>
        <w:ind w:hanging="2"/>
        <w:jc w:val="both"/>
        <w:rPr>
          <w:rFonts w:ascii="Arial" w:hAnsi="Arial"/>
          <w:sz w:val="24"/>
          <w:szCs w:val="24"/>
        </w:rPr>
      </w:pPr>
      <w:r>
        <w:rPr>
          <w:rFonts w:ascii="Arial" w:hAnsi="Arial"/>
          <w:sz w:val="24"/>
          <w:szCs w:val="24"/>
        </w:rPr>
        <w:t>Bandeirantes, 05 de abril de 2025.</w:t>
      </w:r>
    </w:p>
    <w:p>
      <w:pPr>
        <w:pStyle w:val="Normal"/>
        <w:spacing w:lineRule="auto" w:line="360" w:before="0" w:after="0"/>
        <w:ind w:hanging="2"/>
        <w:jc w:val="both"/>
        <w:rPr>
          <w:rFonts w:ascii="Arial" w:hAnsi="Arial"/>
          <w:sz w:val="24"/>
          <w:szCs w:val="24"/>
        </w:rPr>
      </w:pPr>
      <w:r>
        <w:rPr>
          <w:rFonts w:ascii="Arial" w:hAnsi="Arial"/>
          <w:sz w:val="24"/>
          <w:szCs w:val="24"/>
        </w:rPr>
      </w:r>
    </w:p>
    <w:p>
      <w:pPr>
        <w:pStyle w:val="Normal"/>
        <w:spacing w:lineRule="auto" w:line="360" w:before="0" w:after="0"/>
        <w:ind w:hanging="2"/>
        <w:jc w:val="both"/>
        <w:rPr>
          <w:rFonts w:ascii="Arial" w:hAnsi="Arial"/>
          <w:sz w:val="24"/>
          <w:szCs w:val="24"/>
        </w:rPr>
      </w:pPr>
      <w:r>
        <w:rPr>
          <w:rFonts w:ascii="Arial" w:hAnsi="Arial"/>
          <w:sz w:val="24"/>
          <w:szCs w:val="24"/>
        </w:rPr>
      </w:r>
    </w:p>
    <w:p>
      <w:pPr>
        <w:pStyle w:val="Normal"/>
        <w:widowControl w:val="false"/>
        <w:spacing w:before="0" w:after="0"/>
        <w:ind w:hanging="2"/>
        <w:jc w:val="center"/>
        <w:rPr>
          <w:rFonts w:ascii="Arial" w:hAnsi="Arial"/>
          <w:sz w:val="24"/>
          <w:szCs w:val="24"/>
        </w:rPr>
      </w:pPr>
      <w:r>
        <w:rPr>
          <w:rFonts w:ascii="Arial" w:hAnsi="Arial"/>
          <w:sz w:val="24"/>
          <w:szCs w:val="24"/>
        </w:rPr>
        <w:t>_____________________________</w:t>
      </w:r>
    </w:p>
    <w:p>
      <w:pPr>
        <w:pStyle w:val="Normal"/>
        <w:spacing w:lineRule="auto" w:line="240" w:before="0" w:after="0"/>
        <w:jc w:val="center"/>
        <w:rPr>
          <w:rFonts w:ascii="Arial" w:hAnsi="Arial"/>
          <w:sz w:val="24"/>
          <w:szCs w:val="24"/>
        </w:rPr>
      </w:pPr>
      <w:r>
        <w:rPr>
          <w:rFonts w:ascii="Arial" w:hAnsi="Arial"/>
          <w:b/>
          <w:bCs/>
          <w:sz w:val="24"/>
          <w:szCs w:val="24"/>
        </w:rPr>
        <w:t xml:space="preserve">PATRÍCIA PEDROSO DE OLIVEIRA </w:t>
      </w:r>
    </w:p>
    <w:p>
      <w:pPr>
        <w:pStyle w:val="Normal"/>
        <w:spacing w:lineRule="auto" w:line="240" w:before="0" w:after="0"/>
        <w:jc w:val="center"/>
        <w:rPr>
          <w:rFonts w:ascii="Arial" w:hAnsi="Arial"/>
          <w:sz w:val="24"/>
          <w:szCs w:val="24"/>
        </w:rPr>
      </w:pPr>
      <w:r>
        <w:rPr>
          <w:rFonts w:ascii="Arial" w:hAnsi="Arial"/>
          <w:b/>
          <w:bCs/>
          <w:sz w:val="24"/>
          <w:szCs w:val="24"/>
        </w:rPr>
        <w:t>Secretária de Planejamento</w:t>
      </w:r>
    </w:p>
    <w:sectPr>
      <w:headerReference w:type="even" r:id="rId19"/>
      <w:headerReference w:type="default" r:id="rId20"/>
      <w:headerReference w:type="first" r:id="rId21"/>
      <w:type w:val="nextPage"/>
      <w:pgSz w:w="11906" w:h="16838"/>
      <w:pgMar w:left="1320" w:right="896" w:gutter="0" w:header="907" w:top="1701" w:footer="0" w:bottom="1134"/>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swiss"/>
    <w:pitch w:val="variable"/>
  </w:font>
  <w:font w:name="OpenSymbol">
    <w:altName w:val="Arial Unicode MS"/>
    <w:charset w:val="00"/>
    <w:family w:val="auto"/>
    <w:pitch w:val="variable"/>
  </w:font>
  <w:font w:name="Liberation Sans">
    <w:altName w:val="Arial"/>
    <w:charset w:val="00"/>
    <w:family w:val="swiss"/>
    <w:pitch w:val="variable"/>
  </w:font>
  <w:font w:name="Georgia">
    <w:charset w:val="00"/>
    <w:family w:val="roman"/>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252" w:leader="none"/>
        <w:tab w:val="right" w:pos="8504" w:leader="none"/>
      </w:tabs>
      <w:spacing w:lineRule="auto" w:line="240" w:before="0" w:after="0"/>
      <w:jc w:val="center"/>
      <w:rPr>
        <w:rFonts w:ascii="Times New Roman" w:hAnsi="Times New Roman"/>
        <w:b/>
        <w:color w:val="000000"/>
        <w:sz w:val="28"/>
        <w:szCs w:val="28"/>
      </w:rPr>
    </w:pPr>
    <w:r>
      <w:drawing>
        <wp:anchor behindDoc="1" distT="0" distB="0" distL="0" distR="0" simplePos="0" locked="0" layoutInCell="1" allowOverlap="1" relativeHeight="4">
          <wp:simplePos x="0" y="0"/>
          <wp:positionH relativeFrom="column">
            <wp:posOffset>-142240</wp:posOffset>
          </wp:positionH>
          <wp:positionV relativeFrom="paragraph">
            <wp:posOffset>-242570</wp:posOffset>
          </wp:positionV>
          <wp:extent cx="695325" cy="744220"/>
          <wp:effectExtent l="0" t="0" r="0" b="0"/>
          <wp:wrapNone/>
          <wp:docPr id="1"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descr=""/>
                  <pic:cNvPicPr>
                    <a:picLocks noChangeAspect="1" noChangeArrowheads="1"/>
                  </pic:cNvPicPr>
                </pic:nvPicPr>
                <pic:blipFill>
                  <a:blip r:embed="rId1"/>
                  <a:stretch>
                    <a:fillRect/>
                  </a:stretch>
                </pic:blipFill>
                <pic:spPr bwMode="auto">
                  <a:xfrm>
                    <a:off x="0" y="0"/>
                    <a:ext cx="695325" cy="744220"/>
                  </a:xfrm>
                  <a:prstGeom prst="rect">
                    <a:avLst/>
                  </a:prstGeom>
                  <a:noFill/>
                </pic:spPr>
              </pic:pic>
            </a:graphicData>
          </a:graphic>
        </wp:anchor>
      </w:drawing>
    </w:r>
    <w:r>
      <w:rPr>
        <w:rFonts w:ascii="Times New Roman" w:hAnsi="Times New Roman"/>
        <w:b/>
        <w:color w:val="000000"/>
        <w:sz w:val="28"/>
        <w:szCs w:val="28"/>
      </w:rPr>
      <w:t>PREFEITURA MUNICIPAL DE BANDEIRANTES</w:t>
    </w:r>
  </w:p>
  <w:p>
    <w:pPr>
      <w:pStyle w:val="Normal"/>
      <w:tabs>
        <w:tab w:val="clear" w:pos="720"/>
        <w:tab w:val="center" w:pos="4252" w:leader="none"/>
        <w:tab w:val="right" w:pos="8504" w:leader="none"/>
      </w:tabs>
      <w:spacing w:lineRule="auto" w:line="240" w:before="0" w:after="0"/>
      <w:jc w:val="center"/>
      <w:rPr>
        <w:rFonts w:ascii="Times New Roman" w:hAnsi="Times New Roman"/>
        <w:b/>
        <w:color w:val="000000"/>
        <w:sz w:val="28"/>
        <w:szCs w:val="28"/>
      </w:rPr>
    </w:pPr>
    <w:r>
      <w:rPr>
        <w:rFonts w:ascii="Times New Roman" w:hAnsi="Times New Roman"/>
        <w:b/>
        <w:color w:val="000000"/>
        <w:sz w:val="28"/>
        <w:szCs w:val="28"/>
      </w:rPr>
      <w:t xml:space="preserve">ESTADO DO </w:t>
    </w:r>
    <w:r>
      <w:rPr>
        <w:rFonts w:ascii="Times New Roman" w:hAnsi="Times New Roman"/>
        <w:b/>
        <w:sz w:val="28"/>
        <w:szCs w:val="28"/>
      </w:rPr>
      <w:t>PARANÁ</w:t>
    </w:r>
  </w:p>
  <w:p>
    <w:pPr>
      <w:pStyle w:val="Normal"/>
      <w:tabs>
        <w:tab w:val="clear" w:pos="720"/>
        <w:tab w:val="center" w:pos="4252" w:leader="none"/>
        <w:tab w:val="right" w:pos="8504" w:leader="none"/>
      </w:tabs>
      <w:spacing w:lineRule="auto" w:line="240" w:before="0" w:after="0"/>
      <w:jc w:val="center"/>
      <w:rPr>
        <w:rFonts w:ascii="Arial" w:hAnsi="Arial" w:eastAsia="Arial" w:cs="Arial"/>
        <w:color w:val="000000"/>
        <w:sz w:val="28"/>
        <w:szCs w:val="28"/>
      </w:rPr>
    </w:pPr>
    <w:r>
      <w:rPr>
        <w:rFonts w:eastAsia="Arial" w:cs="Arial" w:ascii="Arial" w:hAnsi="Arial"/>
        <w:color w:val="000000"/>
        <w:sz w:val="28"/>
        <w:szCs w:val="28"/>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252" w:leader="none"/>
        <w:tab w:val="right" w:pos="8504" w:leader="none"/>
      </w:tabs>
      <w:spacing w:lineRule="auto" w:line="240" w:before="0" w:after="0"/>
      <w:jc w:val="center"/>
      <w:rPr>
        <w:rFonts w:ascii="Times New Roman" w:hAnsi="Times New Roman"/>
        <w:b/>
        <w:color w:val="000000"/>
        <w:sz w:val="28"/>
        <w:szCs w:val="28"/>
      </w:rPr>
    </w:pPr>
    <w:r>
      <w:drawing>
        <wp:anchor behindDoc="1" distT="0" distB="0" distL="0" distR="0" simplePos="0" locked="0" layoutInCell="1" allowOverlap="1" relativeHeight="4">
          <wp:simplePos x="0" y="0"/>
          <wp:positionH relativeFrom="column">
            <wp:posOffset>-142240</wp:posOffset>
          </wp:positionH>
          <wp:positionV relativeFrom="paragraph">
            <wp:posOffset>-242570</wp:posOffset>
          </wp:positionV>
          <wp:extent cx="695325" cy="744220"/>
          <wp:effectExtent l="0" t="0" r="0" b="0"/>
          <wp:wrapNone/>
          <wp:docPr id="2"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descr=""/>
                  <pic:cNvPicPr>
                    <a:picLocks noChangeAspect="1" noChangeArrowheads="1"/>
                  </pic:cNvPicPr>
                </pic:nvPicPr>
                <pic:blipFill>
                  <a:blip r:embed="rId1"/>
                  <a:stretch>
                    <a:fillRect/>
                  </a:stretch>
                </pic:blipFill>
                <pic:spPr bwMode="auto">
                  <a:xfrm>
                    <a:off x="0" y="0"/>
                    <a:ext cx="695325" cy="744220"/>
                  </a:xfrm>
                  <a:prstGeom prst="rect">
                    <a:avLst/>
                  </a:prstGeom>
                  <a:noFill/>
                </pic:spPr>
              </pic:pic>
            </a:graphicData>
          </a:graphic>
        </wp:anchor>
      </w:drawing>
    </w:r>
    <w:r>
      <w:rPr>
        <w:rFonts w:ascii="Times New Roman" w:hAnsi="Times New Roman"/>
        <w:b/>
        <w:color w:val="000000"/>
        <w:sz w:val="28"/>
        <w:szCs w:val="28"/>
      </w:rPr>
      <w:t>PREFEITURA MUNICIPAL DE BANDEIRANTES</w:t>
    </w:r>
  </w:p>
  <w:p>
    <w:pPr>
      <w:pStyle w:val="Normal"/>
      <w:tabs>
        <w:tab w:val="clear" w:pos="720"/>
        <w:tab w:val="center" w:pos="4252" w:leader="none"/>
        <w:tab w:val="right" w:pos="8504" w:leader="none"/>
      </w:tabs>
      <w:spacing w:lineRule="auto" w:line="240" w:before="0" w:after="0"/>
      <w:jc w:val="center"/>
      <w:rPr>
        <w:rFonts w:ascii="Times New Roman" w:hAnsi="Times New Roman"/>
        <w:b/>
        <w:color w:val="000000"/>
        <w:sz w:val="28"/>
        <w:szCs w:val="28"/>
      </w:rPr>
    </w:pPr>
    <w:r>
      <w:rPr>
        <w:rFonts w:ascii="Times New Roman" w:hAnsi="Times New Roman"/>
        <w:b/>
        <w:color w:val="000000"/>
        <w:sz w:val="28"/>
        <w:szCs w:val="28"/>
      </w:rPr>
      <w:t xml:space="preserve">ESTADO DO </w:t>
    </w:r>
    <w:r>
      <w:rPr>
        <w:rFonts w:ascii="Times New Roman" w:hAnsi="Times New Roman"/>
        <w:b/>
        <w:sz w:val="28"/>
        <w:szCs w:val="28"/>
      </w:rPr>
      <w:t>PARANÁ</w:t>
    </w:r>
  </w:p>
  <w:p>
    <w:pPr>
      <w:pStyle w:val="Normal"/>
      <w:tabs>
        <w:tab w:val="clear" w:pos="720"/>
        <w:tab w:val="center" w:pos="4252" w:leader="none"/>
        <w:tab w:val="right" w:pos="8504" w:leader="none"/>
      </w:tabs>
      <w:spacing w:lineRule="auto" w:line="240" w:before="0" w:after="0"/>
      <w:jc w:val="center"/>
      <w:rPr>
        <w:rFonts w:ascii="Arial" w:hAnsi="Arial" w:eastAsia="Arial" w:cs="Arial"/>
        <w:color w:val="000000"/>
        <w:sz w:val="28"/>
        <w:szCs w:val="28"/>
      </w:rPr>
    </w:pPr>
    <w:r>
      <w:rPr>
        <w:rFonts w:eastAsia="Arial" w:cs="Arial" w:ascii="Arial" w:hAnsi="Arial"/>
        <w:color w:val="000000"/>
        <w:sz w:val="28"/>
        <w:szCs w:val="28"/>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hyphenationZone w:val="0"/>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pt-BR" w:eastAsia="pt-B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618b2"/>
    <w:pPr>
      <w:widowControl/>
      <w:suppressAutoHyphens w:val="true"/>
      <w:bidi w:val="0"/>
      <w:spacing w:lineRule="auto" w:line="276" w:before="0" w:after="200"/>
      <w:jc w:val="left"/>
    </w:pPr>
    <w:rPr>
      <w:rFonts w:ascii="Calibri" w:hAnsi="Calibri" w:eastAsia="Times New Roman" w:cs="Times New Roman"/>
      <w:color w:val="auto"/>
      <w:kern w:val="0"/>
      <w:sz w:val="22"/>
      <w:szCs w:val="22"/>
      <w:lang w:val="pt-BR" w:eastAsia="pt-BR" w:bidi="ar-SA"/>
    </w:rPr>
  </w:style>
  <w:style w:type="paragraph" w:styleId="Heading1">
    <w:name w:val="heading 1"/>
    <w:basedOn w:val="Normal"/>
    <w:next w:val="Normal"/>
    <w:uiPriority w:val="9"/>
    <w:qFormat/>
    <w:pPr>
      <w:keepNext w:val="true"/>
      <w:keepLines/>
      <w:spacing w:before="480" w:after="120"/>
      <w:outlineLvl w:val="0"/>
    </w:pPr>
    <w:rPr>
      <w:b/>
      <w:sz w:val="48"/>
      <w:szCs w:val="48"/>
    </w:rPr>
  </w:style>
  <w:style w:type="paragraph" w:styleId="Heading2">
    <w:name w:val="heading 2"/>
    <w:basedOn w:val="Normal"/>
    <w:next w:val="Normal"/>
    <w:uiPriority w:val="9"/>
    <w:semiHidden/>
    <w:unhideWhenUsed/>
    <w:qFormat/>
    <w:pPr>
      <w:keepNext w:val="true"/>
      <w:keepLines/>
      <w:spacing w:before="360" w:after="80"/>
      <w:outlineLvl w:val="1"/>
    </w:pPr>
    <w:rPr>
      <w:b/>
      <w:sz w:val="36"/>
      <w:szCs w:val="36"/>
    </w:rPr>
  </w:style>
  <w:style w:type="paragraph" w:styleId="Heading3">
    <w:name w:val="heading 3"/>
    <w:basedOn w:val="Normal"/>
    <w:next w:val="Normal"/>
    <w:uiPriority w:val="9"/>
    <w:semiHidden/>
    <w:unhideWhenUsed/>
    <w:qFormat/>
    <w:pPr>
      <w:keepNext w:val="true"/>
      <w:keepLines/>
      <w:spacing w:before="280" w:after="80"/>
      <w:outlineLvl w:val="2"/>
    </w:pPr>
    <w:rPr>
      <w:b/>
      <w:sz w:val="28"/>
      <w:szCs w:val="28"/>
    </w:rPr>
  </w:style>
  <w:style w:type="paragraph" w:styleId="Heading4">
    <w:name w:val="heading 4"/>
    <w:basedOn w:val="Normal"/>
    <w:next w:val="Normal"/>
    <w:uiPriority w:val="9"/>
    <w:semiHidden/>
    <w:unhideWhenUsed/>
    <w:qFormat/>
    <w:pPr>
      <w:keepNext w:val="true"/>
      <w:keepLines/>
      <w:spacing w:before="240" w:after="40"/>
      <w:outlineLvl w:val="3"/>
    </w:pPr>
    <w:rPr>
      <w:b/>
      <w:sz w:val="24"/>
      <w:szCs w:val="24"/>
    </w:rPr>
  </w:style>
  <w:style w:type="paragraph" w:styleId="Heading5">
    <w:name w:val="heading 5"/>
    <w:basedOn w:val="Normal"/>
    <w:next w:val="Normal"/>
    <w:uiPriority w:val="9"/>
    <w:semiHidden/>
    <w:unhideWhenUsed/>
    <w:qFormat/>
    <w:pPr>
      <w:keepNext w:val="true"/>
      <w:keepLines/>
      <w:spacing w:before="220" w:after="40"/>
      <w:outlineLvl w:val="4"/>
    </w:pPr>
    <w:rPr>
      <w:b/>
    </w:rPr>
  </w:style>
  <w:style w:type="paragraph" w:styleId="Heading6">
    <w:name w:val="heading 6"/>
    <w:basedOn w:val="Normal"/>
    <w:next w:val="Normal"/>
    <w:uiPriority w:val="9"/>
    <w:semiHidden/>
    <w:unhideWhenUsed/>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uiPriority w:val="99"/>
    <w:qFormat/>
    <w:rsid w:val="006618b2"/>
    <w:rPr/>
  </w:style>
  <w:style w:type="character" w:styleId="RodapChar" w:customStyle="1">
    <w:name w:val="Rodapé Char"/>
    <w:basedOn w:val="DefaultParagraphFont"/>
    <w:uiPriority w:val="99"/>
    <w:qFormat/>
    <w:rsid w:val="006618b2"/>
    <w:rPr/>
  </w:style>
  <w:style w:type="character" w:styleId="Hyperlink">
    <w:name w:val="Hyperlink"/>
    <w:basedOn w:val="DefaultParagraphFont"/>
    <w:uiPriority w:val="99"/>
    <w:unhideWhenUsed/>
    <w:rsid w:val="009c7b73"/>
    <w:rPr>
      <w:color w:val="0000FF"/>
      <w:u w:val="single"/>
    </w:rPr>
  </w:style>
  <w:style w:type="character" w:styleId="Strong">
    <w:name w:val="Strong"/>
    <w:uiPriority w:val="22"/>
    <w:qFormat/>
    <w:rsid w:val="003c0108"/>
    <w:rPr>
      <w:b/>
    </w:rPr>
  </w:style>
  <w:style w:type="character" w:styleId="Smbolosdenumerao" w:customStyle="1">
    <w:name w:val="Símbolos de numeração"/>
    <w:qFormat/>
    <w:rPr/>
  </w:style>
  <w:style w:type="character" w:styleId="Marcadores" w:customStyle="1">
    <w:name w:val="Marcadores"/>
    <w:qFormat/>
    <w:rPr>
      <w:rFonts w:ascii="OpenSymbol" w:hAnsi="OpenSymbol" w:eastAsia="OpenSymbol" w:cs="OpenSymbol"/>
    </w:rPr>
  </w:style>
  <w:style w:type="character" w:styleId="UnresolvedMention">
    <w:name w:val="Unresolved Mention"/>
    <w:basedOn w:val="DefaultParagraphFont"/>
    <w:uiPriority w:val="99"/>
    <w:semiHidden/>
    <w:unhideWhenUsed/>
    <w:qFormat/>
    <w:rsid w:val="002679ae"/>
    <w:rPr>
      <w:color w:val="605E5C"/>
      <w:shd w:fill="E1DFDD" w:val="clear"/>
    </w:rPr>
  </w:style>
  <w:style w:type="character" w:styleId="TextodecomentrioChar" w:customStyle="1">
    <w:name w:val="Texto de comentário Char"/>
    <w:basedOn w:val="DefaultParagraphFont"/>
    <w:uiPriority w:val="99"/>
    <w:semiHidden/>
    <w:qFormat/>
    <w:rPr>
      <w:rFonts w:eastAsia="Times New Roman" w:cs="Times New Roman"/>
      <w:sz w:val="20"/>
      <w:szCs w:val="20"/>
    </w:rPr>
  </w:style>
  <w:style w:type="character" w:styleId="CommentReference">
    <w:name w:val="annotation reference"/>
    <w:basedOn w:val="DefaultParagraphFont"/>
    <w:uiPriority w:val="99"/>
    <w:semiHidden/>
    <w:unhideWhenUsed/>
    <w:qFormat/>
    <w:rPr>
      <w:sz w:val="16"/>
      <w:szCs w:val="16"/>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Ttulouser">
    <w:name w:val="Título (user)"/>
    <w:basedOn w:val="Normal"/>
    <w:next w:val="BodyText"/>
    <w:qFormat/>
    <w:pPr>
      <w:keepNext w:val="true"/>
      <w:spacing w:before="240" w:after="120"/>
    </w:pPr>
    <w:rPr>
      <w:rFonts w:ascii="Liberation Sans" w:hAnsi="Liberation Sans" w:eastAsia="Microsoft YaHei" w:cs="Arial"/>
      <w:sz w:val="28"/>
      <w:szCs w:val="28"/>
    </w:rPr>
  </w:style>
  <w:style w:type="paragraph" w:styleId="ndiceuser" w:customStyle="1">
    <w:name w:val="Índice (user)"/>
    <w:basedOn w:val="Normal"/>
    <w:qFormat/>
    <w:pPr>
      <w:suppressLineNumbers/>
    </w:pPr>
    <w:rPr>
      <w:rFonts w:cs="Arial"/>
    </w:rPr>
  </w:style>
  <w:style w:type="paragraph" w:styleId="Title">
    <w:name w:val="Title"/>
    <w:basedOn w:val="Normal"/>
    <w:next w:val="BodyText"/>
    <w:uiPriority w:val="10"/>
    <w:qFormat/>
    <w:pPr>
      <w:keepNext w:val="true"/>
      <w:spacing w:before="240" w:after="120"/>
    </w:pPr>
    <w:rPr>
      <w:rFonts w:ascii="Liberation Sans" w:hAnsi="Liberation Sans" w:eastAsia="Microsoft YaHei" w:cs="Arial"/>
      <w:sz w:val="28"/>
      <w:szCs w:val="28"/>
    </w:rPr>
  </w:style>
  <w:style w:type="paragraph" w:styleId="CabealhoeRodap" w:customStyle="1">
    <w:name w:val="Cabeçalho e Rodapé"/>
    <w:basedOn w:val="Normal"/>
    <w:qFormat/>
    <w:pPr/>
    <w:rPr/>
  </w:style>
  <w:style w:type="paragraph" w:styleId="Cabealhoerodap1">
    <w:name w:val="Cabeçalho e rodapé1"/>
    <w:basedOn w:val="Normal"/>
    <w:qFormat/>
    <w:pPr/>
    <w:rPr/>
  </w:style>
  <w:style w:type="paragraph" w:styleId="Cabealhoerodap2">
    <w:name w:val="Cabeçalho e rodapé2"/>
    <w:basedOn w:val="Normal"/>
    <w:qFormat/>
    <w:pPr/>
    <w:rPr/>
  </w:style>
  <w:style w:type="paragraph" w:styleId="Cabealhoerodap3">
    <w:name w:val="Cabeçalho e rodapé3"/>
    <w:basedOn w:val="Normal"/>
    <w:qFormat/>
    <w:pPr/>
    <w:rPr/>
  </w:style>
  <w:style w:type="paragraph" w:styleId="Cabealhoerodap4">
    <w:name w:val="Cabeçalho e rodapé4"/>
    <w:basedOn w:val="Normal"/>
    <w:qFormat/>
    <w:pPr/>
    <w:rPr/>
  </w:style>
  <w:style w:type="paragraph" w:styleId="Cabealhoerodap5">
    <w:name w:val="Cabeçalho e rodapé5"/>
    <w:basedOn w:val="Normal"/>
    <w:qFormat/>
    <w:pPr/>
    <w:rPr/>
  </w:style>
  <w:style w:type="paragraph" w:styleId="Cabealhoerodap6">
    <w:name w:val="Cabeçalho e rodapé6"/>
    <w:basedOn w:val="Normal"/>
    <w:qFormat/>
    <w:pPr/>
    <w:rPr/>
  </w:style>
  <w:style w:type="paragraph" w:styleId="Cabealhoerodap7">
    <w:name w:val="Cabeçalho e rodapé7"/>
    <w:basedOn w:val="Normal"/>
    <w:qFormat/>
    <w:pPr/>
    <w:rPr/>
  </w:style>
  <w:style w:type="paragraph" w:styleId="Cabealhoerodap8">
    <w:name w:val="Cabeçalho e rodapé8"/>
    <w:basedOn w:val="Normal"/>
    <w:qFormat/>
    <w:pPr/>
    <w:rPr/>
  </w:style>
  <w:style w:type="paragraph" w:styleId="Cabealhoerodap9">
    <w:name w:val="Cabeçalho e rodapé9"/>
    <w:basedOn w:val="Normal"/>
    <w:qFormat/>
    <w:pPr/>
    <w:rPr/>
  </w:style>
  <w:style w:type="paragraph" w:styleId="Cabealhoerodap10">
    <w:name w:val="Cabeçalho e rodapé10"/>
    <w:basedOn w:val="Normal"/>
    <w:qFormat/>
    <w:pPr/>
    <w:rPr/>
  </w:style>
  <w:style w:type="paragraph" w:styleId="Cabealhoerodap11">
    <w:name w:val="Cabeçalho e rodapé11"/>
    <w:basedOn w:val="Normal"/>
    <w:qFormat/>
    <w:pPr/>
    <w:rPr/>
  </w:style>
  <w:style w:type="paragraph" w:styleId="Header">
    <w:name w:val="header"/>
    <w:basedOn w:val="Normal"/>
    <w:link w:val="CabealhoChar"/>
    <w:uiPriority w:val="99"/>
    <w:unhideWhenUsed/>
    <w:rsid w:val="006618b2"/>
    <w:pPr>
      <w:tabs>
        <w:tab w:val="clear" w:pos="720"/>
        <w:tab w:val="center" w:pos="4252" w:leader="none"/>
        <w:tab w:val="right" w:pos="8504" w:leader="none"/>
      </w:tabs>
      <w:spacing w:lineRule="auto" w:line="240" w:before="0" w:after="0"/>
    </w:pPr>
    <w:rPr>
      <w:rFonts w:eastAsia="Calibri" w:cs="" w:cstheme="minorBidi" w:eastAsiaTheme="minorHAnsi"/>
    </w:rPr>
  </w:style>
  <w:style w:type="paragraph" w:styleId="Footer">
    <w:name w:val="footer"/>
    <w:basedOn w:val="Normal"/>
    <w:link w:val="RodapChar"/>
    <w:uiPriority w:val="99"/>
    <w:unhideWhenUsed/>
    <w:rsid w:val="006618b2"/>
    <w:pPr>
      <w:tabs>
        <w:tab w:val="clear" w:pos="720"/>
        <w:tab w:val="center" w:pos="4252" w:leader="none"/>
        <w:tab w:val="right" w:pos="8504" w:leader="none"/>
      </w:tabs>
      <w:spacing w:lineRule="auto" w:line="240" w:before="0" w:after="0"/>
    </w:pPr>
    <w:rPr>
      <w:rFonts w:eastAsia="Calibri" w:cs="" w:cstheme="minorBidi" w:eastAsiaTheme="minorHAnsi"/>
    </w:rPr>
  </w:style>
  <w:style w:type="paragraph" w:styleId="ListParagraph">
    <w:name w:val="List Paragraph"/>
    <w:basedOn w:val="Normal"/>
    <w:uiPriority w:val="34"/>
    <w:qFormat/>
    <w:rsid w:val="00300cf9"/>
    <w:pPr>
      <w:spacing w:lineRule="auto" w:line="259" w:before="0" w:after="160"/>
      <w:ind w:left="720"/>
      <w:contextualSpacing/>
    </w:pPr>
    <w:rPr>
      <w:rFonts w:eastAsia="Calibri" w:cs="" w:cstheme="minorBidi" w:eastAsiaTheme="minorHAnsi"/>
    </w:rPr>
  </w:style>
  <w:style w:type="paragraph" w:styleId="Subtitle">
    <w:name w:val="Subtitle"/>
    <w:basedOn w:val="Normal"/>
    <w:next w:val="Normal"/>
    <w:uiPriority w:val="11"/>
    <w:qFormat/>
    <w:pPr>
      <w:keepNext w:val="true"/>
      <w:keepLines/>
      <w:spacing w:before="360" w:after="80"/>
    </w:pPr>
    <w:rPr>
      <w:rFonts w:ascii="Georgia" w:hAnsi="Georgia" w:eastAsia="Georgia" w:cs="Georgia"/>
      <w:i/>
      <w:color w:val="666666"/>
      <w:sz w:val="48"/>
      <w:szCs w:val="48"/>
    </w:rPr>
  </w:style>
  <w:style w:type="paragraph" w:styleId="CommentText">
    <w:name w:val="annotation text"/>
    <w:basedOn w:val="Normal"/>
    <w:link w:val="TextodecomentrioChar"/>
    <w:uiPriority w:val="99"/>
    <w:semiHidden/>
    <w:unhideWhenUsed/>
    <w:pPr>
      <w:spacing w:lineRule="auto" w:line="240"/>
    </w:pPr>
    <w:rPr>
      <w:sz w:val="20"/>
      <w:szCs w:val="20"/>
    </w:rPr>
  </w:style>
  <w:style w:type="paragraph" w:styleId="Default">
    <w:name w:val="Default"/>
    <w:qFormat/>
    <w:pPr>
      <w:widowControl/>
      <w:suppressAutoHyphens w:val="true"/>
      <w:bidi w:val="0"/>
      <w:spacing w:before="0" w:after="0"/>
      <w:jc w:val="left"/>
    </w:pPr>
    <w:rPr>
      <w:rFonts w:ascii="Arial" w:hAnsi="Arial" w:eastAsia="Calibri" w:cs="Calibri"/>
      <w:color w:val="000000"/>
      <w:kern w:val="0"/>
      <w:sz w:val="24"/>
      <w:szCs w:val="22"/>
      <w:lang w:val="pt-BR" w:eastAsia="pt-BR" w:bidi="ar-SA"/>
    </w:rPr>
  </w:style>
  <w:style w:type="paragraph" w:styleId="Contedodatabela">
    <w:name w:val="Conteúdo da tabela"/>
    <w:basedOn w:val="Normal"/>
    <w:qFormat/>
    <w:pPr>
      <w:widowControl w:val="false"/>
      <w:suppressLineNumbers/>
    </w:pPr>
    <w:rPr/>
  </w:style>
  <w:style w:type="paragraph" w:styleId="Ttulodetabela">
    <w:name w:val="Título de tabela"/>
    <w:basedOn w:val="Contedodatabela"/>
    <w:qFormat/>
    <w:pPr>
      <w:suppressLineNumbers/>
      <w:jc w:val="center"/>
    </w:pPr>
    <w:rPr>
      <w:b/>
      <w:bCs/>
    </w:rPr>
  </w:style>
  <w:style w:type="numbering" w:styleId="Semlista" w:default="1">
    <w:name w:val="Sem lista"/>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styleId="Tabelacomgrade">
    <w:name w:val="Table Grid"/>
    <w:basedOn w:val="Tabelanormal"/>
    <w:uiPriority w:val="39"/>
    <w:rsid w:val="008a20a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paranainterativo.pr.gov.br/placas/index.html" TargetMode="External"/><Relationship Id="rId3" Type="http://schemas.openxmlformats.org/officeDocument/2006/relationships/hyperlink" Target="https://pncp.gov.br/" TargetMode="External"/><Relationship Id="rId4" Type="http://schemas.openxmlformats.org/officeDocument/2006/relationships/hyperlink" Target="https://pncp.gov.br/" TargetMode="External"/><Relationship Id="rId5" Type="http://schemas.openxmlformats.org/officeDocument/2006/relationships/hyperlink" Target="http://www.manupa.com.br/" TargetMode="External"/><Relationship Id="rId6" Type="http://schemas.openxmlformats.org/officeDocument/2006/relationships/hyperlink" Target="mailto:operacional@manupa.com.br" TargetMode="External"/><Relationship Id="rId7" Type="http://schemas.openxmlformats.org/officeDocument/2006/relationships/hyperlink" Target="mailto:nelba.vaz@servopa.com.br" TargetMode="External"/><Relationship Id="rId8" Type="http://schemas.openxmlformats.org/officeDocument/2006/relationships/hyperlink" Target="https://pncp.gov.br/" TargetMode="External"/><Relationship Id="rId9" Type="http://schemas.openxmlformats.org/officeDocument/2006/relationships/hyperlink" Target="https://pncp.gov.br/" TargetMode="External"/><Relationship Id="rId10" Type="http://schemas.openxmlformats.org/officeDocument/2006/relationships/hyperlink" Target="http://www.notaparana.pr.gov.br/" TargetMode="External"/><Relationship Id="rId11" Type="http://schemas.openxmlformats.org/officeDocument/2006/relationships/hyperlink" Target="mailto:operacional@manupa.com.br" TargetMode="External"/><Relationship Id="rId12" Type="http://schemas.openxmlformats.org/officeDocument/2006/relationships/hyperlink" Target="mailto:nelba.vaz@servopa.com.br" TargetMode="External"/><Relationship Id="rId13" Type="http://schemas.openxmlformats.org/officeDocument/2006/relationships/hyperlink" Target="https://pncp.gov.br/" TargetMode="External"/><Relationship Id="rId14" Type="http://schemas.openxmlformats.org/officeDocument/2006/relationships/hyperlink" Target="mailto:vendasaogoverno@busscar.com.br" TargetMode="External"/><Relationship Id="rId15" Type="http://schemas.openxmlformats.org/officeDocument/2006/relationships/hyperlink" Target="mailto:allan.silva@ingaveiculos.com.br" TargetMode="External"/><Relationship Id="rId16" Type="http://schemas.openxmlformats.org/officeDocument/2006/relationships/hyperlink" Target="mailto:turim@turimdiesel.com.br" TargetMode="External"/><Relationship Id="rId17" Type="http://schemas.openxmlformats.org/officeDocument/2006/relationships/hyperlink" Target="mailto:vendaspru@prudenbus.com.br" TargetMode="External"/><Relationship Id="rId18" Type="http://schemas.openxmlformats.org/officeDocument/2006/relationships/hyperlink" Target="mailto:ecs@ecscomercio.com.br" TargetMode="External"/><Relationship Id="rId19" Type="http://schemas.openxmlformats.org/officeDocument/2006/relationships/header" Target="header1.xml"/><Relationship Id="rId20" Type="http://schemas.openxmlformats.org/officeDocument/2006/relationships/header" Target="header2.xml"/><Relationship Id="rId21" Type="http://schemas.openxmlformats.org/officeDocument/2006/relationships/header" Target="header3.xml"/><Relationship Id="rId22" Type="http://schemas.openxmlformats.org/officeDocument/2006/relationships/numbering" Target="numbering.xml"/><Relationship Id="rId23" Type="http://schemas.openxmlformats.org/officeDocument/2006/relationships/fontTable" Target="fontTable.xml"/><Relationship Id="rId24" Type="http://schemas.openxmlformats.org/officeDocument/2006/relationships/settings" Target="settings.xml"/><Relationship Id="rId25" Type="http://schemas.openxmlformats.org/officeDocument/2006/relationships/theme" Target="theme/theme1.xml"/><Relationship Id="rId26"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ema do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gFmIIXITAlkaOKKjW1NY2gZPjiPA==">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94</TotalTime>
  <Application>LibreOffice/24.8.5.2$Windows_X86_64 LibreOffice_project/fddf2685c70b461e7832239a0162a77216259f22</Application>
  <AppVersion>15.0000</AppVersion>
  <Pages>3</Pages>
  <Words>837</Words>
  <Characters>5089</Characters>
  <CharactersWithSpaces>5896</CharactersWithSpaces>
  <Paragraphs>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2025-02-18T08:21:00Z</dcterms:created>
  <dc:creator>PARANACIDADE</dc:creator>
  <dc:description/>
  <dc:language>pt-BR</dc:language>
  <cp:lastModifiedBy/>
  <cp:lastPrinted>2025-03-26T11:48:21Z</cp:lastPrinted>
  <dcterms:modified xsi:type="dcterms:W3CDTF">2025-04-04T15:09:33Z</dcterms:modified>
  <cp:revision>16</cp:revision>
  <dc:subject/>
  <dc:title>(1) DISCRIMINAÇÃO_</dc:title>
</cp:coreProperties>
</file>

<file path=docProps/custom.xml><?xml version="1.0" encoding="utf-8"?>
<Properties xmlns="http://schemas.openxmlformats.org/officeDocument/2006/custom-properties" xmlns:vt="http://schemas.openxmlformats.org/officeDocument/2006/docPropsVTypes"/>
</file>